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 </w:t>
      </w:r>
      <w:r>
        <w:rPr>
          <w:rFonts w:ascii="Arial" w:cs="Arial" w:eastAsia="Arial" w:hAnsi="Arial"/>
          <w:shd w:fill="FFE97F" w:color="auto" w:val="clear"/>
        </w:rPr>
        <w:t xml:space="preserve">Cette énergie résiduelle, on la contrôle aussi : on la retient à l'étape six, pis on la relâche tranquillement à l'étape sept.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l'étape sept.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2026-10-20T17:30:08.733Z</dcterms:created>
  <dcterms:modified xsi:type="dcterms:W3CDTF">2026-10-20T17:30:08.734Z</dcterms:modified>
</cp:coreProperties>
</file>

<file path=docProps/custom.xml><?xml version="1.0" encoding="utf-8"?>
<Properties xmlns="http://schemas.openxmlformats.org/officeDocument/2006/custom-properties" xmlns:vt="http://schemas.openxmlformats.org/officeDocument/2006/docPropsVTypes"/>
</file>