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Scripts des vidéos de formation</w:t>
      </w:r>
    </w:p>
    <w:p>
      <w:pPr>
        <w:spacing w:after="60" w:before="0"/>
      </w:pPr>
      <w:r>
        <w:rPr>
          <w:rFonts w:ascii="Arial" w:cs="Arial" w:eastAsia="Arial" w:hAnsi="Arial"/>
          <w:sz w:val="26"/>
          <w:szCs w:val="26"/>
        </w:rPr>
        <w:t xml:space="preserve">Démontage du cône d’un mandrin — procédure PRO-OP-DD-005</w:t>
      </w:r>
    </w:p>
    <w:p>
      <w:pPr>
        <w:spacing w:after="240" w:before="0"/>
      </w:pPr>
      <w:r>
        <w:rPr>
          <w:rFonts w:ascii="Arial" w:cs="Arial" w:eastAsia="Arial" w:hAnsi="Arial"/>
          <w:color w:val="595959"/>
        </w:rPr>
        <w:t xml:space="preserve">Rencontre sécurité d’avant-quart · version du 20 octobre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Deux voix, accent québécois : </w:t>
      </w:r>
      <w:r>
        <w:rPr>
          <w:rFonts w:ascii="Arial" w:cs="Arial" w:eastAsia="Arial" w:hAnsi="Arial"/>
        </w:rPr>
        <w:t xml:space="preserve">le </w:t>
      </w:r>
      <w:r>
        <w:rPr>
          <w:rFonts w:ascii="Arial" w:cs="Arial" w:eastAsia="Arial" w:hAnsi="Arial"/>
          <w:b/>
          <w:bCs/>
          <w:color w:val="1F4E79"/>
        </w:rPr>
        <w:t xml:space="preserve">Formateur</w:t>
      </w:r>
      <w:r>
        <w:rPr>
          <w:rFonts w:ascii="Arial" w:cs="Arial" w:eastAsia="Arial" w:hAnsi="Arial"/>
        </w:rPr>
        <w:t xml:space="preserve"> (orateur 1) et un </w:t>
      </w:r>
      <w:r>
        <w:rPr>
          <w:rFonts w:ascii="Arial" w:cs="Arial" w:eastAsia="Arial" w:hAnsi="Arial"/>
          <w:b/>
          <w:bCs/>
          <w:color w:val="9C4A00"/>
        </w:rPr>
        <w:t xml:space="preserve">Travailleur</w:t>
      </w:r>
      <w:r>
        <w:rPr>
          <w:rFonts w:ascii="Arial" w:cs="Arial" w:eastAsia="Arial" w:hAnsi="Arial"/>
        </w:rPr>
        <w:t xml:space="preserve"> (orateur 2). Les répliques du travailleur sont sur fond orangé.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80"/>
        <w:gridCol w:w="12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Vidéo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Durée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1 — Procédure respectée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Intro à deux voix, étapes 1 à 9, « À retenir », 5 questions de l’équipe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3:06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Enregistrée, en ligne sur le site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2 — Reconstitution de l’accident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Intro à deux voix, récit de l’accident, « Ce qu’il fallait faire », 5 questions de l’équipe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≈ 2:20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Script final, à enregistrer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</w:rPr>
        <w:t xml:space="preserve">Principes du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Français québécois parlé, phrases courtes, chiffres dits en lettres.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Commenter ce qu’on voit à l’écran (« Regardez la coupe », « Regardez le compteur »), sans ton moralisateur.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Angle santé-sécurité-prévention : comprendre, pas chercher un coupable.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 texte de la procédure (consignes des étapes) n’est pas modifié ; pas de numéros de pièces dans la voix.</w:t>
      </w:r>
    </w:p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Vidéo 1 — Procédure respectée (étapes 1 à 9)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Temps : moment où la réplique commence dans la vidéo en ligne (3:06). Audio enregistré dans ElevenLabs le 10 octobre 2026, puis allongé de courtes pauses placées dans ses silences (aucun mot modifié).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8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À matin, on parle du démontage du cône d'un mandrin.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titre : « Démonter le cône d'un mandrin — PRO-OP-DD-005 »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Avec les dix-huit ressorts comprimés en arrière, hein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Rendu Blender : coupe, 18 ressorts comprimés derrière le cône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Exactement. Tant que le cône est boulonné, c'est de l'énergie emmagasinée.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Rendu Blender : couvercle retiré, 9 boulons du cône dont 3 longs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Correct. On regarde ça étape par étape.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Rendu Blender : face avant du mandrin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Les étapes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8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un : les manettes Clam et Chuck en position fermée.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1 — Manettes fermées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Regardez la coupe : l'hydraulique est coupé, mais les ressorts verts sont encore comprimés. Fermer les manettes ne libère pas leur énergie.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Coupe du mandrin ; encadré « Pourquoi » : Fermer les manettes coupe l'hydraulique, pas l'énergie des ressorts.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0:28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deux : on vérifie que les mâchoires, les jaws, sont fermées.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2 — Mâchoires (jaws) fermées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0:33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trois : on cadenasse la foreuse. Le cadenas empêche de repartir l'hydraulique, mais les ressorts, eux, poussent encore.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3 — Cadenasser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quatre : les trois boulons de trois quarts du couvert des mâchoires, avec la clé d'un pouce et un huitième.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4 — Retirer le couvert des mâchoires (jaw cover)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0:49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cinq : les neuf boulons d'un demi-pouce du couvercle, avec la clé de trois quarts.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5 — Retirer le couvercle (cap holder, 9 boulons ½)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1:01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six, c'est la clé de toute la job : on remet les trois boulons longs, les bolts, sans bushing.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6 — Remettre les 3 boulons longs (bolts) sans bushing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Sans bushing, ils vissent un pouce et demi plus loin. Assez de filets en prise pour retenir le cône si jamais il part.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Encadré « Pourquoi » : Sans bushing, ils vissent 1 ½ po plus loin : assez de filets pour arrêter le cône.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sept : les six boulons d'un demi-pouce par six pouces et demi. Un tour à la fois, dans l'ordre, de un à six. Regardez le compteur en haut à droite, pis la fenêtre en bas : à chaque tour, les ressorts s'allongent un peu.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7 — Dévisser 1 tour à la fois, ordre 1 à 6 ; ralenti × ½, compteur de tours, fenêtre « ressorts en coupe »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1:32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Les six boulons partagent la charge : les ressorts se détendent peu à peu, également. C'est plus long, mais on reste en contrôle.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Encadré « Pourquoi » : Un tour à la fois : les 6 boulons partagent la charge pendant toute la détente.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huit : les ressorts sont détendus. On retire les trois boulons longs d'un demi-pouce par huit pouces.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8 — Retirer les 3 boulons longs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On les garde pour la fin parce qu'ils retiennent le cône jusqu'au bout. Maintenant, ils ne portent plus rien.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Gros plan des 3 boulons longs ; encadré « Pourquoi » : Ressorts détendus : les 3 boulons de retenue ne portent plus rien. Retirés en dernier.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1:54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neuf : on sort le cône, le bowl, pis les mâchoires, et on change les pièces. L'énergie a été relâchée lentement : le cône est resté retenu tout le long.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9 — Changer les pièces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À retenir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8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2:05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Pour le quart : jamais un boulon du cône enlevé au complet sous charge. Les trois boulons longs sans bushing, avant l'étape sept. Pis un tour à la fois.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« À retenir » : les 3 lignes apparaissent une à une, quand elles sont dites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Questions de l’équipe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4880"/>
        <w:gridCol w:w="2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Pis si un boulon veut pas se défaire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1 / 5 :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On force pas à l'impact drill sous charge. On arrête, pis on en parle au superviseur avant de continuer.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Pendant que je dévisse, je me place où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2 / 5 :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Hors de l'axe du mandrin. Jamais devant le cône : s'il part, c'est là qu'il s'en va.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2:35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Pis si le cône reste coincé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3 / 5 :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2:37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On le frappe pas pour le décoincer, pis on reste pas devant. Les ressorts poussent encore : il peut être projeté.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Si les boulons longs sont durs à remettre, on peut-tu sauter l'étape six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4 / 5 :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Non. Ce sont eux qui retiennent le cône si quelque chose lâche. Sans eux, rien ne l'arrête.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2:57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Pis si quelque chose me semble pas normal 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5 / 5 : la question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</w:rPr>
              <w:t xml:space="preserve">3:00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4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Tu arrêtes, pis tu en parles au superviseur. On regarde ça ensemble avant de continuer.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</w:rPr>
        <w:t xml:space="preserve">Vidéo 2 — Reconstitution de l’accident</w:t>
      </w:r>
    </w:p>
    <w:p>
      <w:pPr>
        <w:spacing w:after="120" w:before="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Script final, relu (faits du récit de l’accident, ton, français), prêt à enregistrer. Les temps seront connus après l’enregistrement : la vidéo sera calée sur la voix.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Introduction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8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À matin, on regarde une reconstitution d'accident au démontage du cône d'un mandrin.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titre : « Accident au démontage du cône d'un mandrin 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C'est arrivé pour vrai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titre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Oui. Le travailleur devait démonter le chuck : un anneau de jaws était pris dans les ressorts. On cherche pas un coupable, on veut comprendre ce qui s'est passé.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titre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Correct. On regarde ça.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titre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 reconstitution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8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Les étapes un à cinq sont faites, comme dans la procédure : les manettes sont fermées, pis le couvercle est enlevé.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Étapes 1 à 5 faites (résumé)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Regardez la coupe : les dix-huit ressorts sont encore comprimés.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Coupe du mandrin : les ressorts comprimés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six : les trois boulons longs sont remis sans bushing. Ça, c'est fait comme il faut.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6 — Remettre les 3 boulons longs (bolts) sans bushing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Sans bushing, ils vissent un pouce et demi plus loin. Assez de filets en prise pour arrêter le cône.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Encadré « Pourquoi » : Sans bushing, ils vissent 1 ½ po plus loin : assez de filets pour arrêter le cône.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Étape sept : au lieu de dévisser les six boulons un tour à la fois, il sort chaque boulon au complet, un par un. Boulon quatre, boulon un, boulon trois.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7 — Boulons 4, 1 et 3 retirés au complet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Regardez la fenêtre en bas : les ressorts sont toujours comprimés. Chaque boulon enlevé laisse plus de charge aux autres.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Fenêtre « ressorts en coupe », en bas à droite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Boulon cinq retiré : le cône bascule pis se coince.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7 — Boulon 5 retiré : le cône bascule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Boulon deux retiré : il reste un seul boulon pour retenir toute la force des ressorts.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7 — Boulon 2 retiré : un seul boulon retient tout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Le dernier boulon veut pas se défaire. Il insiste avec l'impact drill pour le desserrer.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Étape 7 — Dernier boulon desserré à l'impact drill, sous pleine charge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Après plusieurs essais, le boulon casse. L'impact drill est projeté vers lui : l'outil le frappe au thorax, pis il tombe au sol.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« ! » — Le boulon casse : outil projeté, cône retenu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Après avoir repris son souffle, il voit que sa main droite est enflée. Ce qui a retenu le cône, c'est les trois boulons longs remis à l'étape six.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Bilan : le travailleur au sol, le cône retenu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Sans eux, le cône pis les mâchoires auraient été projetés vers lui.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Encadré « Pourquoi » : Sans l'étape 6, le cône et les mâchoires auraient été projetés vers le travailleur.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Ce qu’il fallait faire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8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Ce qu'il fallait faire : étape six, les trois boulons longs sans bushing, comme il l'a fait. Étape sept, les six boulons un tour à la fois, dans l'ordre de un à six. Pis jamais un boulon retiré au complet sous charge.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Carton « Ce qu'il fallait faire » : 3 lignes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Questions de l’équipe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80"/>
        <w:gridCol w:w="31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Réplique (texte dit)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À l’écran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Si les boulons longs ont retenu le cône, comment ça se fait qu'il s'est blessé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1 / 5 :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Le dernier boulon portait toute la force des ressorts. Quand il a cassé, l'outil a été projeté. Les boulons longs arrêtent le cône, pas l'outil.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Un boulon au complet à la fois, ça va pas plus vite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2 / 5 :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Peut-être, mais le dernier se ramasse avec toute la charge. Un tour à la fois, les six boulons partagent la force jusqu'au bout.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Si un boulon veut pas se défaire, je peux-tu forcer avec l'impact drill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3 / 5 :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Non. On force pas à l'impact drill sous charge. On arrête, pis on en parle au superviseur avant de continuer.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Pis si je me blesse, même juste un peu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4 / 5 :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Tu le dis tout de suite au superviseur, pis tu vas voir le secouriste. Même une petite blessure, ça se déclare.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4A00"/>
              </w:rPr>
              <w:t xml:space="preserve">Travailleur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Pis un passé proche, quand personne est blessé ?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Carte « Questions de l'équipe » 5 / 5 : la question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</w:rPr>
              <w:t xml:space="preserve">Formateur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</w:rPr>
              <w:t xml:space="preserve">On le déclare aussi. C'est comme ça qu'on évite le prochain accident.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La réponse s'affiche sous la question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</w:rPr>
        <w:t xml:space="preserve">Enregistrer la vidéo 2 dans ElevenLabs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Mode dialogue à 2 orateurs, mêmes voix que la vidéo 1 : orateur 1 = Formateur, orateur 2 = Travailleur.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Coller les répliques dans l’ordre, sans le nom de l’orateur ; les répliques consécutives du formateur forment un seul bloc, séparées par « … » (15 blocs en tout).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Garder les « … » : ils marquent la fin de chaque passage.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Renvoyer le MP3 complet : la vidéo est ensuite calée sur la voix, puis mise en ligne avec le son.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PRO-OP-DD-005 · Scripts des vidéos de formation ·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cs="Arial" w:eastAsia="Arial" w:hAnsi="Arial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des vidéos de formation — PRO-OP-DD-005</dc:title>
  <dc:creator>Animation forage</dc:creator>
  <dc:description>Scripts des vidéos 1 et 2</dc:description>
  <cp:lastModifiedBy>Un-named</cp:lastModifiedBy>
  <cp:revision>1</cp:revision>
  <dcterms:created xsi:type="dcterms:W3CDTF">2026-10-20T01:12:12.218Z</dcterms:created>
  <dcterms:modified xsi:type="dcterms:W3CDTF">2026-10-20T01:12:12.218Z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