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sz w:val="32"/>
          <w:szCs w:val="32"/>
        </w:rPr>
        <w:t xml:space="preserve">Script mis à jour — Démontage du cône d’un mandrin (PRO-OP-DD-005)</w:t>
      </w:r>
    </w:p>
    <w:p>
      <w:pPr>
        <w:spacing w:after="120" w:before="0"/>
      </w:pPr>
      <w:r>
        <w:rPr>
          <w:rFonts w:ascii="Arial" w:cs="Arial" w:eastAsia="Arial" w:hAnsi="Arial"/>
          <w:i/>
          <w:iCs/>
          <w:color w:val="595959"/>
          <w:sz w:val="20"/>
          <w:szCs w:val="20"/>
        </w:rPr>
        <w:t xml:space="preserve">Vidéo 1 avec les 20 dernières secondes du film du mécanisme intégrées avant l’étape 1. Comparé au dernier script validé (étape 1 « Pourquoi fermées ? » comprise). Le temps entre crochets indique où la réplique commence dans la vidéo en ligne (5 min 40 s).</w:t>
      </w:r>
    </w:p>
    <w:p>
      <w:pPr>
        <w:spacing w:after="80" w:before="0"/>
      </w:pPr>
      <w:r>
        <w:rPr>
          <w:rFonts w:ascii="Arial" w:cs="Arial" w:eastAsia="Arial" w:hAnsi="Arial"/>
          <w:b/>
          <w:bCs/>
        </w:rPr>
        <w:t xml:space="preserve">Légende : </w:t>
      </w:r>
      <w:r>
        <w:rPr>
          <w:rFonts w:ascii="Arial" w:cs="Arial" w:eastAsia="Arial" w:hAnsi="Arial"/>
          <w:b/>
          <w:bCs/>
          <w:color w:val="1E7B34"/>
          <w:u w:val="single" w:color="1E7B34"/>
        </w:rPr>
        <w:t xml:space="preserve">texte ajouté (validé)</w:t>
      </w:r>
      <w:r>
        <w:rPr>
          <w:rFonts w:ascii="Arial" w:cs="Arial" w:eastAsia="Arial" w:hAnsi="Arial"/>
        </w:rPr>
        <w:t xml:space="preserve">   ·   </w:t>
      </w:r>
      <w:r>
        <w:rPr>
          <w:rFonts w:ascii="Arial" w:cs="Arial" w:eastAsia="Arial" w:hAnsi="Arial"/>
          <w:strike/>
          <w:color w:val="C00000"/>
        </w:rPr>
        <w:t xml:space="preserve">texte retiré</w:t>
      </w:r>
      <w:r>
        <w:rPr>
          <w:rFonts w:ascii="Arial" w:cs="Arial" w:eastAsia="Arial" w:hAnsi="Arial"/>
        </w:rPr>
        <w:t xml:space="preserve">   ·   </w:t>
      </w:r>
      <w:r>
        <w:rPr>
          <w:rFonts w:ascii="Arial" w:cs="Arial" w:eastAsia="Arial" w:hAnsi="Arial"/>
          <w:b/>
          <w:bCs/>
          <w:color w:val="B45F06"/>
          <w:shd w:fill="FFF2CC" w:color="auto" w:val="clear"/>
        </w:rPr>
        <w:t xml:space="preserve">déjà validé, pas encore enregistré</w:t>
      </w:r>
      <w:r>
        <w:rPr>
          <w:rFonts w:ascii="Arial" w:cs="Arial" w:eastAsia="Arial" w:hAnsi="Arial"/>
        </w:rPr>
        <w:t xml:space="preserve">   ·   </w:t>
      </w:r>
      <w:r>
        <w:rPr>
          <w:rFonts w:ascii="Arial" w:cs="Arial" w:eastAsia="Arial" w:hAnsi="Arial"/>
        </w:rPr>
        <w:t xml:space="preserve">texte noir : enregistré, inchangé</w:t>
      </w:r>
      <w:r>
        <w:rPr>
          <w:rFonts w:ascii="Arial" w:cs="Arial" w:eastAsia="Arial" w:hAnsi="Arial"/>
        </w:rPr>
        <w:t xml:space="preserve">   ·   </w:t>
      </w:r>
      <w:r>
        <w:rPr>
          <w:rFonts w:ascii="Arial" w:cs="Arial" w:eastAsia="Arial" w:hAnsi="Arial"/>
          <w:i/>
          <w:iCs/>
          <w:color w:val="7B3FA0"/>
          <w:sz w:val="19"/>
          <w:szCs w:val="19"/>
        </w:rPr>
        <w:t xml:space="preserve">[ton]</w:t>
      </w:r>
      <w:r>
        <w:rPr>
          <w:rFonts w:ascii="Arial" w:cs="Arial" w:eastAsia="Arial" w:hAnsi="Arial"/>
        </w:rPr>
        <w:t xml:space="preserve"> : indication de ton ElevenLabs, non dite</w:t>
      </w:r>
      <w:r>
        <w:rPr>
          <w:rFonts w:ascii="Arial" w:cs="Arial" w:eastAsia="Arial" w:hAnsi="Arial"/>
        </w:rPr>
        <w:t xml:space="preserve">   ·   </w:t>
      </w:r>
      <w:r>
        <w:rPr>
          <w:rFonts w:ascii="Arial" w:cs="Arial" w:eastAsia="Arial" w:hAnsi="Arial"/>
          <w:b/>
          <w:bCs/>
          <w:color w:val="1F4E79"/>
        </w:rPr>
        <w:t xml:space="preserve">carte bleue</w:t>
      </w:r>
      <w:r>
        <w:rPr>
          <w:rFonts w:ascii="Arial" w:cs="Arial" w:eastAsia="Arial" w:hAnsi="Arial"/>
        </w:rPr>
        <w:t xml:space="preserve"> : images du film du mécanisme</w:t>
      </w:r>
    </w:p>
    <w:p>
      <w:pPr>
        <w:spacing w:after="240" w:before="0"/>
      </w:pPr>
      <w:r>
        <w:rPr>
          <w:rFonts w:ascii="Arial" w:cs="Arial" w:eastAsia="Arial" w:hAnsi="Arial"/>
          <w:b/>
          <w:bCs/>
          <w:color w:val="1F4E79"/>
        </w:rPr>
        <w:t xml:space="preserve">■ Formateur</w:t>
      </w:r>
      <w:r>
        <w:rPr>
          <w:rFonts w:ascii="Arial" w:cs="Arial" w:eastAsia="Arial" w:hAnsi="Arial"/>
        </w:rPr>
        <w:t xml:space="preserve">      </w:t>
      </w:r>
      <w:r>
        <w:rPr>
          <w:rFonts w:ascii="Arial" w:cs="Arial" w:eastAsia="Arial" w:hAnsi="Arial"/>
          <w:b/>
          <w:bCs/>
          <w:color w:val="C55A11"/>
        </w:rPr>
        <w:t xml:space="preserve">■ Travailleur</w:t>
      </w:r>
      <w:r>
        <w:rPr>
          <w:rFonts w:ascii="Arial" w:cs="Arial" w:eastAsia="Arial" w:hAnsi="Arial"/>
          <w:color w:val="595959"/>
        </w:rPr>
        <w:t xml:space="preserve">      10 répliques ajoutées, validées</w:t>
      </w:r>
    </w:p>
    <w:p>
      <w:pPr>
        <w:pStyle w:val="Heading1"/>
        <w:spacing w:before="240" w:after="160"/>
      </w:pPr>
      <w:r>
        <w:rPr>
          <w:rFonts w:ascii="Arial" w:cs="Arial" w:eastAsia="Arial" w:hAnsi="Arial"/>
        </w:rPr>
        <w:t xml:space="preserve">1. Plan d’intégration du film du mécanisme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900"/>
        <w:gridCol w:w="2560"/>
        <w:gridCol w:w="1000"/>
        <w:gridCol w:w="1500"/>
      </w:tblGrid>
      <w:tr>
        <w:trPr>
          <w:tblHeader/>
        </w:trPr>
        <w:tc>
          <w:tcPr>
            <w:tcW w:type="dxa" w:w="4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w:t>
            </w:r>
          </w:p>
        </w:tc>
        <w:tc>
          <w:tcPr>
            <w:tcW w:type="dxa" w:w="2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Quoi</w:t>
            </w:r>
          </w:p>
        </w:tc>
        <w:tc>
          <w:tcPr>
            <w:tcW w:type="dxa" w:w="19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Où dans la vidéo 1</w:t>
            </w:r>
          </w:p>
        </w:tc>
        <w:tc>
          <w:tcPr>
            <w:tcW w:type="dxa" w:w="256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Images</w:t>
            </w:r>
          </w:p>
        </w:tc>
        <w:tc>
          <w:tcPr>
            <w:tcW w:type="dxa" w:w="1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Durée</w:t>
            </w:r>
          </w:p>
        </w:tc>
        <w:tc>
          <w:tcPr>
            <w:tcW w:type="dxa" w:w="15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Voix</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1</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 Comment fonctionne le mandrin » — FAITE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l’intro, à 0:17, juste avant l’étape 1</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20 dernières secondes du film du mécanisme : boîtier en 360°, glissé vers la coupe, manettes ouvertes (rouge) puis fermées (vert), cartes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20 s (en ligne)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Sans voix pour l’instant ; 5 répliques validées,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 Pourquoi fermées ?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le passage déjà validé de l’étape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Images actuelles de l’étape 1 (coupe)</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 (déjà prévu)</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 déjà validée, toujours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Couleur de l’écran</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la nouvelle séquence</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Cadre et voile rouges = manettes ouvertes ; verts = manettes fermées (en fondu)</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Durée de la vidéo 1</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 min 40 s aujourd’hui ; avec le remontage et la voix à venir : environ 6 min 30 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Version anglaise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Mêmes endroits</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en anglais (déjà prête : 20 dernières secondes du film anglais)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Répliques traduites, à enregistrer avec l’audio anglais</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6</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3 — passage sur les étapes 6 et 7 retiré — FAIT</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3, après « les ressorts, eux, poussent encore »</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Voix et encadré « Pourquoi » (« retenue à l’étape 6, relâchée à l’étape 7 ») coupés : on ne parle des étapes 6 et 7 qu’une fois rendus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Rien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7</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de remontage (points 10 à 13)</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l’étape 9, avant « Pour le quart »</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3D : remontage, 3 boulons longs d’abord, ordre de l’étape 7, 1 tour à la fois ; cartes 9 boulons neufs, 105 lb-pi</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30 s</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 répliques validées,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8</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encadré « Pourquoi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Manettes ouvertes : ressorts écrasés au maximum, le cadenas n’y change rien ; fermées : ressorts étirés au maximum</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9</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À retenir » — réplique remplacée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le remontage, avant les questions</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Images actuelles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Nouvelle réplique validée, à enregistrer</w:t>
            </w:r>
          </w:p>
        </w:tc>
      </w:tr>
    </w:tbl>
    <w:p>
      <w:pPr>
        <w:spacing w:after="60" w:before="200"/>
      </w:pPr>
      <w:r>
        <w:rPr>
          <w:rFonts w:ascii="Arial" w:cs="Arial" w:eastAsia="Arial" w:hAnsi="Arial"/>
          <w:b/>
          <w:bCs/>
        </w:rPr>
        <w:t xml:space="preserve">Étapes de production</w:t>
      </w:r>
    </w:p>
    <w:p>
      <w:pPr>
        <w:spacing w:after="60" w:before="0"/>
      </w:pPr>
      <w:r>
        <w:rPr>
          <w:rFonts w:ascii="Arial" w:cs="Arial" w:eastAsia="Arial" w:hAnsi="Arial"/>
        </w:rPr>
        <w:t xml:space="preserve">1. Tu enregistres dans ElevenLabs les blocs de la partie 3 (mêmes voix).</w:t>
      </w:r>
    </w:p>
    <w:p>
      <w:pPr>
        <w:spacing w:after="60" w:before="0"/>
      </w:pPr>
      <w:r>
        <w:rPr>
          <w:rFonts w:ascii="Arial" w:cs="Arial" w:eastAsia="Arial" w:hAnsi="Arial"/>
        </w:rPr>
        <w:t xml:space="preserve">2. Je pose la voix sur la séquence déjà en place (arrêts sur image si la voix est plus longue) et le « Pourquoi fermées ? » à l’étape 1.</w:t>
      </w:r>
    </w:p>
    <w:p>
      <w:pPr>
        <w:spacing w:after="60" w:before="0"/>
      </w:pPr>
      <w:r>
        <w:rPr>
          <w:rFonts w:ascii="Arial" w:cs="Arial" w:eastAsia="Arial" w:hAnsi="Arial"/>
        </w:rPr>
        <w:t xml:space="preserve">3. Je refais la vidéo 1 complète, puis je te la partage pour validation avant la mise en ligne.</w:t>
      </w:r>
    </w:p>
    <w:p>
      <w:pPr>
        <w:pStyle w:val="Heading1"/>
        <w:pageBreakBefore/>
        <w:spacing w:after="160"/>
      </w:pPr>
      <w:r>
        <w:rPr>
          <w:rFonts w:ascii="Arial" w:cs="Arial" w:eastAsia="Arial" w:hAnsi="Arial"/>
        </w:rPr>
        <w:t xml:space="preserve">2. Script complet avec les changements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À matin, on parle du démontage du cône d'un mandrin.</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[0:04]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Avec les dix-huit ressorts comprimés en arrière, hein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[0:07]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rPr>
        <w:t xml:space="preserve"> Exactement. Tant que le cône est boulonné, c'est de l'énergie emmagasinée.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[0:14]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[calm]</w:t>
      </w:r>
      <w:r>
        <w:rPr>
          <w:rFonts w:ascii="Arial" w:cs="Arial" w:eastAsia="Arial" w:hAnsi="Arial"/>
        </w:rPr>
        <w:t xml:space="preserve"> Correct. On regarde ça étape par étape.</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(déjà dans la vidéo, 20 s, sans voix pour l’instant) : </w:t>
      </w:r>
      <w:r>
        <w:rPr>
          <w:rFonts w:ascii="Arial" w:cs="Arial" w:eastAsia="Arial" w:hAnsi="Arial"/>
          <w:i/>
          <w:iCs/>
        </w:rPr>
        <w:t xml:space="preserve">20 dernières secondes du film du mécanisme. 0–5 s : vue 360°, boîtier complet (« cache tout le mécanisme ») ; 5–6,5 s : glissé vers le mécanisme en coupe ; 6,6–12 s : manettes ouvertes, écran rouge, carte « le cadenas n’y change rien » ; </w:t>
      </w:r>
      <w:r>
        <w:rPr>
          <w:rFonts w:ascii="Arial" w:cs="Arial" w:eastAsia="Arial" w:hAnsi="Arial"/>
          <w:i/>
          <w:iCs/>
          <w:color w:val="595959"/>
        </w:rPr>
        <w:t xml:space="preserve">12–16,4 s : manettes fermées, écran vert ; 16,4–20 s : « Avant de cadenasser : manettes fermées ». Fondus de 0,5 s à l’entrée et à la sortie. Les répliques ci-dessous sont placées sur ces images ; à l’enregistrement (≈ 27 s de voix), j’allonge la séquence par arrêts sur image.</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[0:18]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b/>
          <w:bCs/>
          <w:color w:val="1E7B34"/>
          <w:u w:val="single" w:color="1E7B34"/>
        </w:rPr>
        <w:t xml:space="preserve"> Avant de commencer, on regarde ce qu'il y a dans le mandrin.</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[0:24]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b/>
          <w:bCs/>
          <w:color w:val="1E7B34"/>
          <w:u w:val="single" w:color="1E7B34"/>
        </w:rPr>
        <w:t xml:space="preserve"> Manettes ouvertes : l'huile pousse le piston, qui tire le cône vers l'arrière. Les ressorts s'écrasent, pis les mâchoires s'ouvrent.</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[0:29]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b/>
          <w:bCs/>
          <w:color w:val="1E7B34"/>
          <w:u w:val="single" w:color="1E7B34"/>
        </w:rPr>
        <w:t xml:space="preserve"> Manettes fermées : la pression tombe. Les ressorts poussent le cône vers l'avant, pis son coin referme les mâchoires sur la tige.</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[0:34]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b/>
          <w:bCs/>
          <w:color w:val="1E7B34"/>
          <w:u w:val="single" w:color="1E7B34"/>
        </w:rPr>
        <w:t xml:space="preserve"> Fait que les ressorts poussent tout le temps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[0:35]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b/>
          <w:bCs/>
          <w:color w:val="1E7B34"/>
          <w:u w:val="single" w:color="1E7B34"/>
        </w:rPr>
        <w:t xml:space="preserve"> Tout le temps. Pis de l'extérieur, on voit rien : tout est caché dans le boîtier.</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IMAGES — étape 1, « Pourquoi fermées ? » : </w:t>
      </w:r>
      <w:r>
        <w:rPr>
          <w:rFonts w:ascii="Arial" w:cs="Arial" w:eastAsia="Arial" w:hAnsi="Arial"/>
          <w:i/>
          <w:iCs/>
        </w:rPr>
        <w:t xml:space="preserve">images actuelles de l’étape 1 (coupe du mandrin). </w:t>
      </w:r>
      <w:r>
        <w:rPr>
          <w:rFonts w:ascii="Arial" w:cs="Arial" w:eastAsia="Arial" w:hAnsi="Arial"/>
          <w:i/>
          <w:iCs/>
          <w:color w:val="595959"/>
        </w:rPr>
        <w:t xml:space="preserve">La scène « Manettes ouvertes ou fermées ? » est déjà montrée juste avant, dans la nouvelle séquence.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[0:38]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un : les manettes Clam et Chuck en position fermée.</w:t>
      </w:r>
      <w:r>
        <w:rPr>
          <w:rFonts w:ascii="Arial" w:cs="Arial" w:eastAsia="Arial" w:hAnsi="Arial"/>
        </w:rPr>
        <w:t xml:space="preserve"> </w:t>
      </w:r>
      <w:r>
        <w:rPr>
          <w:rFonts w:ascii="Arial" w:cs="Arial" w:eastAsia="Arial" w:hAnsi="Arial"/>
          <w:i/>
          <w:iCs/>
          <w:strike w:val="false"/>
          <w:color w:val="7B3FA0"/>
          <w:sz w:val="19"/>
          <w:szCs w:val="19"/>
        </w:rPr>
        <w:t xml:space="preserve">[calm]</w:t>
      </w:r>
      <w:r>
        <w:rPr>
          <w:rFonts w:ascii="Arial" w:cs="Arial" w:eastAsia="Arial" w:hAnsi="Arial"/>
          <w:b/>
          <w:bCs/>
          <w:color w:val="B45F06"/>
          <w:shd w:fill="FFF2CC" w:color="auto" w:val="clear"/>
        </w:rPr>
        <w:t xml:space="preserve"> Pourquoi fermées ? </w:t>
      </w:r>
      <w:r>
        <w:rPr>
          <w:rFonts w:ascii="Arial" w:cs="Arial" w:eastAsia="Arial" w:hAnsi="Arial"/>
          <w:i/>
          <w:iCs/>
          <w:strike w:val="false"/>
          <w:color w:val="7B3FA0"/>
          <w:sz w:val="19"/>
          <w:szCs w:val="19"/>
        </w:rPr>
        <w:t xml:space="preserve">[serious]</w:t>
      </w:r>
      <w:r>
        <w:rPr>
          <w:rFonts w:ascii="Arial" w:cs="Arial" w:eastAsia="Arial" w:hAnsi="Arial"/>
          <w:b/>
          <w:bCs/>
          <w:color w:val="B45F06"/>
          <w:shd w:fill="FFF2CC" w:color="auto" w:val="clear"/>
        </w:rPr>
        <w:t xml:space="preserve"> On vient de le voir : ouvertes, les ressorts sont écrasés au maximum. Si on cadenasse comme ça, le cadenas bloque l'hydraulique, mais toute l'énergie des ressorts reste prise dans le mandrin. </w:t>
      </w:r>
      <w:r>
        <w:rPr>
          <w:rFonts w:ascii="Arial" w:cs="Arial" w:eastAsia="Arial" w:hAnsi="Arial"/>
          <w:i/>
          <w:iCs/>
          <w:strike w:val="false"/>
          <w:color w:val="7B3FA0"/>
          <w:sz w:val="19"/>
          <w:szCs w:val="19"/>
        </w:rPr>
        <w:t xml:space="preserve">[calm]</w:t>
      </w:r>
      <w:r>
        <w:rPr>
          <w:rFonts w:ascii="Arial" w:cs="Arial" w:eastAsia="Arial" w:hAnsi="Arial"/>
          <w:b/>
          <w:bCs/>
          <w:color w:val="B45F06"/>
          <w:shd w:fill="FFF2CC" w:color="auto" w:val="clear"/>
        </w:rPr>
        <w:t xml:space="preserve"> Fermées, ils sont étirés au maximum : c'est là qu'il en reste le moins. Mais il en reste.</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ENCADRÉ « Pourquoi » de l’étape 1 (remplacé) : </w:t>
      </w:r>
      <w:r>
        <w:rPr>
          <w:rFonts w:ascii="Arial" w:cs="Arial" w:eastAsia="Arial" w:hAnsi="Arial"/>
          <w:i/>
          <w:iCs/>
        </w:rPr>
        <w:t xml:space="preserve">« Manettes ouvertes : les ressorts sont écrasés au maximum, et le cadenas n’y change rien. Fermées : ressorts étirés au maximum (procédure, point 1). » </w:t>
      </w:r>
      <w:r>
        <w:rPr>
          <w:rFonts w:ascii="Arial" w:cs="Arial" w:eastAsia="Arial" w:hAnsi="Arial"/>
          <w:i/>
          <w:iCs/>
          <w:color w:val="595959"/>
        </w:rPr>
        <w:t xml:space="preserve">Remplace « Fermer les manettes coupe l’hydraulique, pas l’énergie résiduelle des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[0:44]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Regardez la coupe : l'hydraulique est coupé, </w:t>
      </w:r>
      <w:r>
        <w:rPr>
          <w:rFonts w:ascii="Arial" w:cs="Arial" w:eastAsia="Arial" w:hAnsi="Arial"/>
          <w:i/>
          <w:iCs/>
          <w:strike w:val="false"/>
          <w:color w:val="7B3FA0"/>
          <w:sz w:val="19"/>
          <w:szCs w:val="19"/>
        </w:rPr>
        <w:t xml:space="preserve">[serious]</w:t>
      </w:r>
      <w:r>
        <w:rPr>
          <w:rFonts w:ascii="Arial" w:cs="Arial" w:eastAsia="Arial" w:hAnsi="Arial"/>
        </w:rPr>
        <w:t xml:space="preserve"> mais les ressorts verts sont encore comprimés. Fermer les manettes ne libère pas leur énergie. </w:t>
      </w:r>
      <w:r>
        <w:rPr>
          <w:rFonts w:ascii="Arial" w:cs="Arial" w:eastAsia="Arial" w:hAnsi="Arial"/>
          <w:i/>
          <w:iCs/>
          <w:strike w:val="false"/>
          <w:color w:val="7B3FA0"/>
          <w:sz w:val="19"/>
          <w:szCs w:val="19"/>
        </w:rPr>
        <w:t xml:space="preserve">[calm]</w:t>
      </w:r>
      <w:r>
        <w:rPr>
          <w:rFonts w:ascii="Arial" w:cs="Arial" w:eastAsia="Arial" w:hAnsi="Arial"/>
        </w:rPr>
        <w:t xml:space="preserve"> C'est ce qu'on appelle de l'énergie résiduelle : elle reste emmagasinée dans l'équipement, même quand la source est arrêtée.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[1:09]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deux : on vérifie que les mâchoires, les jaws, sont fermées.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trois : on cadenasse la foreuse. Chacun pose son cadenas, pis on vérifie que la foreuse peut pas repartir. </w:t>
      </w:r>
      <w:r>
        <w:rPr>
          <w:rFonts w:ascii="Arial" w:cs="Arial" w:eastAsia="Arial" w:hAnsi="Arial"/>
          <w:i/>
          <w:iCs/>
          <w:strike w:val="false"/>
          <w:color w:val="7B3FA0"/>
          <w:sz w:val="19"/>
          <w:szCs w:val="19"/>
        </w:rPr>
        <w:t xml:space="preserve">[serious]</w:t>
      </w:r>
      <w:r>
        <w:rPr>
          <w:rFonts w:ascii="Arial" w:cs="Arial" w:eastAsia="Arial" w:hAnsi="Arial"/>
        </w:rPr>
        <w:t xml:space="preserve"> Le cadenas empêche de repartir l'hydraulique, mais les ressorts, eux, poussent encore.</w:t>
      </w:r>
      <w:r>
        <w:rPr>
          <w:rFonts w:ascii="Arial" w:cs="Arial" w:eastAsia="Arial" w:hAnsi="Arial"/>
        </w:rPr>
        <w:t xml:space="preserve"> </w:t>
      </w:r>
      <w:r>
        <w:rPr>
          <w:rFonts w:ascii="Arial" w:cs="Arial" w:eastAsia="Arial" w:hAnsi="Arial"/>
          <w:strike/>
          <w:color w:val="C00000"/>
        </w:rPr>
        <w:t xml:space="preserve">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[1:29]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quatre : les trois boulons de trois quarts du couvert des mâchoires, avec la clé d'un pouce et un huitième.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[1:38]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cinq : les neuf boulons d'un demi-pouce du couvercle, avec la clé de trois quarts.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[1:50]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[confident]</w:t>
      </w:r>
      <w:r>
        <w:rPr>
          <w:rFonts w:ascii="Arial" w:cs="Arial" w:eastAsia="Arial" w:hAnsi="Arial"/>
        </w:rPr>
        <w:t xml:space="preserve"> Étape six, c'est la clé de toute la job. </w:t>
      </w:r>
      <w:r>
        <w:rPr>
          <w:rFonts w:ascii="Arial" w:cs="Arial" w:eastAsia="Arial" w:hAnsi="Arial"/>
          <w:i/>
          <w:iCs/>
          <w:strike w:val="false"/>
          <w:color w:val="7B3FA0"/>
          <w:sz w:val="19"/>
          <w:szCs w:val="19"/>
        </w:rPr>
        <w:t xml:space="preserve">[calm]</w:t>
      </w:r>
      <w:r>
        <w:rPr>
          <w:rFonts w:ascii="Arial" w:cs="Arial" w:eastAsia="Arial" w:hAnsi="Arial"/>
        </w:rPr>
        <w:t xml:space="preserve">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[2:04]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Ça nous permet d'avoir l'espace requis pour desserrer les six autres boulons, tout en enlevant la tension des ressorts. </w:t>
      </w:r>
      <w:r>
        <w:rPr>
          <w:rFonts w:ascii="Arial" w:cs="Arial" w:eastAsia="Arial" w:hAnsi="Arial"/>
          <w:i/>
          <w:iCs/>
          <w:strike w:val="false"/>
          <w:color w:val="7B3FA0"/>
          <w:sz w:val="19"/>
          <w:szCs w:val="19"/>
        </w:rPr>
        <w:t xml:space="preserve">[reassuring]</w:t>
      </w:r>
      <w:r>
        <w:rPr>
          <w:rFonts w:ascii="Arial" w:cs="Arial" w:eastAsia="Arial" w:hAnsi="Arial"/>
        </w:rPr>
        <w:t xml:space="preserve"> Pis on garde une sécurité supplémentaire avec les trois boulons longs toujours en place.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[2:17]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[2:34]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Les six boulons partagent la charge : les ressorts se détendent peu à peu, également. C'est plus long, mais on reste en contrôle.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[2:45]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rPr>
        <w:t xml:space="preserve"> </w:t>
      </w:r>
      <w:r>
        <w:rPr>
          <w:rFonts w:ascii="Arial" w:cs="Arial" w:eastAsia="Arial" w:hAnsi="Arial"/>
          <w:i/>
          <w:iCs/>
          <w:strike w:val="false"/>
          <w:color w:val="7B3FA0"/>
          <w:sz w:val="19"/>
          <w:szCs w:val="19"/>
        </w:rPr>
        <w:t xml:space="preserve">[slowly]</w:t>
      </w:r>
      <w:r>
        <w:rPr>
          <w:rFonts w:ascii="Arial" w:cs="Arial" w:eastAsia="Arial" w:hAnsi="Arial"/>
        </w:rPr>
        <w:t xml:space="preserve"> Regardez ce qui arrive si on sort les boulons au complet, un après l'autre, sans s'occuper de l'énergie résiduelle. Les ressorts restent comprimés, pis chaque boulon enlevé laisse plus de charge aux autres. </w:t>
      </w:r>
      <w:r>
        <w:rPr>
          <w:rFonts w:ascii="Arial" w:cs="Arial" w:eastAsia="Arial" w:hAnsi="Arial"/>
          <w:i/>
          <w:iCs/>
          <w:strike w:val="false"/>
          <w:color w:val="7B3FA0"/>
          <w:sz w:val="19"/>
          <w:szCs w:val="19"/>
        </w:rPr>
        <w:t xml:space="preserve">[short pause]</w:t>
      </w:r>
      <w:r>
        <w:rPr>
          <w:rFonts w:ascii="Arial" w:cs="Arial" w:eastAsia="Arial" w:hAnsi="Arial"/>
        </w:rPr>
        <w:t xml:space="preserve"> Le dernier porte toute la force : il casse, pis le cône est projeté. </w:t>
      </w:r>
      <w:r>
        <w:rPr>
          <w:rFonts w:ascii="Arial" w:cs="Arial" w:eastAsia="Arial" w:hAnsi="Arial"/>
          <w:i/>
          <w:iCs/>
          <w:strike w:val="false"/>
          <w:color w:val="7B3FA0"/>
          <w:sz w:val="19"/>
          <w:szCs w:val="19"/>
        </w:rPr>
        <w:t xml:space="preserve">[pause]</w:t>
      </w:r>
      <w:r>
        <w:rPr>
          <w:rFonts w:ascii="Arial" w:cs="Arial" w:eastAsia="Arial" w:hAnsi="Arial"/>
        </w:rPr>
        <w:t xml:space="preserve"> </w:t>
      </w:r>
      <w:r>
        <w:rPr>
          <w:rFonts w:ascii="Arial" w:cs="Arial" w:eastAsia="Arial" w:hAnsi="Arial"/>
          <w:i/>
          <w:iCs/>
          <w:strike w:val="false"/>
          <w:color w:val="7B3FA0"/>
          <w:sz w:val="19"/>
          <w:szCs w:val="19"/>
        </w:rPr>
        <w:t xml:space="preserve">[calm]</w:t>
      </w:r>
      <w:r>
        <w:rPr>
          <w:rFonts w:ascii="Arial" w:cs="Arial" w:eastAsia="Arial" w:hAnsi="Arial"/>
        </w:rPr>
        <w:t xml:space="preserve"> C'est pour ça qu'on y va un tour à la fois.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[3:13]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huit : les ressorts sont détendus. On retire les trois boulons longs d'un demi-pouce par huit pouces.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[3:20]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On les garde pour la fin parce qu'ils retiennent le cône jusqu'au bout. Maintenant, ils ne portent plus rien.</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[3:27]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neuf : on sort le cône, le bowl, pis les mâchoires, et on change les pièces. L'énergie résiduelle a été relâchée lentement : le cône est resté retenu tout le long.</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 remontage (procédure, points 10 à 13) : </w:t>
      </w:r>
      <w:r>
        <w:rPr>
          <w:rFonts w:ascii="Arial" w:cs="Arial" w:eastAsia="Arial" w:hAnsi="Arial"/>
          <w:i/>
          <w:iCs/>
        </w:rPr>
        <w:t xml:space="preserve">3D : couvercle nettoyé, cône remis en place, 3 boulons longs remis d’abord, puis les 6 autres revissés dans l’ordre 1 à 6 de l’étape 7 avec le compteur de tours (1 tour à la fois) ; </w:t>
      </w:r>
      <w:r>
        <w:rPr>
          <w:rFonts w:ascii="Arial" w:cs="Arial" w:eastAsia="Arial" w:hAnsi="Arial"/>
          <w:i/>
          <w:iCs/>
          <w:color w:val="595959"/>
        </w:rPr>
        <w:t xml:space="preserve">cartes « 3 boulons longs d’abord », « 9 boulons neufs ½ × 2 ¼ » et « Clé dynamométrique : 105 lb-pi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b/>
          <w:bCs/>
          <w:color w:val="1E7B34"/>
          <w:u w:val="single" w:color="1E7B34"/>
        </w:rPr>
        <w:t xml:space="preserve"> Pour le remontage, on nettoie bien les deux côtés du couvercle avant de le remettre en place.</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b/>
          <w:bCs/>
          <w:color w:val="1E7B34"/>
          <w:u w:val="single" w:color="1E7B34"/>
        </w:rPr>
        <w:t xml:space="preserve"> Pour remettre le piston, on remet d'abord les trois boulons longs. Ensuite, on revisse les six autres dans l'ordre, un tour à la fois, pour pas écraser les ressorts juste d'un côté.</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b/>
          <w:bCs/>
          <w:color w:val="1E7B34"/>
          <w:u w:val="single" w:color="1E7B34"/>
        </w:rPr>
        <w:t xml:space="preserve"> Pis les neuf boulons du couvercle, on peut-tu les réutiliser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[confident]</w:t>
      </w:r>
      <w:r>
        <w:rPr>
          <w:rFonts w:ascii="Arial" w:cs="Arial" w:eastAsia="Arial" w:hAnsi="Arial"/>
          <w:b/>
          <w:bCs/>
          <w:color w:val="1E7B34"/>
          <w:u w:val="single" w:color="1E7B34"/>
        </w:rPr>
        <w:t xml:space="preserve"> Non. Dès qu'ils sont enlevés, on en remet des neufs. Pis on les serre à la clé dynamométrique, à cent cinq livres-pied.</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[3:40]  </w:t>
      </w:r>
      <w:r>
        <w:rPr>
          <w:rFonts w:ascii="Arial" w:cs="Arial" w:eastAsia="Arial" w:hAnsi="Arial"/>
          <w:b/>
          <w:bCs/>
          <w:color w:val="1F4E79"/>
        </w:rPr>
        <w:t xml:space="preserve">Formateur : </w:t>
      </w:r>
      <w:r>
        <w:rPr>
          <w:rFonts w:ascii="Arial" w:cs="Arial" w:eastAsia="Arial" w:hAnsi="Arial"/>
          <w:strike/>
          <w:color w:val="C00000"/>
        </w:rPr>
        <w:t xml:space="preserve">Pour le quart : jamais un boulon du cône enlevé au complet sous charge. Les trois boulons longs sans bushing, avant de desserrer les six autres boulons. Pis un tour à la fois.</w:t>
      </w:r>
      <w:r>
        <w:rPr>
          <w:rFonts w:ascii="Arial" w:cs="Arial" w:eastAsia="Arial" w:hAnsi="Arial"/>
        </w:rPr>
        <w:t xml:space="preserve"> </w:t>
      </w:r>
      <w:r>
        <w:rPr>
          <w:rFonts w:ascii="Arial" w:cs="Arial" w:eastAsia="Arial" w:hAnsi="Arial"/>
          <w:i/>
          <w:iCs/>
          <w:strike w:val="false"/>
          <w:color w:val="7B3FA0"/>
          <w:sz w:val="19"/>
          <w:szCs w:val="19"/>
        </w:rPr>
        <w:t xml:space="preserve">[calm]</w:t>
      </w:r>
      <w:r>
        <w:rPr>
          <w:rFonts w:ascii="Arial" w:cs="Arial" w:eastAsia="Arial" w:hAnsi="Arial"/>
          <w:b/>
          <w:bCs/>
          <w:color w:val="1E7B34"/>
          <w:u w:val="single" w:color="1E7B34"/>
        </w:rPr>
        <w:t xml:space="preserve"> Ce qu'il faut garder en tête : tant que le cône est boulonné, les ressorts poussent dessus. </w:t>
      </w:r>
      <w:r>
        <w:rPr>
          <w:rFonts w:ascii="Arial" w:cs="Arial" w:eastAsia="Arial" w:hAnsi="Arial"/>
          <w:i/>
          <w:iCs/>
          <w:strike w:val="false"/>
          <w:color w:val="7B3FA0"/>
          <w:sz w:val="19"/>
          <w:szCs w:val="19"/>
        </w:rPr>
        <w:t xml:space="preserve">[serious]</w:t>
      </w:r>
      <w:r>
        <w:rPr>
          <w:rFonts w:ascii="Arial" w:cs="Arial" w:eastAsia="Arial" w:hAnsi="Arial"/>
          <w:b/>
          <w:bCs/>
          <w:color w:val="1E7B34"/>
          <w:u w:val="single" w:color="1E7B34"/>
        </w:rPr>
        <w:t xml:space="preserve"> Les trois boulons longs sans bushing le retiennent, pis on relâche les six autres un tour à la fois, dans l'ordre. </w:t>
      </w:r>
      <w:r>
        <w:rPr>
          <w:rFonts w:ascii="Arial" w:cs="Arial" w:eastAsia="Arial" w:hAnsi="Arial"/>
          <w:i/>
          <w:iCs/>
          <w:strike w:val="false"/>
          <w:color w:val="7B3FA0"/>
          <w:sz w:val="19"/>
          <w:szCs w:val="19"/>
        </w:rPr>
        <w:t xml:space="preserve">[calm]</w:t>
      </w:r>
      <w:r>
        <w:rPr>
          <w:rFonts w:ascii="Arial" w:cs="Arial" w:eastAsia="Arial" w:hAnsi="Arial"/>
          <w:b/>
          <w:bCs/>
          <w:color w:val="1E7B34"/>
          <w:u w:val="single" w:color="1E7B34"/>
        </w:rPr>
        <w:t xml:space="preserve"> C'est comme ça que l'énergie sort tranquillement.</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[3:53]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Pendant que je dévisse, je me place où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[3:56]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rPr>
        <w:t xml:space="preserve"> Hors de l'axe du mandrin. Jamais devant le cône : s'il part, c'est là qu'il s'en va.</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[4:03]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Pis si un boulon veut pas se défaire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[4:06]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On force pas à l'impact drill sous charge. On arrête, pis on en parle au superviseur avant de continuer.</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[4:13]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[concerned]</w:t>
      </w:r>
      <w:r>
        <w:rPr>
          <w:rFonts w:ascii="Arial" w:cs="Arial" w:eastAsia="Arial" w:hAnsi="Arial"/>
        </w:rPr>
        <w:t xml:space="preserve"> Pis si le cône reste coincé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[4:16]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rPr>
        <w:t xml:space="preserve"> On le frappe pas pour le décoincer, pis on reste pas devant. Les ressorts poussent encore : il peut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[4:23]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Si les boulons longs sont durs à remettre, on peut-tu sauter l'étape six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[4:27]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[confident]</w:t>
      </w:r>
      <w:r>
        <w:rPr>
          <w:rFonts w:ascii="Arial" w:cs="Arial" w:eastAsia="Arial" w:hAnsi="Arial"/>
        </w:rPr>
        <w:t xml:space="preserve"> Non. Ce sont eux qui retiennent le cône si quelque chose lâche. Sans eux, rien ne l'arrête.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[4:34]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L'énergie résiduelle, y en a juste dans les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[4:38]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Pas juste là. Il y a aussi la pression qui reste dans les boyaux hydrauliques, une pièce qui peut tomber, un câble tendu. </w:t>
      </w:r>
      <w:r>
        <w:rPr>
          <w:rFonts w:ascii="Arial" w:cs="Arial" w:eastAsia="Arial" w:hAnsi="Arial"/>
          <w:i/>
          <w:iCs/>
          <w:strike w:val="false"/>
          <w:color w:val="7B3FA0"/>
          <w:sz w:val="19"/>
          <w:szCs w:val="19"/>
        </w:rPr>
        <w:t xml:space="preserve">[thoughtful]</w:t>
      </w:r>
      <w:r>
        <w:rPr>
          <w:rFonts w:ascii="Arial" w:cs="Arial" w:eastAsia="Arial" w:hAnsi="Arial"/>
        </w:rPr>
        <w:t xml:space="preserve"> Avant de démonter, on se demande toujours : qu'est-ce qui peut encore bouger ?</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[4:50]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[concerned]</w:t>
      </w:r>
      <w:r>
        <w:rPr>
          <w:rFonts w:ascii="Arial" w:cs="Arial" w:eastAsia="Arial" w:hAnsi="Arial"/>
        </w:rPr>
        <w:t xml:space="preserve"> Pis si le quart finit avant que la job soit faite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[4:54]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On pose un scellé sur la foreuse, avec une fiche qui explique la nature de l'intervention. Après, chacun peut enlever son cadenas. Le prochain quart sait exactement où on est rendu, pis chacun repose son cadenas avant de reprendre la job. </w:t>
      </w:r>
      <w:r>
        <w:rPr>
          <w:rFonts w:ascii="Arial" w:cs="Arial" w:eastAsia="Arial" w:hAnsi="Arial"/>
          <w:i/>
          <w:iCs/>
          <w:strike w:val="false"/>
          <w:color w:val="7B3FA0"/>
          <w:sz w:val="19"/>
          <w:szCs w:val="19"/>
        </w:rPr>
        <w:t xml:space="preserve">[serious]</w:t>
      </w:r>
      <w:r>
        <w:rPr>
          <w:rFonts w:ascii="Arial" w:cs="Arial" w:eastAsia="Arial" w:hAnsi="Arial"/>
        </w:rPr>
        <w:t xml:space="preserve">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[5:19]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Pis si quelque chose me semble pas normal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[5:23]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[reassuring]</w:t>
      </w:r>
      <w:r>
        <w:rPr>
          <w:rFonts w:ascii="Arial" w:cs="Arial" w:eastAsia="Arial" w:hAnsi="Arial"/>
        </w:rPr>
        <w:t xml:space="preserve"> Tu arrêtes, pis tu en parles au superviseur. On regarde ça ensemble avant de continuer.</w:t>
      </w:r>
    </w:p>
    <w:p>
      <w:pPr>
        <w:pStyle w:val="Heading1"/>
        <w:pageBreakBefore/>
        <w:spacing w:after="160"/>
      </w:pPr>
      <w:r>
        <w:rPr>
          <w:rFonts w:ascii="Arial" w:cs="Arial" w:eastAsia="Arial" w:hAnsi="Arial"/>
        </w:rPr>
        <w:t xml:space="preserve">3. À coller dans ElevenLabs</w:t>
      </w:r>
    </w:p>
    <w:p>
      <w:pPr>
        <w:spacing w:after="200" w:before="0"/>
      </w:pPr>
      <w:r>
        <w:rPr>
          <w:rFonts w:ascii="Arial" w:cs="Arial" w:eastAsia="Arial" w:hAnsi="Arial"/>
          <w:color w:val="595959"/>
          <w:sz w:val="20"/>
          <w:szCs w:val="20"/>
        </w:rPr>
        <w:t xml:space="preserve">Mode dialogue, mêmes voix que la vidéo 1 (orateur 1 = Formateur, orateur 2 = Travailleur). Coller chaque bloc dans l’ordre, sans le nom de l’orateur ; garder les « … » et les indications de ton entre crochets (balises ElevenLabs v3, en anglais). Seul le texte à enregistrer est ici : les 5 nouvelles répliques du mécanisme (blocs 1 à 3), le passage « Pourquoi fermées ? » de l’étape 1 (bloc 4) les 4 répliques du remontage (blocs 5 à 7) et la nouvelle réplique « Ce qu’il faut garder en tête » (bloc 8). Le reste est gardé de l’audio actuel.</w:t>
      </w:r>
    </w:p>
    <w:p>
      <w:pPr>
        <w:keepNext/>
        <w:spacing w:after="60" w:before="120"/>
      </w:pPr>
      <w:r>
        <w:rPr>
          <w:rFonts w:ascii="Arial" w:cs="Arial" w:eastAsia="Arial" w:hAnsi="Arial"/>
          <w:b/>
          <w:bCs/>
          <w:color w:val="1F4E79"/>
        </w:rPr>
        <w:t xml:space="preserve">Bloc 1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[calm]</w:t>
      </w:r>
      <w:r>
        <w:rPr>
          <w:rFonts w:ascii="Arial" w:cs="Arial" w:eastAsia="Arial" w:hAnsi="Arial"/>
        </w:rPr>
        <w:t xml:space="preserve"> Avant de commencer, on regarde ce qu'il y a dans le mandrin. … </w:t>
      </w:r>
      <w:r>
        <w:rPr>
          <w:rFonts w:ascii="Arial" w:cs="Arial" w:eastAsia="Arial" w:hAnsi="Arial"/>
          <w:i/>
          <w:iCs/>
          <w:strike w:val="false"/>
          <w:color w:val="7B3FA0"/>
          <w:sz w:val="19"/>
          <w:szCs w:val="19"/>
        </w:rPr>
        <w:t xml:space="preserve">[serious]</w:t>
      </w:r>
      <w:r>
        <w:rPr>
          <w:rFonts w:ascii="Arial" w:cs="Arial" w:eastAsia="Arial" w:hAnsi="Arial"/>
        </w:rPr>
        <w:t xml:space="preserve"> Manettes ouvertes : l'huile pousse le piston, qui tire le cône vers l'arrière. Les ressorts s'écrasent, pis les mâchoires s'ouvrent. … </w:t>
      </w:r>
      <w:r>
        <w:rPr>
          <w:rFonts w:ascii="Arial" w:cs="Arial" w:eastAsia="Arial" w:hAnsi="Arial"/>
          <w:i/>
          <w:iCs/>
          <w:strike w:val="false"/>
          <w:color w:val="7B3FA0"/>
          <w:sz w:val="19"/>
          <w:szCs w:val="19"/>
        </w:rPr>
        <w:t xml:space="preserve">[calm]</w:t>
      </w:r>
      <w:r>
        <w:rPr>
          <w:rFonts w:ascii="Arial" w:cs="Arial" w:eastAsia="Arial" w:hAnsi="Arial"/>
        </w:rPr>
        <w:t xml:space="preserve"> Manettes fermées : la pression tombe. Les ressorts poussent le cône vers l'avant, pis son coin referme les mâchoires sur la tige. …</w:t>
      </w:r>
    </w:p>
    <w:p>
      <w:pPr>
        <w:keepNext/>
        <w:spacing w:after="60" w:before="120"/>
      </w:pPr>
      <w:r>
        <w:rPr>
          <w:rFonts w:ascii="Arial" w:cs="Arial" w:eastAsia="Arial" w:hAnsi="Arial"/>
          <w:b/>
          <w:bCs/>
          <w:color w:val="C55A11"/>
        </w:rPr>
        <w:t xml:space="preserve">Bloc 2 — Orateur 2 (Travailleur)</w:t>
      </w:r>
    </w:p>
    <w:p>
      <w:pPr>
        <w:shd w:fill="F2F2F2" w:color="auto" w:val="clear"/>
        <w:spacing w:after="160" w:before="0"/>
        <w:ind w:left="120" w:right="120"/>
      </w:pPr>
      <w:r>
        <w:rPr>
          <w:rFonts w:ascii="Arial" w:cs="Arial" w:eastAsia="Arial" w:hAnsi="Arial"/>
          <w:i/>
          <w:iCs/>
          <w:strike w:val="false"/>
          <w:color w:val="7B3FA0"/>
          <w:sz w:val="19"/>
          <w:szCs w:val="19"/>
        </w:rPr>
        <w:t xml:space="preserve">[curious]</w:t>
      </w:r>
      <w:r>
        <w:rPr>
          <w:rFonts w:ascii="Arial" w:cs="Arial" w:eastAsia="Arial" w:hAnsi="Arial"/>
        </w:rPr>
        <w:t xml:space="preserve"> Fait que les ressorts poussent tout le temps ? …</w:t>
      </w:r>
    </w:p>
    <w:p>
      <w:pPr>
        <w:keepNext/>
        <w:spacing w:after="60" w:before="120"/>
      </w:pPr>
      <w:r>
        <w:rPr>
          <w:rFonts w:ascii="Arial" w:cs="Arial" w:eastAsia="Arial" w:hAnsi="Arial"/>
          <w:b/>
          <w:bCs/>
          <w:color w:val="1F4E79"/>
        </w:rPr>
        <w:t xml:space="preserve">Bloc 3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[serious]</w:t>
      </w:r>
      <w:r>
        <w:rPr>
          <w:rFonts w:ascii="Arial" w:cs="Arial" w:eastAsia="Arial" w:hAnsi="Arial"/>
        </w:rPr>
        <w:t xml:space="preserve"> Tout le temps. Pis de l'extérieur, on voit rien : tout est caché dans le boîtier. …</w:t>
      </w:r>
    </w:p>
    <w:p>
      <w:pPr>
        <w:keepNext/>
        <w:spacing w:after="60" w:before="120"/>
      </w:pPr>
      <w:r>
        <w:rPr>
          <w:rFonts w:ascii="Arial" w:cs="Arial" w:eastAsia="Arial" w:hAnsi="Arial"/>
          <w:b/>
          <w:bCs/>
          <w:color w:val="1F4E79"/>
        </w:rPr>
        <w:t xml:space="preserve">Bloc 4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[calm]</w:t>
      </w:r>
      <w:r>
        <w:rPr>
          <w:rFonts w:ascii="Arial" w:cs="Arial" w:eastAsia="Arial" w:hAnsi="Arial"/>
        </w:rPr>
        <w:t xml:space="preserve"> Pourquoi fermées ? </w:t>
      </w:r>
      <w:r>
        <w:rPr>
          <w:rFonts w:ascii="Arial" w:cs="Arial" w:eastAsia="Arial" w:hAnsi="Arial"/>
          <w:i/>
          <w:iCs/>
          <w:strike w:val="false"/>
          <w:color w:val="7B3FA0"/>
          <w:sz w:val="19"/>
          <w:szCs w:val="19"/>
        </w:rPr>
        <w:t xml:space="preserve">[serious]</w:t>
      </w:r>
      <w:r>
        <w:rPr>
          <w:rFonts w:ascii="Arial" w:cs="Arial" w:eastAsia="Arial" w:hAnsi="Arial"/>
        </w:rPr>
        <w:t xml:space="preserve"> On vient de le voir : ouvertes, les ressorts sont écrasés au maximum. Si on cadenasse comme ça, le cadenas bloque l'hydraulique, mais toute l'énergie des ressorts reste prise dans le mandrin. </w:t>
      </w:r>
      <w:r>
        <w:rPr>
          <w:rFonts w:ascii="Arial" w:cs="Arial" w:eastAsia="Arial" w:hAnsi="Arial"/>
          <w:i/>
          <w:iCs/>
          <w:strike w:val="false"/>
          <w:color w:val="7B3FA0"/>
          <w:sz w:val="19"/>
          <w:szCs w:val="19"/>
        </w:rPr>
        <w:t xml:space="preserve">[calm]</w:t>
      </w:r>
      <w:r>
        <w:rPr>
          <w:rFonts w:ascii="Arial" w:cs="Arial" w:eastAsia="Arial" w:hAnsi="Arial"/>
        </w:rPr>
        <w:t xml:space="preserve"> Fermées, ils sont étirés au maximum : c'est là qu'il en reste le moins. Mais il en reste. …</w:t>
      </w:r>
    </w:p>
    <w:p>
      <w:pPr>
        <w:keepNext/>
        <w:spacing w:after="60" w:before="120"/>
      </w:pPr>
      <w:r>
        <w:rPr>
          <w:rFonts w:ascii="Arial" w:cs="Arial" w:eastAsia="Arial" w:hAnsi="Arial"/>
          <w:b/>
          <w:bCs/>
          <w:color w:val="1F4E79"/>
        </w:rPr>
        <w:t xml:space="preserve">Bloc 5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[calm]</w:t>
      </w:r>
      <w:r>
        <w:rPr>
          <w:rFonts w:ascii="Arial" w:cs="Arial" w:eastAsia="Arial" w:hAnsi="Arial"/>
        </w:rPr>
        <w:t xml:space="preserve"> Pour le remontage, on nettoie bien les deux côtés du couvercle avant de le remettre en place. … </w:t>
      </w:r>
      <w:r>
        <w:rPr>
          <w:rFonts w:ascii="Arial" w:cs="Arial" w:eastAsia="Arial" w:hAnsi="Arial"/>
          <w:i/>
          <w:iCs/>
          <w:strike w:val="false"/>
          <w:color w:val="7B3FA0"/>
          <w:sz w:val="19"/>
          <w:szCs w:val="19"/>
        </w:rPr>
        <w:t xml:space="preserve">[serious]</w:t>
      </w:r>
      <w:r>
        <w:rPr>
          <w:rFonts w:ascii="Arial" w:cs="Arial" w:eastAsia="Arial" w:hAnsi="Arial"/>
        </w:rPr>
        <w:t xml:space="preserve"> Pour remettre le piston, on remet d'abord les trois boulons longs. Ensuite, on revisse les six autres dans l'ordre, un tour à la fois, pour pas écraser les ressorts juste d'un côté. …</w:t>
      </w:r>
    </w:p>
    <w:p>
      <w:pPr>
        <w:keepNext/>
        <w:spacing w:after="60" w:before="120"/>
      </w:pPr>
      <w:r>
        <w:rPr>
          <w:rFonts w:ascii="Arial" w:cs="Arial" w:eastAsia="Arial" w:hAnsi="Arial"/>
          <w:b/>
          <w:bCs/>
          <w:color w:val="C55A11"/>
        </w:rPr>
        <w:t xml:space="preserve">Bloc 6 — Orateur 2 (Travailleur)</w:t>
      </w:r>
    </w:p>
    <w:p>
      <w:pPr>
        <w:shd w:fill="F2F2F2" w:color="auto" w:val="clear"/>
        <w:spacing w:after="160" w:before="0"/>
        <w:ind w:left="120" w:right="120"/>
      </w:pPr>
      <w:r>
        <w:rPr>
          <w:rFonts w:ascii="Arial" w:cs="Arial" w:eastAsia="Arial" w:hAnsi="Arial"/>
          <w:i/>
          <w:iCs/>
          <w:strike w:val="false"/>
          <w:color w:val="7B3FA0"/>
          <w:sz w:val="19"/>
          <w:szCs w:val="19"/>
        </w:rPr>
        <w:t xml:space="preserve">[curious]</w:t>
      </w:r>
      <w:r>
        <w:rPr>
          <w:rFonts w:ascii="Arial" w:cs="Arial" w:eastAsia="Arial" w:hAnsi="Arial"/>
        </w:rPr>
        <w:t xml:space="preserve"> Pis les neuf boulons du couvercle, on peut-tu les réutiliser ? …</w:t>
      </w:r>
    </w:p>
    <w:p>
      <w:pPr>
        <w:keepNext/>
        <w:spacing w:after="60" w:before="120"/>
      </w:pPr>
      <w:r>
        <w:rPr>
          <w:rFonts w:ascii="Arial" w:cs="Arial" w:eastAsia="Arial" w:hAnsi="Arial"/>
          <w:b/>
          <w:bCs/>
          <w:color w:val="1F4E79"/>
        </w:rPr>
        <w:t xml:space="preserve">Bloc 7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[confident]</w:t>
      </w:r>
      <w:r>
        <w:rPr>
          <w:rFonts w:ascii="Arial" w:cs="Arial" w:eastAsia="Arial" w:hAnsi="Arial"/>
        </w:rPr>
        <w:t xml:space="preserve"> Non. Dès qu'ils sont enlevés, on en remet des neufs. Pis on les serre à la clé dynamométrique, à cent cinq livres-pied. …</w:t>
      </w:r>
    </w:p>
    <w:p>
      <w:pPr>
        <w:keepNext/>
        <w:spacing w:after="60" w:before="120"/>
      </w:pPr>
      <w:r>
        <w:rPr>
          <w:rFonts w:ascii="Arial" w:cs="Arial" w:eastAsia="Arial" w:hAnsi="Arial"/>
          <w:b/>
          <w:bCs/>
          <w:color w:val="1F4E79"/>
        </w:rPr>
        <w:t xml:space="preserve">Bloc 8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[calm]</w:t>
      </w:r>
      <w:r>
        <w:rPr>
          <w:rFonts w:ascii="Arial" w:cs="Arial" w:eastAsia="Arial" w:hAnsi="Arial"/>
        </w:rPr>
        <w:t xml:space="preserve"> Ce qu'il faut garder en tête : tant que le cône est boulonné, les ressorts poussent dessus. </w:t>
      </w:r>
      <w:r>
        <w:rPr>
          <w:rFonts w:ascii="Arial" w:cs="Arial" w:eastAsia="Arial" w:hAnsi="Arial"/>
          <w:i/>
          <w:iCs/>
          <w:strike w:val="false"/>
          <w:color w:val="7B3FA0"/>
          <w:sz w:val="19"/>
          <w:szCs w:val="19"/>
        </w:rPr>
        <w:t xml:space="preserve">[serious]</w:t>
      </w:r>
      <w:r>
        <w:rPr>
          <w:rFonts w:ascii="Arial" w:cs="Arial" w:eastAsia="Arial" w:hAnsi="Arial"/>
        </w:rPr>
        <w:t xml:space="preserve"> Les trois boulons longs sans bushing le retiennent, pis on relâche les six autres un tour à la fois, dans l'ordre. </w:t>
      </w:r>
      <w:r>
        <w:rPr>
          <w:rFonts w:ascii="Arial" w:cs="Arial" w:eastAsia="Arial" w:hAnsi="Arial"/>
          <w:i/>
          <w:iCs/>
          <w:strike w:val="false"/>
          <w:color w:val="7B3FA0"/>
          <w:sz w:val="19"/>
          <w:szCs w:val="19"/>
        </w:rPr>
        <w:t xml:space="preserve">[calm]</w:t>
      </w:r>
      <w:r>
        <w:rPr>
          <w:rFonts w:ascii="Arial" w:cs="Arial" w:eastAsia="Arial" w:hAnsi="Arial"/>
        </w:rPr>
        <w:t xml:space="preserve"> C'est comme ça que l'énergie sort tranquillement.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40" w:after="160"/>
      <w:outlineLvl w:val="0"/>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mis à jour — PRO-OP-DD-005</dc:title>
  <dc:creator>Un-named</dc:creator>
  <cp:lastModifiedBy>Un-named</cp:lastModifiedBy>
  <cp:revision>1</cp:revision>
  <dcterms:created xsi:type="dcterms:W3CDTF">2026-10-26T18:39:51.629Z</dcterms:created>
  <dcterms:modified xsi:type="dcterms:W3CDTF">2026-10-26T18:39:51.630Z</dcterms:modified>
</cp:coreProperties>
</file>

<file path=docProps/custom.xml><?xml version="1.0" encoding="utf-8"?>
<Properties xmlns="http://schemas.openxmlformats.org/officeDocument/2006/custom-properties" xmlns:vt="http://schemas.openxmlformats.org/officeDocument/2006/docPropsVTypes"/>
</file>