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240" w:lineRule="auto"/>
        <w:rPr/>
      </w:pPr>
      <w:bookmarkStart w:colFirst="0" w:colLast="0" w:name="_jk36q573acq1" w:id="0"/>
      <w:bookmarkEnd w:id="0"/>
      <w:r w:rsidDel="00000000" w:rsidR="00000000" w:rsidRPr="00000000">
        <w:rPr>
          <w:rFonts w:ascii="Roboto" w:cs="Roboto" w:eastAsia="Roboto" w:hAnsi="Roboto"/>
          <w:rtl w:val="0"/>
        </w:rPr>
        <w:t xml:space="preserve">Security 101 Homework: </w:t>
      </w:r>
      <w:r w:rsidDel="00000000" w:rsidR="00000000" w:rsidRPr="00000000">
        <w:rPr>
          <w:rtl w:val="0"/>
        </w:rPr>
        <w:t xml:space="preserve">Cybersecurity Threat Landscape </w:t>
      </w:r>
    </w:p>
    <w:p w:rsidR="00000000" w:rsidDel="00000000" w:rsidP="00000000" w:rsidRDefault="00000000" w:rsidRPr="00000000" w14:paraId="00000002">
      <w:pPr>
        <w:pStyle w:val="Heading1"/>
        <w:pageBreakBefore w:val="0"/>
        <w:spacing w:before="240" w:lineRule="auto"/>
        <w:rPr/>
      </w:pPr>
      <w:bookmarkStart w:colFirst="0" w:colLast="0" w:name="_d9olnmeky2nu" w:id="1"/>
      <w:bookmarkEnd w:id="1"/>
      <w:r w:rsidDel="00000000" w:rsidR="00000000" w:rsidRPr="00000000">
        <w:rPr>
          <w:rtl w:val="0"/>
        </w:rPr>
        <w:t xml:space="preserve">Part 2: Akamai Security Year in Review 2020</w:t>
      </w:r>
    </w:p>
    <w:p w:rsidR="00000000" w:rsidDel="00000000" w:rsidP="00000000" w:rsidRDefault="00000000" w:rsidRPr="00000000" w14:paraId="00000003">
      <w:pPr>
        <w:pageBreakBefore w:val="0"/>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 Security Year in Review 2020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along with</w:t>
      </w:r>
      <w:r w:rsidDel="00000000" w:rsidR="00000000" w:rsidRPr="00000000">
        <w:rPr>
          <w:sz w:val="24"/>
          <w:szCs w:val="24"/>
          <w:rtl w:val="0"/>
        </w:rPr>
        <w:t xml:space="preserve"> independent research to answer the below questions.</w:t>
      </w:r>
    </w:p>
    <w:p w:rsidR="00000000" w:rsidDel="00000000" w:rsidP="00000000" w:rsidRDefault="00000000" w:rsidRPr="00000000" w14:paraId="00000004">
      <w:pPr>
        <w:pageBreakBefore w:val="0"/>
        <w:spacing w:befor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240" w:lineRule="auto"/>
        <w:ind w:left="720" w:hanging="360"/>
        <w:rPr>
          <w:b w:val="1"/>
          <w:sz w:val="24"/>
          <w:szCs w:val="24"/>
          <w:highlight w:val="white"/>
        </w:rPr>
      </w:pPr>
      <w:r w:rsidDel="00000000" w:rsidR="00000000" w:rsidRPr="00000000">
        <w:rPr>
          <w:b w:val="1"/>
          <w:sz w:val="24"/>
          <w:szCs w:val="24"/>
          <w:highlight w:val="white"/>
          <w:rtl w:val="0"/>
        </w:rPr>
        <w:t xml:space="preserve">What was the most vulnerable and targeted element of the gaming industry between October 2019 to September 2020</w:t>
      </w:r>
      <w:r w:rsidDel="00000000" w:rsidR="00000000" w:rsidRPr="00000000">
        <w:rPr>
          <w:b w:val="1"/>
          <w:sz w:val="24"/>
          <w:szCs w:val="24"/>
          <w:highlight w:val="white"/>
          <w:rtl w:val="0"/>
        </w:rPr>
        <w:t xml:space="preserve">? </w:t>
        <w:br w:type="textWrapping"/>
      </w:r>
      <w:r w:rsidDel="00000000" w:rsidR="00000000" w:rsidRPr="00000000">
        <w:rPr>
          <w:sz w:val="24"/>
          <w:szCs w:val="24"/>
          <w:highlight w:val="white"/>
          <w:rtl w:val="0"/>
        </w:rPr>
        <w:t xml:space="preserve">Total logins for players were the most targeted in the gaming industry during that time.</w:t>
      </w:r>
      <w:r w:rsidDel="00000000" w:rsidR="00000000" w:rsidRPr="00000000">
        <w:rPr>
          <w:b w:val="1"/>
          <w:sz w:val="24"/>
          <w:szCs w:val="24"/>
          <w:highlight w:val="white"/>
          <w:rtl w:val="0"/>
        </w:rPr>
        <w:br w:type="textWrapping"/>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From October 2019 to September 2020, which month did the financial services industry have the most daily web application attacks? </w:t>
        <w:br w:type="textWrapping"/>
      </w:r>
      <w:r w:rsidDel="00000000" w:rsidR="00000000" w:rsidRPr="00000000">
        <w:rPr>
          <w:sz w:val="24"/>
          <w:szCs w:val="24"/>
          <w:highlight w:val="white"/>
          <w:rtl w:val="0"/>
        </w:rPr>
        <w:t xml:space="preserve">During the month of December 2019. </w:t>
      </w:r>
      <w:r w:rsidDel="00000000" w:rsidR="00000000" w:rsidRPr="00000000">
        <w:rPr>
          <w:b w:val="1"/>
          <w:sz w:val="24"/>
          <w:szCs w:val="24"/>
          <w:highlight w:val="white"/>
          <w:rtl w:val="0"/>
        </w:rPr>
        <w:br w:type="textWrapping"/>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What percentage of phishing kits monitored by Akamai was active for only 20 days or less? </w:t>
      </w:r>
      <w:r w:rsidDel="00000000" w:rsidR="00000000" w:rsidRPr="00000000">
        <w:rPr>
          <w:sz w:val="24"/>
          <w:szCs w:val="24"/>
          <w:highlight w:val="white"/>
          <w:rtl w:val="0"/>
        </w:rPr>
        <w:br w:type="textWrapping"/>
        <w:t xml:space="preserve">60% of them were </w:t>
      </w:r>
      <w:r w:rsidDel="00000000" w:rsidR="00000000" w:rsidRPr="00000000">
        <w:rPr>
          <w:b w:val="1"/>
          <w:sz w:val="24"/>
          <w:szCs w:val="24"/>
          <w:highlight w:val="white"/>
          <w:rtl w:val="0"/>
        </w:rPr>
        <w:br w:type="textWrapping"/>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What is credential stuffing? </w:t>
        <w:br w:type="textWrapping"/>
      </w:r>
      <w:r w:rsidDel="00000000" w:rsidR="00000000" w:rsidRPr="00000000">
        <w:rPr>
          <w:sz w:val="24"/>
          <w:szCs w:val="24"/>
          <w:rtl w:val="0"/>
        </w:rPr>
        <w:t xml:space="preserve">Assuming that most people use the same usernames/emails and passwords on multiple sites, credential stuffing is a way of using bot(s) or a botnet to automatically attack/ access different websites and confirm correct credential(s) confirmation(s) for each. </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Approximately how many of the gaming industry players have experienced their accounts being compromised?  How many of them are worried about it?</w:t>
        <w:br w:type="textWrapping"/>
      </w:r>
      <w:r w:rsidDel="00000000" w:rsidR="00000000" w:rsidRPr="00000000">
        <w:rPr>
          <w:sz w:val="24"/>
          <w:szCs w:val="24"/>
          <w:highlight w:val="white"/>
          <w:rtl w:val="0"/>
        </w:rPr>
        <w:t xml:space="preserve">Approximately "more than half of them have said that they have had their accounts compromised, but only about one-fifth of them were even worried” about it. (pg12)</w:t>
      </w:r>
      <w:r w:rsidDel="00000000" w:rsidR="00000000" w:rsidRPr="00000000">
        <w:rPr>
          <w:b w:val="1"/>
          <w:sz w:val="24"/>
          <w:szCs w:val="24"/>
          <w:highlight w:val="white"/>
          <w:rtl w:val="0"/>
        </w:rPr>
        <w:br w:type="textWrapping"/>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What is a three-question quiz phishing attack?</w:t>
        <w:br w:type="textWrapping"/>
      </w:r>
      <w:r w:rsidDel="00000000" w:rsidR="00000000" w:rsidRPr="00000000">
        <w:rPr>
          <w:sz w:val="24"/>
          <w:szCs w:val="24"/>
          <w:highlight w:val="white"/>
          <w:rtl w:val="0"/>
        </w:rPr>
        <w:t xml:space="preserve">A three-question quiz phishing attack is one where the attackers send out the popularly known three questions game(s) where they’re asked three random/ general questions that usually consist of your favorite color, favorite animal, and favorite form of water, with each answer followed by a few more words to describe it. These quizzes actually end up revealing a lot about you and your personality, offering a lot of valuable keywords or phrases to your password or secret password question answers. </w:t>
      </w:r>
      <w:r w:rsidDel="00000000" w:rsidR="00000000" w:rsidRPr="00000000">
        <w:rPr>
          <w:b w:val="1"/>
          <w:sz w:val="24"/>
          <w:szCs w:val="24"/>
          <w:highlight w:val="white"/>
          <w:rtl w:val="0"/>
        </w:rPr>
        <w:br w:type="textWrapping"/>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Explain how Prolexic Routed defends organizations against DDoS attacks.</w:t>
        <w:br w:type="textWrapping"/>
      </w:r>
      <w:r w:rsidDel="00000000" w:rsidR="00000000" w:rsidRPr="00000000">
        <w:rPr>
          <w:sz w:val="24"/>
          <w:szCs w:val="24"/>
          <w:highlight w:val="white"/>
          <w:rtl w:val="0"/>
        </w:rPr>
        <w:t xml:space="preserve">The way that Prolexic Routed defends organizations is by redirecting all of the network data and traffic through Akamai’s scrubbing centers so that the only data that come through are clean(ed). </w:t>
      </w:r>
      <w:r w:rsidDel="00000000" w:rsidR="00000000" w:rsidRPr="00000000">
        <w:rPr>
          <w:b w:val="1"/>
          <w:sz w:val="24"/>
          <w:szCs w:val="24"/>
          <w:highlight w:val="white"/>
          <w:rtl w:val="0"/>
        </w:rPr>
        <w:br w:type="textWrapping"/>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b w:val="1"/>
          <w:sz w:val="24"/>
          <w:szCs w:val="24"/>
          <w:highlight w:val="white"/>
          <w:rtl w:val="0"/>
        </w:rPr>
        <w:t xml:space="preserve">What day between October 2019 to September 2020 had the highest Daily Logins associated with Daily Credential Abuse Attempts? </w:t>
        <w:br w:type="textWrapping"/>
      </w:r>
      <w:r w:rsidDel="00000000" w:rsidR="00000000" w:rsidRPr="00000000">
        <w:rPr>
          <w:sz w:val="24"/>
          <w:szCs w:val="24"/>
          <w:highlight w:val="white"/>
          <w:rtl w:val="0"/>
        </w:rPr>
        <w:t xml:space="preserve">August 17, 2020, had the highest with 365,181,101 attempts recorded.</w:t>
      </w:r>
      <w:r w:rsidDel="00000000" w:rsidR="00000000" w:rsidRPr="00000000">
        <w:rPr>
          <w:b w:val="1"/>
          <w:sz w:val="24"/>
          <w:szCs w:val="24"/>
          <w:highlight w:val="white"/>
          <w:rtl w:val="0"/>
        </w:rPr>
        <w:br w:type="textWrapping"/>
      </w:r>
    </w:p>
    <w:p w:rsidR="00000000" w:rsidDel="00000000" w:rsidP="00000000" w:rsidRDefault="00000000" w:rsidRPr="00000000" w14:paraId="0000000D">
      <w:pPr>
        <w:pageBreakBefore w:val="0"/>
        <w:numPr>
          <w:ilvl w:val="0"/>
          <w:numId w:val="1"/>
        </w:numPr>
        <w:spacing w:after="0" w:afterAutospacing="0" w:before="0" w:beforeAutospacing="0" w:lineRule="auto"/>
        <w:ind w:left="720" w:hanging="360"/>
        <w:rPr>
          <w:b w:val="1"/>
          <w:sz w:val="24"/>
          <w:szCs w:val="24"/>
          <w:highlight w:val="white"/>
        </w:rPr>
      </w:pPr>
      <w:r w:rsidDel="00000000" w:rsidR="00000000" w:rsidRPr="00000000">
        <w:rPr>
          <w:b w:val="1"/>
          <w:sz w:val="24"/>
          <w:szCs w:val="24"/>
          <w:highlight w:val="white"/>
          <w:rtl w:val="0"/>
        </w:rPr>
        <w:t xml:space="preserve">What day between October 2019 to September 2020 had the highest gaming attacks associated with Daily Web Application Attacks?</w:t>
        <w:br w:type="textWrapping"/>
      </w:r>
      <w:r w:rsidDel="00000000" w:rsidR="00000000" w:rsidRPr="00000000">
        <w:rPr>
          <w:sz w:val="24"/>
          <w:szCs w:val="24"/>
          <w:highlight w:val="white"/>
          <w:rtl w:val="0"/>
        </w:rPr>
        <w:t xml:space="preserve">July 11, 2020 with 14,631,618 attacks recorded.</w:t>
      </w:r>
      <w:r w:rsidDel="00000000" w:rsidR="00000000" w:rsidRPr="00000000">
        <w:rPr>
          <w:b w:val="1"/>
          <w:sz w:val="24"/>
          <w:szCs w:val="24"/>
          <w:highlight w:val="white"/>
          <w:rtl w:val="0"/>
        </w:rPr>
        <w:t xml:space="preserve"> </w:t>
        <w:br w:type="textWrapping"/>
      </w:r>
    </w:p>
    <w:p w:rsidR="00000000" w:rsidDel="00000000" w:rsidP="00000000" w:rsidRDefault="00000000" w:rsidRPr="00000000" w14:paraId="0000000E">
      <w:pPr>
        <w:pageBreakBefore w:val="0"/>
        <w:numPr>
          <w:ilvl w:val="0"/>
          <w:numId w:val="1"/>
        </w:numPr>
        <w:spacing w:before="0" w:beforeAutospacing="0" w:lineRule="auto"/>
        <w:ind w:left="720" w:hanging="360"/>
        <w:rPr>
          <w:sz w:val="24"/>
          <w:szCs w:val="24"/>
          <w:highlight w:val="white"/>
        </w:rPr>
      </w:pPr>
      <w:r w:rsidDel="00000000" w:rsidR="00000000" w:rsidRPr="00000000">
        <w:rPr>
          <w:b w:val="1"/>
          <w:sz w:val="24"/>
          <w:szCs w:val="24"/>
          <w:highlight w:val="white"/>
          <w:rtl w:val="0"/>
        </w:rPr>
        <w:t xml:space="preserve"> What day between October 2019 to September 2020 had the highest media attacks associated with Daily Web Application Attacks?</w:t>
      </w:r>
      <w:r w:rsidDel="00000000" w:rsidR="00000000" w:rsidRPr="00000000">
        <w:rPr>
          <w:sz w:val="24"/>
          <w:szCs w:val="24"/>
          <w:highlight w:val="white"/>
          <w:rtl w:val="0"/>
        </w:rPr>
        <w:br w:type="textWrapping"/>
        <w:t xml:space="preserve">August 20, 2020 with 5,150,760 attacks recorded.</w:t>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