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51DA981" wp14:textId="530ECDD7">
      <w:pPr>
        <w:pStyle w:val="Title"/>
      </w:pPr>
      <w:r w:rsidR="478DD929">
        <w:rPr/>
        <w:t>Glosario</w:t>
      </w:r>
      <w:r w:rsidR="478DD929">
        <w:rPr/>
        <w:t xml:space="preserve"> - Proyecto ABP </w:t>
      </w:r>
    </w:p>
    <w:p xmlns:wp14="http://schemas.microsoft.com/office/word/2010/wordml" w14:paraId="24443620" wp14:textId="77777777">
      <w:pPr>
        <w:pStyle w:val="Heading2"/>
      </w:pPr>
      <w:r>
        <w:t>""</w:t>
      </w:r>
    </w:p>
    <w:p xmlns:wp14="http://schemas.microsoft.com/office/word/2010/wordml" w14:paraId="78653729" wp14:textId="77777777">
      <w:r>
        <w:t>Cadena vacía, se usa para representar texto sin contenido.</w:t>
      </w:r>
    </w:p>
    <w:p xmlns:wp14="http://schemas.microsoft.com/office/word/2010/wordml" w14:paraId="185C035F" wp14:textId="77777777">
      <w:pPr>
        <w:pStyle w:val="Heading2"/>
      </w:pPr>
      <w:r>
        <w:t>.css</w:t>
      </w:r>
    </w:p>
    <w:p xmlns:wp14="http://schemas.microsoft.com/office/word/2010/wordml" w14:paraId="0CF4A067" wp14:textId="77777777">
      <w:r>
        <w:t>Archivo de estilos utilizado para definir la apariencia visual (colores, márgenes, etc.).</w:t>
      </w:r>
    </w:p>
    <w:p xmlns:wp14="http://schemas.microsoft.com/office/word/2010/wordml" w14:paraId="7A0E8587" wp14:textId="77777777">
      <w:pPr>
        <w:pStyle w:val="Heading2"/>
      </w:pPr>
      <w:r>
        <w:t>.html</w:t>
      </w:r>
    </w:p>
    <w:p xmlns:wp14="http://schemas.microsoft.com/office/word/2010/wordml" w14:paraId="48DB15BA" wp14:textId="77777777">
      <w:r>
        <w:t>Archivo de lenguaje de marcado usado para estructurar páginas web.</w:t>
      </w:r>
    </w:p>
    <w:p xmlns:wp14="http://schemas.microsoft.com/office/word/2010/wordml" w14:paraId="6860DDDF" wp14:textId="77777777">
      <w:pPr>
        <w:pStyle w:val="Heading2"/>
      </w:pPr>
      <w:r>
        <w:t>.js</w:t>
      </w:r>
    </w:p>
    <w:p xmlns:wp14="http://schemas.microsoft.com/office/word/2010/wordml" w14:paraId="0EB1B4B0" wp14:textId="77777777">
      <w:r>
        <w:t>Extensión de archivos JavaScript, donde va la lógica de tu app.</w:t>
      </w:r>
    </w:p>
    <w:p xmlns:wp14="http://schemas.microsoft.com/office/word/2010/wordml" w14:paraId="732709F3" wp14:textId="77777777">
      <w:pPr>
        <w:pStyle w:val="Heading2"/>
      </w:pPr>
      <w:r>
        <w:t>.jsx</w:t>
      </w:r>
    </w:p>
    <w:p xmlns:wp14="http://schemas.microsoft.com/office/word/2010/wordml" w14:paraId="757DEA8F" wp14:textId="77777777">
      <w:r>
        <w:t>Extensión usada en React que permite combinar JavaScript con HTML (JSX).</w:t>
      </w:r>
    </w:p>
    <w:p xmlns:wp14="http://schemas.microsoft.com/office/word/2010/wordml" w14:paraId="0318042B" wp14:textId="77777777">
      <w:pPr>
        <w:pStyle w:val="Heading2"/>
      </w:pPr>
      <w:r>
        <w:t>=</w:t>
      </w:r>
    </w:p>
    <w:p xmlns:wp14="http://schemas.microsoft.com/office/word/2010/wordml" w14:paraId="6455E1E2" wp14:textId="77777777">
      <w:r>
        <w:t>Operador de asignación, se usa para dar un valor a una variable.</w:t>
      </w:r>
    </w:p>
    <w:p xmlns:wp14="http://schemas.microsoft.com/office/word/2010/wordml" w14:paraId="173CAE8E" wp14:textId="77777777">
      <w:pPr>
        <w:pStyle w:val="Heading2"/>
      </w:pPr>
      <w:r>
        <w:t>[]</w:t>
      </w:r>
    </w:p>
    <w:p xmlns:wp14="http://schemas.microsoft.com/office/word/2010/wordml" w14:paraId="0AAAEE20" wp14:textId="77777777">
      <w:r>
        <w:t>Sintaxis para declarar arrays (listas) en JavaScript.</w:t>
      </w:r>
    </w:p>
    <w:p xmlns:wp14="http://schemas.microsoft.com/office/word/2010/wordml" w14:paraId="4978D201" wp14:textId="77777777">
      <w:pPr>
        <w:pStyle w:val="Heading2"/>
      </w:pPr>
      <w:r>
        <w:t>api</w:t>
      </w:r>
    </w:p>
    <w:p xmlns:wp14="http://schemas.microsoft.com/office/word/2010/wordml" w14:paraId="169364CD" wp14:textId="77777777">
      <w:r>
        <w:t>Interfaz que permite obtener datos desde un servidor externo.</w:t>
      </w:r>
    </w:p>
    <w:p xmlns:wp14="http://schemas.microsoft.com/office/word/2010/wordml" w14:paraId="378F2322" wp14:textId="77777777">
      <w:pPr>
        <w:pStyle w:val="Heading2"/>
      </w:pPr>
      <w:r>
        <w:t>axios</w:t>
      </w:r>
    </w:p>
    <w:p xmlns:wp14="http://schemas.microsoft.com/office/word/2010/wordml" w14:paraId="1F56EFB1" wp14:textId="77777777">
      <w:r>
        <w:t>Librería para hacer pedidos HTTP (por ejemplo, a APIs).</w:t>
      </w:r>
    </w:p>
    <w:p xmlns:wp14="http://schemas.microsoft.com/office/word/2010/wordml" w14:paraId="5E1CEA9F" wp14:textId="77777777">
      <w:pPr>
        <w:pStyle w:val="Heading2"/>
      </w:pPr>
      <w:r>
        <w:t>bar</w:t>
      </w:r>
    </w:p>
    <w:p xmlns:wp14="http://schemas.microsoft.com/office/word/2010/wordml" w14:paraId="6CC8B382" wp14:textId="77777777">
      <w:r>
        <w:t>Tipo de gráfico que representa datos con barras.</w:t>
      </w:r>
    </w:p>
    <w:p xmlns:wp14="http://schemas.microsoft.com/office/word/2010/wordml" w14:paraId="47DBE5DE" wp14:textId="77777777">
      <w:pPr>
        <w:pStyle w:val="Heading2"/>
      </w:pPr>
      <w:r>
        <w:t>barchart</w:t>
      </w:r>
    </w:p>
    <w:p xmlns:wp14="http://schemas.microsoft.com/office/word/2010/wordml" w14:paraId="08CBA5C8" wp14:textId="77777777">
      <w:r>
        <w:t>Componente gráfico que muestra datos en formato de barras (BarChart de Recharts).</w:t>
      </w:r>
    </w:p>
    <w:p xmlns:wp14="http://schemas.microsoft.com/office/word/2010/wordml" w14:paraId="3C9FCC4C" wp14:textId="77777777">
      <w:pPr>
        <w:pStyle w:val="Heading2"/>
      </w:pPr>
      <w:r>
        <w:t>blob</w:t>
      </w:r>
    </w:p>
    <w:p xmlns:wp14="http://schemas.microsoft.com/office/word/2010/wordml" w14:paraId="7A52A088" wp14:textId="77777777">
      <w:r>
        <w:t>Objeto usado para crear archivos descargables, como CSV.</w:t>
      </w:r>
    </w:p>
    <w:p xmlns:wp14="http://schemas.microsoft.com/office/word/2010/wordml" w14:paraId="6AF6569D" wp14:textId="77777777">
      <w:pPr>
        <w:pStyle w:val="Heading2"/>
      </w:pPr>
      <w:r>
        <w:t>br</w:t>
      </w:r>
    </w:p>
    <w:p xmlns:wp14="http://schemas.microsoft.com/office/word/2010/wordml" w14:paraId="6BB98133" wp14:textId="77777777">
      <w:r>
        <w:t>Etiqueta HTML que agrega un salto de línea.</w:t>
      </w:r>
    </w:p>
    <w:p xmlns:wp14="http://schemas.microsoft.com/office/word/2010/wordml" w14:paraId="5C2BBC0D" wp14:textId="77777777">
      <w:pPr>
        <w:pStyle w:val="Heading2"/>
      </w:pPr>
      <w:r>
        <w:t>cd</w:t>
      </w:r>
    </w:p>
    <w:p xmlns:wp14="http://schemas.microsoft.com/office/word/2010/wordml" w14:paraId="12EA3972" wp14:textId="77777777">
      <w:r>
        <w:t>Comando en la terminal para cambiar de carpeta.</w:t>
      </w:r>
    </w:p>
    <w:p xmlns:wp14="http://schemas.microsoft.com/office/word/2010/wordml" w14:paraId="79584661" wp14:textId="77777777">
      <w:pPr>
        <w:pStyle w:val="Heading2"/>
      </w:pPr>
      <w:r>
        <w:t>chart</w:t>
      </w:r>
    </w:p>
    <w:p xmlns:wp14="http://schemas.microsoft.com/office/word/2010/wordml" w14:paraId="0779EB90" wp14:textId="77777777">
      <w:r>
        <w:t>Gráfico o visualización de datos.</w:t>
      </w:r>
    </w:p>
    <w:p xmlns:wp14="http://schemas.microsoft.com/office/word/2010/wordml" w14:paraId="58258A51" wp14:textId="77777777">
      <w:pPr>
        <w:pStyle w:val="Heading2"/>
      </w:pPr>
      <w:r>
        <w:t>component</w:t>
      </w:r>
    </w:p>
    <w:p xmlns:wp14="http://schemas.microsoft.com/office/word/2010/wordml" w14:paraId="623304F3" wp14:textId="77777777">
      <w:r>
        <w:t>Unidad reutilizable de código en React (como una función que devuelve JSX).</w:t>
      </w:r>
    </w:p>
    <w:p xmlns:wp14="http://schemas.microsoft.com/office/word/2010/wordml" w14:paraId="1D7A83C0" wp14:textId="77777777">
      <w:pPr>
        <w:pStyle w:val="Heading2"/>
      </w:pPr>
      <w:r>
        <w:t>console log</w:t>
      </w:r>
    </w:p>
    <w:p xmlns:wp14="http://schemas.microsoft.com/office/word/2010/wordml" w14:paraId="76AAA49E" wp14:textId="77777777">
      <w:r>
        <w:t>Comando para mostrar información en la consola del navegador.</w:t>
      </w:r>
    </w:p>
    <w:p xmlns:wp14="http://schemas.microsoft.com/office/word/2010/wordml" w14:paraId="1BD46442" wp14:textId="77777777">
      <w:pPr>
        <w:pStyle w:val="Heading2"/>
      </w:pPr>
      <w:r>
        <w:t>const</w:t>
      </w:r>
    </w:p>
    <w:p xmlns:wp14="http://schemas.microsoft.com/office/word/2010/wordml" w14:paraId="60365792" wp14:textId="77777777">
      <w:r>
        <w:t>Forma de declarar variables en JavaScript que no cambian.</w:t>
      </w:r>
    </w:p>
    <w:p xmlns:wp14="http://schemas.microsoft.com/office/word/2010/wordml" w14:paraId="7C74D5D1" wp14:textId="77777777">
      <w:pPr>
        <w:pStyle w:val="Heading2"/>
      </w:pPr>
      <w:r>
        <w:t>csv</w:t>
      </w:r>
    </w:p>
    <w:p xmlns:wp14="http://schemas.microsoft.com/office/word/2010/wordml" w14:paraId="3B0EC386" wp14:textId="77777777">
      <w:r>
        <w:t>Formato de archivo para datos separados por comas, fácil de abrir en Excel.</w:t>
      </w:r>
    </w:p>
    <w:p xmlns:wp14="http://schemas.microsoft.com/office/word/2010/wordml" w14:paraId="2DF0B388" wp14:textId="77777777">
      <w:pPr>
        <w:pStyle w:val="Heading2"/>
      </w:pPr>
      <w:r>
        <w:t>csvcontent</w:t>
      </w:r>
    </w:p>
    <w:p xmlns:wp14="http://schemas.microsoft.com/office/word/2010/wordml" w14:paraId="606282E9" wp14:textId="77777777">
      <w:r>
        <w:t>Contenido del archivo CSV generado a partir de los datos.</w:t>
      </w:r>
    </w:p>
    <w:p xmlns:wp14="http://schemas.microsoft.com/office/word/2010/wordml" w14:paraId="19A9FA35" wp14:textId="77777777">
      <w:pPr>
        <w:pStyle w:val="Heading2"/>
      </w:pPr>
      <w:r>
        <w:t>default</w:t>
      </w:r>
    </w:p>
    <w:p xmlns:wp14="http://schemas.microsoft.com/office/word/2010/wordml" w14:paraId="3413CAF2" wp14:textId="77777777">
      <w:r>
        <w:t>Palabra clave que define la exportación principal de un archivo.</w:t>
      </w:r>
    </w:p>
    <w:p xmlns:wp14="http://schemas.microsoft.com/office/word/2010/wordml" w14:paraId="60F2DABF" wp14:textId="77777777">
      <w:pPr>
        <w:pStyle w:val="Heading2"/>
      </w:pPr>
      <w:r>
        <w:t>div</w:t>
      </w:r>
    </w:p>
    <w:p xmlns:wp14="http://schemas.microsoft.com/office/word/2010/wordml" w14:paraId="031C70B7" wp14:textId="77777777">
      <w:r>
        <w:t>Contenedor genérico en HTML y JSX para agrupar contenido.</w:t>
      </w:r>
    </w:p>
    <w:p xmlns:wp14="http://schemas.microsoft.com/office/word/2010/wordml" w14:paraId="0AE0CEBA" wp14:textId="77777777">
      <w:pPr>
        <w:pStyle w:val="Heading2"/>
      </w:pPr>
      <w:r>
        <w:t>documentbody</w:t>
      </w:r>
    </w:p>
    <w:p xmlns:wp14="http://schemas.microsoft.com/office/word/2010/wordml" w14:paraId="57651495" wp14:textId="77777777">
      <w:r>
        <w:t>Referencia al cuerpo del documento HTML, usado para insertar elementos.</w:t>
      </w:r>
    </w:p>
    <w:p xmlns:wp14="http://schemas.microsoft.com/office/word/2010/wordml" w14:paraId="6AEF80C7" wp14:textId="77777777">
      <w:pPr>
        <w:pStyle w:val="Heading2"/>
      </w:pPr>
      <w:r>
        <w:t>event</w:t>
      </w:r>
    </w:p>
    <w:p xmlns:wp14="http://schemas.microsoft.com/office/word/2010/wordml" w14:paraId="2F7B0DC1" wp14:textId="77777777">
      <w:r>
        <w:t>Acción que ocurre en la interfaz (como clics, cambios de input, etc.).</w:t>
      </w:r>
    </w:p>
    <w:p xmlns:wp14="http://schemas.microsoft.com/office/word/2010/wordml" w14:paraId="5CF6D689" wp14:textId="77777777">
      <w:pPr>
        <w:pStyle w:val="Heading2"/>
      </w:pPr>
      <w:r>
        <w:t>export</w:t>
      </w:r>
    </w:p>
    <w:p xmlns:wp14="http://schemas.microsoft.com/office/word/2010/wordml" w14:paraId="4DDC4B9A" wp14:textId="77777777">
      <w:r>
        <w:t>Comando para hacer funciones o variables disponibles en otros archivos.</w:t>
      </w:r>
    </w:p>
    <w:p xmlns:wp14="http://schemas.microsoft.com/office/word/2010/wordml" w14:paraId="6912BF2D" wp14:textId="77777777">
      <w:pPr>
        <w:pStyle w:val="Heading2"/>
      </w:pPr>
      <w:r>
        <w:t>filter</w:t>
      </w:r>
    </w:p>
    <w:p xmlns:wp14="http://schemas.microsoft.com/office/word/2010/wordml" w14:paraId="5286AD9F" wp14:textId="77777777">
      <w:r>
        <w:t>Método para obtener elementos que cumplen cierta condición dentro de un array.</w:t>
      </w:r>
    </w:p>
    <w:p xmlns:wp14="http://schemas.microsoft.com/office/word/2010/wordml" w14:paraId="7E56F2A2" wp14:textId="77777777">
      <w:pPr>
        <w:pStyle w:val="Heading2"/>
      </w:pPr>
      <w:r>
        <w:t>filtered</w:t>
      </w:r>
    </w:p>
    <w:p xmlns:wp14="http://schemas.microsoft.com/office/word/2010/wordml" w14:paraId="615C0312" wp14:textId="77777777">
      <w:r>
        <w:t>Variable que guarda los datos después de aplicar un filtro.</w:t>
      </w:r>
    </w:p>
    <w:p xmlns:wp14="http://schemas.microsoft.com/office/word/2010/wordml" w14:paraId="2733BDEA" wp14:textId="77777777">
      <w:pPr>
        <w:pStyle w:val="Heading2"/>
      </w:pPr>
      <w:r>
        <w:t>for</w:t>
      </w:r>
    </w:p>
    <w:p xmlns:wp14="http://schemas.microsoft.com/office/word/2010/wordml" w14:paraId="0A3431F8" wp14:textId="77777777">
      <w:r>
        <w:t>Bucle que permite repetir instrucciones varias veces.</w:t>
      </w:r>
    </w:p>
    <w:p xmlns:wp14="http://schemas.microsoft.com/office/word/2010/wordml" w14:paraId="7660C94C" wp14:textId="77777777">
      <w:pPr>
        <w:pStyle w:val="Heading2"/>
      </w:pPr>
      <w:r>
        <w:t>funcion actualizadora de estado</w:t>
      </w:r>
    </w:p>
    <w:p xmlns:wp14="http://schemas.microsoft.com/office/word/2010/wordml" w14:paraId="33F7C3EC" wp14:textId="77777777">
      <w:r>
        <w:t>Función como setX que se usa en React para actualizar valores (estado).</w:t>
      </w:r>
    </w:p>
    <w:p xmlns:wp14="http://schemas.microsoft.com/office/word/2010/wordml" w14:paraId="1DB98E6F" wp14:textId="77777777">
      <w:pPr>
        <w:pStyle w:val="Heading2"/>
      </w:pPr>
      <w:r>
        <w:t>funcion flecha</w:t>
      </w:r>
    </w:p>
    <w:p xmlns:wp14="http://schemas.microsoft.com/office/word/2010/wordml" w14:paraId="292525D1" wp14:textId="77777777">
      <w:r>
        <w:t>Forma compacta de escribir funciones: `() =&gt; {}`.</w:t>
      </w:r>
    </w:p>
    <w:p xmlns:wp14="http://schemas.microsoft.com/office/word/2010/wordml" w14:paraId="7407B238" wp14:textId="77777777">
      <w:pPr>
        <w:pStyle w:val="Heading2"/>
      </w:pPr>
      <w:r>
        <w:t>h1</w:t>
      </w:r>
    </w:p>
    <w:p xmlns:wp14="http://schemas.microsoft.com/office/word/2010/wordml" w14:paraId="23E5C932" wp14:textId="77777777">
      <w:r>
        <w:t>Etiqueta HTML que define títulos principales.</w:t>
      </w:r>
    </w:p>
    <w:p xmlns:wp14="http://schemas.microsoft.com/office/word/2010/wordml" w14:paraId="25D8BC67" wp14:textId="77777777">
      <w:pPr>
        <w:pStyle w:val="Heading2"/>
      </w:pPr>
      <w:r>
        <w:t>headers</w:t>
      </w:r>
    </w:p>
    <w:p xmlns:wp14="http://schemas.microsoft.com/office/word/2010/wordml" w14:paraId="5DDD64D8" wp14:textId="77777777">
      <w:r>
        <w:t>Encabezados de columna para un archivo CSV.</w:t>
      </w:r>
    </w:p>
    <w:p xmlns:wp14="http://schemas.microsoft.com/office/word/2010/wordml" w14:paraId="03BF6DEE" wp14:textId="77777777">
      <w:pPr>
        <w:pStyle w:val="Heading2"/>
      </w:pPr>
      <w:r>
        <w:t>if</w:t>
      </w:r>
    </w:p>
    <w:p xmlns:wp14="http://schemas.microsoft.com/office/word/2010/wordml" w14:paraId="5EE1CC46" wp14:textId="77777777">
      <w:r>
        <w:t>Condicional que permite ejecutar código solo si se cumple una condición.</w:t>
      </w:r>
    </w:p>
    <w:p xmlns:wp14="http://schemas.microsoft.com/office/word/2010/wordml" w14:paraId="7781ABE0" wp14:textId="77777777">
      <w:pPr>
        <w:pStyle w:val="Heading2"/>
      </w:pPr>
      <w:r>
        <w:t>import</w:t>
      </w:r>
    </w:p>
    <w:p xmlns:wp14="http://schemas.microsoft.com/office/word/2010/wordml" w14:paraId="2EB26B76" wp14:textId="77777777">
      <w:r>
        <w:t>Usado para traer funciones, componentes o archivos a otro archivo.</w:t>
      </w:r>
    </w:p>
    <w:p xmlns:wp14="http://schemas.microsoft.com/office/word/2010/wordml" w14:paraId="3A40086E" wp14:textId="77777777">
      <w:pPr>
        <w:pStyle w:val="Heading2"/>
      </w:pPr>
      <w:r>
        <w:t>input</w:t>
      </w:r>
    </w:p>
    <w:p xmlns:wp14="http://schemas.microsoft.com/office/word/2010/wordml" w14:paraId="6EB6A3C8" wp14:textId="77777777">
      <w:r>
        <w:t>Elemento HTML para ingresar datos (texto, número, etc.).</w:t>
      </w:r>
    </w:p>
    <w:p xmlns:wp14="http://schemas.microsoft.com/office/word/2010/wordml" w14:paraId="1D867511" wp14:textId="77777777">
      <w:pPr>
        <w:pStyle w:val="Heading2"/>
      </w:pPr>
      <w:r>
        <w:t>jsx</w:t>
      </w:r>
    </w:p>
    <w:p xmlns:wp14="http://schemas.microsoft.com/office/word/2010/wordml" w14:paraId="2276F732" wp14:textId="77777777">
      <w:r>
        <w:t>Sintaxis que combina JavaScript con HTML, usada en React.</w:t>
      </w:r>
    </w:p>
    <w:p xmlns:wp14="http://schemas.microsoft.com/office/word/2010/wordml" w14:paraId="7E7E9631" wp14:textId="77777777">
      <w:pPr>
        <w:pStyle w:val="Heading2"/>
      </w:pPr>
      <w:r>
        <w:t>key</w:t>
      </w:r>
    </w:p>
    <w:p xmlns:wp14="http://schemas.microsoft.com/office/word/2010/wordml" w14:paraId="12E75CB4" wp14:textId="77777777">
      <w:r>
        <w:t>Prop necesaria al renderizar listas para ayudar a React a identificar elementos únicos.</w:t>
      </w:r>
    </w:p>
    <w:p xmlns:wp14="http://schemas.microsoft.com/office/word/2010/wordml" w14:paraId="2F14A2DE" wp14:textId="77777777">
      <w:pPr>
        <w:pStyle w:val="Heading2"/>
      </w:pPr>
      <w:r>
        <w:t>length</w:t>
      </w:r>
    </w:p>
    <w:p xmlns:wp14="http://schemas.microsoft.com/office/word/2010/wordml" w14:paraId="1D1C529E" wp14:textId="77777777">
      <w:r>
        <w:t>Propiedad que indica cuántos elementos tiene un array.</w:t>
      </w:r>
    </w:p>
    <w:p xmlns:wp14="http://schemas.microsoft.com/office/word/2010/wordml" w14:paraId="037BBF34" wp14:textId="77777777">
      <w:pPr>
        <w:pStyle w:val="Heading2"/>
      </w:pPr>
      <w:r>
        <w:t>let</w:t>
      </w:r>
    </w:p>
    <w:p xmlns:wp14="http://schemas.microsoft.com/office/word/2010/wordml" w14:paraId="09502641" wp14:textId="77777777">
      <w:r>
        <w:t>Forma de declarar variables que sí pueden cambiar.</w:t>
      </w:r>
    </w:p>
    <w:p xmlns:wp14="http://schemas.microsoft.com/office/word/2010/wordml" w14:paraId="47A8CB17" wp14:textId="77777777">
      <w:pPr>
        <w:pStyle w:val="Heading2"/>
      </w:pPr>
      <w:r>
        <w:t>limit</w:t>
      </w:r>
    </w:p>
    <w:p xmlns:wp14="http://schemas.microsoft.com/office/word/2010/wordml" w14:paraId="4CB7D78B" wp14:textId="77777777">
      <w:r>
        <w:t>Parámetro en APIs para limitar la cantidad de resultados devueltos.</w:t>
      </w:r>
    </w:p>
    <w:p xmlns:wp14="http://schemas.microsoft.com/office/word/2010/wordml" w14:paraId="7E4CEF4F" wp14:textId="77777777">
      <w:pPr>
        <w:pStyle w:val="Heading2"/>
      </w:pPr>
      <w:r>
        <w:t>map</w:t>
      </w:r>
    </w:p>
    <w:p xmlns:wp14="http://schemas.microsoft.com/office/word/2010/wordml" w14:paraId="4DA547B6" wp14:textId="77777777">
      <w:r>
        <w:t>Método de arrays en JavaScript para recorrer y transformar elementos.</w:t>
      </w:r>
    </w:p>
    <w:p xmlns:wp14="http://schemas.microsoft.com/office/word/2010/wordml" w14:paraId="2FCE7763" wp14:textId="77777777">
      <w:pPr>
        <w:pStyle w:val="Heading2"/>
      </w:pPr>
      <w:r>
        <w:t>node</w:t>
      </w:r>
    </w:p>
    <w:p xmlns:wp14="http://schemas.microsoft.com/office/word/2010/wordml" w14:paraId="42E96D6F" wp14:textId="77777777">
      <w:r>
        <w:t>Entorno que permite correr JavaScript fuera del navegador.</w:t>
      </w:r>
    </w:p>
    <w:p xmlns:wp14="http://schemas.microsoft.com/office/word/2010/wordml" w14:paraId="66793FF2" wp14:textId="77777777">
      <w:pPr>
        <w:pStyle w:val="Heading2"/>
      </w:pPr>
      <w:r>
        <w:t>npm</w:t>
      </w:r>
    </w:p>
    <w:p xmlns:wp14="http://schemas.microsoft.com/office/word/2010/wordml" w14:paraId="550DC0F6" wp14:textId="77777777">
      <w:r>
        <w:t>Gestor de paquetes de JavaScript, usado para instalar librerías.</w:t>
      </w:r>
    </w:p>
    <w:p xmlns:wp14="http://schemas.microsoft.com/office/word/2010/wordml" w14:paraId="13E4D504" wp14:textId="77777777">
      <w:pPr>
        <w:pStyle w:val="Heading2"/>
      </w:pPr>
      <w:r>
        <w:t>npm run dev</w:t>
      </w:r>
    </w:p>
    <w:p xmlns:wp14="http://schemas.microsoft.com/office/word/2010/wordml" w14:paraId="372AE0BD" wp14:textId="77777777">
      <w:r>
        <w:t>Comando para iniciar tu app en modo desarrollo.</w:t>
      </w:r>
    </w:p>
    <w:p xmlns:wp14="http://schemas.microsoft.com/office/word/2010/wordml" w14:paraId="543BC218" wp14:textId="77777777">
      <w:pPr>
        <w:pStyle w:val="Heading2"/>
      </w:pPr>
      <w:r>
        <w:t>p</w:t>
      </w:r>
    </w:p>
    <w:p xmlns:wp14="http://schemas.microsoft.com/office/word/2010/wordml" w14:paraId="16C2000B" wp14:textId="77777777">
      <w:r>
        <w:t>Etiqueta HTML para párrafos de texto.</w:t>
      </w:r>
    </w:p>
    <w:p xmlns:wp14="http://schemas.microsoft.com/office/word/2010/wordml" w14:paraId="51EF1E69" wp14:textId="77777777">
      <w:pPr>
        <w:pStyle w:val="Heading2"/>
      </w:pPr>
      <w:r>
        <w:t>page</w:t>
      </w:r>
    </w:p>
    <w:p xmlns:wp14="http://schemas.microsoft.com/office/word/2010/wordml" w14:paraId="6D164F62" wp14:textId="77777777">
      <w:r>
        <w:t>Representa una página o vista en una aplicación.</w:t>
      </w:r>
    </w:p>
    <w:p xmlns:wp14="http://schemas.microsoft.com/office/word/2010/wordml" w14:paraId="216D643E" wp14:textId="77777777">
      <w:pPr>
        <w:pStyle w:val="Heading2"/>
      </w:pPr>
      <w:r>
        <w:t>props</w:t>
      </w:r>
    </w:p>
    <w:p xmlns:wp14="http://schemas.microsoft.com/office/word/2010/wordml" w14:paraId="687D267C" wp14:textId="77777777">
      <w:r>
        <w:t>Datos que se pasan a un componente hijo desde el componente padre.</w:t>
      </w:r>
    </w:p>
    <w:p xmlns:wp14="http://schemas.microsoft.com/office/word/2010/wordml" w14:paraId="068BD966" wp14:textId="77777777">
      <w:pPr>
        <w:pStyle w:val="Heading2"/>
      </w:pPr>
      <w:r>
        <w:t>react</w:t>
      </w:r>
    </w:p>
    <w:p xmlns:wp14="http://schemas.microsoft.com/office/word/2010/wordml" w14:paraId="5651F7EB" wp14:textId="77777777">
      <w:r>
        <w:t>Biblioteca de JavaScript para construir interfaces de usuario.</w:t>
      </w:r>
    </w:p>
    <w:p xmlns:wp14="http://schemas.microsoft.com/office/word/2010/wordml" w14:paraId="122C4B1F" wp14:textId="77777777">
      <w:pPr>
        <w:pStyle w:val="Heading2"/>
      </w:pPr>
      <w:r>
        <w:t>return</w:t>
      </w:r>
    </w:p>
    <w:p xmlns:wp14="http://schemas.microsoft.com/office/word/2010/wordml" w14:paraId="41DC56EF" wp14:textId="77777777">
      <w:r>
        <w:t>Indica qué valor o contenido devuelve una función.</w:t>
      </w:r>
    </w:p>
    <w:p xmlns:wp14="http://schemas.microsoft.com/office/word/2010/wordml" w14:paraId="70FAAED5" wp14:textId="77777777">
      <w:pPr>
        <w:pStyle w:val="Heading2"/>
      </w:pPr>
      <w:r>
        <w:t>row</w:t>
      </w:r>
    </w:p>
    <w:p xmlns:wp14="http://schemas.microsoft.com/office/word/2010/wordml" w14:paraId="2BF435FD" wp14:textId="77777777">
      <w:r>
        <w:t>Fila de datos en una tabla o CSV.</w:t>
      </w:r>
    </w:p>
    <w:p xmlns:wp14="http://schemas.microsoft.com/office/word/2010/wordml" w14:paraId="34228B93" wp14:textId="77777777">
      <w:pPr>
        <w:pStyle w:val="Heading2"/>
      </w:pPr>
      <w:r>
        <w:t>run dev</w:t>
      </w:r>
    </w:p>
    <w:p xmlns:wp14="http://schemas.microsoft.com/office/word/2010/wordml" w14:paraId="5D6900F3" wp14:textId="77777777">
      <w:r>
        <w:t>Parte del comando que activa el entorno de desarrollo.</w:t>
      </w:r>
    </w:p>
    <w:p xmlns:wp14="http://schemas.microsoft.com/office/word/2010/wordml" w14:paraId="495DEEE0" wp14:textId="77777777">
      <w:pPr>
        <w:pStyle w:val="Heading2"/>
      </w:pPr>
      <w:r>
        <w:t>skip</w:t>
      </w:r>
    </w:p>
    <w:p xmlns:wp14="http://schemas.microsoft.com/office/word/2010/wordml" w14:paraId="4261E9AA" wp14:textId="77777777">
      <w:r>
        <w:t>Parámetro que indica cuántos elementos ignorar antes de mostrar resultados.</w:t>
      </w:r>
    </w:p>
    <w:p xmlns:wp14="http://schemas.microsoft.com/office/word/2010/wordml" w14:paraId="257390D3" wp14:textId="77777777">
      <w:pPr>
        <w:pStyle w:val="Heading2"/>
      </w:pPr>
      <w:r>
        <w:t>slider</w:t>
      </w:r>
    </w:p>
    <w:p xmlns:wp14="http://schemas.microsoft.com/office/word/2010/wordml" w14:paraId="4BEF3D35" wp14:textId="77777777">
      <w:r>
        <w:t>Componente visual que permite elegir un valor dentro de un rango.</w:t>
      </w:r>
    </w:p>
    <w:p xmlns:wp14="http://schemas.microsoft.com/office/word/2010/wordml" w14:paraId="49AF03AC" wp14:textId="77777777">
      <w:pPr>
        <w:pStyle w:val="Heading2"/>
      </w:pPr>
      <w:r>
        <w:t>sort</w:t>
      </w:r>
    </w:p>
    <w:p xmlns:wp14="http://schemas.microsoft.com/office/word/2010/wordml" w14:paraId="275CCF18" wp14:textId="77777777">
      <w:r>
        <w:t>Método para ordenar un array.</w:t>
      </w:r>
    </w:p>
    <w:p xmlns:wp14="http://schemas.microsoft.com/office/word/2010/wordml" w14:paraId="7ED23DDB" wp14:textId="77777777">
      <w:pPr>
        <w:pStyle w:val="Heading2"/>
      </w:pPr>
      <w:r>
        <w:t>sport</w:t>
      </w:r>
    </w:p>
    <w:p xmlns:wp14="http://schemas.microsoft.com/office/word/2010/wordml" w14:paraId="62E0ADF8" wp14:textId="77777777">
      <w:r>
        <w:t>Parece un término incorrecto o no relacionado con el proyecto.</w:t>
      </w:r>
    </w:p>
    <w:p xmlns:wp14="http://schemas.microsoft.com/office/word/2010/wordml" w14:paraId="0B577110" wp14:textId="77777777">
      <w:pPr>
        <w:pStyle w:val="Heading2"/>
      </w:pPr>
      <w:r>
        <w:t>state</w:t>
      </w:r>
    </w:p>
    <w:p xmlns:wp14="http://schemas.microsoft.com/office/word/2010/wordml" w14:paraId="330894FA" wp14:textId="77777777">
      <w:r>
        <w:t>Información que se guarda dentro de un componente y puede cambiar.</w:t>
      </w:r>
    </w:p>
    <w:p xmlns:wp14="http://schemas.microsoft.com/office/word/2010/wordml" w14:paraId="3487C987" wp14:textId="77777777">
      <w:pPr>
        <w:pStyle w:val="Heading2"/>
      </w:pPr>
      <w:r>
        <w:t>tailwind</w:t>
      </w:r>
    </w:p>
    <w:p xmlns:wp14="http://schemas.microsoft.com/office/word/2010/wordml" w14:paraId="433D16E7" wp14:textId="77777777">
      <w:r>
        <w:t>Framework CSS que permite diseñar con clases rápidas y personalizables.</w:t>
      </w:r>
    </w:p>
    <w:p xmlns:wp14="http://schemas.microsoft.com/office/word/2010/wordml" w14:paraId="7B9B1868" wp14:textId="77777777">
      <w:pPr>
        <w:pStyle w:val="Heading2"/>
      </w:pPr>
      <w:r>
        <w:t>template literal</w:t>
      </w:r>
    </w:p>
    <w:p xmlns:wp14="http://schemas.microsoft.com/office/word/2010/wordml" w14:paraId="75A6AF54" wp14:textId="77777777">
      <w:r>
        <w:t>Forma de incluir variables en texto usando comillas invertidas (`).</w:t>
      </w:r>
    </w:p>
    <w:p xmlns:wp14="http://schemas.microsoft.com/office/word/2010/wordml" w14:paraId="3A72FA3B" wp14:textId="77777777">
      <w:pPr>
        <w:pStyle w:val="Heading2"/>
      </w:pPr>
      <w:r>
        <w:t>toggle</w:t>
      </w:r>
    </w:p>
    <w:p xmlns:wp14="http://schemas.microsoft.com/office/word/2010/wordml" w14:paraId="30AF0C2E" wp14:textId="77777777">
      <w:r>
        <w:t>Acción de activar o desactivar algo, como mostrar u ocultar.</w:t>
      </w:r>
    </w:p>
    <w:p xmlns:wp14="http://schemas.microsoft.com/office/word/2010/wordml" w14:paraId="08A056E4" wp14:textId="77777777">
      <w:pPr>
        <w:pStyle w:val="Heading2"/>
      </w:pPr>
      <w:r>
        <w:t>toggle compare</w:t>
      </w:r>
    </w:p>
    <w:p xmlns:wp14="http://schemas.microsoft.com/office/word/2010/wordml" w14:paraId="35C8BD9C" wp14:textId="77777777">
      <w:r>
        <w:t>Funcionalidad para activar/desactivar la comparación entre productos.</w:t>
      </w:r>
    </w:p>
    <w:p xmlns:wp14="http://schemas.microsoft.com/office/word/2010/wordml" w14:paraId="6B529752" wp14:textId="77777777">
      <w:pPr>
        <w:pStyle w:val="Heading2"/>
      </w:pPr>
      <w:r>
        <w:t>tooltip</w:t>
      </w:r>
    </w:p>
    <w:p xmlns:wp14="http://schemas.microsoft.com/office/word/2010/wordml" w14:paraId="58BF92B7" wp14:textId="77777777">
      <w:r>
        <w:t>Cuadro de información que aparece al pasar el mouse sobre un elemento.</w:t>
      </w:r>
    </w:p>
    <w:p xmlns:wp14="http://schemas.microsoft.com/office/word/2010/wordml" w14:paraId="0E155323" wp14:textId="77777777">
      <w:pPr>
        <w:pStyle w:val="Heading2"/>
      </w:pPr>
      <w:r>
        <w:t>ul</w:t>
      </w:r>
    </w:p>
    <w:p xmlns:wp14="http://schemas.microsoft.com/office/word/2010/wordml" w14:paraId="1A8DA230" wp14:textId="77777777">
      <w:r>
        <w:t>Etiqueta HTML para listas no ordenadas.</w:t>
      </w:r>
    </w:p>
    <w:p xmlns:wp14="http://schemas.microsoft.com/office/word/2010/wordml" w14:paraId="6BC88134" wp14:textId="77777777">
      <w:pPr>
        <w:pStyle w:val="Heading2"/>
      </w:pPr>
      <w:r>
        <w:t>useeffect</w:t>
      </w:r>
    </w:p>
    <w:p xmlns:wp14="http://schemas.microsoft.com/office/word/2010/wordml" w14:paraId="057FE9F7" wp14:textId="77777777">
      <w:r>
        <w:t>Hook de React que ejecuta código cuando cambia el estado o se monta el componente.</w:t>
      </w:r>
    </w:p>
    <w:p xmlns:wp14="http://schemas.microsoft.com/office/word/2010/wordml" w14:paraId="7E2E2A50" wp14:textId="77777777">
      <w:pPr>
        <w:pStyle w:val="Heading2"/>
      </w:pPr>
      <w:r>
        <w:t>usestate</w:t>
      </w:r>
    </w:p>
    <w:p xmlns:wp14="http://schemas.microsoft.com/office/word/2010/wordml" w14:paraId="7E86C85B" wp14:textId="77777777">
      <w:r>
        <w:t>Hook de React que crea una variable y su función actualizadora.</w:t>
      </w:r>
    </w:p>
    <w:p xmlns:wp14="http://schemas.microsoft.com/office/word/2010/wordml" w14:paraId="7AFC864E" wp14:textId="77777777">
      <w:pPr>
        <w:pStyle w:val="Heading2"/>
      </w:pPr>
      <w:r>
        <w:t>vite</w:t>
      </w:r>
    </w:p>
    <w:p xmlns:wp14="http://schemas.microsoft.com/office/word/2010/wordml" w14:paraId="6B7CA813" wp14:textId="77777777">
      <w:r>
        <w:t>Herramienta moderna para crear proyectos React de forma rápida.</w:t>
      </w:r>
    </w:p>
    <w:p xmlns:wp14="http://schemas.microsoft.com/office/word/2010/wordml" w14:paraId="33212DFA" wp14:textId="77777777">
      <w:pPr>
        <w:pStyle w:val="Heading2"/>
      </w:pPr>
      <w:r>
        <w:t>xayis</w:t>
      </w:r>
    </w:p>
    <w:p xmlns:wp14="http://schemas.microsoft.com/office/word/2010/wordml" w14:paraId="4DF0470B" wp14:textId="77777777">
      <w:r>
        <w:t>Probable error tipográfico de "xAxis", eje horizontal de un gráfico.</w:t>
      </w:r>
    </w:p>
    <w:p xmlns:wp14="http://schemas.microsoft.com/office/word/2010/wordml" w14:paraId="51A6C375" wp14:textId="77777777">
      <w:pPr>
        <w:pStyle w:val="Heading2"/>
      </w:pPr>
      <w:r>
        <w:t>yaxis</w:t>
      </w:r>
    </w:p>
    <w:p xmlns:wp14="http://schemas.microsoft.com/office/word/2010/wordml" w14:paraId="37F4E3A9" wp14:textId="77777777">
      <w:r>
        <w:t>Eje vertical en un gráfico.</w:t>
      </w:r>
    </w:p>
    <w:p xmlns:wp14="http://schemas.microsoft.com/office/word/2010/wordml" w14:paraId="70786F9C" wp14:textId="77777777">
      <w:pPr>
        <w:pStyle w:val="Heading2"/>
      </w:pPr>
      <w:r>
        <w:t>{}</w:t>
      </w:r>
    </w:p>
    <w:p xmlns:wp14="http://schemas.microsoft.com/office/word/2010/wordml" w14:paraId="303156F5" wp14:textId="77777777">
      <w:r>
        <w:t>Sintaxis para objetos o bloques de código en JavaScript y React.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XRQvAuvp4tLY" int2:id="zka8ELim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78DD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BBDD388-1181-47A9-A563-CFD652CF10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221022f18f8648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Francisco Oviedo</lastModifiedBy>
  <revision>2</revision>
  <dcterms:created xsi:type="dcterms:W3CDTF">2013-12-23T23:15:00.0000000Z</dcterms:created>
  <dcterms:modified xsi:type="dcterms:W3CDTF">2025-06-10T00:38:03.2068942Z</dcterms:modified>
  <category/>
</coreProperties>
</file>