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密码学基础实验</w:t>
      </w:r>
    </w:p>
    <w:p>
      <w:pPr>
        <w:pStyle w:val="2"/>
        <w:numPr>
          <w:numId w:val="0"/>
        </w:numPr>
        <w:spacing w:before="240" w:after="240"/>
        <w:ind w:leftChars="0"/>
        <w:jc w:val="both"/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</w:pPr>
      <w:bookmarkStart w:id="0" w:name="_Toc60756868"/>
      <w:r>
        <w:rPr>
          <w:rFonts w:hint="eastAsia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一、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实验原理</w:t>
      </w:r>
      <w:bookmarkEnd w:id="0"/>
    </w:p>
    <w:p>
      <w:pPr>
        <w:pStyle w:val="3"/>
        <w:numPr>
          <w:ilvl w:val="1"/>
          <w:numId w:val="0"/>
        </w:numPr>
        <w:ind w:leftChars="0"/>
        <w:rPr>
          <w:rFonts w:hint="eastAsia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bookmarkStart w:id="1" w:name="_Toc60756869"/>
      <w:r>
        <w:rPr>
          <w:rFonts w:hint="eastAsia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1.1 DES加解密</w:t>
      </w:r>
      <w:bookmarkEnd w:id="1"/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DES全称为Data Encryption Standard，即数据加密标准，是一种使用密钥加密的块算法，1977年被美国联邦政府的国家标准局确定为联邦资料处理标准（FIPS），并授权在非密级政府通信中使用，随后该算法在国际上广泛流传开来。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对称性：DES是对称的，也就是说它使用同一个密钥来加密和解密数据。与此相对的是RSA加密算法，是一种非对称加密算法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分组性：DES还是一种分组加密算法，该算法每次处理固定长度的数据段，称之为分组。DES分组的大小是64位，如果加密的数据长度不是64位的倍数，可以按照某种具体的规则来填充位。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“混乱和扩散”的原则：混乱的目的是为隐藏任何明文同密文、或者密钥之间的关系，而扩散的目的是使明文中的有效位和密钥一起组成尽可能多的密文。两者结合到一起就使得安全性变得相对较高。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DES算法具体通过对明文进行一系列的排列和替换操作来将其加密：过程的关键就是从给定的初始密钥中得到16个子密钥的函数。要加密一组明文，每个子密钥按照顺序（1-16）以一系列的位操作施加于数据上，每个子密钥一次，一共重复16次。每一次迭代称之为一轮。要对密文进行解密可以采用同样的步骤，只是子密钥是按照逆向的顺序（16-1）对密文进行处理。</w:t>
      </w:r>
    </w:p>
    <w:p>
      <w:pPr>
        <w:pStyle w:val="3"/>
        <w:numPr>
          <w:ilvl w:val="1"/>
          <w:numId w:val="0"/>
        </w:numPr>
        <w:ind w:leftChars="0"/>
        <w:rPr>
          <w:rFonts w:hint="eastAsia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bookmarkStart w:id="2" w:name="_Toc60756870"/>
      <w:r>
        <w:rPr>
          <w:rFonts w:hint="eastAsia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1.2 AES加解密</w:t>
      </w:r>
      <w:bookmarkEnd w:id="2"/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AES全称为Advanced Encryption Standard，是美国联邦政府采用的一种区块加密标准，用来替代原先的DES。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AES加密过程涉及到4种操作：字节替代（Sub Bytes）、行移位（Shift Rows）、列混淆（Mix Columns）和轮密钥加（Add Round Key）。解密过程分别为对应的逆操作。由于每一步操作都是可逆的，按照相反的顺序进行解密即可恢复明文。加解密中每轮的密钥分别由初始密钥扩展得到。算法中16字节的明文、密文和轮密钥都以一个4⨉4的矩阵表示。AES的具体加密解密流程，如图1.1所示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drawing>
          <wp:inline distT="0" distB="0" distL="0" distR="0">
            <wp:extent cx="5943600" cy="2413635"/>
            <wp:effectExtent l="0" t="0" r="0" b="5715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图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instrText xml:space="preserve"> STYLEREF 1 \s </w:instrTex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instrText xml:space="preserve"> SEQ 图 \* ARABIC \s 1 </w:instrTex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 AES加密解密流程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下面简单介绍下各个部分的作用与意义：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明文P</w:t>
      </w:r>
      <w:r>
        <w:rPr>
          <w:rFonts w:hint="eastAsia" w:cstheme="minorBidi"/>
          <w:b w:val="0"/>
          <w:kern w:val="2"/>
          <w:sz w:val="24"/>
          <w:szCs w:val="24"/>
          <w:lang w:val="en-US" w:eastAsia="zh-CN" w:bidi="ar-SA"/>
        </w:rPr>
        <w:t>：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没有经过加密的数据。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密钥K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用来加密明文的密码，在对称加密算法中，加密与解密的密钥是相同的。密钥为接收方与发送方协商产生，但不可以直接在网络上传输，否则会导致密钥泄漏，通常是通过非对称加密算法加密密钥，然后再通过网络传输给对方，或者直接面对面商量密钥。密钥是绝对不可以泄漏的，否则会被攻击者还原密文，窃取机密数据。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AES加密函数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设AES加密函数为E，则 C = E(K, P),其中P为明文，K为密钥，C为密文。也就是说，把明文P和密钥K作为加密函数的参数输入，则加密函数E会输出密文C。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密文C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经加密函数处理后的数据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AES解密函数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设AES解密函数为D，则 P = D(K, C),其中C为密文，K为密钥，P为明文。也就是说，把密文C和密钥K作为解密函数的参数输入，则解密函数会输出明文P。</w:t>
      </w:r>
    </w:p>
    <w:p>
      <w:pPr>
        <w:pStyle w:val="3"/>
        <w:numPr>
          <w:ilvl w:val="1"/>
          <w:numId w:val="0"/>
        </w:numPr>
        <w:ind w:leftChars="0"/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bookmarkStart w:id="3" w:name="_Toc60756871"/>
      <w:r>
        <w:rPr>
          <w:rFonts w:hint="eastAsia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 xml:space="preserve">1.3 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RSA加解密</w:t>
      </w:r>
      <w:bookmarkEnd w:id="3"/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RSA加密算法，是世界上第一个非对称加密算法，也是数论的第一个实际应用。它的算法如下：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instrText xml:space="preserve"> eq \o\ac(○,1)</w:instrTex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找两个非常大的质数p和q（通常p和q都有155十进制位或都有512十进制位）并计算n=pq，k=(p-1)(q-1)。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instrText xml:space="preserve"> eq \o\ac(○,2)</w:instrTex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将明文编码成整数M，保证M不小于0但是小于n。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instrText xml:space="preserve"> eq \o\ac(○,3)</w:instrTex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任取一个整数e，保证e和k互质，而且e不小于0但是小于k。加密钥匙（称作公钥）是(e, n)。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instrText xml:space="preserve"> eq \o\ac(○,4)</w:instrTex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找到一个整数d，使得ed除以k的余数是1（只要e和n满足上面条件，d肯定存在）。解密钥匙（称作密钥）是(d, n)。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加密过程：加密后的编码C等于M的e次方除以n所得的余数。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解密过程：解密后的编码N等于C的d次方除以n所得的余数。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只要e、d和n满足上面给定的条件。M等于N。</w:t>
      </w:r>
    </w:p>
    <w:p>
      <w:pPr>
        <w:pStyle w:val="2"/>
        <w:numPr>
          <w:numId w:val="0"/>
        </w:numPr>
        <w:spacing w:before="240" w:after="240"/>
        <w:ind w:leftChars="0"/>
        <w:jc w:val="both"/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</w:pPr>
      <w:bookmarkStart w:id="4" w:name="_Toc60756875"/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二、实验环境</w:t>
      </w:r>
      <w:bookmarkEnd w:id="4"/>
    </w:p>
    <w:p>
      <w:pPr>
        <w:pStyle w:val="3"/>
        <w:numPr>
          <w:numId w:val="0"/>
        </w:numPr>
        <w:ind w:leftChars="0"/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bookmarkStart w:id="5" w:name="_Toc60756876"/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2.1 硬件</w:t>
      </w:r>
      <w:bookmarkEnd w:id="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Dell G3579笔记本电脑。</w:t>
      </w:r>
    </w:p>
    <w:p>
      <w:pPr>
        <w:pStyle w:val="3"/>
        <w:numPr>
          <w:ilvl w:val="1"/>
          <w:numId w:val="0"/>
        </w:numPr>
        <w:ind w:leftChars="0"/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bookmarkStart w:id="6" w:name="_Toc60756877"/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2.2 软件</w:t>
      </w:r>
      <w:bookmarkEnd w:id="6"/>
      <w:bookmarkStart w:id="7" w:name="_GoBack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运行系统：Windows 10 Pro N for Workstations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开发工具：VSCode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编程语言：java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52"/>
          <w:szCs w:val="5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三、实验结果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3.1  DES加解密实验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3.1.1 加解密字符串“abcdef”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040" cy="2237740"/>
            <wp:effectExtent l="0" t="0" r="381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运行结果：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010150" cy="704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3.1.2 加解密图片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71770" cy="690245"/>
            <wp:effectExtent l="0" t="0" r="5080" b="146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73040" cy="1715135"/>
            <wp:effectExtent l="0" t="0" r="3810" b="184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原始图片：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255395" cy="2377440"/>
            <wp:effectExtent l="0" t="0" r="1905" b="3810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加密后：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441575" cy="2315210"/>
            <wp:effectExtent l="0" t="0" r="15875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解密后：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1320165" cy="2499995"/>
            <wp:effectExtent l="0" t="0" r="13335" b="14605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016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3.1.3 加解密视频</w:t>
      </w: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145923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代码：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120265"/>
            <wp:effectExtent l="0" t="0" r="10160" b="1333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加密前：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10965" cy="3026410"/>
            <wp:effectExtent l="0" t="0" r="13335" b="25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加密后：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029710" cy="3118485"/>
            <wp:effectExtent l="0" t="0" r="8890" b="571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解密后：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797300" cy="2938145"/>
            <wp:effectExtent l="0" t="0" r="12700" b="146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3.2  AES加解密实验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3.2.1 加解密字符串“helloworld”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865" cy="2078355"/>
            <wp:effectExtent l="0" t="0" r="6985" b="171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运行结果：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933700" cy="74295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3.2.2 加解密图片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73675" cy="1339215"/>
            <wp:effectExtent l="0" t="0" r="3175" b="1333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原始图片：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457325" cy="1314450"/>
            <wp:effectExtent l="0" t="0" r="9525" b="0"/>
            <wp:docPr id="17" name="图片 1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加密后：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805430" cy="2736850"/>
            <wp:effectExtent l="0" t="0" r="13970" b="635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解密后：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1457325" cy="1314450"/>
            <wp:effectExtent l="0" t="0" r="9525" b="0"/>
            <wp:docPr id="18" name="图片 1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3.2.3 加解密视频</w:t>
      </w:r>
    </w:p>
    <w:p>
      <w:r>
        <w:drawing>
          <wp:inline distT="0" distB="0" distL="114300" distR="114300">
            <wp:extent cx="5267325" cy="2136775"/>
            <wp:effectExtent l="0" t="0" r="9525" b="1587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代码：</w:t>
      </w:r>
    </w:p>
    <w:p>
      <w:r>
        <w:drawing>
          <wp:inline distT="0" distB="0" distL="114300" distR="114300">
            <wp:extent cx="4773930" cy="1330960"/>
            <wp:effectExtent l="0" t="0" r="7620" b="254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加密前：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83355" cy="3082925"/>
            <wp:effectExtent l="0" t="0" r="17145" b="317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加密后：</w:t>
      </w:r>
    </w:p>
    <w:p>
      <w:pPr>
        <w:jc w:val="center"/>
      </w:pPr>
      <w:r>
        <w:drawing>
          <wp:inline distT="0" distB="0" distL="114300" distR="114300">
            <wp:extent cx="3970020" cy="3072130"/>
            <wp:effectExtent l="0" t="0" r="11430" b="1397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解密后：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68140" cy="3225800"/>
            <wp:effectExtent l="0" t="0" r="3810" b="1270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3.3  RSA 加解密实验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RSA 加密算法，是世界上第一个非对称加密算法，也是数论 的第一个实际应用。它的算法如下：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1.找两个非常大的质数 p 和 q（通常 p 和 q 都有 155 十进制位或都有 512 十进 制位）并计算 n=pq，k=(p-1)(q-1)。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2.将明文编码成整数 M，保证 M 不小于 0 但是小于 n。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3.任取一个整数 e，保证 e 和 k 互质，而且 e 不小于 0 但是小于 k。加密钥匙（称作公钥）是(e, n)。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4.找到一个整数 d，使得 ed 除以 k 的余数是 1（只要 e 和 n 满足上面条件，d 肯定存在）。解密钥匙（称作密钥）是(d, n)。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加密过程： 加密后的编码 C 等于 M 的 e 次方除以 n 所得的余数。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解密过程： 解密后的编码 N 等于 C 的 d 次方除以 n 所得的余数。只要 e、d 和 n 满足上面给定的条件。M 等于 N。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3.3.1 代码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040" cy="4142105"/>
            <wp:effectExtent l="0" t="0" r="3810" b="1079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3.3.2 运行结果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6206490" cy="1021080"/>
            <wp:effectExtent l="0" t="0" r="3810" b="762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sz w:val="24"/>
          <w:szCs w:val="24"/>
        </w:rPr>
      </w:pPr>
      <w:r>
        <w:rPr>
          <w:rFonts w:hint="eastAsia"/>
          <w:sz w:val="24"/>
          <w:szCs w:val="24"/>
        </w:rPr>
        <w:t>非对称加密算法（如RSA）同前文所述DES、AES等对称加密算法不同的是，对称加密算法的加密与解密密钥相同，而非对称加密算法的加密密钥与解密密钥不同。众所周知，RSA加密算法基于一个十分简单的数论事实：将两个大素数相乘十分容易，但想要对其乘积进行因式分解却极其困难，因此可以将乘积公开作为加密密钥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E75605"/>
    <w:multiLevelType w:val="multilevel"/>
    <w:tmpl w:val="1DE75605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E23C1E"/>
    <w:rsid w:val="01E23C1E"/>
    <w:rsid w:val="53151899"/>
    <w:rsid w:val="693F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numPr>
        <w:ilvl w:val="0"/>
        <w:numId w:val="1"/>
      </w:numPr>
      <w:spacing w:before="100" w:beforeLines="100" w:after="100" w:afterLines="100" w:line="240" w:lineRule="auto"/>
      <w:ind w:left="0" w:firstLine="0"/>
      <w:jc w:val="center"/>
      <w:outlineLvl w:val="0"/>
    </w:pPr>
    <w:rPr>
      <w:rFonts w:eastAsia="黑体" w:cstheme="majorBidi"/>
      <w:b/>
      <w:sz w:val="30"/>
      <w:szCs w:val="32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before="120" w:beforeLines="50" w:after="120" w:afterLines="50" w:line="240" w:lineRule="auto"/>
      <w:outlineLvl w:val="1"/>
    </w:pPr>
    <w:rPr>
      <w:rFonts w:eastAsia="黑体" w:cstheme="majorBidi"/>
      <w:b/>
      <w:szCs w:val="26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pPr>
      <w:keepNext/>
      <w:spacing w:before="200" w:after="200" w:line="240" w:lineRule="auto"/>
      <w:ind w:firstLine="0"/>
      <w:jc w:val="center"/>
    </w:pPr>
    <w:rPr>
      <w:rFonts w:eastAsia="黑体"/>
      <w:iCs/>
      <w:sz w:val="21"/>
      <w:szCs w:val="20"/>
    </w:rPr>
  </w:style>
  <w:style w:type="paragraph" w:styleId="5">
    <w:name w:val="footer"/>
    <w:basedOn w:val="1"/>
    <w:unhideWhenUsed/>
    <w:qFormat/>
    <w:uiPriority w:val="99"/>
    <w:pPr>
      <w:tabs>
        <w:tab w:val="center" w:pos="4320"/>
        <w:tab w:val="right" w:pos="8640"/>
      </w:tabs>
      <w:spacing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681</Words>
  <Characters>777</Characters>
  <Lines>0</Lines>
  <Paragraphs>0</Paragraphs>
  <TotalTime>6</TotalTime>
  <ScaleCrop>false</ScaleCrop>
  <LinksUpToDate>false</LinksUpToDate>
  <CharactersWithSpaces>868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2022-05-04T08:44:00Z</dcterms:created>
  <dc:creator>Franpin</dc:creator>
  <cp:lastModifiedBy>言清欢</cp:lastModifiedBy>
  <dcterms:modified xsi:type="dcterms:W3CDTF">2022-05-05T12:57:54Z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E8D2F840F45A4E9C821761E10E2C1642</vt:lpwstr>
  </property>
</Properties>
</file>