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对模拟信号调制的归纳、个人理解、看法和思考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一、调制的目的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</w:rPr>
        <w:t>无线通信中，匹配信道特性，提高发射信号的频率，减小天线尺寸；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</w:rPr>
        <w:t>频谱搬移，一条信道中同时传输多路信号，多路复用，提高信道利用率；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</w:rPr>
        <w:t>扩展信号带宽，提高系统抗干扰能力；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4. </w:t>
      </w:r>
      <w:r>
        <w:rPr>
          <w:rFonts w:hint="eastAsia"/>
          <w:sz w:val="24"/>
          <w:szCs w:val="24"/>
        </w:rPr>
        <w:t>实现带宽与信噪比的互换（有效性和可靠性）；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5. </w:t>
      </w:r>
      <w:r>
        <w:rPr>
          <w:rFonts w:hint="eastAsia"/>
          <w:sz w:val="24"/>
          <w:szCs w:val="24"/>
        </w:rPr>
        <w:t>利用电话线将PC机接入Internet，需要翻译模/数信号。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二、调制的分类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涉及的信号：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消息信号，又称调制信号、基带信号；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载波：运载工具，常用的是正弦波、脉冲序列；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已调信号：受调载波，载有消息信号的信息，具有多种形式。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可以从不同角度分类：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按调制信号的类型：模拟调制/数字调制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按已调信号的频谱结构：线性调制/非线性调制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按正弦载波的受调参量：幅度调制/频率调制/相位调制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按载波信号的类型：连续波调制/脉冲调制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/>
          <w:b/>
          <w:bCs/>
          <w:sz w:val="24"/>
          <w:szCs w:val="24"/>
        </w:rPr>
        <w:t>幅度调制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</w:rPr>
        <w:t>一般模型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理论基础：傅里叶变换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幅度调制：消息信号控制正弦载波的幅度。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方法：用消息信号通过相乘器乘上载波信号，再通过带通滤波器（时域卷积滤波器特性）。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举例：AM、DSB、SSB、VSB。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常规双边带调幅AM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 域：已调信号的波形，调制/解调方法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 域：已调信号的频谱，带宽B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AM信号的包络正比于消息信号的规律，因此可以采用简单的**包络检波方法（非相干解调）**解调；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频谱由载波、上边带USB、下边带LSB组成。带宽BAM=2fH；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幅度调制又称为线性调制；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应用：中短波调幅广播。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缺点：功率利用率低，最多达到50%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抑制载波双边带DSB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频谱由上边带USB、下边带LSB组成，没有了载波分量。带宽BDSB=BAM=2fH；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调制效率可达100%。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采用相干解调：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方法：用消息信号通过想乘器乘上相干载波信号，再通过低通滤波器（时域卷积滤波器特性）。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要求：载波同步（相干载波和载波信号同频同相）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单边带调制SSB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只传输一个边带，频带利用率高。带宽BSSB=BAM/2=fH；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在频谱拥挤的通信场合，如短波通信、多路载波电话系统。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低功耗特性。使用于移动通信系统。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缺点：设备复杂，存在技术难点，需要相干解调。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残留边带调制VSB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残留边带滤波器特性：在载频处具有互补对称特性；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介于单边带与双边带之间的方案。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四、</w:t>
      </w:r>
      <w:r>
        <w:rPr>
          <w:rFonts w:hint="eastAsia"/>
          <w:b/>
          <w:bCs/>
          <w:sz w:val="24"/>
          <w:szCs w:val="24"/>
        </w:rPr>
        <w:t>角度调制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正弦载波有三个参量：幅度、频率、相位。都可以携带消息信号。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其中，频率（FM）和相位（PM）都称为角度调制。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频率调制（FM）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幅度恒定，对瞬时相位对t求微分，得到瞬时角频率。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调频的频谱由载频分量wc两侧的无数多对边频wc±nwm组成，其幅度取决于mf；理论上，调频的带宽无穷大；实际中，用卡森公式计算FM带宽：BFM=2(mf+1)fm。fm为调制信号的最高频率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FM调制为非线性调制。FM解调也称鉴频 ，采用微分电路+包络检波实现。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FM的特点和应用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特点：幅度不变，包络恒定。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优势：抗噪能力强；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代价：占用较大信道带宽，频谱利用率低；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应用：高质量或信道噪声大的场合。如卫星通信、移动通信、微波通信等。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五、</w:t>
      </w:r>
      <w:r>
        <w:rPr>
          <w:rFonts w:hint="eastAsia"/>
          <w:b/>
          <w:bCs/>
          <w:sz w:val="24"/>
          <w:szCs w:val="24"/>
        </w:rPr>
        <w:t>抗噪声性能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性能指标：输出信噪比、制度增益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输入信噪比：Ni=n0B。n0是噪声的单边功率谱密度，B=2fH是带宽，是基带带宽的2倍。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AM DSB SSB VSB（幅度调制）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相干解调器：线性解调，信号和噪声可以分开处理。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双边带和单边带调制的抗噪声性能相同。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小信噪比时，信号被干扰为噪声，产生门限效应。原因是包络检波的非线性解调作用。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信噪比固定。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FM（角度调制）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FM系统可以通过增加传输带宽来改善抗噪声性能（信噪比）。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六、</w:t>
      </w:r>
      <w:r>
        <w:rPr>
          <w:rFonts w:hint="eastAsia"/>
          <w:b/>
          <w:bCs/>
          <w:sz w:val="24"/>
          <w:szCs w:val="24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频谱利用率 SSB&gt;VSB&gt;DSB/AM&gt;FM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抗噪声性能：FM&gt;DSB/SSB&gt;VSB&gt;AM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设备复杂度：AM最简，DSB/FM次之，SSB最复杂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思考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模拟信号调制方法有很多种，而每一种调制方法都有自己的优点和缺点，在进行信号调制时，我们应该选择最适合当前调制信号和环境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的调制方法。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061372"/>
    <w:multiLevelType w:val="singleLevel"/>
    <w:tmpl w:val="2D06137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FCCCA4"/>
    <w:multiLevelType w:val="singleLevel"/>
    <w:tmpl w:val="2FFCCCA4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300809C8"/>
    <w:multiLevelType w:val="singleLevel"/>
    <w:tmpl w:val="300809C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B6FD6F9"/>
    <w:multiLevelType w:val="singleLevel"/>
    <w:tmpl w:val="7B6FD6F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10F3A"/>
    <w:rsid w:val="05E1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2021-11-04T08:53:00Z</dcterms:created>
  <dc:creator>Rrk</dc:creator>
  <cp:lastModifiedBy>Rrk</cp:lastModifiedBy>
  <dcterms:modified xsi:type="dcterms:W3CDTF">2021-11-04T09:36:52Z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88AEFB86B0E04661B7AB80B2261A0BB9</vt:lpwstr>
  </property>
</Properties>
</file>