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rPr>
          <w:color w:val="1c77a7"/>
          <w:sz w:val="34"/>
          <w:szCs w:val="34"/>
        </w:rPr>
      </w:pPr>
      <w:bookmarkStart w:colFirst="0" w:colLast="0" w:name="_88at8gsyzhxv" w:id="0"/>
      <w:bookmarkEnd w:id="0"/>
      <w:r w:rsidDel="00000000" w:rsidR="00000000" w:rsidRPr="00000000">
        <w:rPr>
          <w:color w:val="1c77a7"/>
          <w:sz w:val="34"/>
          <w:szCs w:val="34"/>
          <w:rtl w:val="0"/>
        </w:rPr>
        <w:t xml:space="preserve">Proyecto integrador</w:t>
      </w:r>
    </w:p>
    <w:p w:rsidR="00000000" w:rsidDel="00000000" w:rsidP="00000000" w:rsidRDefault="00000000" w:rsidRPr="00000000" w14:paraId="00000002">
      <w:pPr>
        <w:rPr>
          <w:color w:val="232323"/>
          <w:sz w:val="21"/>
          <w:szCs w:val="21"/>
        </w:rPr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Ahora que ya aprendimos cómo usar los eventos en Phaser y cómo hacer que el juego reaccione a las colisiones, agreguemos pickups al juego y hagamos que el personaje salte.</w:t>
      </w:r>
    </w:p>
    <w:p w:rsidR="00000000" w:rsidDel="00000000" w:rsidP="00000000" w:rsidRDefault="00000000" w:rsidRPr="00000000" w14:paraId="00000003">
      <w:pPr>
        <w:rPr>
          <w:color w:val="232323"/>
          <w:sz w:val="21"/>
          <w:szCs w:val="21"/>
        </w:rPr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Seguí estos pasos: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En otra pestaña del navegador ingresá a tu cuenta en Thimble (con tu usuario) y abrí el proyecto integrador.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Hacé clic en el archivo "miJuego.js".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Tu primer tarea consiste es asignar una función al evento que detecta cuándo el usuario presiona el cursor superior y que este evento llame a la función saltar.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Tenés que seguir estos pasos: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En caso de no tenerla, agregar la variable salto dentro del objeto jugadorStats y darle un valor numérico que te parezca correcto (por ejemplo 600).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Creá la función “Saltar”.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Dentro de la función hacé que el personaje salte solo cuando está parado en alguna plataforma (chequear esto con el booleano body.touchingdown visto en clase).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Para que salte igualar su </w:t>
      </w:r>
      <w:r w:rsidDel="00000000" w:rsidR="00000000" w:rsidRPr="00000000">
        <w:rPr>
          <w:i w:val="1"/>
          <w:color w:val="232323"/>
          <w:sz w:val="21"/>
          <w:szCs w:val="21"/>
          <w:rtl w:val="0"/>
        </w:rPr>
        <w:t xml:space="preserve">velocidad en y</w:t>
      </w:r>
      <w:r w:rsidDel="00000000" w:rsidR="00000000" w:rsidRPr="00000000">
        <w:rPr>
          <w:color w:val="232323"/>
          <w:sz w:val="21"/>
          <w:szCs w:val="21"/>
          <w:rtl w:val="0"/>
        </w:rPr>
        <w:t xml:space="preserve"> al negativo del valor de la variable salto.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Asigná la función saltar como un manejador del evento onDown del cursor superior (keycode up) de la forma vista en clase.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En el Update hacé que se active la animación correcta dependiendo de la situación. Para esto te recomendamos que chequees los valores de los parametros body.touchingdown y body.velocity (tanto en x como en y) para saber cuando el personaje está corriendo, saltando o cayendo.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Comprobá tu resultado: cuando aprietes el cursor superior tu personaje debería saltar. Ajusta el valor de la variable salto a uno que sientas correcto para tu juego.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Tu segunda tarea consiste en crear al menos 10 pickups (podes crear más si querés) que colisionen con el personaje principal mediante overlap y que, cuando se dé esta colisión, que desaparezcan y se aumente el puntaje del jugador en 1.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Tenés que seguir estos pasos: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En caso de no tenerla, agregá la variable puntaje dentro del objeto jugadorStats y asignale un valor inicial de cero.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Precargá alguna de las siguientes imágenes como sprite sheet en el preload y dales el nombre 'pickup'. Recordá que tenés que pasar como parámetros el ancho y el alto de cada frame cuando precargás una imagen como sprite sheet (podes ver estos valores en la respuesta de abajo). Te proveemos de 2 opciones para usar de pickup: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"imagenes/Pampa/pickup.png" para un maíz.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"imagenes/Norte/pickup.png" para una empanada.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Creá el grupo pickups y dibuja al menos 10 pickups en posiciones distintas creándolos dentro de este grupo.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Recorré el grupo con un bucle for y dentro del mismo hacé lo siguiente para todos sus miembros: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Fijalo en el lugar usando el método FijarEnLugar (como hiciste con las plataformas).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Cambiá su anchor (pivot) al centro de la imagen: (0.5 , 0.5) en coordenadas (x, y).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Agregá la animación 'rotar' usando los 4 frames de la imagen. Si te resulta problemático hacerlo por tu cuenta podes revisar la línea de código necesaria en la respuesta de abajo.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Dale play a la animación rotar.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Crea la función JugadorConPickup que reciba como parámetro al jugador y a un pickup y en ella hace lo siguiente: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Que destruya al pickup recibido con el método kill().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Que aumente el valor de puntaje en 1.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Que muestre por consola el valor actual de puntaje.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Hacé que los pickups colisionen con el personaje principal mediante una colisión de tipo overlap y que, al colisionar, llamen a la función JugadorConPickup.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32323"/>
          <w:sz w:val="21"/>
          <w:szCs w:val="21"/>
          <w:rtl w:val="0"/>
        </w:rPr>
        <w:t xml:space="preserve">Cuando hayas terminado comprobá que tu código esté funcionando adecuadamente. Para ello hace que el personaje recoja pickups y asegurate de que se imprime el puntaje en consola (y de que esta aumentando con cada pickup agarrado).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32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232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3232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32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3232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