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4A5" w:rsidRDefault="00CA463A">
      <w:pPr>
        <w:spacing w:line="276" w:lineRule="auto"/>
        <w:rPr>
          <w:b/>
        </w:rPr>
      </w:pPr>
      <w:bookmarkStart w:id="0" w:name="_heading=h.gjdgxs" w:colFirst="0" w:colLast="0"/>
      <w:bookmarkEnd w:id="0"/>
      <w:r>
        <w:rPr>
          <w:rFonts w:ascii="Quattrocento Sans" w:eastAsia="Quattrocento Sans" w:hAnsi="Quattrocento Sans" w:cs="Quattrocento Sans"/>
          <w:b/>
        </w:rPr>
        <w:t>😃</w:t>
      </w:r>
      <w:r>
        <w:rPr>
          <w:b/>
        </w:rPr>
        <w:t xml:space="preserve"> Leé por lo menos dos veces el enunciado antes de resolver.</w:t>
      </w:r>
    </w:p>
    <w:p w:rsidR="00C244A5" w:rsidRDefault="00CA463A">
      <w:pPr>
        <w:pStyle w:val="Ttulo1"/>
      </w:pPr>
      <w:r>
        <w:t>Enunciado</w:t>
      </w:r>
    </w:p>
    <w:p w:rsidR="00C244A5" w:rsidRDefault="00CA463A">
      <w:pPr>
        <w:spacing w:after="120" w:line="276" w:lineRule="auto"/>
      </w:pPr>
      <w:r>
        <w:t>Una consultora IT nos pide diseñar un sistema que permita realizar la gestión de tareas a realizar.</w:t>
      </w:r>
    </w:p>
    <w:p w:rsidR="00C244A5" w:rsidRDefault="00CA463A">
      <w:pPr>
        <w:spacing w:after="120" w:line="276" w:lineRule="auto"/>
      </w:pPr>
      <w:r>
        <w:t>El gestor de tareas poseerá una colección de Tareas que luego podrán ser asignadas a los usuarios que después las cumplirán. Las tareas serán asignadas en estricto orden de llegada.</w:t>
      </w:r>
    </w:p>
    <w:p w:rsidR="00C244A5" w:rsidRDefault="00CA463A">
      <w:pPr>
        <w:spacing w:after="120" w:line="276" w:lineRule="auto"/>
      </w:pPr>
      <w:r>
        <w:t>Nos indican que hay tres tipos de tareas. Todas las tareas tienen el nombr</w:t>
      </w:r>
      <w:r>
        <w:t>e del proyecto al que pertenecen, el número de versión afectada, el número de versión donde se estima quedará la corrección, un título de tarea y el usuario que la reportó.</w:t>
      </w:r>
    </w:p>
    <w:p w:rsidR="00C244A5" w:rsidRPr="00556230" w:rsidRDefault="00CA463A">
      <w:pPr>
        <w:spacing w:after="120" w:line="276" w:lineRule="auto"/>
      </w:pPr>
      <w:r>
        <w:t xml:space="preserve">Todas las tareas deben poder calcular su prioridad y además son Estimables, por lo </w:t>
      </w:r>
      <w:r>
        <w:t xml:space="preserve">que deben poder indicar </w:t>
      </w:r>
      <w:r w:rsidRPr="00556230">
        <w:t>su tiempo de resolución estimado en horas (entero).</w:t>
      </w:r>
    </w:p>
    <w:p w:rsidR="00C244A5" w:rsidRDefault="00CA463A">
      <w:pPr>
        <w:spacing w:after="120" w:line="276" w:lineRule="auto"/>
      </w:pPr>
      <w:r>
        <w:t>Las tareas pueden ser de:</w:t>
      </w:r>
    </w:p>
    <w:p w:rsidR="00C244A5" w:rsidRDefault="00CA463A">
      <w:pPr>
        <w:numPr>
          <w:ilvl w:val="0"/>
          <w:numId w:val="5"/>
        </w:numPr>
        <w:spacing w:after="0" w:line="276" w:lineRule="auto"/>
      </w:pPr>
      <w:r>
        <w:t>Desarrollo, que posee una descripción funcional del desarrollo y un tiempo estimado en horas (entero).</w:t>
      </w:r>
    </w:p>
    <w:p w:rsidR="00C244A5" w:rsidRDefault="00CA463A">
      <w:pPr>
        <w:numPr>
          <w:ilvl w:val="0"/>
          <w:numId w:val="5"/>
        </w:numPr>
        <w:spacing w:after="0" w:line="276" w:lineRule="auto"/>
      </w:pPr>
      <w:r>
        <w:t>Error interno, que indica el nombre del ambiente do</w:t>
      </w:r>
      <w:r>
        <w:t>nde se produjo, una colección de casos de prueba (cada caso de prueba es un String) y el nombre del tester que detectó el error (String). El tiempo estimado de resolución siempre será de 40 horas.</w:t>
      </w:r>
    </w:p>
    <w:p w:rsidR="00C244A5" w:rsidRPr="00556230" w:rsidRDefault="00CA463A">
      <w:pPr>
        <w:numPr>
          <w:ilvl w:val="0"/>
          <w:numId w:val="5"/>
        </w:numPr>
        <w:spacing w:after="120" w:line="276" w:lineRule="auto"/>
      </w:pPr>
      <w:r>
        <w:t xml:space="preserve">Error en producción, que además de describir el ambiente y </w:t>
      </w:r>
      <w:r>
        <w:t xml:space="preserve">poseer una colección de casos de prueba (como los errores internos) poseen </w:t>
      </w:r>
      <w:r w:rsidRPr="00556230">
        <w:t xml:space="preserve">el nombre del ambiente del cliente donde se detectó y un flag que indica si es un error del tipo </w:t>
      </w:r>
      <w:r w:rsidRPr="00556230">
        <w:rPr>
          <w:i/>
        </w:rPr>
        <w:t>stopper</w:t>
      </w:r>
      <w:r w:rsidRPr="00556230">
        <w:t xml:space="preserve"> o no. </w:t>
      </w:r>
      <w:r w:rsidRPr="00556230">
        <w:rPr>
          <w:color w:val="F2FAFF" w:themeColor="background1"/>
          <w:highlight w:val="darkCyan"/>
        </w:rPr>
        <w:t>El tiempo de resolución estimado será siempre de 8 horas si el error e</w:t>
      </w:r>
      <w:r w:rsidRPr="00556230">
        <w:rPr>
          <w:color w:val="F2FAFF" w:themeColor="background1"/>
          <w:highlight w:val="darkCyan"/>
        </w:rPr>
        <w:t xml:space="preserve">s </w:t>
      </w:r>
      <w:r w:rsidRPr="00556230">
        <w:rPr>
          <w:i/>
          <w:color w:val="F2FAFF" w:themeColor="background1"/>
          <w:highlight w:val="darkCyan"/>
        </w:rPr>
        <w:t>stopper</w:t>
      </w:r>
      <w:r w:rsidRPr="00556230">
        <w:rPr>
          <w:color w:val="F2FAFF" w:themeColor="background1"/>
          <w:highlight w:val="darkCyan"/>
        </w:rPr>
        <w:t xml:space="preserve"> y de 16 horas si no lo es</w:t>
      </w:r>
      <w:r w:rsidRPr="00556230">
        <w:t>.</w:t>
      </w:r>
    </w:p>
    <w:p w:rsidR="00C244A5" w:rsidRDefault="00CA463A">
      <w:pPr>
        <w:spacing w:after="120" w:line="276" w:lineRule="auto"/>
      </w:pPr>
      <w:r>
        <w:t>La prioridad de las tareas puede ser alta, media o baja. Se calculará de la siguiente forma:</w:t>
      </w:r>
    </w:p>
    <w:p w:rsidR="00C244A5" w:rsidRDefault="00CA463A">
      <w:pPr>
        <w:numPr>
          <w:ilvl w:val="0"/>
          <w:numId w:val="2"/>
        </w:numPr>
        <w:spacing w:after="0" w:line="276" w:lineRule="auto"/>
      </w:pPr>
      <w:r>
        <w:t>Para los errores de producción si el tiempo de resolución es de 8 horas tendrá prioridad ALTA, si es de 16 horas tendrá priori</w:t>
      </w:r>
      <w:r>
        <w:t>dad MEDIA.</w:t>
      </w:r>
    </w:p>
    <w:p w:rsidR="00C244A5" w:rsidRDefault="00CA463A">
      <w:pPr>
        <w:numPr>
          <w:ilvl w:val="0"/>
          <w:numId w:val="2"/>
        </w:numPr>
        <w:spacing w:after="0" w:line="276" w:lineRule="auto"/>
      </w:pPr>
      <w:r>
        <w:t xml:space="preserve">Para el resto de las tareas que no sean errores de producción (desarrollos o errores internos) se calculará: </w:t>
      </w:r>
    </w:p>
    <w:p w:rsidR="00C244A5" w:rsidRDefault="00CA463A">
      <w:pPr>
        <w:numPr>
          <w:ilvl w:val="1"/>
          <w:numId w:val="2"/>
        </w:numPr>
        <w:spacing w:after="0" w:line="276" w:lineRule="auto"/>
      </w:pPr>
      <w:r>
        <w:t>ALTA si tiene tiempo de resolución de hasta 16 horas;</w:t>
      </w:r>
    </w:p>
    <w:p w:rsidR="00C244A5" w:rsidRDefault="00CA463A">
      <w:pPr>
        <w:numPr>
          <w:ilvl w:val="1"/>
          <w:numId w:val="2"/>
        </w:numPr>
        <w:spacing w:after="0" w:line="276" w:lineRule="auto"/>
      </w:pPr>
      <w:r>
        <w:t>MEDIA si tiene tiempo de resolución menor o igual a 24 horas y mayor a 16 horas;</w:t>
      </w:r>
    </w:p>
    <w:p w:rsidR="00C244A5" w:rsidRDefault="00CA463A">
      <w:pPr>
        <w:numPr>
          <w:ilvl w:val="1"/>
          <w:numId w:val="2"/>
        </w:numPr>
        <w:spacing w:after="120" w:line="276" w:lineRule="auto"/>
      </w:pPr>
      <w:r>
        <w:t>BAJA para el resto de los casos.</w:t>
      </w:r>
    </w:p>
    <w:p w:rsidR="00C244A5" w:rsidRDefault="00CA463A">
      <w:pPr>
        <w:spacing w:after="120" w:line="276" w:lineRule="auto"/>
      </w:pPr>
      <w:r>
        <w:t>El gestor de tareas  tiene además dos funcionalidades claves:</w:t>
      </w:r>
    </w:p>
    <w:p w:rsidR="00C244A5" w:rsidRDefault="00CA463A">
      <w:pPr>
        <w:numPr>
          <w:ilvl w:val="0"/>
          <w:numId w:val="4"/>
        </w:numPr>
        <w:spacing w:after="0" w:line="276" w:lineRule="auto"/>
      </w:pPr>
      <w:r>
        <w:t>Realiza la asignación de tareas a los usuarios. Esta asignación se hará en forma rotativa, tarea por tarea, una a cada usuario hasta haber sido asignadas todas l</w:t>
      </w:r>
      <w:r>
        <w:t>as tareas, pudiendo ser que algunos usuarios  tengan asignadas más tareas que otros.</w:t>
      </w:r>
    </w:p>
    <w:p w:rsidR="00C244A5" w:rsidRDefault="00CA463A">
      <w:pPr>
        <w:numPr>
          <w:ilvl w:val="0"/>
          <w:numId w:val="4"/>
        </w:numPr>
        <w:spacing w:after="120" w:line="276" w:lineRule="auto"/>
      </w:pPr>
      <w:r>
        <w:t>Genera y retorna un reporte de tiempos promedio de tarea por cada prioridad.</w:t>
      </w:r>
    </w:p>
    <w:p w:rsidR="00C244A5" w:rsidRDefault="00CA463A">
      <w:pPr>
        <w:spacing w:after="120" w:line="276" w:lineRule="auto"/>
      </w:pPr>
      <w:r>
        <w:t>De los usuarios sabemos su nombre y apellido y el nombre del proyecto base en el cual trabaja. Los usuarios deberán resolver las tareas que les sean asignadas basados en la prioridad de las mismas, primero las de prioridad ALTA, luego las de prioridad MEDI</w:t>
      </w:r>
      <w:r>
        <w:t>A y por último las de prioridad BAJA, sin importar el orden en que le fueron asignadas.</w:t>
      </w:r>
    </w:p>
    <w:p w:rsidR="00C244A5" w:rsidRDefault="00C244A5">
      <w:pPr>
        <w:spacing w:after="120" w:line="276" w:lineRule="auto"/>
      </w:pPr>
    </w:p>
    <w:p w:rsidR="00C244A5" w:rsidRDefault="00C244A5">
      <w:pPr>
        <w:spacing w:line="276" w:lineRule="auto"/>
      </w:pPr>
    </w:p>
    <w:p w:rsidR="00C244A5" w:rsidRDefault="00CA463A">
      <w:pPr>
        <w:spacing w:after="120" w:line="276" w:lineRule="auto"/>
      </w:pPr>
      <w:r>
        <w:lastRenderedPageBreak/>
        <w:t>Basado en el enunciado descripto, realizá:</w:t>
      </w:r>
    </w:p>
    <w:p w:rsidR="00C244A5" w:rsidRDefault="00CA463A">
      <w:pPr>
        <w:numPr>
          <w:ilvl w:val="0"/>
          <w:numId w:val="3"/>
        </w:numPr>
        <w:pBdr>
          <w:top w:val="nil"/>
          <w:left w:val="nil"/>
          <w:bottom w:val="nil"/>
          <w:right w:val="nil"/>
          <w:between w:val="nil"/>
        </w:pBdr>
        <w:spacing w:after="0" w:line="360" w:lineRule="auto"/>
        <w:rPr>
          <w:color w:val="000000"/>
        </w:rPr>
      </w:pPr>
      <w:r>
        <w:rPr>
          <w:color w:val="000000"/>
        </w:rPr>
        <w:t>El diagrama de clases que lo modelice, con sus relaciones, atributos y métodos.</w:t>
      </w:r>
    </w:p>
    <w:p w:rsidR="00C244A5" w:rsidRDefault="00CA463A">
      <w:pPr>
        <w:numPr>
          <w:ilvl w:val="0"/>
          <w:numId w:val="3"/>
        </w:numPr>
        <w:pBdr>
          <w:top w:val="nil"/>
          <w:left w:val="nil"/>
          <w:bottom w:val="nil"/>
          <w:right w:val="nil"/>
          <w:between w:val="nil"/>
        </w:pBdr>
        <w:spacing w:after="0" w:line="360" w:lineRule="auto"/>
        <w:rPr>
          <w:color w:val="000000"/>
        </w:rPr>
      </w:pPr>
      <w:r>
        <w:rPr>
          <w:color w:val="000000"/>
        </w:rPr>
        <w:t xml:space="preserve">El método </w:t>
      </w:r>
      <w:r>
        <w:rPr>
          <w:rFonts w:ascii="Consolas" w:eastAsia="Consolas" w:hAnsi="Consolas" w:cs="Consolas"/>
          <w:b/>
          <w:color w:val="2C637F"/>
        </w:rPr>
        <w:t>reporteTiempoPromedioTareasPorPri</w:t>
      </w:r>
      <w:r>
        <w:rPr>
          <w:rFonts w:ascii="Consolas" w:eastAsia="Consolas" w:hAnsi="Consolas" w:cs="Consolas"/>
          <w:b/>
          <w:color w:val="2C637F"/>
        </w:rPr>
        <w:t>oridad()</w:t>
      </w:r>
      <w:r>
        <w:rPr>
          <w:color w:val="000000"/>
        </w:rPr>
        <w:t xml:space="preserve">, de la clase que corresponda, que debe </w:t>
      </w:r>
      <w:r>
        <w:rPr>
          <w:b/>
          <w:color w:val="000000"/>
        </w:rPr>
        <w:t>devolver</w:t>
      </w:r>
      <w:r>
        <w:rPr>
          <w:color w:val="000000"/>
        </w:rPr>
        <w:t xml:space="preserve"> </w:t>
      </w:r>
      <w:r>
        <w:rPr>
          <w:color w:val="B25050"/>
          <w:u w:val="single"/>
        </w:rPr>
        <w:t>(no mostrar por consola)</w:t>
      </w:r>
      <w:r>
        <w:rPr>
          <w:color w:val="000000"/>
        </w:rPr>
        <w:t xml:space="preserve"> </w:t>
      </w:r>
      <w:r>
        <w:t>el tiempo promedio de las tareas por cada prioridad.</w:t>
      </w:r>
    </w:p>
    <w:p w:rsidR="00C244A5" w:rsidRDefault="00CA463A">
      <w:pPr>
        <w:numPr>
          <w:ilvl w:val="0"/>
          <w:numId w:val="3"/>
        </w:numPr>
        <w:pBdr>
          <w:top w:val="nil"/>
          <w:left w:val="nil"/>
          <w:bottom w:val="nil"/>
          <w:right w:val="nil"/>
          <w:between w:val="nil"/>
        </w:pBdr>
        <w:spacing w:after="0" w:line="360" w:lineRule="auto"/>
        <w:rPr>
          <w:color w:val="000000"/>
        </w:rPr>
      </w:pPr>
      <w:r>
        <w:rPr>
          <w:color w:val="000000"/>
        </w:rPr>
        <w:t xml:space="preserve">El método </w:t>
      </w:r>
      <w:r>
        <w:rPr>
          <w:rFonts w:ascii="Consolas" w:eastAsia="Consolas" w:hAnsi="Consolas" w:cs="Consolas"/>
          <w:b/>
          <w:color w:val="2C637F"/>
        </w:rPr>
        <w:t>asignarTareas()</w:t>
      </w:r>
      <w:r>
        <w:rPr>
          <w:color w:val="000000"/>
        </w:rPr>
        <w:t xml:space="preserve">  </w:t>
      </w:r>
      <w:r>
        <w:t xml:space="preserve">de la clase que corresponda, que debe asignar a los usuarios todas las tareas disponibles (la </w:t>
      </w:r>
      <w:r>
        <w:t>estructura inicial debe quedar vacía tras la asignación). La asignación debe hacerse tal como se indicó anteriormente.</w:t>
      </w:r>
    </w:p>
    <w:p w:rsidR="00C244A5" w:rsidRDefault="00CA463A">
      <w:pPr>
        <w:pStyle w:val="Ttulo1"/>
      </w:pPr>
      <w:r>
        <w:t>Criterios</w:t>
      </w:r>
    </w:p>
    <w:p w:rsidR="00C244A5" w:rsidRDefault="00CA463A">
      <w:pPr>
        <w:spacing w:after="120"/>
      </w:pPr>
      <w:r>
        <w:t>Para considerar aprobado el examen, el mismo debe demostrar la correcta aplicación de los siguientes conceptos de la programaci</w:t>
      </w:r>
      <w:r>
        <w:t>ón orientada a objetos:</w:t>
      </w:r>
    </w:p>
    <w:p w:rsidR="00C244A5" w:rsidRDefault="00CA463A">
      <w:pPr>
        <w:numPr>
          <w:ilvl w:val="0"/>
          <w:numId w:val="1"/>
        </w:numPr>
        <w:pBdr>
          <w:top w:val="nil"/>
          <w:left w:val="nil"/>
          <w:bottom w:val="nil"/>
          <w:right w:val="nil"/>
          <w:between w:val="nil"/>
        </w:pBdr>
        <w:spacing w:after="0" w:line="276" w:lineRule="auto"/>
        <w:rPr>
          <w:color w:val="000000"/>
        </w:rPr>
      </w:pPr>
      <w:r>
        <w:rPr>
          <w:color w:val="000000"/>
        </w:rPr>
        <w:t>Correcta definición de clases y asignación adecuada de sus responsabilidades.</w:t>
      </w:r>
    </w:p>
    <w:p w:rsidR="00C244A5" w:rsidRDefault="00CA463A">
      <w:pPr>
        <w:numPr>
          <w:ilvl w:val="0"/>
          <w:numId w:val="1"/>
        </w:numPr>
        <w:pBdr>
          <w:top w:val="nil"/>
          <w:left w:val="nil"/>
          <w:bottom w:val="nil"/>
          <w:right w:val="nil"/>
          <w:between w:val="nil"/>
        </w:pBdr>
        <w:spacing w:after="0" w:line="276" w:lineRule="auto"/>
        <w:rPr>
          <w:color w:val="000000"/>
        </w:rPr>
      </w:pPr>
      <w:r>
        <w:rPr>
          <w:color w:val="000000"/>
        </w:rPr>
        <w:t>Encapsulamiento, ocultamiento de información y uso de getters y setters sólo cuando corresponda.</w:t>
      </w:r>
    </w:p>
    <w:p w:rsidR="00C244A5" w:rsidRDefault="00CA463A">
      <w:pPr>
        <w:numPr>
          <w:ilvl w:val="0"/>
          <w:numId w:val="6"/>
        </w:numPr>
        <w:pBdr>
          <w:top w:val="nil"/>
          <w:left w:val="nil"/>
          <w:bottom w:val="nil"/>
          <w:right w:val="nil"/>
          <w:between w:val="nil"/>
        </w:pBdr>
        <w:spacing w:after="0" w:line="276" w:lineRule="auto"/>
        <w:rPr>
          <w:color w:val="000000"/>
        </w:rPr>
      </w:pPr>
      <w:r>
        <w:rPr>
          <w:color w:val="000000"/>
        </w:rPr>
        <w:t>Modularización reutilizable y mantenible con uso de métodos con correcta parametrización.</w:t>
      </w:r>
    </w:p>
    <w:p w:rsidR="00C244A5" w:rsidRDefault="00CA463A">
      <w:pPr>
        <w:numPr>
          <w:ilvl w:val="0"/>
          <w:numId w:val="6"/>
        </w:numPr>
        <w:pBdr>
          <w:top w:val="nil"/>
          <w:left w:val="nil"/>
          <w:bottom w:val="nil"/>
          <w:right w:val="nil"/>
          <w:between w:val="nil"/>
        </w:pBdr>
        <w:spacing w:after="0" w:line="276" w:lineRule="auto"/>
        <w:rPr>
          <w:color w:val="000000"/>
        </w:rPr>
      </w:pPr>
      <w:r>
        <w:rPr>
          <w:color w:val="000000"/>
        </w:rPr>
        <w:t>Correcta aplicación de miembros de instancia y de clase.</w:t>
      </w:r>
    </w:p>
    <w:p w:rsidR="00C244A5" w:rsidRDefault="00CA463A">
      <w:pPr>
        <w:numPr>
          <w:ilvl w:val="0"/>
          <w:numId w:val="6"/>
        </w:numPr>
        <w:pBdr>
          <w:top w:val="nil"/>
          <w:left w:val="nil"/>
          <w:bottom w:val="nil"/>
          <w:right w:val="nil"/>
          <w:between w:val="nil"/>
        </w:pBdr>
        <w:spacing w:after="0" w:line="276" w:lineRule="auto"/>
        <w:rPr>
          <w:color w:val="000000"/>
        </w:rPr>
      </w:pPr>
      <w:r>
        <w:rPr>
          <w:color w:val="000000"/>
        </w:rPr>
        <w:t>Correcta aplicación de herencia y polimorfismo.</w:t>
      </w:r>
    </w:p>
    <w:p w:rsidR="00C244A5" w:rsidRDefault="00CA463A">
      <w:pPr>
        <w:numPr>
          <w:ilvl w:val="0"/>
          <w:numId w:val="6"/>
        </w:numPr>
        <w:pBdr>
          <w:top w:val="nil"/>
          <w:left w:val="nil"/>
          <w:bottom w:val="nil"/>
          <w:right w:val="nil"/>
          <w:between w:val="nil"/>
        </w:pBdr>
        <w:spacing w:after="0" w:line="276" w:lineRule="auto"/>
        <w:rPr>
          <w:color w:val="000000"/>
        </w:rPr>
      </w:pPr>
      <w:r>
        <w:rPr>
          <w:color w:val="000000"/>
        </w:rPr>
        <w:t>Correcta aplicación conceptual de las relaciones entre clases</w:t>
      </w:r>
      <w:r>
        <w:rPr>
          <w:color w:val="000000"/>
        </w:rPr>
        <w:t>.</w:t>
      </w:r>
    </w:p>
    <w:p w:rsidR="00C244A5" w:rsidRDefault="00CA463A">
      <w:pPr>
        <w:numPr>
          <w:ilvl w:val="0"/>
          <w:numId w:val="6"/>
        </w:numPr>
        <w:pBdr>
          <w:top w:val="nil"/>
          <w:left w:val="nil"/>
          <w:bottom w:val="nil"/>
          <w:right w:val="nil"/>
          <w:between w:val="nil"/>
        </w:pBdr>
        <w:spacing w:after="0" w:line="276" w:lineRule="auto"/>
      </w:pPr>
      <w:r>
        <w:t>Correcta aplicación de TADs vistas en clase</w:t>
      </w:r>
    </w:p>
    <w:p w:rsidR="00C244A5" w:rsidRDefault="00CA463A">
      <w:pPr>
        <w:jc w:val="center"/>
      </w:pPr>
      <w:r>
        <w:rPr>
          <w:noProof/>
          <w:lang w:val="es-AR"/>
        </w:rPr>
        <w:drawing>
          <wp:inline distT="0" distB="0" distL="0" distR="0">
            <wp:extent cx="5455757" cy="660697"/>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55757" cy="660697"/>
                    </a:xfrm>
                    <a:prstGeom prst="rect">
                      <a:avLst/>
                    </a:prstGeom>
                    <a:ln/>
                  </pic:spPr>
                </pic:pic>
              </a:graphicData>
            </a:graphic>
          </wp:inline>
        </w:drawing>
      </w:r>
    </w:p>
    <w:sectPr w:rsidR="00C244A5" w:rsidSect="00C244A5">
      <w:headerReference w:type="default" r:id="rId9"/>
      <w:pgSz w:w="11906" w:h="16838"/>
      <w:pgMar w:top="567" w:right="851" w:bottom="567" w:left="851"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63A" w:rsidRDefault="00CA463A" w:rsidP="00C244A5">
      <w:pPr>
        <w:spacing w:after="0" w:line="240" w:lineRule="auto"/>
      </w:pPr>
      <w:r>
        <w:separator/>
      </w:r>
    </w:p>
  </w:endnote>
  <w:endnote w:type="continuationSeparator" w:id="1">
    <w:p w:rsidR="00CA463A" w:rsidRDefault="00CA463A" w:rsidP="00C24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sig w:usb0="00000000" w:usb1="00000000" w:usb2="00000000" w:usb3="00000000" w:csb0="00000000" w:csb1="00000000"/>
  </w:font>
  <w:font w:name="Lato Black">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63A" w:rsidRDefault="00CA463A" w:rsidP="00C244A5">
      <w:pPr>
        <w:spacing w:after="0" w:line="240" w:lineRule="auto"/>
      </w:pPr>
      <w:r>
        <w:separator/>
      </w:r>
    </w:p>
  </w:footnote>
  <w:footnote w:type="continuationSeparator" w:id="1">
    <w:p w:rsidR="00CA463A" w:rsidRDefault="00CA463A" w:rsidP="00C24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4A5" w:rsidRDefault="00CA463A">
    <w:pPr>
      <w:pBdr>
        <w:top w:val="none" w:sz="0" w:space="0" w:color="000000"/>
        <w:left w:val="none" w:sz="0" w:space="0" w:color="000000"/>
        <w:bottom w:val="none" w:sz="0" w:space="0" w:color="000000"/>
        <w:right w:val="none" w:sz="0" w:space="0" w:color="000000"/>
        <w:between w:val="none" w:sz="0" w:space="0" w:color="000000"/>
      </w:pBdr>
      <w:spacing w:after="0" w:line="360" w:lineRule="auto"/>
      <w:rPr>
        <w:b/>
      </w:rPr>
    </w:pPr>
    <w:r>
      <w:rPr>
        <w:b/>
      </w:rPr>
      <w:t>Instituto de Tecnología ORT</w:t>
    </w:r>
    <w:r>
      <w:rPr>
        <w:b/>
      </w:rPr>
      <w:tab/>
    </w:r>
    <w:r>
      <w:rPr>
        <w:b/>
      </w:rPr>
      <w:tab/>
    </w:r>
    <w:r>
      <w:rPr>
        <w:b/>
      </w:rPr>
      <w:tab/>
      <w:t>Apellido: ___________________________________</w:t>
    </w:r>
    <w:r>
      <w:rPr>
        <w:noProof/>
        <w:lang w:val="es-AR"/>
      </w:rPr>
      <w:drawing>
        <wp:anchor distT="0" distB="0" distL="114300" distR="114300" simplePos="0" relativeHeight="251658240" behindDoc="0" locked="0" layoutInCell="1" allowOverlap="1">
          <wp:simplePos x="0" y="0"/>
          <wp:positionH relativeFrom="column">
            <wp:posOffset>5565140</wp:posOffset>
          </wp:positionH>
          <wp:positionV relativeFrom="paragraph">
            <wp:posOffset>101502</wp:posOffset>
          </wp:positionV>
          <wp:extent cx="913130" cy="601345"/>
          <wp:effectExtent l="0" t="0" r="0" b="0"/>
          <wp:wrapSquare wrapText="bothSides" distT="0" distB="0" distL="114300" distR="114300"/>
          <wp:docPr id="17" name="image2.jpg" descr="Encabezado"/>
          <wp:cNvGraphicFramePr/>
          <a:graphic xmlns:a="http://schemas.openxmlformats.org/drawingml/2006/main">
            <a:graphicData uri="http://schemas.openxmlformats.org/drawingml/2006/picture">
              <pic:pic xmlns:pic="http://schemas.openxmlformats.org/drawingml/2006/picture">
                <pic:nvPicPr>
                  <pic:cNvPr id="0" name="image2.jpg" descr="Encabezado"/>
                  <pic:cNvPicPr preferRelativeResize="0"/>
                </pic:nvPicPr>
                <pic:blipFill>
                  <a:blip r:embed="rId1"/>
                  <a:srcRect/>
                  <a:stretch>
                    <a:fillRect/>
                  </a:stretch>
                </pic:blipFill>
                <pic:spPr>
                  <a:xfrm>
                    <a:off x="0" y="0"/>
                    <a:ext cx="913130" cy="601345"/>
                  </a:xfrm>
                  <a:prstGeom prst="rect">
                    <a:avLst/>
                  </a:prstGeom>
                  <a:ln/>
                </pic:spPr>
              </pic:pic>
            </a:graphicData>
          </a:graphic>
        </wp:anchor>
      </w:drawing>
    </w:r>
  </w:p>
  <w:p w:rsidR="00C244A5" w:rsidRDefault="00CA463A">
    <w:pPr>
      <w:pBdr>
        <w:top w:val="none" w:sz="0" w:space="0" w:color="000000"/>
        <w:left w:val="none" w:sz="0" w:space="0" w:color="000000"/>
        <w:bottom w:val="none" w:sz="0" w:space="0" w:color="000000"/>
        <w:right w:val="none" w:sz="0" w:space="0" w:color="000000"/>
        <w:between w:val="none" w:sz="0" w:space="0" w:color="000000"/>
      </w:pBdr>
      <w:spacing w:after="0" w:line="360" w:lineRule="auto"/>
      <w:rPr>
        <w:b/>
      </w:rPr>
    </w:pPr>
    <w:r>
      <w:rPr>
        <w:b/>
      </w:rPr>
      <w:t>Carrera: Analista de Sistemas</w:t>
    </w:r>
    <w:r>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b/>
      </w:rPr>
      <w:t>Nombre: _________________________</w:t>
    </w:r>
    <w:r>
      <w:rPr>
        <w:b/>
      </w:rPr>
      <w:t>__________</w:t>
    </w:r>
  </w:p>
  <w:p w:rsidR="00C244A5" w:rsidRDefault="00CA463A">
    <w:pPr>
      <w:spacing w:after="0" w:line="360" w:lineRule="auto"/>
      <w:rPr>
        <w:b/>
      </w:rPr>
    </w:pPr>
    <w:r>
      <w:rPr>
        <w:b/>
      </w:rPr>
      <w:t>Materia: Programación I</w:t>
    </w:r>
    <w:r>
      <w:rPr>
        <w:b/>
      </w:rPr>
      <w:tab/>
    </w:r>
    <w:r>
      <w:rPr>
        <w:b/>
      </w:rPr>
      <w:tab/>
    </w:r>
    <w:r>
      <w:rPr>
        <w:b/>
      </w:rPr>
      <w:tab/>
      <w:t>Comisión: __________________________________</w:t>
    </w:r>
  </w:p>
  <w:p w:rsidR="00C244A5" w:rsidRDefault="00CA463A">
    <w:pPr>
      <w:spacing w:before="240"/>
      <w:ind w:left="2160" w:firstLine="720"/>
      <w:jc w:val="center"/>
      <w:rPr>
        <w:b/>
      </w:rPr>
    </w:pPr>
    <w:r>
      <w:rPr>
        <w:b/>
      </w:rPr>
      <w:t>SEGUNDO EXAMEN PARCIAL</w:t>
    </w:r>
    <w:r>
      <w:rPr>
        <w:b/>
      </w:rPr>
      <w:tab/>
    </w:r>
    <w:r>
      <w:rPr>
        <w:b/>
      </w:rPr>
      <w:tab/>
    </w:r>
    <w:r>
      <w:rPr>
        <w:b/>
      </w:rPr>
      <w:tab/>
      <w:t>18/11/2021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555FB"/>
    <w:multiLevelType w:val="multilevel"/>
    <w:tmpl w:val="A97C6F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B913EFA"/>
    <w:multiLevelType w:val="multilevel"/>
    <w:tmpl w:val="59FC8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27F179A"/>
    <w:multiLevelType w:val="multilevel"/>
    <w:tmpl w:val="5DE6D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CB23217"/>
    <w:multiLevelType w:val="multilevel"/>
    <w:tmpl w:val="D2C446BC"/>
    <w:lvl w:ilvl="0">
      <w:start w:val="1"/>
      <w:numFmt w:val="upperLetter"/>
      <w:lvlText w:val="%1)"/>
      <w:lvlJc w:val="left"/>
      <w:pPr>
        <w:ind w:left="720" w:hanging="360"/>
      </w:pPr>
      <w:rPr>
        <w:b/>
        <w:i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59114D3"/>
    <w:multiLevelType w:val="multilevel"/>
    <w:tmpl w:val="0DEEB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79E4085"/>
    <w:multiLevelType w:val="multilevel"/>
    <w:tmpl w:val="C1A8D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C244A5"/>
    <w:rsid w:val="00556230"/>
    <w:rsid w:val="00C244A5"/>
    <w:rsid w:val="00CA463A"/>
    <w:rsid w:val="00E545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ato" w:eastAsia="Lato" w:hAnsi="Lato" w:cs="Lato"/>
        <w:sz w:val="22"/>
        <w:szCs w:val="22"/>
        <w:lang w:val="es-ES" w:eastAsia="es-A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7F8"/>
  </w:style>
  <w:style w:type="paragraph" w:styleId="Ttulo1">
    <w:name w:val="heading 1"/>
    <w:basedOn w:val="Normal"/>
    <w:next w:val="Normal"/>
    <w:link w:val="Ttulo1Car"/>
    <w:uiPriority w:val="9"/>
    <w:qFormat/>
    <w:rsid w:val="00FD5075"/>
    <w:pPr>
      <w:keepNext/>
      <w:keepLines/>
      <w:spacing w:before="120" w:after="120"/>
      <w:outlineLvl w:val="0"/>
    </w:pPr>
    <w:rPr>
      <w:rFonts w:asciiTheme="majorHAnsi" w:eastAsiaTheme="majorEastAsia" w:hAnsiTheme="majorHAnsi" w:cstheme="majorBidi"/>
      <w:color w:val="2C637F" w:themeColor="accent1"/>
      <w:sz w:val="28"/>
      <w:szCs w:val="32"/>
    </w:rPr>
  </w:style>
  <w:style w:type="paragraph" w:styleId="Ttulo2">
    <w:name w:val="heading 2"/>
    <w:basedOn w:val="Normal"/>
    <w:next w:val="Normal"/>
    <w:link w:val="Ttulo2Car"/>
    <w:uiPriority w:val="9"/>
    <w:semiHidden/>
    <w:unhideWhenUsed/>
    <w:qFormat/>
    <w:rsid w:val="004654CB"/>
    <w:pPr>
      <w:keepNext/>
      <w:keepLines/>
      <w:spacing w:before="40" w:after="0"/>
      <w:outlineLvl w:val="1"/>
    </w:pPr>
    <w:rPr>
      <w:rFonts w:asciiTheme="majorHAnsi" w:eastAsiaTheme="majorEastAsia" w:hAnsiTheme="majorHAnsi" w:cstheme="majorBidi"/>
      <w:color w:val="5091B2" w:themeColor="accent2"/>
      <w:sz w:val="26"/>
      <w:szCs w:val="26"/>
    </w:rPr>
  </w:style>
  <w:style w:type="paragraph" w:styleId="Ttulo3">
    <w:name w:val="heading 3"/>
    <w:basedOn w:val="Normal"/>
    <w:next w:val="Normal"/>
    <w:link w:val="Ttulo3Car"/>
    <w:uiPriority w:val="9"/>
    <w:semiHidden/>
    <w:unhideWhenUsed/>
    <w:qFormat/>
    <w:rsid w:val="004654CB"/>
    <w:pPr>
      <w:keepNext/>
      <w:keepLines/>
      <w:spacing w:before="120" w:after="120" w:line="240" w:lineRule="auto"/>
      <w:outlineLvl w:val="2"/>
    </w:pPr>
    <w:rPr>
      <w:rFonts w:asciiTheme="majorHAnsi" w:eastAsiaTheme="majorEastAsia" w:hAnsiTheme="majorHAnsi" w:cstheme="majorBidi"/>
      <w:color w:val="7450B2" w:themeColor="accent6"/>
      <w:sz w:val="24"/>
      <w:szCs w:val="24"/>
    </w:rPr>
  </w:style>
  <w:style w:type="paragraph" w:styleId="Ttulo4">
    <w:name w:val="heading 4"/>
    <w:basedOn w:val="Normal"/>
    <w:next w:val="Normal"/>
    <w:uiPriority w:val="9"/>
    <w:semiHidden/>
    <w:unhideWhenUsed/>
    <w:qFormat/>
    <w:rsid w:val="00C244A5"/>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C244A5"/>
    <w:pPr>
      <w:keepNext/>
      <w:keepLines/>
      <w:spacing w:before="220" w:after="40"/>
      <w:outlineLvl w:val="4"/>
    </w:pPr>
    <w:rPr>
      <w:b/>
    </w:rPr>
  </w:style>
  <w:style w:type="paragraph" w:styleId="Ttulo6">
    <w:name w:val="heading 6"/>
    <w:basedOn w:val="Normal"/>
    <w:next w:val="Normal"/>
    <w:uiPriority w:val="9"/>
    <w:semiHidden/>
    <w:unhideWhenUsed/>
    <w:qFormat/>
    <w:rsid w:val="00C244A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244A5"/>
  </w:style>
  <w:style w:type="table" w:customStyle="1" w:styleId="TableNormal">
    <w:name w:val="Table Normal"/>
    <w:rsid w:val="00C244A5"/>
    <w:tblPr>
      <w:tblCellMar>
        <w:top w:w="0" w:type="dxa"/>
        <w:left w:w="0" w:type="dxa"/>
        <w:bottom w:w="0" w:type="dxa"/>
        <w:right w:w="0" w:type="dxa"/>
      </w:tblCellMar>
    </w:tblPr>
  </w:style>
  <w:style w:type="paragraph" w:styleId="Ttulo">
    <w:name w:val="Title"/>
    <w:basedOn w:val="Normal"/>
    <w:next w:val="Normal"/>
    <w:uiPriority w:val="10"/>
    <w:qFormat/>
    <w:rsid w:val="00C244A5"/>
    <w:pPr>
      <w:keepNext/>
      <w:keepLines/>
      <w:spacing w:before="480" w:after="120"/>
    </w:pPr>
    <w:rPr>
      <w:b/>
      <w:sz w:val="72"/>
      <w:szCs w:val="72"/>
    </w:rPr>
  </w:style>
  <w:style w:type="paragraph" w:customStyle="1" w:styleId="normal1">
    <w:name w:val="normal"/>
    <w:rsid w:val="00C244A5"/>
  </w:style>
  <w:style w:type="table" w:customStyle="1" w:styleId="TableNormal0">
    <w:name w:val="Table Normal"/>
    <w:rsid w:val="00C244A5"/>
    <w:tblPr>
      <w:tblCellMar>
        <w:top w:w="0" w:type="dxa"/>
        <w:left w:w="0" w:type="dxa"/>
        <w:bottom w:w="0" w:type="dxa"/>
        <w:right w:w="0" w:type="dxa"/>
      </w:tblCellMar>
    </w:tblPr>
  </w:style>
  <w:style w:type="character" w:customStyle="1" w:styleId="Ttulo3Car">
    <w:name w:val="Título 3 Car"/>
    <w:basedOn w:val="Fuentedeprrafopredeter"/>
    <w:link w:val="Ttulo3"/>
    <w:uiPriority w:val="1"/>
    <w:rsid w:val="004654CB"/>
    <w:rPr>
      <w:rFonts w:asciiTheme="majorHAnsi" w:eastAsiaTheme="majorEastAsia" w:hAnsiTheme="majorHAnsi" w:cstheme="majorBidi"/>
      <w:color w:val="7450B2" w:themeColor="accent6"/>
      <w:sz w:val="24"/>
      <w:szCs w:val="24"/>
    </w:rPr>
  </w:style>
  <w:style w:type="character" w:styleId="Textoennegrita">
    <w:name w:val="Strong"/>
    <w:basedOn w:val="Fuentedeprrafopredeter"/>
    <w:qFormat/>
    <w:rsid w:val="00F4142B"/>
    <w:rPr>
      <w:rFonts w:asciiTheme="minorHAnsi" w:hAnsiTheme="minorHAnsi"/>
      <w:b/>
      <w:bCs/>
    </w:rPr>
  </w:style>
  <w:style w:type="paragraph" w:styleId="Encabezado">
    <w:name w:val="header"/>
    <w:basedOn w:val="Normal"/>
    <w:link w:val="EncabezadoCar"/>
    <w:uiPriority w:val="99"/>
    <w:unhideWhenUsed/>
    <w:rsid w:val="00F4142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4142B"/>
  </w:style>
  <w:style w:type="paragraph" w:styleId="Piedepgina">
    <w:name w:val="footer"/>
    <w:basedOn w:val="Normal"/>
    <w:link w:val="PiedepginaCar"/>
    <w:uiPriority w:val="99"/>
    <w:unhideWhenUsed/>
    <w:rsid w:val="00F4142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4142B"/>
  </w:style>
  <w:style w:type="paragraph" w:styleId="Sinespaciado">
    <w:name w:val="No Spacing"/>
    <w:uiPriority w:val="1"/>
    <w:rsid w:val="00F4142B"/>
    <w:pPr>
      <w:spacing w:after="0" w:line="240" w:lineRule="auto"/>
    </w:pPr>
  </w:style>
  <w:style w:type="character" w:customStyle="1" w:styleId="CdigoCadena">
    <w:name w:val="Código_Cadena"/>
    <w:basedOn w:val="CdigoSentencia"/>
    <w:uiPriority w:val="2"/>
    <w:qFormat/>
    <w:rsid w:val="00FF22CA"/>
    <w:rPr>
      <w:rFonts w:ascii="Consolas" w:hAnsi="Consolas"/>
      <w:b/>
      <w:color w:val="B25050" w:themeColor="accent3"/>
      <w:sz w:val="22"/>
      <w:lang w:val="es-ES"/>
    </w:rPr>
  </w:style>
  <w:style w:type="character" w:customStyle="1" w:styleId="CdigoCaracter">
    <w:name w:val="Código_Caracter"/>
    <w:basedOn w:val="Fuentedeprrafopredeter"/>
    <w:uiPriority w:val="2"/>
    <w:rsid w:val="00F4142B"/>
    <w:rPr>
      <w:rFonts w:ascii="Consolas" w:hAnsi="Consolas"/>
      <w:b/>
      <w:color w:val="CC8E51"/>
      <w:sz w:val="24"/>
    </w:rPr>
  </w:style>
  <w:style w:type="character" w:customStyle="1" w:styleId="CdigoComentario">
    <w:name w:val="Código_Comentario"/>
    <w:basedOn w:val="CdigoSentencia"/>
    <w:uiPriority w:val="2"/>
    <w:qFormat/>
    <w:rsid w:val="00FF22CA"/>
    <w:rPr>
      <w:rFonts w:ascii="Consolas" w:hAnsi="Consolas"/>
      <w:b w:val="0"/>
      <w:i/>
      <w:color w:val="7B7F83"/>
      <w:sz w:val="22"/>
      <w:lang w:val="es-ES"/>
    </w:rPr>
  </w:style>
  <w:style w:type="character" w:customStyle="1" w:styleId="CdigoEscape">
    <w:name w:val="Código_Escape"/>
    <w:basedOn w:val="Fuentedeprrafopredeter"/>
    <w:uiPriority w:val="2"/>
    <w:rsid w:val="00F4142B"/>
    <w:rPr>
      <w:rFonts w:ascii="Consolas" w:eastAsia="Times New Roman" w:hAnsi="Consolas"/>
      <w:b/>
      <w:color w:val="CC51CC"/>
      <w:sz w:val="24"/>
      <w:lang w:val="es-ES" w:eastAsia="es-AR"/>
    </w:rPr>
  </w:style>
  <w:style w:type="character" w:customStyle="1" w:styleId="CdigoLnea">
    <w:name w:val="Código_Línea"/>
    <w:basedOn w:val="CdigoSentencia"/>
    <w:uiPriority w:val="2"/>
    <w:qFormat/>
    <w:rsid w:val="00FF22CA"/>
    <w:rPr>
      <w:rFonts w:ascii="Consolas" w:eastAsia="Times New Roman" w:hAnsi="Consolas"/>
      <w:b/>
      <w:color w:val="7450B2" w:themeColor="accent6"/>
      <w:sz w:val="22"/>
      <w:lang w:eastAsia="es-AR"/>
    </w:rPr>
  </w:style>
  <w:style w:type="character" w:customStyle="1" w:styleId="CdigoSentencia">
    <w:name w:val="Código_Sentencia"/>
    <w:uiPriority w:val="2"/>
    <w:qFormat/>
    <w:rsid w:val="00FF22CA"/>
    <w:rPr>
      <w:rFonts w:ascii="Consolas" w:hAnsi="Consolas"/>
      <w:b/>
      <w:color w:val="2C637F" w:themeColor="accent1"/>
      <w:sz w:val="22"/>
    </w:rPr>
  </w:style>
  <w:style w:type="character" w:customStyle="1" w:styleId="CdigoNmero">
    <w:name w:val="Código_Número"/>
    <w:basedOn w:val="CdigoSentencia"/>
    <w:uiPriority w:val="2"/>
    <w:qFormat/>
    <w:rsid w:val="00FF22CA"/>
    <w:rPr>
      <w:rFonts w:ascii="Consolas" w:hAnsi="Consolas"/>
      <w:b/>
      <w:color w:val="50B271" w:themeColor="accent5"/>
      <w:sz w:val="22"/>
      <w:lang w:val="es-ES"/>
    </w:rPr>
  </w:style>
  <w:style w:type="paragraph" w:styleId="Prrafodelista">
    <w:name w:val="List Paragraph"/>
    <w:basedOn w:val="Normal"/>
    <w:uiPriority w:val="34"/>
    <w:qFormat/>
    <w:rsid w:val="009763F4"/>
    <w:pPr>
      <w:spacing w:after="120" w:line="360" w:lineRule="auto"/>
      <w:ind w:left="720"/>
      <w:contextualSpacing/>
    </w:pPr>
  </w:style>
  <w:style w:type="character" w:customStyle="1" w:styleId="Ttulo1Car">
    <w:name w:val="Título 1 Car"/>
    <w:basedOn w:val="Fuentedeprrafopredeter"/>
    <w:link w:val="Ttulo1"/>
    <w:uiPriority w:val="1"/>
    <w:rsid w:val="00FD5075"/>
    <w:rPr>
      <w:rFonts w:asciiTheme="majorHAnsi" w:eastAsiaTheme="majorEastAsia" w:hAnsiTheme="majorHAnsi" w:cstheme="majorBidi"/>
      <w:color w:val="2C637F" w:themeColor="accent1"/>
      <w:sz w:val="28"/>
      <w:szCs w:val="32"/>
    </w:rPr>
  </w:style>
  <w:style w:type="character" w:customStyle="1" w:styleId="Ttulo2Car">
    <w:name w:val="Título 2 Car"/>
    <w:basedOn w:val="Fuentedeprrafopredeter"/>
    <w:link w:val="Ttulo2"/>
    <w:uiPriority w:val="1"/>
    <w:rsid w:val="004654CB"/>
    <w:rPr>
      <w:rFonts w:asciiTheme="majorHAnsi" w:eastAsiaTheme="majorEastAsia" w:hAnsiTheme="majorHAnsi" w:cstheme="majorBidi"/>
      <w:color w:val="5091B2" w:themeColor="accent2"/>
      <w:sz w:val="26"/>
      <w:szCs w:val="26"/>
    </w:rPr>
  </w:style>
  <w:style w:type="paragraph" w:styleId="Subttulo">
    <w:name w:val="Subtitle"/>
    <w:basedOn w:val="Normal"/>
    <w:next w:val="Normal"/>
    <w:rsid w:val="00C244A5"/>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562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2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HYBkjVJt/FhxQ/mvoZPiqQC5fQ==">AMUW2mVpYQ+F2RiBZdGS62lTPceGLxiEcc+lu5MnrI6nsQP/+MrJKZL/UNnNJ8k3j0FCex9oMP1F50cbk+hRA4KESsppLaWnHHGttYIswMmkfdsSzTjr7cJRyGRf3gAIDT0V2OFbmjm/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caemci</dc:creator>
  <cp:lastModifiedBy>Ignacio</cp:lastModifiedBy>
  <cp:revision>3</cp:revision>
  <dcterms:created xsi:type="dcterms:W3CDTF">2020-05-02T21:21:00Z</dcterms:created>
  <dcterms:modified xsi:type="dcterms:W3CDTF">2021-11-21T23:52:00Z</dcterms:modified>
</cp:coreProperties>
</file>