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FDF7" w14:textId="4A77325F" w:rsidR="00587E48" w:rsidRDefault="00587E48" w:rsidP="00587E48">
      <w:pPr>
        <w:pStyle w:val="Nadpis1"/>
      </w:pPr>
      <w:r>
        <w:t>Odpovědi na výzkumné otázky</w:t>
      </w:r>
    </w:p>
    <w:p w14:paraId="46FB6789" w14:textId="2FA85532" w:rsidR="00587E48" w:rsidRDefault="00587E48" w:rsidP="00587E48">
      <w:pPr>
        <w:pStyle w:val="Odstavecseseznamem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87E4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Rostou v průběhu let mzdy ve všech odvětvích, nebo v některých klesají?</w:t>
      </w:r>
    </w:p>
    <w:p w14:paraId="67D93CD3" w14:textId="03234BEA" w:rsidR="00587E48" w:rsidRDefault="00587E48" w:rsidP="00587E48">
      <w:pPr>
        <w:ind w:left="708"/>
      </w:pPr>
      <w:r>
        <w:t>Výsledkem našeho zkoumání je, že v některých odvětvích mzdy každoročně rostou a v některých nikoliv.</w:t>
      </w:r>
    </w:p>
    <w:p w14:paraId="1BB28D92" w14:textId="7C66A462" w:rsidR="00587E48" w:rsidRDefault="00587E48" w:rsidP="00587E48">
      <w:pPr>
        <w:ind w:left="708"/>
      </w:pPr>
      <w:r>
        <w:t>Odvětví, kde mzdy každoročně nerostou:</w:t>
      </w:r>
    </w:p>
    <w:p w14:paraId="40410066" w14:textId="3ADF1843" w:rsidR="00587E48" w:rsidRDefault="00587E48" w:rsidP="00587E48">
      <w:pPr>
        <w:ind w:left="708"/>
      </w:pPr>
      <w:r>
        <w:rPr>
          <w:noProof/>
        </w:rPr>
        <w:drawing>
          <wp:inline distT="0" distB="0" distL="0" distR="0" wp14:anchorId="31919251" wp14:editId="2DEF780F">
            <wp:extent cx="4632960" cy="3324097"/>
            <wp:effectExtent l="0" t="0" r="0" b="0"/>
            <wp:docPr id="1" name="Obrázek 1" descr="Obsah obrázku text, snímek obrazovky, počítač, přenosný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snímek obrazovky, počítač, přenosný počítač&#10;&#10;Popis byl vytvořen automaticky"/>
                    <pic:cNvPicPr/>
                  </pic:nvPicPr>
                  <pic:blipFill rotWithShape="1">
                    <a:blip r:embed="rId5"/>
                    <a:srcRect l="24735" t="49853" r="45767" b="12522"/>
                    <a:stretch/>
                  </pic:blipFill>
                  <pic:spPr bwMode="auto">
                    <a:xfrm>
                      <a:off x="0" y="0"/>
                      <a:ext cx="4653428" cy="333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0420C" w14:textId="62C47701" w:rsidR="00587E48" w:rsidRDefault="00587E48" w:rsidP="00587E48">
      <w:pPr>
        <w:ind w:left="708"/>
      </w:pPr>
      <w:r>
        <w:t>Odvětví, kde mzdy každoročně rostou:</w:t>
      </w:r>
    </w:p>
    <w:p w14:paraId="1FBDD539" w14:textId="66DAB589" w:rsidR="00587E48" w:rsidRPr="00587E48" w:rsidRDefault="00587E48" w:rsidP="00BA596D">
      <w:pPr>
        <w:ind w:left="708"/>
      </w:pPr>
      <w:r>
        <w:rPr>
          <w:noProof/>
        </w:rPr>
        <w:drawing>
          <wp:inline distT="0" distB="0" distL="0" distR="0" wp14:anchorId="13C409F1" wp14:editId="4D16122F">
            <wp:extent cx="4642338" cy="1097280"/>
            <wp:effectExtent l="0" t="0" r="6350" b="7620"/>
            <wp:docPr id="2" name="Obrázek 2" descr="Obsah obrázku text, snímek obrazovky, počítač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snímek obrazovky, počítač, interiér&#10;&#10;Popis byl vytvořen automaticky"/>
                    <pic:cNvPicPr/>
                  </pic:nvPicPr>
                  <pic:blipFill rotWithShape="1">
                    <a:blip r:embed="rId6"/>
                    <a:srcRect l="24735" t="49853" r="46164" b="37919"/>
                    <a:stretch/>
                  </pic:blipFill>
                  <pic:spPr bwMode="auto">
                    <a:xfrm>
                      <a:off x="0" y="0"/>
                      <a:ext cx="4665625" cy="110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8832B" w14:textId="67103744" w:rsidR="00252CB2" w:rsidRDefault="00252CB2" w:rsidP="00252CB2">
      <w:pPr>
        <w:pStyle w:val="Odstavecseseznamem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52CB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Kolik je možné si koupit litrů mléka a kilogramů chleba za první a poslední srovnatelné období v dostupných datech cen a mezd?</w:t>
      </w:r>
    </w:p>
    <w:p w14:paraId="6A74AA95" w14:textId="47756D8D" w:rsidR="00B57C23" w:rsidRDefault="00B57C23" w:rsidP="00B57C23">
      <w:pPr>
        <w:spacing w:after="0"/>
        <w:ind w:left="709"/>
      </w:pPr>
      <w:r>
        <w:t xml:space="preserve">Za první srovnatelné období (2006) lze koupit: </w:t>
      </w:r>
      <w:r>
        <w:tab/>
      </w:r>
      <w:r>
        <w:tab/>
        <w:t>1 437 l mléka a 1 287kg chleba</w:t>
      </w:r>
    </w:p>
    <w:p w14:paraId="5D976B72" w14:textId="60B68EE4" w:rsidR="00B57C23" w:rsidRDefault="00B57C23" w:rsidP="00B57C23">
      <w:pPr>
        <w:spacing w:after="0"/>
        <w:ind w:firstLine="708"/>
      </w:pPr>
      <w:r>
        <w:t>Za p</w:t>
      </w:r>
      <w:r>
        <w:t>oslední</w:t>
      </w:r>
      <w:r>
        <w:t xml:space="preserve"> srovnatelné období (20</w:t>
      </w:r>
      <w:r>
        <w:t>18</w:t>
      </w:r>
      <w:r>
        <w:t>) lze koupit:</w:t>
      </w:r>
      <w:r>
        <w:t xml:space="preserve"> </w:t>
      </w:r>
      <w:r>
        <w:tab/>
      </w:r>
      <w:r>
        <w:t>1 </w:t>
      </w:r>
      <w:r>
        <w:t>642</w:t>
      </w:r>
      <w:r>
        <w:t xml:space="preserve"> l mléka a 1 </w:t>
      </w:r>
      <w:r>
        <w:t>342</w:t>
      </w:r>
      <w:r>
        <w:t>kg chleba</w:t>
      </w:r>
    </w:p>
    <w:p w14:paraId="5694AC80" w14:textId="20AA8504" w:rsidR="00EA2DFC" w:rsidRDefault="00EA2DFC" w:rsidP="00B57C23">
      <w:pPr>
        <w:spacing w:after="0"/>
        <w:ind w:firstLine="708"/>
      </w:pPr>
    </w:p>
    <w:p w14:paraId="58E281C7" w14:textId="77777777" w:rsidR="00EA2DFC" w:rsidRDefault="00EA2DFC" w:rsidP="00B57C23">
      <w:pPr>
        <w:spacing w:after="0"/>
        <w:ind w:firstLine="708"/>
        <w:rPr>
          <w:noProof/>
        </w:rPr>
      </w:pPr>
    </w:p>
    <w:p w14:paraId="48BDAE1D" w14:textId="4FBF2B62" w:rsidR="00EA2DFC" w:rsidRDefault="00EA2DFC" w:rsidP="00B57C23">
      <w:pPr>
        <w:spacing w:after="0"/>
        <w:ind w:firstLine="708"/>
      </w:pPr>
      <w:r>
        <w:rPr>
          <w:noProof/>
        </w:rPr>
        <w:drawing>
          <wp:inline distT="0" distB="0" distL="0" distR="0" wp14:anchorId="5AC114B5" wp14:editId="563F26C5">
            <wp:extent cx="4988859" cy="457200"/>
            <wp:effectExtent l="0" t="0" r="2540" b="0"/>
            <wp:docPr id="3" name="Obrázek 3" descr="Obsah obrázku text, snímek obrazovky, počítač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snímek obrazovky, počítač, interiér&#10;&#10;Popis byl vytvořen automaticky"/>
                    <pic:cNvPicPr/>
                  </pic:nvPicPr>
                  <pic:blipFill rotWithShape="1">
                    <a:blip r:embed="rId7"/>
                    <a:srcRect l="22619" t="49383" r="28307" b="42622"/>
                    <a:stretch/>
                  </pic:blipFill>
                  <pic:spPr bwMode="auto">
                    <a:xfrm>
                      <a:off x="0" y="0"/>
                      <a:ext cx="4995635" cy="457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023F1" w14:textId="77777777" w:rsidR="00EA2DFC" w:rsidRPr="00252CB2" w:rsidRDefault="00EA2DFC" w:rsidP="00B57C23">
      <w:pPr>
        <w:spacing w:after="0"/>
        <w:ind w:firstLine="708"/>
      </w:pPr>
    </w:p>
    <w:p w14:paraId="59D43F00" w14:textId="77F35DD4" w:rsidR="00587E48" w:rsidRPr="00587E48" w:rsidRDefault="00587E48" w:rsidP="00587E48">
      <w:pPr>
        <w:pStyle w:val="Nadpis2"/>
        <w:numPr>
          <w:ilvl w:val="0"/>
          <w:numId w:val="1"/>
        </w:numPr>
      </w:pPr>
    </w:p>
    <w:sectPr w:rsidR="00587E48" w:rsidRPr="00587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66A6"/>
    <w:multiLevelType w:val="hybridMultilevel"/>
    <w:tmpl w:val="029A29E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48"/>
    <w:rsid w:val="00252CB2"/>
    <w:rsid w:val="00587E48"/>
    <w:rsid w:val="00B57C23"/>
    <w:rsid w:val="00BA596D"/>
    <w:rsid w:val="00EA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7EA0"/>
  <w15:chartTrackingRefBased/>
  <w15:docId w15:val="{96C4FD1D-F289-4DAE-BC8C-8DEEF707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87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7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87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87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87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83</Words>
  <Characters>493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Horák</dc:creator>
  <cp:keywords/>
  <dc:description/>
  <cp:lastModifiedBy>František Horák</cp:lastModifiedBy>
  <cp:revision>5</cp:revision>
  <dcterms:created xsi:type="dcterms:W3CDTF">2022-02-27T20:18:00Z</dcterms:created>
  <dcterms:modified xsi:type="dcterms:W3CDTF">2022-02-28T09:39:00Z</dcterms:modified>
</cp:coreProperties>
</file>