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sz w:val="52"/>
        </w:rPr>
        <w:t>深度学习实验报告</w:t>
      </w:r>
    </w:p>
    <w:p>
      <w:pPr>
        <w:jc w:val="center"/>
      </w:pPr>
      <w:r>
        <w:rPr>
          <w:color w:val="555555"/>
          <w:sz w:val="28"/>
        </w:rPr>
        <w:t>实验一：Logistic 回归与 SoftMax 回归</w:t>
        <w:br/>
        <w:t>基于 CIFAR-10 的图像分类</w:t>
      </w:r>
    </w:p>
    <w:p/>
    <w:p>
      <w:pPr>
        <w:jc w:val="center"/>
      </w:pPr>
      <w:r>
        <w:rPr>
          <w:sz w:val="24"/>
        </w:rPr>
        <w:t>课程：深度学习</w:t>
        <w:br/>
      </w:r>
      <w:r>
        <w:rPr>
          <w:sz w:val="24"/>
        </w:rPr>
        <w:t>数据集：CIFAR-10</w:t>
        <w:br/>
      </w:r>
      <w:r>
        <w:rPr>
          <w:sz w:val="24"/>
        </w:rPr>
        <w:t>框架：纯 NumPy 实现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80"/>
      </w:pPr>
      <w:r>
        <w:t>一、实验概述</w:t>
      </w:r>
    </w:p>
    <w:p>
      <w:pPr>
        <w:spacing w:after="80"/>
      </w:pPr>
      <w:r>
        <w:t>二、Bias 偏置项的影响</w:t>
      </w:r>
    </w:p>
    <w:p>
      <w:pPr>
        <w:spacing w:after="80"/>
      </w:pPr>
      <w:r>
        <w:t>三、Momentum 动量的影响</w:t>
      </w:r>
    </w:p>
    <w:p>
      <w:pPr>
        <w:spacing w:after="80"/>
      </w:pPr>
      <w:r>
        <w:t>四、Batch Size 的影响（可变 step 数）</w:t>
      </w:r>
    </w:p>
    <w:p>
      <w:pPr>
        <w:spacing w:after="80"/>
      </w:pPr>
      <w:r>
        <w:t>五、Batch Size 的影响（固定 step 数）</w:t>
      </w:r>
    </w:p>
    <w:p>
      <w:pPr>
        <w:spacing w:after="80"/>
      </w:pPr>
      <w:r>
        <w:t>六、结论</w:t>
      </w:r>
    </w:p>
    <w:p>
      <w:r>
        <w:br w:type="page"/>
      </w:r>
    </w:p>
    <w:p>
      <w:pPr>
        <w:pStyle w:val="Heading1"/>
      </w:pPr>
      <w:r>
        <w:t>一、实验概述</w:t>
      </w:r>
    </w:p>
    <w:p>
      <w:pPr>
        <w:pStyle w:val="Heading2"/>
      </w:pPr>
      <w:r>
        <w:t>1.1 实验目标</w:t>
      </w:r>
    </w:p>
    <w:p>
      <w:r>
        <w:t>本实验基于 CIFAR-10 数据集（50,000 训练样本，10,000 测试样本，32×32 彩色图像共 10 类），在不使用任何深度学习框架的前提下，纯 NumPy 从零实现 Logistic 回归（二分类）和 SoftMax 回归（十分类），并探究偏置项（bias）、动量（momentum）和批次大小（batch size）等因素对模型性能的影响。</w:t>
      </w:r>
    </w:p>
    <w:p>
      <w:pPr>
        <w:pStyle w:val="Heading2"/>
      </w:pPr>
      <w:r>
        <w:t>1.2 实验环境</w:t>
      </w:r>
    </w:p>
    <w:p>
      <w:pPr>
        <w:pStyle w:val="ListBullet"/>
      </w:pPr>
      <w:r>
        <w:t>编程语言：Python 3.14</w:t>
      </w:r>
    </w:p>
    <w:p>
      <w:pPr>
        <w:pStyle w:val="ListBullet"/>
      </w:pPr>
      <w:r>
        <w:t>依赖库：NumPy、Matplotlib、tqdm</w:t>
      </w:r>
    </w:p>
    <w:p>
      <w:pPr>
        <w:pStyle w:val="ListBullet"/>
      </w:pPr>
      <w:r>
        <w:t>优化器：随机梯度下降（SGD）+ Momentum</w:t>
      </w:r>
    </w:p>
    <w:p>
      <w:pPr>
        <w:pStyle w:val="ListBullet"/>
      </w:pPr>
      <w:r>
        <w:t>超参数：learning_rate=0.001, momentum=0.9, max_epoch=10, batch_size=100</w:t>
      </w:r>
    </w:p>
    <w:p>
      <w:pPr>
        <w:pStyle w:val="ListBullet"/>
      </w:pPr>
      <w:r>
        <w:t>硬件：CPU 运行</w:t>
      </w:r>
    </w:p>
    <w:p>
      <w:pPr>
        <w:pStyle w:val="Heading2"/>
      </w:pPr>
      <w:r>
        <w:t>1.3 模型结构</w:t>
      </w:r>
    </w:p>
    <w:p>
      <w:r>
        <w:t>Logistic 回归：输入 x∈R³⁰⁷² → 线性变换 z=Wx+b（W∈R³⁰⁷², b∈R） → Sigmoid 激活 y_pred∈[0,1] → 二元交叉熵损失</w:t>
        <w:br/>
        <w:t>SoftMax 回归：输入 x∈R³⁰⁷² → 线性变换 z=Wx+b（W∈R³⁰⁷²ˣ¹⁰, b∈R¹⁰） → Softmax 激活 y_pred∈R¹⁰ → 交叉熵损失</w:t>
      </w:r>
    </w:p>
    <w:p>
      <w:r>
        <w:br w:type="page"/>
      </w:r>
    </w:p>
    <w:p>
      <w:pPr>
        <w:pStyle w:val="Heading1"/>
      </w:pPr>
      <w:r>
        <w:t>二、Bias 偏置项的影响</w:t>
      </w:r>
    </w:p>
    <w:p>
      <w:r>
        <w:t>为探究偏置项（bias）对分类性能的影响，分别在有 bias 和无 bias（b 固定为 0）条件下训练两个模型，记录每个 epoch 在测试集上的准确率。</w:t>
      </w:r>
    </w:p>
    <w:p>
      <w:pPr>
        <w:pStyle w:val="Heading2"/>
      </w:pPr>
      <w:r>
        <w:t>2.1 Logistic 回归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条件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Epoch 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Epoch 5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Epoch 10</w:t>
            </w:r>
          </w:p>
        </w:tc>
      </w:tr>
      <w:tr>
        <w:tc>
          <w:tcPr>
            <w:tcW w:type="dxa" w:w="2160"/>
          </w:tcPr>
          <w:p>
            <w:r>
              <w:t>有 bias</w:t>
            </w:r>
          </w:p>
        </w:tc>
        <w:tc>
          <w:tcPr>
            <w:tcW w:type="dxa" w:w="2160"/>
          </w:tcPr>
          <w:p>
            <w:r>
              <w:t>71.6%</w:t>
            </w:r>
          </w:p>
        </w:tc>
        <w:tc>
          <w:tcPr>
            <w:tcW w:type="dxa" w:w="2160"/>
          </w:tcPr>
          <w:p>
            <w:r>
              <w:t>77.1%</w:t>
            </w:r>
          </w:p>
        </w:tc>
        <w:tc>
          <w:tcPr>
            <w:tcW w:type="dxa" w:w="2160"/>
          </w:tcPr>
          <w:p>
            <w:r>
              <w:t>78.5%</w:t>
            </w:r>
          </w:p>
        </w:tc>
      </w:tr>
      <w:tr>
        <w:tc>
          <w:tcPr>
            <w:tcW w:type="dxa" w:w="2160"/>
          </w:tcPr>
          <w:p>
            <w:r>
              <w:t>无 bias</w:t>
            </w:r>
          </w:p>
        </w:tc>
        <w:tc>
          <w:tcPr>
            <w:tcW w:type="dxa" w:w="2160"/>
          </w:tcPr>
          <w:p>
            <w:r>
              <w:t>72.1%</w:t>
            </w:r>
          </w:p>
        </w:tc>
        <w:tc>
          <w:tcPr>
            <w:tcW w:type="dxa" w:w="2160"/>
          </w:tcPr>
          <w:p>
            <w:r>
              <w:t>77.3%</w:t>
            </w:r>
          </w:p>
        </w:tc>
        <w:tc>
          <w:tcPr>
            <w:tcW w:type="dxa" w:w="2160"/>
          </w:tcPr>
          <w:p>
            <w:r>
              <w:t>78.3%</w:t>
            </w:r>
          </w:p>
        </w:tc>
      </w:tr>
      <w:tr>
        <w:tc>
          <w:tcPr>
            <w:tcW w:type="dxa" w:w="2160"/>
          </w:tcPr>
          <w:p>
            <w:r>
              <w:t>差值</w:t>
            </w:r>
          </w:p>
        </w:tc>
        <w:tc>
          <w:tcPr>
            <w:tcW w:type="dxa" w:w="2160"/>
          </w:tcPr>
          <w:p>
            <w:r>
              <w:t>+0.5%</w:t>
            </w:r>
          </w:p>
        </w:tc>
        <w:tc>
          <w:tcPr>
            <w:tcW w:type="dxa" w:w="2160"/>
          </w:tcPr>
          <w:p>
            <w:r>
              <w:t>+0.2%</w:t>
            </w:r>
          </w:p>
        </w:tc>
        <w:tc>
          <w:tcPr>
            <w:tcW w:type="dxa" w:w="2160"/>
          </w:tcPr>
          <w:p>
            <w:r>
              <w:t>−0.2%</w:t>
            </w:r>
          </w:p>
        </w:tc>
      </w:tr>
    </w:tbl>
    <w:p/>
    <w:p>
      <w:r>
        <w:t>分析：Logistic 回归中，有无 bias 的最终准确率仅相差 0.2%。二分类问题（airplane vs automobile）的决策边界主要由 W 决定，bias 项贡献有限。两条收敛曲线高度重合，说明 bias 在此任务中作用不显著。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8828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w1a_executed_cell7_pl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828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1：Logistic 回归 有 bias 条件下 Loss 与 Accuracy 曲线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8828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w1a_no_bias_executed_cell7_plo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828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2：Logistic 回归 无 bias 条件下 Loss 与 Accuracy 曲线</w:t>
      </w:r>
    </w:p>
    <w:p>
      <w:pPr>
        <w:pStyle w:val="Heading2"/>
      </w:pPr>
      <w:r>
        <w:t>2.2 SoftMax 回归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条件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Epoch 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Epoch 5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Epoch 10</w:t>
            </w:r>
          </w:p>
        </w:tc>
      </w:tr>
      <w:tr>
        <w:tc>
          <w:tcPr>
            <w:tcW w:type="dxa" w:w="2160"/>
          </w:tcPr>
          <w:p>
            <w:r>
              <w:t>有 bias</w:t>
            </w:r>
          </w:p>
        </w:tc>
        <w:tc>
          <w:tcPr>
            <w:tcW w:type="dxa" w:w="2160"/>
          </w:tcPr>
          <w:p>
            <w:r>
              <w:t>27.3%</w:t>
            </w:r>
          </w:p>
        </w:tc>
        <w:tc>
          <w:tcPr>
            <w:tcW w:type="dxa" w:w="2160"/>
          </w:tcPr>
          <w:p>
            <w:r>
              <w:t>34.0%</w:t>
            </w:r>
          </w:p>
        </w:tc>
        <w:tc>
          <w:tcPr>
            <w:tcW w:type="dxa" w:w="2160"/>
          </w:tcPr>
          <w:p>
            <w:r>
              <w:t>36.0%</w:t>
            </w:r>
          </w:p>
        </w:tc>
      </w:tr>
      <w:tr>
        <w:tc>
          <w:tcPr>
            <w:tcW w:type="dxa" w:w="2160"/>
          </w:tcPr>
          <w:p>
            <w:r>
              <w:t>无 bias</w:t>
            </w:r>
          </w:p>
        </w:tc>
        <w:tc>
          <w:tcPr>
            <w:tcW w:type="dxa" w:w="2160"/>
          </w:tcPr>
          <w:p>
            <w:r>
              <w:t>27.3%</w:t>
            </w:r>
          </w:p>
        </w:tc>
        <w:tc>
          <w:tcPr>
            <w:tcW w:type="dxa" w:w="2160"/>
          </w:tcPr>
          <w:p>
            <w:r>
              <w:t>33.9%</w:t>
            </w:r>
          </w:p>
        </w:tc>
        <w:tc>
          <w:tcPr>
            <w:tcW w:type="dxa" w:w="2160"/>
          </w:tcPr>
          <w:p>
            <w:r>
              <w:t>35.9%</w:t>
            </w:r>
          </w:p>
        </w:tc>
      </w:tr>
      <w:tr>
        <w:tc>
          <w:tcPr>
            <w:tcW w:type="dxa" w:w="2160"/>
          </w:tcPr>
          <w:p>
            <w:r>
              <w:t>差值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−0.1%</w:t>
            </w:r>
          </w:p>
        </w:tc>
        <w:tc>
          <w:tcPr>
            <w:tcW w:type="dxa" w:w="2160"/>
          </w:tcPr>
          <w:p>
            <w:r>
              <w:t>−0.1%</w:t>
            </w:r>
          </w:p>
        </w:tc>
      </w:tr>
    </w:tbl>
    <w:p/>
    <w:p>
      <w:r>
        <w:t>分析：SoftMax 回归的 bias 影响同样微小（&lt;0.2%）。由于 CIFAR-10 图像像素值经过归一化（/255），数值范围集中在 [0,1]，bias 项的调节作用被削弱。两条曲线几乎完全重叠，说明 bias 可省略以简化模型。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8999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w1b_executed_cell6_plo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99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3：SoftMax 回归 有 bias 条件下 Loss 与 Accuracy 曲线</w:t>
      </w:r>
    </w:p>
    <w:p>
      <w:r>
        <w:br w:type="page"/>
      </w:r>
    </w:p>
    <w:p>
      <w:pPr>
        <w:pStyle w:val="Heading1"/>
      </w:pPr>
      <w:r>
        <w:t>三、Momentum 动量的影响</w:t>
      </w:r>
    </w:p>
    <w:p>
      <w:r>
        <w:t>Momentum 通过累积历史梯度来加速 SGD 收敛并减少震荡。实验对比 momentum=0.9 与无 momentum（普通 SGD）的效果。</w:t>
      </w:r>
    </w:p>
    <w:p>
      <w:pPr>
        <w:pStyle w:val="Heading2"/>
      </w:pPr>
      <w:r>
        <w:t>3.1 Logistic 回归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条件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Epoch 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Epoch 5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Epoch 10</w:t>
            </w:r>
          </w:p>
        </w:tc>
      </w:tr>
      <w:tr>
        <w:tc>
          <w:tcPr>
            <w:tcW w:type="dxa" w:w="2160"/>
          </w:tcPr>
          <w:p>
            <w:r>
              <w:t>无 momentum</w:t>
            </w:r>
          </w:p>
        </w:tc>
        <w:tc>
          <w:tcPr>
            <w:tcW w:type="dxa" w:w="2160"/>
          </w:tcPr>
          <w:p>
            <w:r>
              <w:t>71.6%</w:t>
            </w:r>
          </w:p>
        </w:tc>
        <w:tc>
          <w:tcPr>
            <w:tcW w:type="dxa" w:w="2160"/>
          </w:tcPr>
          <w:p>
            <w:r>
              <w:t>77.1%</w:t>
            </w:r>
          </w:p>
        </w:tc>
        <w:tc>
          <w:tcPr>
            <w:tcW w:type="dxa" w:w="2160"/>
          </w:tcPr>
          <w:p>
            <w:r>
              <w:t>78.5%</w:t>
            </w:r>
          </w:p>
        </w:tc>
      </w:tr>
      <w:tr>
        <w:tc>
          <w:tcPr>
            <w:tcW w:type="dxa" w:w="2160"/>
          </w:tcPr>
          <w:p>
            <w:r>
              <w:t>有 momentum</w:t>
            </w:r>
          </w:p>
        </w:tc>
        <w:tc>
          <w:tcPr>
            <w:tcW w:type="dxa" w:w="2160"/>
          </w:tcPr>
          <w:p>
            <w:r>
              <w:t>77.7%</w:t>
            </w:r>
          </w:p>
        </w:tc>
        <w:tc>
          <w:tcPr>
            <w:tcW w:type="dxa" w:w="2160"/>
          </w:tcPr>
          <w:p>
            <w:r>
              <w:t>80.2%</w:t>
            </w:r>
          </w:p>
        </w:tc>
        <w:tc>
          <w:tcPr>
            <w:tcW w:type="dxa" w:w="2160"/>
          </w:tcPr>
          <w:p>
            <w:r>
              <w:t>81.4%</w:t>
            </w:r>
          </w:p>
        </w:tc>
      </w:tr>
      <w:tr>
        <w:tc>
          <w:tcPr>
            <w:tcW w:type="dxa" w:w="2160"/>
          </w:tcPr>
          <w:p>
            <w:r>
              <w:t>提升</w:t>
            </w:r>
          </w:p>
        </w:tc>
        <w:tc>
          <w:tcPr>
            <w:tcW w:type="dxa" w:w="2160"/>
          </w:tcPr>
          <w:p>
            <w:r>
              <w:t>+6.1%</w:t>
            </w:r>
          </w:p>
        </w:tc>
        <w:tc>
          <w:tcPr>
            <w:tcW w:type="dxa" w:w="2160"/>
          </w:tcPr>
          <w:p>
            <w:r>
              <w:t>+3.1%</w:t>
            </w:r>
          </w:p>
        </w:tc>
        <w:tc>
          <w:tcPr>
            <w:tcW w:type="dxa" w:w="2160"/>
          </w:tcPr>
          <w:p>
            <w:r>
              <w:t>+2.9%</w:t>
            </w:r>
          </w:p>
        </w:tc>
      </w:tr>
    </w:tbl>
    <w:p/>
    <w:p>
      <w:r>
        <w:t>分析：Momentum 提升效果显著，最终准确率从 78.5% 提高到 81.4%（+2.9%），尤其 Epoch 1 差距达 6.1%。动量项使梯度更新方向更平滑，减少震荡，加速逃离局部最优。从曲线图可看出 momentum 的 loss 下降更快更稳定。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8999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w1a_momentum_executed_cell7_plo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99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4：Logistic 回归 有 momentum 条件下曲线</w:t>
      </w:r>
    </w:p>
    <w:p>
      <w:pPr>
        <w:pStyle w:val="Heading2"/>
      </w:pPr>
      <w:r>
        <w:t>3.2 SoftMax 回归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条件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Epoch 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Epoch 5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Epoch 10</w:t>
            </w:r>
          </w:p>
        </w:tc>
      </w:tr>
      <w:tr>
        <w:tc>
          <w:tcPr>
            <w:tcW w:type="dxa" w:w="2160"/>
          </w:tcPr>
          <w:p>
            <w:r>
              <w:t>无 momentum</w:t>
            </w:r>
          </w:p>
        </w:tc>
        <w:tc>
          <w:tcPr>
            <w:tcW w:type="dxa" w:w="2160"/>
          </w:tcPr>
          <w:p>
            <w:r>
              <w:t>27.3%</w:t>
            </w:r>
          </w:p>
        </w:tc>
        <w:tc>
          <w:tcPr>
            <w:tcW w:type="dxa" w:w="2160"/>
          </w:tcPr>
          <w:p>
            <w:r>
              <w:t>34.0%</w:t>
            </w:r>
          </w:p>
        </w:tc>
        <w:tc>
          <w:tcPr>
            <w:tcW w:type="dxa" w:w="2160"/>
          </w:tcPr>
          <w:p>
            <w:r>
              <w:t>36.0%</w:t>
            </w:r>
          </w:p>
        </w:tc>
      </w:tr>
      <w:tr>
        <w:tc>
          <w:tcPr>
            <w:tcW w:type="dxa" w:w="2160"/>
          </w:tcPr>
          <w:p>
            <w:r>
              <w:t>有 momentum</w:t>
            </w:r>
          </w:p>
        </w:tc>
        <w:tc>
          <w:tcPr>
            <w:tcW w:type="dxa" w:w="2160"/>
          </w:tcPr>
          <w:p>
            <w:r>
              <w:t>33.7%</w:t>
            </w:r>
          </w:p>
        </w:tc>
        <w:tc>
          <w:tcPr>
            <w:tcW w:type="dxa" w:w="2160"/>
          </w:tcPr>
          <w:p>
            <w:r>
              <w:t>37.5%</w:t>
            </w:r>
          </w:p>
        </w:tc>
        <w:tc>
          <w:tcPr>
            <w:tcW w:type="dxa" w:w="2160"/>
          </w:tcPr>
          <w:p>
            <w:r>
              <w:t>38.5%</w:t>
            </w:r>
          </w:p>
        </w:tc>
      </w:tr>
      <w:tr>
        <w:tc>
          <w:tcPr>
            <w:tcW w:type="dxa" w:w="2160"/>
          </w:tcPr>
          <w:p>
            <w:r>
              <w:t>提升</w:t>
            </w:r>
          </w:p>
        </w:tc>
        <w:tc>
          <w:tcPr>
            <w:tcW w:type="dxa" w:w="2160"/>
          </w:tcPr>
          <w:p>
            <w:r>
              <w:t>+6.4%</w:t>
            </w:r>
          </w:p>
        </w:tc>
        <w:tc>
          <w:tcPr>
            <w:tcW w:type="dxa" w:w="2160"/>
          </w:tcPr>
          <w:p>
            <w:r>
              <w:t>+3.5%</w:t>
            </w:r>
          </w:p>
        </w:tc>
        <w:tc>
          <w:tcPr>
            <w:tcW w:type="dxa" w:w="2160"/>
          </w:tcPr>
          <w:p>
            <w:r>
              <w:t>+2.5%</w:t>
            </w:r>
          </w:p>
        </w:tc>
      </w:tr>
    </w:tbl>
    <w:p/>
    <w:p>
      <w:r>
        <w:t>分析：SoftMax 回归同样受益于 momentum，最终提升 2.5%。Epoch 1 差距 6.4% 表明动量显著加速了初始阶段的收敛。十分类任务梯度空间更复杂，动量的平滑效应在此场景中价值尤为突出。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8999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w1b_momentum_executed_cell6_plo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99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5：SoftMax 回归 有 momentum 条件下曲线</w:t>
      </w:r>
    </w:p>
    <w:p>
      <w:r>
        <w:br w:type="page"/>
      </w:r>
    </w:p>
    <w:p>
      <w:pPr>
        <w:pStyle w:val="Heading1"/>
      </w:pPr>
      <w:r>
        <w:t>四、Batch Size 的影响（可变 step 数）</w:t>
      </w:r>
    </w:p>
    <w:p>
      <w:r>
        <w:t>在默认代码逻辑下，每个 epoch 的 step 数 = ⌈训练样本数 / batch_size⌉。改变 batch size 会同步改变 step 数。本实验在 SoftMax 回归上测试 batch_size ∈ {50, 100, 200, 500}。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Batch Size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Steps/Epoch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Epoch 1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Epoch 5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Epoch 10</w:t>
            </w:r>
          </w:p>
        </w:tc>
      </w:tr>
      <w:tr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1000</w:t>
            </w:r>
          </w:p>
        </w:tc>
        <w:tc>
          <w:tcPr>
            <w:tcW w:type="dxa" w:w="1728"/>
          </w:tcPr>
          <w:p>
            <w:r>
              <w:t>29.9%</w:t>
            </w:r>
          </w:p>
        </w:tc>
        <w:tc>
          <w:tcPr>
            <w:tcW w:type="dxa" w:w="1728"/>
          </w:tcPr>
          <w:p>
            <w:r>
              <w:t>35.8%</w:t>
            </w:r>
          </w:p>
        </w:tc>
        <w:tc>
          <w:tcPr>
            <w:tcW w:type="dxa" w:w="1728"/>
          </w:tcPr>
          <w:p>
            <w:r>
              <w:t>37.6% ★</w:t>
            </w:r>
          </w:p>
        </w:tc>
      </w:tr>
      <w:tr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500</w:t>
            </w:r>
          </w:p>
        </w:tc>
        <w:tc>
          <w:tcPr>
            <w:tcW w:type="dxa" w:w="1728"/>
          </w:tcPr>
          <w:p>
            <w:r>
              <w:t>27.3%</w:t>
            </w:r>
          </w:p>
        </w:tc>
        <w:tc>
          <w:tcPr>
            <w:tcW w:type="dxa" w:w="1728"/>
          </w:tcPr>
          <w:p>
            <w:r>
              <w:t>34.0%</w:t>
            </w:r>
          </w:p>
        </w:tc>
        <w:tc>
          <w:tcPr>
            <w:tcW w:type="dxa" w:w="1728"/>
          </w:tcPr>
          <w:p>
            <w:r>
              <w:t>36.0%</w:t>
            </w:r>
          </w:p>
        </w:tc>
      </w:tr>
      <w:tr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250</w:t>
            </w:r>
          </w:p>
        </w:tc>
        <w:tc>
          <w:tcPr>
            <w:tcW w:type="dxa" w:w="1728"/>
          </w:tcPr>
          <w:p>
            <w:r>
              <w:t>24.6%</w:t>
            </w:r>
          </w:p>
        </w:tc>
        <w:tc>
          <w:tcPr>
            <w:tcW w:type="dxa" w:w="1728"/>
          </w:tcPr>
          <w:p>
            <w:r>
              <w:t>31.9%</w:t>
            </w:r>
          </w:p>
        </w:tc>
        <w:tc>
          <w:tcPr>
            <w:tcW w:type="dxa" w:w="1728"/>
          </w:tcPr>
          <w:p>
            <w:r>
              <w:t>34.3%</w:t>
            </w:r>
          </w:p>
        </w:tc>
      </w:tr>
      <w:tr>
        <w:tc>
          <w:tcPr>
            <w:tcW w:type="dxa" w:w="1728"/>
          </w:tcPr>
          <w:p>
            <w:r>
              <w:t>500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20.5%</w:t>
            </w:r>
          </w:p>
        </w:tc>
        <w:tc>
          <w:tcPr>
            <w:tcW w:type="dxa" w:w="1728"/>
          </w:tcPr>
          <w:p>
            <w:r>
              <w:t>28.4%</w:t>
            </w:r>
          </w:p>
        </w:tc>
        <w:tc>
          <w:tcPr>
            <w:tcW w:type="dxa" w:w="1728"/>
          </w:tcPr>
          <w:p>
            <w:r>
              <w:t>31.6%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/>
    <w:p>
      <w:r>
        <w:t>分析：batch size 越小，最终准确率越高。bs=50（1,000 步/epoch）的最终准确率 37.6%，比 bs=500（100 步/epoch）高出 6%。直观上看，小 batch 更优。但需要进一步验证：这是 batch size 本身的作用，还是仅仅因为更新次数更多？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15544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w1b_bs50_executed_cell6_plo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554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图：SoftMax 回归 batch_size=bs=50 条件下曲线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15544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w1b_bs500_executed_cell6_plo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554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图：SoftMax 回归 batch_size=bs=500 条件下曲线</w:t>
      </w:r>
    </w:p>
    <w:p>
      <w:r>
        <w:br w:type="page"/>
      </w:r>
    </w:p>
    <w:p>
      <w:pPr>
        <w:pStyle w:val="Heading1"/>
      </w:pPr>
      <w:r>
        <w:t>五、Batch Size 的影响（固定 step 数）</w:t>
      </w:r>
    </w:p>
    <w:p>
      <w:r>
        <w:t>为消除 step 数的混杂效应，本实验固定每个 epoch 的 step 数为 500（与 bs=100 的默认设置一致），使用随机采样确保每个 batch 从整个训练集中均匀抽取。测试 batch_size ∈ {50, 100, 200, 500}。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Batch Size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Steps/Epoch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Epoch 1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Epoch 5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Epoch 10</w:t>
            </w:r>
          </w:p>
        </w:tc>
      </w:tr>
      <w:tr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500（固定）</w:t>
            </w:r>
          </w:p>
        </w:tc>
        <w:tc>
          <w:tcPr>
            <w:tcW w:type="dxa" w:w="1728"/>
          </w:tcPr>
          <w:p>
            <w:r>
              <w:t>29.9%</w:t>
            </w:r>
          </w:p>
        </w:tc>
        <w:tc>
          <w:tcPr>
            <w:tcW w:type="dxa" w:w="1728"/>
          </w:tcPr>
          <w:p>
            <w:r>
              <w:t>33.1%</w:t>
            </w:r>
          </w:p>
        </w:tc>
        <w:tc>
          <w:tcPr>
            <w:tcW w:type="dxa" w:w="1728"/>
          </w:tcPr>
          <w:p>
            <w:r>
              <w:t>36.6%</w:t>
            </w:r>
          </w:p>
        </w:tc>
      </w:tr>
      <w:tr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500（固定）</w:t>
            </w:r>
          </w:p>
        </w:tc>
        <w:tc>
          <w:tcPr>
            <w:tcW w:type="dxa" w:w="1728"/>
          </w:tcPr>
          <w:p>
            <w:r>
              <w:t>29.3%</w:t>
            </w:r>
          </w:p>
        </w:tc>
        <w:tc>
          <w:tcPr>
            <w:tcW w:type="dxa" w:w="1728"/>
          </w:tcPr>
          <w:p>
            <w:r>
              <w:t>34.1%</w:t>
            </w:r>
          </w:p>
        </w:tc>
        <w:tc>
          <w:tcPr>
            <w:tcW w:type="dxa" w:w="1728"/>
          </w:tcPr>
          <w:p>
            <w:r>
              <w:t>36.3%</w:t>
            </w:r>
          </w:p>
        </w:tc>
      </w:tr>
      <w:tr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500（固定）</w:t>
            </w:r>
          </w:p>
        </w:tc>
        <w:tc>
          <w:tcPr>
            <w:tcW w:type="dxa" w:w="1728"/>
          </w:tcPr>
          <w:p>
            <w:r>
              <w:t>27.9%</w:t>
            </w:r>
          </w:p>
        </w:tc>
        <w:tc>
          <w:tcPr>
            <w:tcW w:type="dxa" w:w="1728"/>
          </w:tcPr>
          <w:p>
            <w:r>
              <w:t>34.3%</w:t>
            </w:r>
          </w:p>
        </w:tc>
        <w:tc>
          <w:tcPr>
            <w:tcW w:type="dxa" w:w="1728"/>
          </w:tcPr>
          <w:p>
            <w:r>
              <w:t>36.5%</w:t>
            </w:r>
          </w:p>
        </w:tc>
      </w:tr>
      <w:tr>
        <w:tc>
          <w:tcPr>
            <w:tcW w:type="dxa" w:w="1728"/>
          </w:tcPr>
          <w:p>
            <w:r>
              <w:t>500</w:t>
            </w:r>
          </w:p>
        </w:tc>
        <w:tc>
          <w:tcPr>
            <w:tcW w:type="dxa" w:w="1728"/>
          </w:tcPr>
          <w:p>
            <w:r>
              <w:t>500（固定）</w:t>
            </w:r>
          </w:p>
        </w:tc>
        <w:tc>
          <w:tcPr>
            <w:tcW w:type="dxa" w:w="1728"/>
          </w:tcPr>
          <w:p>
            <w:r>
              <w:t>29.7%</w:t>
            </w:r>
          </w:p>
        </w:tc>
        <w:tc>
          <w:tcPr>
            <w:tcW w:type="dxa" w:w="1728"/>
          </w:tcPr>
          <w:p>
            <w:r>
              <w:t>34.8%</w:t>
            </w:r>
          </w:p>
        </w:tc>
        <w:tc>
          <w:tcPr>
            <w:tcW w:type="dxa" w:w="1728"/>
          </w:tcPr>
          <w:p>
            <w:r>
              <w:t>36.2%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/>
    <w:p>
      <w:r>
        <w:t>分析：固定 step 数后，不同 batch size 的最终准确率高度一致（36.2%~36.6%，差异 &lt; 0.5%）。这与实验四中 bs=50（37.6%）vs bs=500（31.6%）的巨大差异形成鲜明对比。</w:t>
      </w:r>
    </w:p>
    <w:p>
      <w:r>
        <w:t>核心结论：在实验四中观察到的「小 batch 更优」现象，其根本原因是每 epoch 的权重更新次数更多，而非 batch size 本身的大小。当固定 step 数后，batch size 对最终性能的影响几乎消失。这证明了在比较不同 batch size 时，必须控制 step 数这一关键变量，否则结论会出现严重偏差。</w:t>
      </w:r>
    </w:p>
    <w:p>
      <w:r>
        <w:t>从计算效率角度分析，bs=500 每 epoch 仅需 100 步即可达到与 bs=50（需 1000 步）相近的效果，这意味着大 batch 在相同计算预算下可以运行更多 epoch，实际训练效率更高。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8999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w1b_fixedsteps_bs200_executed_cell6_plo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99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6：SoftMax 固定 step=500, bs=200 条件下曲线</w:t>
      </w:r>
    </w:p>
    <w:p>
      <w:r>
        <w:br w:type="page"/>
      </w:r>
    </w:p>
    <w:p>
      <w:pPr>
        <w:pStyle w:val="Heading1"/>
      </w:pPr>
      <w:r>
        <w:t>六、结论</w:t>
      </w:r>
    </w:p>
    <w:p>
      <w:r>
        <w:rPr>
          <w:b/>
        </w:rPr>
        <w:t>Bias 偏置项：</w:t>
      </w:r>
      <w:r>
        <w:t>两种回归中 bias 的影响均不到 0.3%，可视为对最终性能无实质影响。说明 CIFAR-10 的归一化像素值使线性分类器的决策边界主要由权重 W 主导。</w:t>
      </w:r>
    </w:p>
    <w:p>
      <w:r>
        <w:rPr>
          <w:b/>
        </w:rPr>
        <w:t>Momentum 动量：</w:t>
      </w:r>
      <w:r>
        <w:t>动量显著提升性能（Logistic +2.9%, SoftMax +2.5%），尤其加速早期收敛（Epoch 1 差距达 6%）。建议后续实验默认启用 momentum。</w:t>
      </w:r>
    </w:p>
    <w:p>
      <w:r>
        <w:rPr>
          <w:b/>
        </w:rPr>
        <w:t>Batch Size（可变 step）：</w:t>
      </w:r>
      <w:r>
        <w:t>表面上看小 batch 更优，但本质上是 step 数不同导致的假象。</w:t>
      </w:r>
    </w:p>
    <w:p>
      <w:r>
        <w:rPr>
          <w:b/>
        </w:rPr>
        <w:t>Batch Size（固定 step）：</w:t>
      </w:r>
      <w:r>
        <w:t>控制 step 数后，batch size 对最终性能影响极小（&lt;0.5%）。证明 step 数才是决定模型性能的关键变量，在进行 batch size 对比实验时必须固定 step 数。</w:t>
      </w:r>
    </w:p>
    <w:p>
      <w:r>
        <w:rPr>
          <w:b/>
        </w:rPr>
        <w:t>模型对比：</w:t>
      </w:r>
      <w:r>
        <w:t>Logistic 回归（二分类）78.5% &gt;&gt; SoftMax 回归（十分类）36.0%，符合预期——类别越多分类难度越大。纯线性模型在 CIFAR-10 上的表现受限于数据的非线性特征。</w:t>
      </w:r>
    </w:p>
    <w:p/>
    <w:p>
      <w:pPr>
        <w:pStyle w:val="Heading2"/>
      </w:pPr>
      <w:r>
        <w:t>附录：实验文件索引</w:t>
      </w:r>
    </w:p>
    <w:p>
      <w:pPr>
        <w:pStyle w:val="ListBullet"/>
      </w:pPr>
      <w:r>
        <w:t>hw1a.ipynb / hw1b.ipynb — 原始实现（基线模型）</w:t>
      </w:r>
    </w:p>
    <w:p>
      <w:pPr>
        <w:pStyle w:val="ListBullet"/>
      </w:pPr>
      <w:r>
        <w:t>hw1a_no_bias.ipynb / hw1b_no_bias.ipynb — 无 bias 变体</w:t>
      </w:r>
    </w:p>
    <w:p>
      <w:pPr>
        <w:pStyle w:val="ListBullet"/>
      </w:pPr>
      <w:r>
        <w:t>hw1a_momentum.ipynb / hw1b_momentum.ipynb — momentum 变体</w:t>
      </w:r>
    </w:p>
    <w:p>
      <w:pPr>
        <w:pStyle w:val="ListBullet"/>
      </w:pPr>
      <w:r>
        <w:t>hw1b_bs{50,200,500}.ipynb — 可变 step 的 batch size 实验</w:t>
      </w:r>
    </w:p>
    <w:p>
      <w:pPr>
        <w:pStyle w:val="ListBullet"/>
      </w:pPr>
      <w:r>
        <w:t>hw1b_fixedsteps_bs{50,100,200,500}.ipynb — 固定 step 的 batch size 实验</w:t>
      </w:r>
    </w:p>
    <w:p>
      <w:pPr>
        <w:pStyle w:val="ListBullet"/>
      </w:pPr>
      <w:r>
        <w:t>*_executed.ipynb — 对应的已运行结果（含完整输出和曲线图）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