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EC22FE" w14:textId="6657BAEE" w:rsidR="002E617F" w:rsidRPr="002E617F" w:rsidRDefault="002E617F" w:rsidP="002E617F">
      <w:pPr>
        <w:spacing w:after="120"/>
        <w:jc w:val="center"/>
        <w:rPr>
          <w:b/>
          <w:bCs/>
          <w:sz w:val="28"/>
          <w:szCs w:val="28"/>
        </w:rPr>
      </w:pPr>
      <w:r w:rsidRPr="002E617F">
        <w:rPr>
          <w:b/>
          <w:bCs/>
          <w:sz w:val="28"/>
          <w:szCs w:val="28"/>
        </w:rPr>
        <w:t>Programa C</w:t>
      </w:r>
    </w:p>
    <w:p w14:paraId="4A5F378D" w14:textId="46708D5E" w:rsidR="00FF1680" w:rsidRDefault="00F21485">
      <w:pPr>
        <w:spacing w:after="120"/>
        <w:jc w:val="both"/>
      </w:pPr>
      <w:r>
        <w:t>Una empresa que se dedica al armado y reparación de PCs, necesita actualizar sus existencias de componentes. Para ello, le encargó desarrollar un sistema que realice dicha actualización.</w:t>
      </w:r>
    </w:p>
    <w:p w14:paraId="4A5F378E" w14:textId="4F04CCBF" w:rsidR="00FF1680" w:rsidRDefault="00F21485">
      <w:pPr>
        <w:spacing w:after="120"/>
        <w:jc w:val="both"/>
      </w:pPr>
      <w:r>
        <w:t xml:space="preserve">La estructura del archivo binario de </w:t>
      </w:r>
      <w:r>
        <w:rPr>
          <w:b/>
          <w:bCs/>
        </w:rPr>
        <w:t>Componentes</w:t>
      </w:r>
      <w:r w:rsidR="00303597">
        <w:rPr>
          <w:b/>
          <w:bCs/>
        </w:rPr>
        <w:t xml:space="preserve"> (Componentes.dat)</w:t>
      </w:r>
      <w:r>
        <w:t xml:space="preserve"> es la sig:</w:t>
      </w:r>
    </w:p>
    <w:p w14:paraId="4A5F378F" w14:textId="77777777" w:rsidR="00FF1680" w:rsidRDefault="00F21485">
      <w:pPr>
        <w:spacing w:after="120"/>
        <w:jc w:val="both"/>
      </w:pPr>
      <w:r>
        <w:t xml:space="preserve">   codigo: Texto(20), descripcion: Texto(50), stock: Entero, precioUnitario: Real</w:t>
      </w:r>
    </w:p>
    <w:p w14:paraId="4A5F3790" w14:textId="19A20D6C" w:rsidR="00FF1680" w:rsidRDefault="00F21485">
      <w:pPr>
        <w:spacing w:after="120"/>
        <w:jc w:val="both"/>
      </w:pPr>
      <w:r>
        <w:t>Los componentes se actualizan en base a un archivo binario donde se registran los armados y reparaciones efectuadas, donde se detallan los códigos</w:t>
      </w:r>
      <w:r w:rsidR="002E7435">
        <w:t>,</w:t>
      </w:r>
      <w:r>
        <w:t xml:space="preserve"> las cantidades</w:t>
      </w:r>
      <w:r w:rsidR="002E7435">
        <w:t xml:space="preserve"> y el precio unitario</w:t>
      </w:r>
      <w:r>
        <w:t xml:space="preserve"> de</w:t>
      </w:r>
      <w:r w:rsidR="002E7435">
        <w:t xml:space="preserve"> los</w:t>
      </w:r>
      <w:r>
        <w:t xml:space="preserve"> componentes utilizados en cada operación.</w:t>
      </w:r>
    </w:p>
    <w:p w14:paraId="4A5F3791" w14:textId="788D52D0" w:rsidR="00FF1680" w:rsidRDefault="00F21485">
      <w:pPr>
        <w:spacing w:after="120"/>
        <w:jc w:val="both"/>
      </w:pPr>
      <w:r>
        <w:t xml:space="preserve">La estructura del archivo de </w:t>
      </w:r>
      <w:r>
        <w:rPr>
          <w:b/>
          <w:bCs/>
        </w:rPr>
        <w:t>Armados y Reparaciones</w:t>
      </w:r>
      <w:r w:rsidR="009D154D">
        <w:rPr>
          <w:b/>
          <w:bCs/>
        </w:rPr>
        <w:t xml:space="preserve"> (</w:t>
      </w:r>
      <w:r w:rsidR="009D154D" w:rsidRPr="009D154D">
        <w:rPr>
          <w:b/>
          <w:bCs/>
        </w:rPr>
        <w:t>ArmadosYReparaciones.dat</w:t>
      </w:r>
      <w:r w:rsidR="009D154D">
        <w:rPr>
          <w:b/>
          <w:bCs/>
        </w:rPr>
        <w:t>)</w:t>
      </w:r>
      <w:r>
        <w:t xml:space="preserve"> es la sig:</w:t>
      </w:r>
    </w:p>
    <w:p w14:paraId="4A5F3792" w14:textId="77777777" w:rsidR="00FF1680" w:rsidRDefault="00F21485">
      <w:pPr>
        <w:spacing w:after="120"/>
        <w:jc w:val="both"/>
      </w:pPr>
      <w:r>
        <w:t xml:space="preserve">    nroOp: Entero, codigo: Texto(20), cantidad: Entero, precioUnitario: Real</w:t>
      </w:r>
    </w:p>
    <w:p w14:paraId="161455B7" w14:textId="77777777" w:rsidR="00583163" w:rsidRDefault="00F21485">
      <w:pPr>
        <w:spacing w:after="120"/>
        <w:jc w:val="both"/>
      </w:pPr>
      <w:r>
        <w:t xml:space="preserve">El sistema actualizador correrá todas las noches, luego del cierre de la empresa. </w:t>
      </w:r>
      <w:r>
        <w:rPr>
          <w:b/>
          <w:bCs/>
        </w:rPr>
        <w:t>Se encuentra parcialmente desarrollado</w:t>
      </w:r>
      <w:r>
        <w:t xml:space="preserve">, Ud. sólo deberá desarrollar las funciones que se le indiquen, pudiendo utilizar éstas cualquier función que </w:t>
      </w:r>
      <w:r w:rsidR="00583163">
        <w:t>también deberá</w:t>
      </w:r>
      <w:r>
        <w:t xml:space="preserve"> desarrollar.</w:t>
      </w:r>
    </w:p>
    <w:p w14:paraId="4A5F3794" w14:textId="6569A9BF" w:rsidR="00FF1680" w:rsidRDefault="00F21485">
      <w:pPr>
        <w:spacing w:after="120"/>
        <w:jc w:val="both"/>
      </w:pPr>
      <w:r>
        <w:t xml:space="preserve">Al archivo de </w:t>
      </w:r>
      <w:r>
        <w:rPr>
          <w:b/>
          <w:bCs/>
        </w:rPr>
        <w:t>Componentes</w:t>
      </w:r>
      <w:r>
        <w:t xml:space="preserve"> debe accederse en forma </w:t>
      </w:r>
      <w:r>
        <w:rPr>
          <w:b/>
          <w:bCs/>
        </w:rPr>
        <w:t>directa</w:t>
      </w:r>
      <w:r>
        <w:t xml:space="preserve"> a través de un </w:t>
      </w:r>
      <w:r>
        <w:rPr>
          <w:b/>
          <w:bCs/>
        </w:rPr>
        <w:t xml:space="preserve">Índice implementado en un </w:t>
      </w:r>
      <w:r w:rsidR="00182A7C">
        <w:rPr>
          <w:b/>
          <w:bCs/>
        </w:rPr>
        <w:t>árbol binario de búsqueda</w:t>
      </w:r>
      <w:r>
        <w:t xml:space="preserve">. El índice existe como un archivo binario </w:t>
      </w:r>
      <w:r w:rsidRPr="002F1C46">
        <w:rPr>
          <w:b/>
          <w:bCs/>
        </w:rPr>
        <w:t>que tiene el mismo nombre que el archivo de Componentes, pero su extensión es idx</w:t>
      </w:r>
      <w:r>
        <w:t xml:space="preserve">. Ud. deberá cargar este archivo de índices en un </w:t>
      </w:r>
      <w:r w:rsidR="003333E2" w:rsidRPr="002F1C46">
        <w:rPr>
          <w:b/>
          <w:bCs/>
        </w:rPr>
        <w:t>árbol</w:t>
      </w:r>
      <w:r>
        <w:t>.</w:t>
      </w:r>
      <w:r w:rsidR="006B6CEC">
        <w:t xml:space="preserve"> Tenga en cuenta que </w:t>
      </w:r>
      <w:r w:rsidR="006B6CEC" w:rsidRPr="002F1C46">
        <w:rPr>
          <w:b/>
          <w:bCs/>
        </w:rPr>
        <w:t xml:space="preserve">el árbol </w:t>
      </w:r>
      <w:r w:rsidR="00600FCA" w:rsidRPr="002F1C46">
        <w:rPr>
          <w:b/>
          <w:bCs/>
        </w:rPr>
        <w:t>debe estar balanceado</w:t>
      </w:r>
      <w:r w:rsidR="00600FCA">
        <w:t xml:space="preserve">, por lo que una carga leyendo el archivo </w:t>
      </w:r>
      <w:r w:rsidR="00600FCA" w:rsidRPr="002F1C46">
        <w:rPr>
          <w:b/>
          <w:bCs/>
        </w:rPr>
        <w:t xml:space="preserve">en forma secuencial </w:t>
      </w:r>
      <w:r w:rsidR="002F1C46">
        <w:rPr>
          <w:b/>
          <w:bCs/>
        </w:rPr>
        <w:t>NO</w:t>
      </w:r>
      <w:r w:rsidR="00600FCA" w:rsidRPr="002F1C46">
        <w:rPr>
          <w:b/>
          <w:bCs/>
        </w:rPr>
        <w:t xml:space="preserve"> es posible</w:t>
      </w:r>
      <w:r w:rsidR="00600FCA">
        <w:t>.</w:t>
      </w:r>
    </w:p>
    <w:p w14:paraId="4A5F3795" w14:textId="4CEBDA0B" w:rsidR="00FF1680" w:rsidRDefault="0082662F">
      <w:pPr>
        <w:spacing w:after="120"/>
        <w:jc w:val="both"/>
        <w:rPr>
          <w:b/>
          <w:bCs/>
        </w:rPr>
      </w:pPr>
      <w:r w:rsidRPr="002F1C46">
        <w:t>El tamaño que se espera que tenga a futuro el archivo de</w:t>
      </w:r>
      <w:r>
        <w:rPr>
          <w:b/>
          <w:bCs/>
        </w:rPr>
        <w:t xml:space="preserve"> Componentes, hace inviable su carga en memoria. Sus registros</w:t>
      </w:r>
      <w:r w:rsidR="00F21485">
        <w:rPr>
          <w:b/>
          <w:bCs/>
        </w:rPr>
        <w:t xml:space="preserve"> N</w:t>
      </w:r>
      <w:r>
        <w:rPr>
          <w:b/>
          <w:bCs/>
        </w:rPr>
        <w:t>O</w:t>
      </w:r>
      <w:r w:rsidR="00F21485">
        <w:rPr>
          <w:b/>
          <w:bCs/>
        </w:rPr>
        <w:t xml:space="preserve"> pueden accederse más de una vez.</w:t>
      </w:r>
    </w:p>
    <w:p w14:paraId="4A5F3796" w14:textId="2D15269C" w:rsidR="00FF1680" w:rsidRDefault="00F21485">
      <w:pPr>
        <w:spacing w:after="120"/>
        <w:jc w:val="both"/>
      </w:pPr>
      <w:r>
        <w:t xml:space="preserve">La persona </w:t>
      </w:r>
      <w:r w:rsidRPr="002F1C46">
        <w:t>encargada</w:t>
      </w:r>
      <w:r>
        <w:t xml:space="preserve"> de este proyecto antes que Ud. desarrolló una función que carga todo el contenido de los armados/reparaciones en un </w:t>
      </w:r>
      <w:r>
        <w:rPr>
          <w:b/>
          <w:bCs/>
        </w:rPr>
        <w:t xml:space="preserve">TDA Lista con implementación en lista </w:t>
      </w:r>
      <w:r w:rsidR="00E80E94">
        <w:rPr>
          <w:b/>
          <w:bCs/>
        </w:rPr>
        <w:t>dob</w:t>
      </w:r>
      <w:r>
        <w:rPr>
          <w:b/>
          <w:bCs/>
        </w:rPr>
        <w:t>lemente enlazada</w:t>
      </w:r>
      <w:r>
        <w:t xml:space="preserve">. Ud. deberá utilizar esa función. El problema es que esta función carga un elemento en la lista por cada registro del archivo, por lo que existe más de un elemento con el mismo código de componente. Si se intenta actualizar los componentes con los elementos de la lista como están, se incurrirá en más de un acceso por registro. Por lo que </w:t>
      </w:r>
      <w:r>
        <w:rPr>
          <w:b/>
          <w:bCs/>
        </w:rPr>
        <w:t>deberá eliminar los duplicados, fusionando sus informaciones</w:t>
      </w:r>
      <w:r>
        <w:t>.</w:t>
      </w:r>
    </w:p>
    <w:p w14:paraId="1F76F9FA" w14:textId="1A4AF6D3" w:rsidR="006958B8" w:rsidRDefault="006958B8">
      <w:pPr>
        <w:spacing w:after="120"/>
        <w:jc w:val="both"/>
      </w:pPr>
    </w:p>
    <w:p w14:paraId="48EBC110" w14:textId="1BD1B263" w:rsidR="006958B8" w:rsidRDefault="006958B8">
      <w:pPr>
        <w:spacing w:after="120"/>
        <w:jc w:val="both"/>
        <w:rPr>
          <w:b/>
          <w:bCs/>
        </w:rPr>
      </w:pPr>
      <w:r w:rsidRPr="006958B8">
        <w:rPr>
          <w:b/>
          <w:bCs/>
        </w:rPr>
        <w:t>Debe entregar solamente el archivo main.c. NO modifique ni entregue otro archivo.</w:t>
      </w:r>
    </w:p>
    <w:p w14:paraId="56B54293" w14:textId="2E8DAB1E" w:rsidR="00947E22" w:rsidRPr="006958B8" w:rsidRDefault="00947E22">
      <w:pPr>
        <w:spacing w:after="120"/>
        <w:jc w:val="both"/>
        <w:rPr>
          <w:b/>
          <w:bCs/>
        </w:rPr>
      </w:pPr>
      <w:r w:rsidRPr="00947E22">
        <w:rPr>
          <w:b/>
          <w:bCs/>
        </w:rPr>
        <w:lastRenderedPageBreak/>
        <w:drawing>
          <wp:inline distT="0" distB="0" distL="0" distR="0" wp14:anchorId="0BEA6EE6" wp14:editId="3BAD2E98">
            <wp:extent cx="6315956" cy="2333951"/>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6315956" cy="2333951"/>
                    </a:xfrm>
                    <a:prstGeom prst="rect">
                      <a:avLst/>
                    </a:prstGeom>
                  </pic:spPr>
                </pic:pic>
              </a:graphicData>
            </a:graphic>
          </wp:inline>
        </w:drawing>
      </w:r>
    </w:p>
    <w:p w14:paraId="59FF66EE" w14:textId="5D66580F" w:rsidR="002F1C46" w:rsidRDefault="002F1C46" w:rsidP="00B9625D">
      <w:pPr>
        <w:spacing w:after="120"/>
        <w:rPr>
          <w:sz w:val="18"/>
          <w:szCs w:val="18"/>
        </w:rPr>
      </w:pPr>
    </w:p>
    <w:p w14:paraId="3A4D2EA9" w14:textId="74093187" w:rsidR="002E617F" w:rsidRDefault="002E617F" w:rsidP="00B9625D">
      <w:pPr>
        <w:spacing w:after="120"/>
        <w:rPr>
          <w:sz w:val="18"/>
          <w:szCs w:val="18"/>
        </w:rPr>
      </w:pPr>
    </w:p>
    <w:p w14:paraId="1FBDFAC3" w14:textId="5649C1E9" w:rsidR="002E617F" w:rsidRDefault="002E617F">
      <w:pPr>
        <w:suppressAutoHyphens w:val="0"/>
        <w:rPr>
          <w:sz w:val="18"/>
          <w:szCs w:val="18"/>
        </w:rPr>
      </w:pPr>
      <w:r>
        <w:rPr>
          <w:sz w:val="18"/>
          <w:szCs w:val="18"/>
        </w:rPr>
        <w:br w:type="page"/>
      </w:r>
    </w:p>
    <w:p w14:paraId="0AE78FC4" w14:textId="48AADC8A" w:rsidR="002E617F" w:rsidRPr="002E617F" w:rsidRDefault="002E617F" w:rsidP="002E617F">
      <w:pPr>
        <w:jc w:val="center"/>
        <w:rPr>
          <w:b/>
          <w:bCs/>
          <w:sz w:val="28"/>
          <w:szCs w:val="28"/>
        </w:rPr>
      </w:pPr>
      <w:r w:rsidRPr="002E617F">
        <w:rPr>
          <w:b/>
          <w:bCs/>
          <w:sz w:val="28"/>
          <w:szCs w:val="28"/>
        </w:rPr>
        <w:lastRenderedPageBreak/>
        <w:t>P</w:t>
      </w:r>
      <w:r>
        <w:rPr>
          <w:b/>
          <w:bCs/>
          <w:sz w:val="28"/>
          <w:szCs w:val="28"/>
        </w:rPr>
        <w:t>rograma</w:t>
      </w:r>
      <w:r w:rsidRPr="002E617F">
        <w:rPr>
          <w:b/>
          <w:bCs/>
          <w:sz w:val="28"/>
          <w:szCs w:val="28"/>
        </w:rPr>
        <w:t xml:space="preserve"> C++</w:t>
      </w:r>
    </w:p>
    <w:p w14:paraId="70831C01" w14:textId="77777777" w:rsidR="002E617F" w:rsidRDefault="002E617F" w:rsidP="002E617F">
      <w:pPr>
        <w:jc w:val="center"/>
        <w:rPr>
          <w:b/>
          <w:bCs/>
          <w:sz w:val="26"/>
          <w:szCs w:val="26"/>
        </w:rPr>
      </w:pPr>
    </w:p>
    <w:p w14:paraId="70D64F57" w14:textId="77777777" w:rsidR="002E617F" w:rsidRDefault="002E617F" w:rsidP="002E617F">
      <w:r>
        <w:t>Desarrollar una clase Punto, con coordenadas x e y de tipo double.</w:t>
      </w:r>
    </w:p>
    <w:p w14:paraId="68AEBBE8" w14:textId="77777777" w:rsidR="002E617F" w:rsidRDefault="002E617F" w:rsidP="002E617F">
      <w:r>
        <w:t>Desarrollar una clase Recta, conformada por 2 puntos de la clase anterior.</w:t>
      </w:r>
    </w:p>
    <w:p w14:paraId="126BA480" w14:textId="77777777" w:rsidR="002E617F" w:rsidRDefault="002E617F" w:rsidP="002E617F">
      <w:r>
        <w:t>Debe resolver las clases de manera que compile y ejecute correctamente la función main provista.</w:t>
      </w:r>
    </w:p>
    <w:p w14:paraId="46928795" w14:textId="77777777" w:rsidR="002E617F" w:rsidRDefault="002E617F" w:rsidP="002E617F"/>
    <w:p w14:paraId="7E684B19" w14:textId="77777777" w:rsidR="002E617F" w:rsidRDefault="002E617F" w:rsidP="002E617F">
      <w:pPr>
        <w:rPr>
          <w:b/>
          <w:bCs/>
        </w:rPr>
      </w:pPr>
      <w:r>
        <w:rPr>
          <w:b/>
          <w:bCs/>
        </w:rPr>
        <w:t>Ecuación de la distancia de un punto a una recta:</w:t>
      </w:r>
    </w:p>
    <w:p w14:paraId="0215F479" w14:textId="77777777" w:rsidR="002E617F" w:rsidRDefault="002E617F" w:rsidP="002E617F"/>
    <w:p w14:paraId="1F507923" w14:textId="77777777" w:rsidR="002E617F" w:rsidRDefault="002E617F" w:rsidP="002E617F">
      <w:r>
        <w:t>Dada una recta que pasa por 2 puntos P</w:t>
      </w:r>
      <w:r>
        <w:rPr>
          <w:vertAlign w:val="subscript"/>
        </w:rPr>
        <w:t>1</w:t>
      </w:r>
      <w:r>
        <w:t xml:space="preserve"> = (x</w:t>
      </w:r>
      <w:r>
        <w:rPr>
          <w:vertAlign w:val="subscript"/>
        </w:rPr>
        <w:t>1</w:t>
      </w:r>
      <w:r>
        <w:t>, y</w:t>
      </w:r>
      <w:r>
        <w:rPr>
          <w:vertAlign w:val="subscript"/>
        </w:rPr>
        <w:t>1</w:t>
      </w:r>
      <w:r>
        <w:t>) y P</w:t>
      </w:r>
      <w:r>
        <w:rPr>
          <w:vertAlign w:val="subscript"/>
        </w:rPr>
        <w:t>2</w:t>
      </w:r>
      <w:r>
        <w:t xml:space="preserve"> = (x</w:t>
      </w:r>
      <w:r>
        <w:rPr>
          <w:vertAlign w:val="subscript"/>
        </w:rPr>
        <w:t>2</w:t>
      </w:r>
      <w:r>
        <w:t>, y</w:t>
      </w:r>
      <w:r>
        <w:rPr>
          <w:vertAlign w:val="subscript"/>
        </w:rPr>
        <w:t>2</w:t>
      </w:r>
      <w:r>
        <w:t>), la distancia del punto (x</w:t>
      </w:r>
      <w:r>
        <w:rPr>
          <w:vertAlign w:val="subscript"/>
        </w:rPr>
        <w:t>0</w:t>
      </w:r>
      <w:r>
        <w:t>, y</w:t>
      </w:r>
      <w:r>
        <w:rPr>
          <w:vertAlign w:val="subscript"/>
        </w:rPr>
        <w:t>0</w:t>
      </w:r>
      <w:r>
        <w:t>) a la recta está dada por:</w:t>
      </w:r>
    </w:p>
    <w:p w14:paraId="6D43E983" w14:textId="77777777" w:rsidR="002E617F" w:rsidRDefault="002E617F" w:rsidP="002E617F">
      <w:pPr>
        <w:rPr>
          <w:u w:val="single"/>
        </w:rPr>
      </w:pPr>
    </w:p>
    <w:p w14:paraId="61624777" w14:textId="77777777" w:rsidR="002E617F" w:rsidRDefault="002E617F" w:rsidP="002E617F">
      <w:r>
        <w:t>|(y</w:t>
      </w:r>
      <w:r>
        <w:rPr>
          <w:vertAlign w:val="subscript"/>
        </w:rPr>
        <w:t>2</w:t>
      </w:r>
      <w:r>
        <w:t xml:space="preserve"> – y</w:t>
      </w:r>
      <w:r>
        <w:rPr>
          <w:vertAlign w:val="subscript"/>
        </w:rPr>
        <w:t>1</w:t>
      </w:r>
      <w:r>
        <w:t>)x</w:t>
      </w:r>
      <w:r>
        <w:rPr>
          <w:vertAlign w:val="subscript"/>
        </w:rPr>
        <w:t>0</w:t>
      </w:r>
      <w:r>
        <w:t xml:space="preserve"> – (x</w:t>
      </w:r>
      <w:r>
        <w:rPr>
          <w:vertAlign w:val="subscript"/>
        </w:rPr>
        <w:t>2</w:t>
      </w:r>
      <w:r>
        <w:t xml:space="preserve"> – x</w:t>
      </w:r>
      <w:r>
        <w:rPr>
          <w:vertAlign w:val="subscript"/>
        </w:rPr>
        <w:t>1</w:t>
      </w:r>
      <w:r>
        <w:t>)y</w:t>
      </w:r>
      <w:r>
        <w:rPr>
          <w:vertAlign w:val="subscript"/>
        </w:rPr>
        <w:t>0</w:t>
      </w:r>
      <w:r>
        <w:t xml:space="preserve"> + x</w:t>
      </w:r>
      <w:r>
        <w:rPr>
          <w:vertAlign w:val="subscript"/>
        </w:rPr>
        <w:t>2</w:t>
      </w:r>
      <w:r>
        <w:t>y</w:t>
      </w:r>
      <w:r>
        <w:rPr>
          <w:vertAlign w:val="subscript"/>
        </w:rPr>
        <w:t>1</w:t>
      </w:r>
      <w:r>
        <w:t xml:space="preserve"> – y</w:t>
      </w:r>
      <w:r>
        <w:rPr>
          <w:vertAlign w:val="subscript"/>
        </w:rPr>
        <w:t>2</w:t>
      </w:r>
      <w:r>
        <w:t>x</w:t>
      </w:r>
      <w:r>
        <w:rPr>
          <w:vertAlign w:val="subscript"/>
        </w:rPr>
        <w:t>1</w:t>
      </w:r>
      <w:r>
        <w:t>|</w:t>
      </w:r>
    </w:p>
    <w:p w14:paraId="125C8A42" w14:textId="77777777" w:rsidR="002E617F" w:rsidRDefault="00345151" w:rsidP="002E617F">
      <w:r>
        <w:rPr>
          <w:noProof/>
        </w:rPr>
        <w:pict w14:anchorId="3A75DB28">
          <v:line id="Shape1" o:spid="_x0000_s2050" style="position:absolute;z-index:-251657216;visibility:visible;mso-wrap-distance-left:0;mso-wrap-distance-right:0" from="-5.2pt,2.65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"/>
        </w:pict>
      </w:r>
      <w:r>
        <w:rPr>
          <w:noProof/>
        </w:rPr>
        <w:pict w14:anchorId="56654DE5">
          <v:line id="Shape1_0" o:spid="_x0000_s2051" style="position:absolute;z-index:-251656192;visibility:visible;mso-wrap-distance-left:0;mso-wrap-distance-right:0" from="-5.2pt,2.65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"/>
        </w:pict>
      </w:r>
    </w:p>
    <w:p w14:paraId="0330BA48" w14:textId="77777777" w:rsidR="002E617F" w:rsidRDefault="002E617F" w:rsidP="002E617F">
      <w:r>
        <w:rPr>
          <w:rFonts w:eastAsia="Liberation Serif" w:cs="Liberation Serif"/>
        </w:rPr>
        <w:tab/>
        <w:t>√(</w:t>
      </w:r>
      <w:r w:rsidR="00345151">
        <w:rPr>
          <w:noProof/>
        </w:rPr>
        <w:pict w14:anchorId="076A2528">
          <v:line id="Shape1_1" o:spid="_x0000_s2052" style="position:absolute;z-index:-251655168;visibility:visible;mso-wrap-distance-left:0;mso-wrap-distance-right:0;mso-position-horizontal-relative:text;mso-position-vertical-relative:text" from="42.85pt,.2pt" to="155.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"/>
        </w:pic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w:t>
      </w:r>
      <w:r>
        <w:rPr>
          <w:rFonts w:eastAsia="Liberation Serif" w:cs="Liberation Serif"/>
          <w:vertAlign w:val="superscript"/>
        </w:rPr>
        <w:t>2</w:t>
      </w:r>
      <w:r>
        <w:rPr>
          <w:rFonts w:eastAsia="Liberation Serif" w:cs="Liberation Serif"/>
        </w:rPr>
        <w:t xml:space="preserve"> + (x</w:t>
      </w:r>
      <w:r>
        <w:rPr>
          <w:rFonts w:eastAsia="Liberation Serif" w:cs="Liberation Serif"/>
          <w:vertAlign w:val="subscript"/>
        </w:rPr>
        <w:t>2</w:t>
      </w:r>
      <w:r>
        <w:rPr>
          <w:rFonts w:eastAsia="Liberation Serif" w:cs="Liberation Serif"/>
        </w:rPr>
        <w:t xml:space="preserve"> - x</w:t>
      </w:r>
      <w:r>
        <w:rPr>
          <w:rFonts w:eastAsia="Liberation Serif" w:cs="Liberation Serif"/>
          <w:vertAlign w:val="subscript"/>
        </w:rPr>
        <w:t>1</w:t>
      </w:r>
      <w:r>
        <w:rPr>
          <w:rFonts w:eastAsia="Liberation Serif" w:cs="Liberation Serif"/>
        </w:rPr>
        <w:t>)</w:t>
      </w:r>
      <w:r>
        <w:rPr>
          <w:rFonts w:eastAsia="Liberation Serif" w:cs="Liberation Serif"/>
          <w:vertAlign w:val="superscript"/>
        </w:rPr>
        <w:t>2</w:t>
      </w:r>
      <w:r>
        <w:rPr>
          <w:rFonts w:eastAsia="Liberation Serif" w:cs="Liberation Serif"/>
        </w:rPr>
        <w:t xml:space="preserve">  </w:t>
      </w:r>
    </w:p>
    <w:p w14:paraId="7F670763" w14:textId="77777777" w:rsidR="002E617F" w:rsidRDefault="002E617F" w:rsidP="002E617F">
      <w:pPr>
        <w:spacing w:line="259" w:lineRule="exact"/>
        <w:rPr>
          <w:rFonts w:eastAsia="Liberation Serif" w:cs="Liberation Serif"/>
        </w:rPr>
      </w:pPr>
    </w:p>
    <w:p w14:paraId="2E9359C1" w14:textId="77777777" w:rsidR="002E617F" w:rsidRDefault="002E617F" w:rsidP="002E617F">
      <w:pPr>
        <w:spacing w:line="259" w:lineRule="exact"/>
        <w:rPr>
          <w:rFonts w:eastAsia="Liberation Serif" w:cs="Liberation Serif"/>
        </w:rPr>
      </w:pPr>
    </w:p>
    <w:p w14:paraId="65E7042C" w14:textId="77777777" w:rsidR="002E617F" w:rsidRDefault="002E617F" w:rsidP="002E617F">
      <w:pPr>
        <w:spacing w:line="259" w:lineRule="exact"/>
        <w:rPr>
          <w:rFonts w:eastAsia="Liberation Serif" w:cs="Liberation Serif"/>
        </w:rPr>
      </w:pPr>
    </w:p>
    <w:p w14:paraId="6A97FBA0" w14:textId="77777777" w:rsidR="002E617F" w:rsidRDefault="002E617F" w:rsidP="002E617F">
      <w:pPr>
        <w:spacing w:line="259" w:lineRule="exact"/>
        <w:rPr>
          <w:b/>
          <w:bCs/>
        </w:rPr>
      </w:pPr>
      <w:r>
        <w:rPr>
          <w:rFonts w:eastAsia="Liberation Serif" w:cs="Liberation Serif"/>
          <w:b/>
          <w:bCs/>
        </w:rPr>
        <w:t>Ecuación de la intersección de 2 rectas:</w:t>
      </w:r>
    </w:p>
    <w:p w14:paraId="639D1BB0" w14:textId="77777777" w:rsidR="002E617F" w:rsidRDefault="002E617F" w:rsidP="002E617F">
      <w:pPr>
        <w:spacing w:line="259" w:lineRule="exact"/>
        <w:rPr>
          <w:rFonts w:eastAsia="Liberation Serif" w:cs="Liberation Serif"/>
        </w:rPr>
      </w:pPr>
    </w:p>
    <w:p w14:paraId="1D3C24BA" w14:textId="77777777" w:rsidR="002E617F" w:rsidRDefault="002E617F" w:rsidP="002E617F">
      <w:pPr>
        <w:spacing w:line="259" w:lineRule="exact"/>
      </w:pPr>
      <w:r>
        <w:rPr>
          <w:rFonts w:eastAsia="Liberation Serif" w:cs="Liberation Serif"/>
        </w:rPr>
        <w:t>Dada la recta R1 = [(x</w:t>
      </w:r>
      <w:r>
        <w:rPr>
          <w:rFonts w:eastAsia="Liberation Serif" w:cs="Liberation Serif"/>
          <w:vertAlign w:val="subscript"/>
        </w:rPr>
        <w:t>1</w:t>
      </w:r>
      <w:r>
        <w:rPr>
          <w:rFonts w:eastAsia="Liberation Serif" w:cs="Liberation Serif"/>
        </w:rPr>
        <w:t>, y</w:t>
      </w:r>
      <w:r>
        <w:rPr>
          <w:rFonts w:eastAsia="Liberation Serif" w:cs="Liberation Serif"/>
          <w:vertAlign w:val="subscript"/>
        </w:rPr>
        <w:t>1</w:t>
      </w:r>
      <w:r>
        <w:rPr>
          <w:rFonts w:eastAsia="Liberation Serif" w:cs="Liberation Serif"/>
        </w:rPr>
        <w:t>), (x</w:t>
      </w:r>
      <w:r>
        <w:rPr>
          <w:rFonts w:eastAsia="Liberation Serif" w:cs="Liberation Serif"/>
          <w:vertAlign w:val="subscript"/>
        </w:rPr>
        <w:t>2</w:t>
      </w:r>
      <w:r>
        <w:rPr>
          <w:rFonts w:eastAsia="Liberation Serif" w:cs="Liberation Serif"/>
        </w:rPr>
        <w:t>, y</w:t>
      </w:r>
      <w:r>
        <w:rPr>
          <w:rFonts w:eastAsia="Liberation Serif" w:cs="Liberation Serif"/>
          <w:vertAlign w:val="subscript"/>
        </w:rPr>
        <w:t>2</w:t>
      </w:r>
      <w:r>
        <w:rPr>
          <w:rFonts w:eastAsia="Liberation Serif" w:cs="Liberation Serif"/>
        </w:rPr>
        <w:t>)] y la recta R2 = [(x</w:t>
      </w:r>
      <w:r>
        <w:rPr>
          <w:rFonts w:eastAsia="Liberation Serif" w:cs="Liberation Serif"/>
          <w:vertAlign w:val="subscript"/>
        </w:rPr>
        <w:t>3</w:t>
      </w:r>
      <w:r>
        <w:rPr>
          <w:rFonts w:eastAsia="Liberation Serif" w:cs="Liberation Serif"/>
        </w:rPr>
        <w:t>, y</w:t>
      </w:r>
      <w:r>
        <w:rPr>
          <w:rFonts w:eastAsia="Liberation Serif" w:cs="Liberation Serif"/>
          <w:vertAlign w:val="subscript"/>
        </w:rPr>
        <w:t>3</w:t>
      </w:r>
      <w:r>
        <w:rPr>
          <w:rFonts w:eastAsia="Liberation Serif" w:cs="Liberation Serif"/>
        </w:rPr>
        <w:t>), (x</w:t>
      </w:r>
      <w:r>
        <w:rPr>
          <w:rFonts w:eastAsia="Liberation Serif" w:cs="Liberation Serif"/>
          <w:vertAlign w:val="subscript"/>
        </w:rPr>
        <w:t>4</w:t>
      </w:r>
      <w:r>
        <w:rPr>
          <w:rFonts w:eastAsia="Liberation Serif" w:cs="Liberation Serif"/>
        </w:rPr>
        <w:t>, y</w:t>
      </w:r>
      <w:r>
        <w:rPr>
          <w:rFonts w:eastAsia="Liberation Serif" w:cs="Liberation Serif"/>
          <w:vertAlign w:val="subscript"/>
        </w:rPr>
        <w:t>4</w:t>
      </w:r>
      <w:r>
        <w:rPr>
          <w:rFonts w:eastAsia="Liberation Serif" w:cs="Liberation Serif"/>
        </w:rPr>
        <w:t>)], la intersección, el punto P = (x, y) está dada por:</w:t>
      </w:r>
    </w:p>
    <w:p w14:paraId="2759BBBA" w14:textId="77777777" w:rsidR="002E617F" w:rsidRDefault="002E617F" w:rsidP="002E617F">
      <w:pPr>
        <w:spacing w:line="259" w:lineRule="exact"/>
        <w:rPr>
          <w:rFonts w:eastAsia="Liberation Serif" w:cs="Liberation Serif"/>
        </w:rPr>
      </w:pPr>
    </w:p>
    <w:p w14:paraId="3883A557" w14:textId="77777777" w:rsidR="002E617F" w:rsidRDefault="002E617F" w:rsidP="002E617F">
      <w:pPr>
        <w:spacing w:line="259" w:lineRule="exact"/>
      </w:pPr>
      <w:r>
        <w:rPr>
          <w:rFonts w:eastAsia="Liberation Serif" w:cs="Liberation Serif"/>
        </w:rPr>
        <w:t>(x, y) =  (x</w:t>
      </w:r>
      <w:r w:rsidR="00345151">
        <w:rPr>
          <w:noProof/>
        </w:rPr>
        <w:pict w14:anchorId="0E2036A4">
          <v:line id="Shape1_2" o:spid="_x0000_s2053" style="position:absolute;z-index:-251654144;visibility:visible;mso-wrap-distance-left:0;mso-wrap-distance-right:0;mso-position-horizontal-relative:text;mso-position-vertical-relative:text" from="44.45pt,13.9pt" to="250.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"/>
        </w:pict>
      </w:r>
      <w:r>
        <w:rPr>
          <w:rFonts w:eastAsia="Liberation Serif" w:cs="Liberation Serif"/>
          <w:vertAlign w:val="subscript"/>
        </w:rPr>
        <w:t>1</w: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x</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 xml:space="preserve"> – x</w:t>
      </w:r>
      <w:r>
        <w:rPr>
          <w:rFonts w:eastAsia="Liberation Serif" w:cs="Liberation Serif"/>
          <w:vertAlign w:val="subscript"/>
        </w:rPr>
        <w:t>4</w:t>
      </w:r>
      <w:r>
        <w:rPr>
          <w:rFonts w:eastAsia="Liberation Serif" w:cs="Liberation Serif"/>
        </w:rPr>
        <w:t>) - (x</w:t>
      </w:r>
      <w:r>
        <w:rPr>
          <w:rFonts w:eastAsia="Liberation Serif" w:cs="Liberation Serif"/>
          <w:vertAlign w:val="subscript"/>
        </w:rPr>
        <w:t>1</w:t>
      </w:r>
      <w:r>
        <w:rPr>
          <w:rFonts w:eastAsia="Liberation Serif" w:cs="Liberation Serif"/>
        </w:rPr>
        <w:t xml:space="preserve"> – x</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y</w:t>
      </w:r>
      <w:r>
        <w:rPr>
          <w:rFonts w:eastAsia="Liberation Serif" w:cs="Liberation Serif"/>
          <w:vertAlign w:val="subscript"/>
        </w:rPr>
        <w:t>4</w:t>
      </w:r>
      <w:r>
        <w:rPr>
          <w:rFonts w:eastAsia="Liberation Serif" w:cs="Liberation Serif"/>
        </w:rPr>
        <w:t xml:space="preserve"> – y</w:t>
      </w:r>
      <w:r>
        <w:rPr>
          <w:rFonts w:eastAsia="Liberation Serif" w:cs="Liberation Serif"/>
          <w:vertAlign w:val="subscript"/>
        </w:rPr>
        <w:t>3</w:t>
      </w:r>
      <w:r>
        <w:rPr>
          <w:rFonts w:eastAsia="Liberation Serif" w:cs="Liberation Serif"/>
        </w:rPr>
        <w:t>x</w:t>
      </w:r>
      <w:r>
        <w:rPr>
          <w:rFonts w:eastAsia="Liberation Serif" w:cs="Liberation Serif"/>
          <w:vertAlign w:val="subscript"/>
        </w:rPr>
        <w:t>4</w:t>
      </w:r>
      <w:r>
        <w:rPr>
          <w:rFonts w:eastAsia="Liberation Serif" w:cs="Liberation Serif"/>
        </w:rPr>
        <w:t xml:space="preserve">)   </w:t>
      </w:r>
      <w:r w:rsidRPr="0025375E">
        <w:rPr>
          <w:rFonts w:eastAsia="Liberation Serif" w:cs="Liberation Serif"/>
          <w:b/>
          <w:bCs/>
        </w:rPr>
        <w:t>,</w:t>
      </w:r>
      <w:r w:rsidRPr="0025375E">
        <w:rPr>
          <w:rFonts w:eastAsia="Liberation Serif" w:cs="Liberation Serif"/>
        </w:rPr>
        <w:t xml:space="preserve"> </w:t>
      </w:r>
      <w:r>
        <w:rPr>
          <w:rFonts w:eastAsia="Liberation Serif" w:cs="Liberation Serif"/>
        </w:rPr>
        <w:t xml:space="preserve"> (x</w:t>
      </w:r>
      <w:r>
        <w:rPr>
          <w:rFonts w:eastAsia="Liberation Serif" w:cs="Liberation Serif"/>
          <w:vertAlign w:val="subscript"/>
        </w:rPr>
        <w:t>1</w: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x</w:t>
      </w:r>
      <w:r>
        <w:rPr>
          <w:rFonts w:eastAsia="Liberation Serif" w:cs="Liberation Serif"/>
          <w:vertAlign w:val="subscript"/>
        </w:rPr>
        <w:t>2</w:t>
      </w:r>
      <w:r>
        <w:rPr>
          <w:rFonts w:eastAsia="Liberation Serif" w:cs="Liberation Serif"/>
        </w:rPr>
        <w:t>)(y</w:t>
      </w:r>
      <w:r>
        <w:rPr>
          <w:rFonts w:eastAsia="Liberation Serif" w:cs="Liberation Serif"/>
          <w:vertAlign w:val="subscript"/>
        </w:rPr>
        <w:t>3</w:t>
      </w:r>
      <w:r>
        <w:rPr>
          <w:rFonts w:eastAsia="Liberation Serif" w:cs="Liberation Serif"/>
        </w:rPr>
        <w:t xml:space="preserve"> – y</w:t>
      </w:r>
      <w:r>
        <w:rPr>
          <w:rFonts w:eastAsia="Liberation Serif" w:cs="Liberation Serif"/>
          <w:vertAlign w:val="subscript"/>
        </w:rPr>
        <w:t>4</w:t>
      </w:r>
      <w:r>
        <w:rPr>
          <w:rFonts w:eastAsia="Liberation Serif" w:cs="Liberation Serif"/>
        </w:rPr>
        <w:t>) - (y</w:t>
      </w:r>
      <w:r>
        <w:rPr>
          <w:rFonts w:eastAsia="Liberation Serif" w:cs="Liberation Serif"/>
          <w:vertAlign w:val="subscript"/>
        </w:rPr>
        <w:t>1</w:t>
      </w:r>
      <w:r>
        <w:rPr>
          <w:rFonts w:eastAsia="Liberation Serif" w:cs="Liberation Serif"/>
        </w:rPr>
        <w:t xml:space="preserve"> – y</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y</w:t>
      </w:r>
      <w:r>
        <w:rPr>
          <w:rFonts w:eastAsia="Liberation Serif" w:cs="Liberation Serif"/>
          <w:vertAlign w:val="subscript"/>
        </w:rPr>
        <w:t>4</w:t>
      </w:r>
      <w:r>
        <w:rPr>
          <w:rFonts w:eastAsia="Liberation Serif" w:cs="Liberation Serif"/>
        </w:rPr>
        <w:t xml:space="preserve"> – y</w:t>
      </w:r>
      <w:r>
        <w:rPr>
          <w:rFonts w:eastAsia="Liberation Serif" w:cs="Liberation Serif"/>
          <w:vertAlign w:val="subscript"/>
        </w:rPr>
        <w:t>3</w:t>
      </w:r>
      <w:r>
        <w:rPr>
          <w:rFonts w:eastAsia="Liberation Serif" w:cs="Liberation Serif"/>
        </w:rPr>
        <w:t>x</w:t>
      </w:r>
      <w:r>
        <w:rPr>
          <w:rFonts w:eastAsia="Liberation Serif" w:cs="Liberation Serif"/>
          <w:vertAlign w:val="subscript"/>
        </w:rPr>
        <w:t>4</w:t>
      </w:r>
      <w:r>
        <w:rPr>
          <w:rFonts w:eastAsia="Liberation Serif" w:cs="Liberation Serif"/>
        </w:rPr>
        <w:t>)</w:t>
      </w:r>
    </w:p>
    <w:p w14:paraId="2D6ABB1F" w14:textId="77777777" w:rsidR="002E617F" w:rsidRDefault="00345151" w:rsidP="002E617F">
      <w:pPr>
        <w:spacing w:line="259" w:lineRule="exact"/>
      </w:pPr>
      <w:r>
        <w:rPr>
          <w:noProof/>
        </w:rPr>
        <w:pict w14:anchorId="04DCF385">
          <v:line id="Shape1_4" o:spid="_x0000_s2055" style="position:absolute;z-index:-251652096;visibility:visible;mso-wrap-distance-left:0;mso-wrap-distance-right:0;mso-width-relative:margin;mso-height-relative:margin" from="269.35pt,.6pt" to="46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"/>
        </w:pict>
      </w:r>
      <w:r w:rsidR="002E617F">
        <w:rPr>
          <w:rFonts w:eastAsia="Liberation Serif" w:cs="Liberation Serif"/>
        </w:rPr>
        <w:tab/>
      </w:r>
      <w:r>
        <w:rPr>
          <w:noProof/>
        </w:rPr>
        <w:pict w14:anchorId="2B76E2CD">
          <v:line id="Shape1_3" o:spid="_x0000_s2054" style="position:absolute;z-index:-251653120;visibility:visible;mso-wrap-distance-left:0;mso-wrap-distance-right:0;mso-position-horizontal-relative:text;mso-position-vertical-relative:text" from="44.45pt,.95pt" to="250.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"/>
        </w:pict>
      </w:r>
      <w:r w:rsidR="002E617F">
        <w:rPr>
          <w:rFonts w:eastAsia="Liberation Serif" w:cs="Liberation Serif"/>
        </w:rPr>
        <w:t xml:space="preserve">        (x</w:t>
      </w:r>
      <w:r w:rsidR="002E617F">
        <w:rPr>
          <w:rFonts w:eastAsia="Liberation Serif" w:cs="Liberation Serif"/>
          <w:vertAlign w:val="subscript"/>
        </w:rPr>
        <w:t>1</w:t>
      </w:r>
      <w:r w:rsidR="002E617F">
        <w:rPr>
          <w:rFonts w:eastAsia="Liberation Serif" w:cs="Liberation Serif"/>
        </w:rPr>
        <w:t xml:space="preserve"> – x</w:t>
      </w:r>
      <w:r w:rsidR="002E617F">
        <w:rPr>
          <w:rFonts w:eastAsia="Liberation Serif" w:cs="Liberation Serif"/>
          <w:vertAlign w:val="subscript"/>
        </w:rPr>
        <w:t>2</w:t>
      </w:r>
      <w:r w:rsidR="002E617F">
        <w:rPr>
          <w:rFonts w:eastAsia="Liberation Serif" w:cs="Liberation Serif"/>
        </w:rPr>
        <w:t>)(y</w:t>
      </w:r>
      <w:r w:rsidR="002E617F">
        <w:rPr>
          <w:rFonts w:eastAsia="Liberation Serif" w:cs="Liberation Serif"/>
          <w:vertAlign w:val="subscript"/>
        </w:rPr>
        <w:t>3</w:t>
      </w:r>
      <w:r w:rsidR="002E617F">
        <w:rPr>
          <w:rFonts w:eastAsia="Liberation Serif" w:cs="Liberation Serif"/>
        </w:rPr>
        <w:t xml:space="preserve"> – y</w:t>
      </w:r>
      <w:r w:rsidR="002E617F">
        <w:rPr>
          <w:rFonts w:eastAsia="Liberation Serif" w:cs="Liberation Serif"/>
          <w:vertAlign w:val="subscript"/>
        </w:rPr>
        <w:t>4</w:t>
      </w:r>
      <w:r w:rsidR="002E617F">
        <w:rPr>
          <w:rFonts w:eastAsia="Liberation Serif" w:cs="Liberation Serif"/>
        </w:rPr>
        <w:t>) - (y</w:t>
      </w:r>
      <w:r w:rsidR="002E617F">
        <w:rPr>
          <w:rFonts w:eastAsia="Liberation Serif" w:cs="Liberation Serif"/>
          <w:vertAlign w:val="subscript"/>
        </w:rPr>
        <w:t>1</w:t>
      </w:r>
      <w:r w:rsidR="002E617F">
        <w:rPr>
          <w:rFonts w:eastAsia="Liberation Serif" w:cs="Liberation Serif"/>
        </w:rPr>
        <w:t xml:space="preserve"> – y</w:t>
      </w:r>
      <w:r w:rsidR="002E617F">
        <w:rPr>
          <w:rFonts w:eastAsia="Liberation Serif" w:cs="Liberation Serif"/>
          <w:vertAlign w:val="subscript"/>
        </w:rPr>
        <w:t>2</w:t>
      </w:r>
      <w:r w:rsidR="002E617F">
        <w:rPr>
          <w:rFonts w:eastAsia="Liberation Serif" w:cs="Liberation Serif"/>
        </w:rPr>
        <w:t>)(x</w:t>
      </w:r>
      <w:r w:rsidR="002E617F">
        <w:rPr>
          <w:rFonts w:eastAsia="Liberation Serif" w:cs="Liberation Serif"/>
          <w:vertAlign w:val="subscript"/>
        </w:rPr>
        <w:t>3</w:t>
      </w:r>
      <w:r w:rsidR="002E617F">
        <w:rPr>
          <w:rFonts w:eastAsia="Liberation Serif" w:cs="Liberation Serif"/>
        </w:rPr>
        <w:t xml:space="preserve"> – x</w:t>
      </w:r>
      <w:r w:rsidR="002E617F">
        <w:rPr>
          <w:rFonts w:eastAsia="Liberation Serif" w:cs="Liberation Serif"/>
          <w:vertAlign w:val="subscript"/>
        </w:rPr>
        <w:t>4</w:t>
      </w:r>
      <w:r w:rsidR="002E617F">
        <w:rPr>
          <w:rFonts w:eastAsia="Liberation Serif" w:cs="Liberation Serif"/>
        </w:rPr>
        <w:t>)</w:t>
      </w:r>
      <w:r w:rsidR="002E617F">
        <w:rPr>
          <w:rFonts w:eastAsia="Liberation Serif" w:cs="Liberation Serif"/>
        </w:rPr>
        <w:tab/>
      </w:r>
      <w:r w:rsidR="002E617F">
        <w:rPr>
          <w:rFonts w:eastAsia="Liberation Serif" w:cs="Liberation Serif"/>
        </w:rPr>
        <w:tab/>
        <w:t>(x</w:t>
      </w:r>
      <w:r w:rsidR="002E617F">
        <w:rPr>
          <w:rFonts w:eastAsia="Liberation Serif" w:cs="Liberation Serif"/>
          <w:vertAlign w:val="subscript"/>
        </w:rPr>
        <w:t>1</w:t>
      </w:r>
      <w:r w:rsidR="002E617F">
        <w:rPr>
          <w:rFonts w:eastAsia="Liberation Serif" w:cs="Liberation Serif"/>
        </w:rPr>
        <w:t xml:space="preserve"> – x</w:t>
      </w:r>
      <w:r w:rsidR="002E617F">
        <w:rPr>
          <w:rFonts w:eastAsia="Liberation Serif" w:cs="Liberation Serif"/>
          <w:vertAlign w:val="subscript"/>
        </w:rPr>
        <w:t>2</w:t>
      </w:r>
      <w:r w:rsidR="002E617F">
        <w:rPr>
          <w:rFonts w:eastAsia="Liberation Serif" w:cs="Liberation Serif"/>
        </w:rPr>
        <w:t>)(y</w:t>
      </w:r>
      <w:r w:rsidR="002E617F">
        <w:rPr>
          <w:rFonts w:eastAsia="Liberation Serif" w:cs="Liberation Serif"/>
          <w:vertAlign w:val="subscript"/>
        </w:rPr>
        <w:t>3</w:t>
      </w:r>
      <w:r w:rsidR="002E617F">
        <w:rPr>
          <w:rFonts w:eastAsia="Liberation Serif" w:cs="Liberation Serif"/>
        </w:rPr>
        <w:t xml:space="preserve"> – y</w:t>
      </w:r>
      <w:r w:rsidR="002E617F">
        <w:rPr>
          <w:rFonts w:eastAsia="Liberation Serif" w:cs="Liberation Serif"/>
          <w:vertAlign w:val="subscript"/>
        </w:rPr>
        <w:t>4</w:t>
      </w:r>
      <w:r w:rsidR="002E617F">
        <w:rPr>
          <w:rFonts w:eastAsia="Liberation Serif" w:cs="Liberation Serif"/>
        </w:rPr>
        <w:t>) - (y</w:t>
      </w:r>
      <w:r w:rsidR="002E617F">
        <w:rPr>
          <w:rFonts w:eastAsia="Liberation Serif" w:cs="Liberation Serif"/>
          <w:vertAlign w:val="subscript"/>
        </w:rPr>
        <w:t>1</w:t>
      </w:r>
      <w:r w:rsidR="002E617F">
        <w:rPr>
          <w:rFonts w:eastAsia="Liberation Serif" w:cs="Liberation Serif"/>
        </w:rPr>
        <w:t xml:space="preserve"> – y</w:t>
      </w:r>
      <w:r w:rsidR="002E617F">
        <w:rPr>
          <w:rFonts w:eastAsia="Liberation Serif" w:cs="Liberation Serif"/>
          <w:vertAlign w:val="subscript"/>
        </w:rPr>
        <w:t>2</w:t>
      </w:r>
      <w:r w:rsidR="002E617F">
        <w:rPr>
          <w:rFonts w:eastAsia="Liberation Serif" w:cs="Liberation Serif"/>
        </w:rPr>
        <w:t>)(x</w:t>
      </w:r>
      <w:r w:rsidR="002E617F">
        <w:rPr>
          <w:rFonts w:eastAsia="Liberation Serif" w:cs="Liberation Serif"/>
          <w:vertAlign w:val="subscript"/>
        </w:rPr>
        <w:t>3</w:t>
      </w:r>
      <w:r w:rsidR="002E617F">
        <w:rPr>
          <w:rFonts w:eastAsia="Liberation Serif" w:cs="Liberation Serif"/>
        </w:rPr>
        <w:t xml:space="preserve"> – x</w:t>
      </w:r>
      <w:r w:rsidR="002E617F">
        <w:rPr>
          <w:rFonts w:eastAsia="Liberation Serif" w:cs="Liberation Serif"/>
          <w:vertAlign w:val="subscript"/>
        </w:rPr>
        <w:t>4</w:t>
      </w:r>
      <w:r w:rsidR="002E617F">
        <w:rPr>
          <w:rFonts w:eastAsia="Liberation Serif" w:cs="Liberation Serif"/>
        </w:rPr>
        <w:t>)</w:t>
      </w:r>
    </w:p>
    <w:p w14:paraId="66A0F4E3" w14:textId="77777777" w:rsidR="002E617F" w:rsidRDefault="002E617F" w:rsidP="00B9625D">
      <w:pPr>
        <w:spacing w:after="120"/>
        <w:rPr>
          <w:sz w:val="18"/>
          <w:szCs w:val="18"/>
        </w:rPr>
      </w:pPr>
    </w:p>
    <w:p w14:paraId="3622E71E" w14:textId="5DDB7EAF" w:rsidR="002E617F" w:rsidRDefault="002E617F" w:rsidP="00B9625D">
      <w:pPr>
        <w:spacing w:after="120"/>
        <w:rPr>
          <w:sz w:val="18"/>
          <w:szCs w:val="18"/>
        </w:rPr>
      </w:pPr>
    </w:p>
    <w:p w14:paraId="3E5C053E" w14:textId="116823A6" w:rsidR="002E617F" w:rsidRPr="006958B8" w:rsidRDefault="002E617F" w:rsidP="002E617F">
      <w:pPr>
        <w:spacing w:after="120"/>
        <w:jc w:val="both"/>
        <w:rPr>
          <w:b/>
          <w:bCs/>
        </w:rPr>
      </w:pPr>
      <w:r>
        <w:rPr>
          <w:b/>
          <w:bCs/>
        </w:rPr>
        <w:t>Aquí d</w:t>
      </w:r>
      <w:r w:rsidRPr="006958B8">
        <w:rPr>
          <w:b/>
          <w:bCs/>
        </w:rPr>
        <w:t xml:space="preserve">ebe entregar </w:t>
      </w:r>
      <w:r>
        <w:rPr>
          <w:b/>
          <w:bCs/>
        </w:rPr>
        <w:t>el proyecto completo</w:t>
      </w:r>
      <w:r w:rsidR="0088609C">
        <w:rPr>
          <w:b/>
          <w:bCs/>
        </w:rPr>
        <w:t>, sin los archivos generados por la compilación</w:t>
      </w:r>
      <w:r>
        <w:rPr>
          <w:b/>
          <w:bCs/>
        </w:rPr>
        <w:t>.</w:t>
      </w:r>
    </w:p>
    <w:p w14:paraId="4897F6A3" w14:textId="08DD96BF" w:rsidR="002E617F" w:rsidRDefault="002E617F" w:rsidP="00B9625D">
      <w:pPr>
        <w:spacing w:after="120"/>
        <w:rPr>
          <w:sz w:val="18"/>
          <w:szCs w:val="18"/>
        </w:rPr>
      </w:pPr>
    </w:p>
    <w:p w14:paraId="37ECD476" w14:textId="139F79C1" w:rsidR="002E617F" w:rsidRDefault="002E617F" w:rsidP="00B9625D">
      <w:pPr>
        <w:spacing w:after="120"/>
        <w:rPr>
          <w:sz w:val="18"/>
          <w:szCs w:val="18"/>
        </w:rPr>
      </w:pPr>
    </w:p>
    <w:p w14:paraId="680E8E25" w14:textId="117001A7" w:rsidR="002E617F" w:rsidRDefault="002E617F" w:rsidP="00B9625D">
      <w:pPr>
        <w:spacing w:after="120"/>
        <w:rPr>
          <w:sz w:val="18"/>
          <w:szCs w:val="18"/>
        </w:rPr>
      </w:pPr>
    </w:p>
    <w:p w14:paraId="10FC1FD7" w14:textId="77777777" w:rsidR="002E617F" w:rsidRDefault="002E617F" w:rsidP="00B9625D">
      <w:pPr>
        <w:spacing w:after="120"/>
        <w:rPr>
          <w:sz w:val="18"/>
          <w:szCs w:val="18"/>
        </w:rPr>
      </w:pPr>
    </w:p>
    <w:p w14:paraId="7492EDB1" w14:textId="77777777" w:rsidR="002E617F" w:rsidRDefault="002E617F" w:rsidP="002E617F">
      <w:pPr>
        <w:spacing w:after="120"/>
        <w:rPr>
          <w:sz w:val="18"/>
          <w:szCs w:val="18"/>
        </w:rPr>
      </w:pPr>
      <w:r>
        <w:rPr>
          <w:sz w:val="18"/>
          <w:szCs w:val="18"/>
        </w:rPr>
        <w:t>Los programas deben compilar y ejecutar correctamente para obtener 4 o más. Debe eliminar los duplicados de la lista y actualizar correctamente el archivo Componentes.dat, mediante el índice cargado en el árbol, junto con el punto de C++ correcto para obtener de 4 a 6. Sumado a lo anterior, deberá cargar correctamente el árbol para obtener 7 o más.</w:t>
      </w:r>
    </w:p>
    <w:p w14:paraId="6C75F24B" w14:textId="77777777" w:rsidR="00B9625D" w:rsidRPr="00F21485" w:rsidRDefault="00B9625D" w:rsidP="00B9625D">
      <w:pPr>
        <w:spacing w:after="120"/>
        <w:rPr>
          <w:sz w:val="18"/>
          <w:szCs w:val="18"/>
          <w:u w:val="single"/>
        </w:rPr>
      </w:pPr>
    </w:p>
    <w:p w14:paraId="4A5F379A" w14:textId="04939365" w:rsidR="00FF1680" w:rsidRDefault="00F21485" w:rsidP="00B9625D">
      <w:pPr>
        <w:spacing w:after="120"/>
        <w:jc w:val="center"/>
      </w:pPr>
      <w:r>
        <w:t xml:space="preserve">EVALUACIÓN TOMADA </w:t>
      </w:r>
      <w:r w:rsidR="001D08C4">
        <w:t>EN MODALIDAD NO PRESENCIAL</w:t>
      </w:r>
    </w:p>
    <w:sectPr w:rsidR="00FF1680">
      <w:headerReference w:type="even" r:id="rId8"/>
      <w:headerReference w:type="default" r:id="rId9"/>
      <w:footerReference w:type="even" r:id="rId10"/>
      <w:footerReference w:type="default" r:id="rId11"/>
      <w:headerReference w:type="first" r:id="rId12"/>
      <w:footerReference w:type="first" r:id="rId13"/>
      <w:pgSz w:w="11906" w:h="16838"/>
      <w:pgMar w:top="763" w:right="720" w:bottom="460" w:left="1008" w:header="706"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9322" w14:textId="77777777" w:rsidR="00D4731F" w:rsidRDefault="00D4731F">
      <w:r>
        <w:separator/>
      </w:r>
    </w:p>
  </w:endnote>
  <w:endnote w:type="continuationSeparator" w:id="0">
    <w:p w14:paraId="620AE628" w14:textId="77777777" w:rsidR="00D4731F" w:rsidRDefault="00D4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9647" w14:textId="77777777" w:rsidR="00583163" w:rsidRDefault="005831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90" w:type="dxa"/>
      <w:tblBorders>
        <w:top w:val="double" w:sz="4" w:space="0" w:color="000000"/>
      </w:tblBorders>
      <w:tblLook w:val="0000" w:firstRow="0" w:lastRow="0" w:firstColumn="0" w:lastColumn="0" w:noHBand="0" w:noVBand="0"/>
    </w:tblPr>
    <w:tblGrid>
      <w:gridCol w:w="1029"/>
      <w:gridCol w:w="9361"/>
    </w:tblGrid>
    <w:tr w:rsidR="00FF1680" w14:paraId="4A5F37AF" w14:textId="77777777">
      <w:tc>
        <w:tcPr>
          <w:tcW w:w="1029" w:type="dxa"/>
          <w:tcBorders>
            <w:top w:val="double" w:sz="4" w:space="0" w:color="000000"/>
          </w:tcBorders>
          <w:shd w:val="clear" w:color="auto" w:fill="auto"/>
        </w:tcPr>
        <w:p w14:paraId="4A5F37AD" w14:textId="77777777" w:rsidR="00FF1680" w:rsidRDefault="00F21485">
          <w:pPr>
            <w:pStyle w:val="Encabezado"/>
            <w:tabs>
              <w:tab w:val="clear" w:pos="4252"/>
              <w:tab w:val="clear" w:pos="8504"/>
            </w:tabs>
            <w:rPr>
              <w:rFonts w:ascii="Arial" w:hAnsi="Arial" w:cs="Arial"/>
              <w:b/>
              <w:bCs/>
            </w:rPr>
          </w:pPr>
          <w:r>
            <w:rPr>
              <w:rFonts w:ascii="Arial" w:hAnsi="Arial" w:cs="Arial"/>
              <w:b/>
              <w:bCs/>
            </w:rPr>
            <w:t>NOTA</w:t>
          </w:r>
        </w:p>
      </w:tc>
      <w:tc>
        <w:tcPr>
          <w:tcW w:w="9361" w:type="dxa"/>
          <w:tcBorders>
            <w:top w:val="double" w:sz="4" w:space="0" w:color="000000"/>
          </w:tcBorders>
          <w:shd w:val="clear" w:color="auto" w:fill="auto"/>
        </w:tcPr>
        <w:p w14:paraId="674A6269" w14:textId="77777777" w:rsidR="00FF1680" w:rsidRDefault="00F21485">
          <w:pPr>
            <w:pStyle w:val="Encabezado"/>
            <w:tabs>
              <w:tab w:val="clear" w:pos="4252"/>
              <w:tab w:val="clear" w:pos="8504"/>
            </w:tabs>
            <w:snapToGrid w:val="0"/>
            <w:rPr>
              <w:rFonts w:ascii="Arial" w:hAnsi="Arial" w:cs="Arial"/>
              <w:b/>
              <w:bCs/>
            </w:rPr>
          </w:pPr>
          <w:r>
            <w:rPr>
              <w:rFonts w:ascii="Arial" w:hAnsi="Arial" w:cs="Arial"/>
              <w:b/>
              <w:bCs/>
            </w:rPr>
            <w:t>No utilice ni suponga variables globales.</w:t>
          </w:r>
        </w:p>
        <w:p w14:paraId="4A5F37AE" w14:textId="14C290CA" w:rsidR="00F21485" w:rsidRDefault="00F21485">
          <w:pPr>
            <w:pStyle w:val="Encabezado"/>
            <w:tabs>
              <w:tab w:val="clear" w:pos="4252"/>
              <w:tab w:val="clear" w:pos="8504"/>
            </w:tabs>
            <w:snapToGrid w:val="0"/>
            <w:rPr>
              <w:rFonts w:ascii="Arial" w:hAnsi="Arial" w:cs="Arial"/>
              <w:b/>
              <w:bCs/>
            </w:rPr>
          </w:pPr>
          <w:r>
            <w:rPr>
              <w:rFonts w:ascii="Arial" w:hAnsi="Arial" w:cs="Arial"/>
              <w:b/>
              <w:bCs/>
            </w:rPr>
            <w:t>Ante cualquier duda, consulte a los docentes.</w:t>
          </w:r>
        </w:p>
      </w:tc>
    </w:tr>
    <w:tr w:rsidR="00FF1680" w14:paraId="4A5F37B2" w14:textId="77777777">
      <w:tc>
        <w:tcPr>
          <w:tcW w:w="1029" w:type="dxa"/>
          <w:shd w:val="clear" w:color="auto" w:fill="auto"/>
        </w:tcPr>
        <w:p w14:paraId="4A5F37B0"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1" w14:textId="2FA298B7" w:rsidR="00FF1680" w:rsidRDefault="00FF1680">
          <w:pPr>
            <w:pStyle w:val="Encabezado"/>
            <w:tabs>
              <w:tab w:val="clear" w:pos="4252"/>
              <w:tab w:val="clear" w:pos="8504"/>
            </w:tabs>
            <w:snapToGrid w:val="0"/>
            <w:rPr>
              <w:rFonts w:ascii="Arial" w:hAnsi="Arial" w:cs="Arial"/>
              <w:b/>
              <w:bCs/>
            </w:rPr>
          </w:pPr>
        </w:p>
      </w:tc>
    </w:tr>
    <w:tr w:rsidR="00FF1680" w14:paraId="4A5F37B5" w14:textId="77777777">
      <w:tc>
        <w:tcPr>
          <w:tcW w:w="1029" w:type="dxa"/>
          <w:shd w:val="clear" w:color="auto" w:fill="auto"/>
        </w:tcPr>
        <w:p w14:paraId="4A5F37B3"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4" w14:textId="0BC96A04" w:rsidR="00FF1680" w:rsidRDefault="00FF1680">
          <w:pPr>
            <w:pStyle w:val="Encabezado"/>
            <w:tabs>
              <w:tab w:val="clear" w:pos="4252"/>
              <w:tab w:val="clear" w:pos="8504"/>
            </w:tabs>
            <w:snapToGrid w:val="0"/>
            <w:rPr>
              <w:rFonts w:ascii="Arial" w:hAnsi="Arial" w:cs="Arial"/>
              <w:b/>
              <w:bCs/>
            </w:rPr>
          </w:pPr>
        </w:p>
      </w:tc>
    </w:tr>
  </w:tbl>
  <w:p w14:paraId="4A5F37B6" w14:textId="77777777" w:rsidR="00FF1680" w:rsidRDefault="00FF16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E405" w14:textId="77777777" w:rsidR="00583163" w:rsidRDefault="005831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04A7" w14:textId="77777777" w:rsidR="00D4731F" w:rsidRDefault="00D4731F">
      <w:r>
        <w:separator/>
      </w:r>
    </w:p>
  </w:footnote>
  <w:footnote w:type="continuationSeparator" w:id="0">
    <w:p w14:paraId="61223BB0" w14:textId="77777777" w:rsidR="00D4731F" w:rsidRDefault="00D47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B110" w14:textId="77777777" w:rsidR="00583163" w:rsidRDefault="005831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05" w:type="dxa"/>
      <w:tblBorders>
        <w:top w:val="single" w:sz="6" w:space="0" w:color="000000"/>
      </w:tblBorders>
      <w:tblCellMar>
        <w:left w:w="70" w:type="dxa"/>
        <w:right w:w="70" w:type="dxa"/>
      </w:tblCellMar>
      <w:tblLook w:val="0000" w:firstRow="0" w:lastRow="0" w:firstColumn="0" w:lastColumn="0" w:noHBand="0" w:noVBand="0"/>
    </w:tblPr>
    <w:tblGrid>
      <w:gridCol w:w="3563"/>
      <w:gridCol w:w="4246"/>
      <w:gridCol w:w="2796"/>
    </w:tblGrid>
    <w:tr w:rsidR="00FF1680" w14:paraId="4A5F37A0" w14:textId="77777777">
      <w:trPr>
        <w:trHeight w:val="500"/>
      </w:trPr>
      <w:tc>
        <w:tcPr>
          <w:tcW w:w="7809" w:type="dxa"/>
          <w:gridSpan w:val="2"/>
          <w:tcBorders>
            <w:top w:val="single" w:sz="6" w:space="0" w:color="000000"/>
          </w:tcBorders>
          <w:shd w:val="clear" w:color="auto" w:fill="auto"/>
          <w:vAlign w:val="center"/>
        </w:tcPr>
        <w:p w14:paraId="4A5F379B" w14:textId="77777777" w:rsidR="00FF1680" w:rsidRDefault="00F21485">
          <w:pPr>
            <w:snapToGrid w:val="0"/>
            <w:jc w:val="center"/>
            <w:rPr>
              <w:sz w:val="2"/>
              <w:u w:val="single"/>
            </w:rPr>
          </w:pPr>
          <w:r>
            <w:rPr>
              <w:noProof/>
              <w:sz w:val="2"/>
              <w:u w:val="single"/>
            </w:rPr>
            <w:drawing>
              <wp:anchor distT="0" distB="0" distL="114935" distR="114935" simplePos="0" relativeHeight="2" behindDoc="1" locked="0" layoutInCell="1" allowOverlap="1" wp14:anchorId="4A5F37B7" wp14:editId="4A5F37B8">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709795" cy="589915"/>
                        </a:xfrm>
                        <a:prstGeom prst="rect">
                          <a:avLst/>
                        </a:prstGeom>
                      </pic:spPr>
                    </pic:pic>
                  </a:graphicData>
                </a:graphic>
              </wp:anchor>
            </w:drawing>
          </w:r>
        </w:p>
      </w:tc>
      <w:tc>
        <w:tcPr>
          <w:tcW w:w="2796" w:type="dxa"/>
          <w:tcBorders>
            <w:top w:val="single" w:sz="6" w:space="0" w:color="000000"/>
          </w:tcBorders>
          <w:shd w:val="clear" w:color="auto" w:fill="auto"/>
          <w:vAlign w:val="center"/>
        </w:tcPr>
        <w:p w14:paraId="4A5F379D" w14:textId="2EC7C1BD" w:rsidR="00FF1680" w:rsidRDefault="00F21485" w:rsidP="00097D53">
          <w:pPr>
            <w:jc w:val="center"/>
            <w:rPr>
              <w:rFonts w:ascii="Arial" w:hAnsi="Arial" w:cs="Arial"/>
              <w:b/>
              <w:bCs/>
            </w:rPr>
          </w:pPr>
          <w:r>
            <w:rPr>
              <w:rFonts w:ascii="Arial" w:hAnsi="Arial" w:cs="Arial"/>
              <w:b/>
              <w:bCs/>
            </w:rPr>
            <w:t>PROGRAMACIÓN</w:t>
          </w:r>
          <w:r w:rsidR="00097D53">
            <w:rPr>
              <w:rFonts w:ascii="Arial" w:hAnsi="Arial" w:cs="Arial"/>
              <w:b/>
              <w:bCs/>
            </w:rPr>
            <w:t xml:space="preserve"> </w:t>
          </w:r>
          <w:r>
            <w:rPr>
              <w:rFonts w:ascii="Arial" w:hAnsi="Arial" w:cs="Arial"/>
              <w:b/>
              <w:bCs/>
            </w:rPr>
            <w:t>(1110)</w:t>
          </w:r>
        </w:p>
        <w:p w14:paraId="4A5F379E" w14:textId="46E92006" w:rsidR="00FF1680" w:rsidRDefault="002E7435">
          <w:pPr>
            <w:jc w:val="center"/>
            <w:rPr>
              <w:rFonts w:ascii="Arial" w:hAnsi="Arial" w:cs="Arial"/>
              <w:b/>
              <w:bCs/>
            </w:rPr>
          </w:pPr>
          <w:r>
            <w:rPr>
              <w:rFonts w:ascii="Arial" w:hAnsi="Arial" w:cs="Arial"/>
              <w:b/>
              <w:bCs/>
            </w:rPr>
            <w:t>2º</w:t>
          </w:r>
          <w:r w:rsidR="00F21485">
            <w:rPr>
              <w:rFonts w:ascii="Arial" w:hAnsi="Arial" w:cs="Arial"/>
              <w:b/>
              <w:bCs/>
            </w:rPr>
            <w:t xml:space="preserve"> Parcial</w:t>
          </w:r>
        </w:p>
        <w:p w14:paraId="4A5F379F" w14:textId="2333919F" w:rsidR="00FF1680" w:rsidRDefault="00F21485">
          <w:pPr>
            <w:jc w:val="center"/>
          </w:pPr>
          <w:r>
            <w:rPr>
              <w:rFonts w:ascii="Arial" w:hAnsi="Arial" w:cs="Arial"/>
              <w:b/>
              <w:bCs/>
            </w:rPr>
            <w:t>Comisión: 0</w:t>
          </w:r>
          <w:r w:rsidR="002E7435">
            <w:rPr>
              <w:rFonts w:ascii="Arial" w:hAnsi="Arial" w:cs="Arial"/>
              <w:b/>
              <w:bCs/>
            </w:rPr>
            <w:t>4</w:t>
          </w:r>
          <w:r>
            <w:rPr>
              <w:rFonts w:ascii="Arial" w:hAnsi="Arial" w:cs="Arial"/>
              <w:b/>
              <w:bCs/>
            </w:rPr>
            <w:t xml:space="preserve"> (Mañana)</w:t>
          </w:r>
        </w:p>
      </w:tc>
    </w:tr>
    <w:tr w:rsidR="00FF1680" w14:paraId="4A5F37A3" w14:textId="77777777">
      <w:trPr>
        <w:trHeight w:val="500"/>
      </w:trPr>
      <w:tc>
        <w:tcPr>
          <w:tcW w:w="7809" w:type="dxa"/>
          <w:gridSpan w:val="2"/>
          <w:tcBorders>
            <w:bottom w:val="single" w:sz="4" w:space="0" w:color="000000"/>
          </w:tcBorders>
          <w:shd w:val="clear" w:color="auto" w:fill="auto"/>
          <w:vAlign w:val="center"/>
        </w:tcPr>
        <w:p w14:paraId="4A5F37A1" w14:textId="0AE7C978" w:rsidR="00FF1680" w:rsidRDefault="00FF1680">
          <w:pPr>
            <w:spacing w:before="120"/>
          </w:pPr>
        </w:p>
      </w:tc>
      <w:tc>
        <w:tcPr>
          <w:tcW w:w="2796" w:type="dxa"/>
          <w:shd w:val="clear" w:color="auto" w:fill="auto"/>
          <w:vAlign w:val="center"/>
        </w:tcPr>
        <w:p w14:paraId="4A5F37A2" w14:textId="05CA4413" w:rsidR="00FF1680" w:rsidRDefault="002E7435">
          <w:pPr>
            <w:jc w:val="center"/>
          </w:pPr>
          <w:r>
            <w:rPr>
              <w:rFonts w:ascii="Arial" w:hAnsi="Arial" w:cs="Arial"/>
              <w:b/>
              <w:bCs/>
            </w:rPr>
            <w:t>12</w:t>
          </w:r>
          <w:r w:rsidR="00F21485">
            <w:rPr>
              <w:rFonts w:ascii="Arial" w:hAnsi="Arial" w:cs="Arial"/>
              <w:b/>
              <w:bCs/>
            </w:rPr>
            <w:t xml:space="preserve"> / </w:t>
          </w:r>
          <w:r>
            <w:rPr>
              <w:rFonts w:ascii="Arial" w:hAnsi="Arial" w:cs="Arial"/>
              <w:b/>
              <w:bCs/>
            </w:rPr>
            <w:t>07</w:t>
          </w:r>
          <w:r w:rsidR="00F21485">
            <w:rPr>
              <w:rFonts w:ascii="Arial" w:hAnsi="Arial" w:cs="Arial"/>
              <w:b/>
              <w:bCs/>
            </w:rPr>
            <w:t xml:space="preserve"> / 20</w:t>
          </w:r>
          <w:r>
            <w:rPr>
              <w:rFonts w:ascii="Arial" w:hAnsi="Arial" w:cs="Arial"/>
              <w:b/>
              <w:bCs/>
            </w:rPr>
            <w:t>21</w:t>
          </w:r>
        </w:p>
      </w:tc>
    </w:tr>
    <w:tr w:rsidR="00FF1680" w14:paraId="4A5F37AB" w14:textId="77777777">
      <w:trPr>
        <w:trHeight w:val="153"/>
      </w:trPr>
      <w:tc>
        <w:tcPr>
          <w:tcW w:w="3563" w:type="dxa"/>
          <w:tcBorders>
            <w:bottom w:val="double" w:sz="4" w:space="0" w:color="000000"/>
          </w:tcBorders>
          <w:shd w:val="clear" w:color="auto" w:fill="auto"/>
          <w:vAlign w:val="center"/>
        </w:tcPr>
        <w:p w14:paraId="4A5F37A8" w14:textId="77777777" w:rsidR="00FF1680" w:rsidRDefault="00FF1680">
          <w:pPr>
            <w:snapToGrid w:val="0"/>
            <w:spacing w:before="120"/>
            <w:rPr>
              <w:sz w:val="2"/>
            </w:rPr>
          </w:pPr>
        </w:p>
      </w:tc>
      <w:tc>
        <w:tcPr>
          <w:tcW w:w="4246" w:type="dxa"/>
          <w:tcBorders>
            <w:bottom w:val="double" w:sz="4" w:space="0" w:color="000000"/>
          </w:tcBorders>
          <w:shd w:val="clear" w:color="auto" w:fill="auto"/>
          <w:vAlign w:val="center"/>
        </w:tcPr>
        <w:p w14:paraId="4A5F37A9" w14:textId="77777777" w:rsidR="00FF1680" w:rsidRDefault="00FF1680">
          <w:pPr>
            <w:snapToGrid w:val="0"/>
            <w:spacing w:before="120"/>
            <w:rPr>
              <w:sz w:val="2"/>
            </w:rPr>
          </w:pPr>
        </w:p>
      </w:tc>
      <w:tc>
        <w:tcPr>
          <w:tcW w:w="2796" w:type="dxa"/>
          <w:tcBorders>
            <w:bottom w:val="double" w:sz="4" w:space="0" w:color="000000"/>
          </w:tcBorders>
          <w:shd w:val="clear" w:color="auto" w:fill="auto"/>
          <w:vAlign w:val="center"/>
        </w:tcPr>
        <w:p w14:paraId="4A5F37AA" w14:textId="77777777" w:rsidR="00FF1680" w:rsidRDefault="00FF1680">
          <w:pPr>
            <w:pStyle w:val="Encabezado"/>
            <w:tabs>
              <w:tab w:val="clear" w:pos="4252"/>
              <w:tab w:val="clear" w:pos="8504"/>
            </w:tabs>
            <w:snapToGrid w:val="0"/>
            <w:rPr>
              <w:rFonts w:ascii="Arial" w:hAnsi="Arial" w:cs="Arial"/>
              <w:b/>
              <w:bCs/>
              <w:sz w:val="2"/>
            </w:rPr>
          </w:pPr>
        </w:p>
      </w:tc>
    </w:tr>
  </w:tbl>
  <w:p w14:paraId="4A5F37AC" w14:textId="77777777" w:rsidR="00FF1680" w:rsidRDefault="00FF16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BFD1" w14:textId="77777777" w:rsidR="00583163" w:rsidRDefault="005831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4A14"/>
    <w:multiLevelType w:val="multilevel"/>
    <w:tmpl w:val="4F8886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1E23A68"/>
    <w:multiLevelType w:val="multilevel"/>
    <w:tmpl w:val="AB00934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708947063">
    <w:abstractNumId w:val="1"/>
  </w:num>
  <w:num w:numId="2" w16cid:durableId="126885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1680"/>
    <w:rsid w:val="00097D53"/>
    <w:rsid w:val="0014541F"/>
    <w:rsid w:val="00182A7C"/>
    <w:rsid w:val="001D08C4"/>
    <w:rsid w:val="002E617F"/>
    <w:rsid w:val="002E7435"/>
    <w:rsid w:val="002F1C46"/>
    <w:rsid w:val="00303597"/>
    <w:rsid w:val="0033032C"/>
    <w:rsid w:val="003333E2"/>
    <w:rsid w:val="00345151"/>
    <w:rsid w:val="004B18F1"/>
    <w:rsid w:val="004C2763"/>
    <w:rsid w:val="0055267F"/>
    <w:rsid w:val="00583163"/>
    <w:rsid w:val="00600FCA"/>
    <w:rsid w:val="006958B8"/>
    <w:rsid w:val="006B6CEC"/>
    <w:rsid w:val="007411A6"/>
    <w:rsid w:val="007A0E55"/>
    <w:rsid w:val="007C36E1"/>
    <w:rsid w:val="007F4141"/>
    <w:rsid w:val="0082662F"/>
    <w:rsid w:val="0088609C"/>
    <w:rsid w:val="00947E22"/>
    <w:rsid w:val="0097743E"/>
    <w:rsid w:val="00990CD9"/>
    <w:rsid w:val="009D154D"/>
    <w:rsid w:val="00A65496"/>
    <w:rsid w:val="00A82D26"/>
    <w:rsid w:val="00B9625D"/>
    <w:rsid w:val="00CE4587"/>
    <w:rsid w:val="00D4731F"/>
    <w:rsid w:val="00DE665E"/>
    <w:rsid w:val="00E56594"/>
    <w:rsid w:val="00E80E94"/>
    <w:rsid w:val="00F21485"/>
    <w:rsid w:val="00FF1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A5F378D"/>
  <w15:docId w15:val="{C940E4F0-EB6E-4EC8-BF55-0AE00B47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uiPriority w:val="9"/>
    <w:qFormat/>
    <w:pPr>
      <w:keepNext/>
      <w:numPr>
        <w:numId w:val="1"/>
      </w:numPr>
      <w:jc w:val="center"/>
      <w:outlineLvl w:val="0"/>
    </w:pPr>
    <w:rPr>
      <w:b/>
      <w:u w:val="single"/>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uiPriority w:val="9"/>
    <w:unhideWhenUsed/>
    <w:qFormat/>
    <w:pPr>
      <w:keepNext/>
      <w:numPr>
        <w:ilvl w:val="2"/>
        <w:numId w:val="1"/>
      </w:numPr>
      <w:ind w:left="0" w:firstLine="360"/>
      <w:jc w:val="both"/>
      <w:outlineLvl w:val="2"/>
    </w:pPr>
    <w:rPr>
      <w:b/>
    </w:rPr>
  </w:style>
  <w:style w:type="paragraph" w:styleId="Ttulo4">
    <w:name w:val="heading 4"/>
    <w:basedOn w:val="Normal"/>
    <w:next w:val="Normal"/>
    <w:uiPriority w:val="9"/>
    <w:unhideWhenUsed/>
    <w:qFormat/>
    <w:pPr>
      <w:keepNext/>
      <w:numPr>
        <w:ilvl w:val="3"/>
        <w:numId w:val="1"/>
      </w:numPr>
      <w:jc w:val="center"/>
      <w:outlineLvl w:val="3"/>
    </w:pPr>
    <w:rPr>
      <w:b/>
      <w:bCs/>
      <w:sz w:val="22"/>
      <w:u w:val="single"/>
    </w:rPr>
  </w:style>
  <w:style w:type="paragraph" w:styleId="Ttulo5">
    <w:name w:val="heading 5"/>
    <w:basedOn w:val="Normal"/>
    <w:next w:val="Normal"/>
    <w:uiPriority w:val="9"/>
    <w:unhideWhenUsed/>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8Num4z0">
    <w:name w:val="WW8Num4z0"/>
    <w:qFormat/>
    <w:rPr>
      <w:rFonts w:ascii="Symbol" w:hAnsi="Symbol" w:cs="Symbol"/>
      <w:sz w:val="16"/>
    </w:rPr>
  </w:style>
  <w:style w:type="character" w:customStyle="1" w:styleId="WW8Num7z0">
    <w:name w:val="WW8Num7z0"/>
    <w:qFormat/>
    <w:rPr>
      <w:rFonts w:ascii="Symbol" w:hAnsi="Symbol" w:cs="Symbol"/>
      <w:sz w:val="16"/>
    </w:rPr>
  </w:style>
  <w:style w:type="character" w:customStyle="1" w:styleId="WW8Num8z0">
    <w:name w:val="WW8Num8z0"/>
    <w:qFormat/>
    <w:rPr>
      <w:rFonts w:ascii="Symbol" w:hAnsi="Symbol" w:cs="Symbol"/>
      <w:sz w:val="16"/>
    </w:rPr>
  </w:style>
  <w:style w:type="character" w:customStyle="1" w:styleId="WW8Num9z0">
    <w:name w:val="WW8Num9z0"/>
    <w:qFormat/>
    <w:rPr>
      <w:rFonts w:ascii="Symbol" w:hAnsi="Symbol" w:cs="Symbol"/>
      <w:sz w:val="16"/>
    </w:rPr>
  </w:style>
  <w:style w:type="character" w:customStyle="1" w:styleId="WW8Num10z0">
    <w:name w:val="WW8Num10z0"/>
    <w:qFormat/>
    <w:rPr>
      <w:rFonts w:ascii="Symbol" w:hAnsi="Symbol" w:cs="Symbol"/>
      <w:sz w:val="16"/>
    </w:rPr>
  </w:style>
  <w:style w:type="character" w:customStyle="1" w:styleId="WW8Num13z0">
    <w:name w:val="WW8Num13z0"/>
    <w:qFormat/>
    <w:rPr>
      <w:rFonts w:ascii="Symbol" w:hAnsi="Symbol" w:cs="Symbol"/>
      <w:sz w:val="16"/>
    </w:rPr>
  </w:style>
  <w:style w:type="character" w:customStyle="1" w:styleId="WW8Num15z0">
    <w:name w:val="WW8Num15z0"/>
    <w:qFormat/>
    <w:rPr>
      <w:rFonts w:ascii="Symbol" w:hAnsi="Symbol" w:cs="Symbol"/>
      <w:sz w:val="16"/>
    </w:rPr>
  </w:style>
  <w:style w:type="character" w:customStyle="1" w:styleId="WW8Num19z0">
    <w:name w:val="WW8Num19z0"/>
    <w:qFormat/>
    <w:rPr>
      <w:rFonts w:ascii="Symbol" w:hAnsi="Symbol" w:cs="Symbol"/>
      <w:sz w:val="16"/>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16"/>
    </w:rPr>
  </w:style>
  <w:style w:type="character" w:customStyle="1" w:styleId="WW8Num26z0">
    <w:name w:val="WW8Num26z0"/>
    <w:qFormat/>
    <w:rPr>
      <w:rFonts w:ascii="Symbol" w:hAnsi="Symbol" w:cs="Symbol"/>
      <w:sz w:val="16"/>
    </w:rPr>
  </w:style>
  <w:style w:type="character" w:customStyle="1" w:styleId="WW8Num27z0">
    <w:name w:val="WW8Num27z0"/>
    <w:qFormat/>
    <w:rPr>
      <w:rFonts w:ascii="Symbol" w:hAnsi="Symbol" w:cs="Symbol"/>
      <w:sz w:val="16"/>
    </w:rPr>
  </w:style>
  <w:style w:type="character" w:customStyle="1" w:styleId="WW8Num34z0">
    <w:name w:val="WW8Num34z0"/>
    <w:qFormat/>
    <w:rPr>
      <w:rFonts w:ascii="Symbol" w:hAnsi="Symbol" w:cs="Symbol"/>
      <w:sz w:val="16"/>
    </w:rPr>
  </w:style>
  <w:style w:type="character" w:customStyle="1" w:styleId="WW8Num35z0">
    <w:name w:val="WW8Num35z0"/>
    <w:qFormat/>
    <w:rPr>
      <w:rFonts w:ascii="Symbol" w:hAnsi="Symbol" w:cs="Symbol"/>
      <w:sz w:val="16"/>
    </w:rPr>
  </w:style>
  <w:style w:type="character" w:customStyle="1" w:styleId="WW8Num37z0">
    <w:name w:val="WW8Num37z0"/>
    <w:qFormat/>
    <w:rPr>
      <w:rFonts w:ascii="Symbol" w:hAnsi="Symbol" w:cs="Symbol"/>
      <w:sz w:val="16"/>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41z0">
    <w:name w:val="WW8Num41z0"/>
    <w:qFormat/>
    <w:rPr>
      <w:rFonts w:ascii="Courier New" w:hAnsi="Courier New" w:cs="Courier New"/>
      <w:color w:val="auto"/>
    </w:rPr>
  </w:style>
  <w:style w:type="character" w:customStyle="1" w:styleId="WW8Num41z1">
    <w:name w:val="WW8Num41z1"/>
    <w:qFormat/>
    <w:rPr>
      <w:rFonts w:ascii="Times New Roman" w:eastAsia="Times New Roman" w:hAnsi="Times New Roman" w:cs="Times New Roman"/>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1z4">
    <w:name w:val="WW8Num41z4"/>
    <w:qFormat/>
    <w:rPr>
      <w:rFonts w:ascii="Courier New" w:hAnsi="Courier New" w:cs="Courier New"/>
    </w:rPr>
  </w:style>
  <w:style w:type="character" w:customStyle="1" w:styleId="WW8Num42z0">
    <w:name w:val="WW8Num42z0"/>
    <w:qFormat/>
    <w:rPr>
      <w:rFonts w:ascii="Symbol" w:hAnsi="Symbol" w:cs="Symbol"/>
      <w:sz w:val="16"/>
    </w:rPr>
  </w:style>
  <w:style w:type="paragraph" w:customStyle="1" w:styleId="Heading">
    <w:name w:val="Heading"/>
    <w:basedOn w:val="Normal"/>
    <w:next w:val="Textoindependiente"/>
    <w:qFormat/>
    <w:pPr>
      <w:keepNext/>
      <w:spacing w:before="240" w:after="120"/>
    </w:pPr>
    <w:rPr>
      <w:rFonts w:ascii="Arial" w:eastAsia="Microsoft YaHei" w:hAnsi="Arial"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Encabezado">
    <w:name w:val="header"/>
    <w:basedOn w:val="Normal"/>
    <w:pPr>
      <w:tabs>
        <w:tab w:val="center" w:pos="4252"/>
        <w:tab w:val="right" w:pos="8504"/>
      </w:tabs>
    </w:pPr>
  </w:style>
  <w:style w:type="paragraph" w:customStyle="1" w:styleId="ndice">
    <w:name w:val="Índice"/>
    <w:basedOn w:val="Normal"/>
    <w:qFormat/>
    <w:pPr>
      <w:suppressLineNumbers/>
    </w:pPr>
    <w:rPr>
      <w:rFonts w:cs="Mangal"/>
    </w:rPr>
  </w:style>
  <w:style w:type="paragraph" w:customStyle="1" w:styleId="Pie">
    <w:name w:val="Pie"/>
    <w:basedOn w:val="Normal"/>
    <w:qFormat/>
    <w:pPr>
      <w:suppressLineNumbers/>
      <w:spacing w:before="120" w:after="120"/>
    </w:pPr>
    <w:rPr>
      <w:rFonts w:cs="Mangal"/>
      <w:i/>
      <w:iCs/>
    </w:rPr>
  </w:style>
  <w:style w:type="paragraph" w:styleId="Sangradetextonormal">
    <w:name w:val="Body Text Indent"/>
    <w:basedOn w:val="Normal"/>
    <w:pPr>
      <w:ind w:left="720"/>
    </w:pPr>
    <w:rPr>
      <w:sz w:val="20"/>
    </w:rPr>
  </w:style>
  <w:style w:type="paragraph" w:styleId="Sangra2detindependiente">
    <w:name w:val="Body Text Indent 2"/>
    <w:basedOn w:val="Normal"/>
    <w:qFormat/>
    <w:pPr>
      <w:ind w:left="360"/>
      <w:jc w:val="both"/>
    </w:pPr>
    <w:rPr>
      <w:sz w:val="20"/>
    </w:rPr>
  </w:style>
  <w:style w:type="paragraph" w:styleId="Piedepgina">
    <w:name w:val="footer"/>
    <w:basedOn w:val="Normal"/>
    <w:pPr>
      <w:tabs>
        <w:tab w:val="center" w:pos="4252"/>
        <w:tab w:val="right" w:pos="8504"/>
      </w:tabs>
    </w:pPr>
  </w:style>
  <w:style w:type="paragraph" w:styleId="Textoindependiente2">
    <w:name w:val="Body Text 2"/>
    <w:basedOn w:val="Normal"/>
    <w:qFormat/>
    <w:pPr>
      <w:jc w:val="both"/>
    </w:pPr>
    <w:rPr>
      <w:sz w:val="22"/>
    </w:rPr>
  </w:style>
  <w:style w:type="paragraph" w:styleId="Textosinformato">
    <w:name w:val="Plain Text"/>
    <w:basedOn w:val="Normal"/>
    <w:qFormat/>
    <w:rPr>
      <w:rFonts w:ascii="Courier New" w:hAnsi="Courier New" w:cs="Courier New"/>
      <w:sz w:val="20"/>
    </w:rPr>
  </w:style>
  <w:style w:type="paragraph" w:styleId="Textoindependiente3">
    <w:name w:val="Body Text 3"/>
    <w:basedOn w:val="Normal"/>
    <w:qFormat/>
    <w:pPr>
      <w:jc w:val="both"/>
    </w:pPr>
    <w:rPr>
      <w:rFonts w:ascii="Courier New" w:hAnsi="Courier New" w:cs="Courier New"/>
      <w:b/>
      <w:bCs/>
      <w:sz w:val="22"/>
      <w:szCs w:val="22"/>
    </w:rPr>
  </w:style>
  <w:style w:type="paragraph" w:customStyle="1" w:styleId="Normal1">
    <w:name w:val="Normal1"/>
    <w:basedOn w:val="Normal"/>
    <w:qFormat/>
    <w:pPr>
      <w:ind w:firstLine="720"/>
    </w:pPr>
    <w:rPr>
      <w:rFonts w:ascii="Arial" w:hAnsi="Arial" w:cs="Arial"/>
      <w:lang w:val="en-US"/>
    </w:rPr>
  </w:style>
  <w:style w:type="paragraph" w:customStyle="1" w:styleId="Codigo">
    <w:name w:val="Codigo"/>
    <w:basedOn w:val="Normal"/>
    <w:qFormat/>
    <w:rPr>
      <w:rFonts w:ascii="Courier New" w:hAnsi="Courier New" w:cs="Courier New"/>
      <w:b/>
      <w:bCs/>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564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PROGRAMACION  II</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cp:keywords/>
  <dc:description/>
  <cp:lastModifiedBy>tomas my</cp:lastModifiedBy>
  <cp:revision>1</cp:revision>
  <cp:lastPrinted>2003-07-07T22:50:00Z</cp:lastPrinted>
  <dcterms:created xsi:type="dcterms:W3CDTF">2017-05-25T19:42:00Z</dcterms:created>
  <dcterms:modified xsi:type="dcterms:W3CDTF">2022-11-10T16:02:00Z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