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F838" w14:textId="73A02B5D" w:rsidR="00DF2049" w:rsidRPr="00DF2049" w:rsidRDefault="00DF2049" w:rsidP="00DF204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10.000 Euro Kreditkartenlimit: Wie viel müssen Sie verdienen?</w:t>
      </w:r>
    </w:p>
    <w:p w14:paraId="0F382735" w14:textId="26C1AC21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Wer eine neue Kreditkarte beantragt, stellt sich fast immer dieselbe Frage: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Wie hoch wird das anfängliche Kreditkartenlimit sein?</w:t>
      </w:r>
      <w: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br/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Während Werbung oft mit „hohen Limits“ lockt, basiert die tatsächliche Höhe auf einer Reihe sehr konkreter Faktoren – allen voran Ihrem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Einkommen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aber auch Ihrer Bonität, Beschäftigungssituation, bestehenden Verpflichtungen und der internen Risikopolitik des Kartenanbieters.</w:t>
      </w:r>
    </w:p>
    <w:p w14:paraId="7844CBD5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diesem ausführlichen Ratgeber (ca. 2000 Wörter) erfahren Sie, wie Banken Limits festsetzen, welche Spannen realistisch sind und wie viel Sie je nach Einkommen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realistisch direkt nach der Beantragung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erwarten können.</w:t>
      </w:r>
    </w:p>
    <w:p w14:paraId="024C9156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FCB9BE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E703362" w14:textId="77777777" w:rsidR="00DF2049" w:rsidRPr="00DF2049" w:rsidRDefault="00DF2049" w:rsidP="00DF2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Warum das Kreditkartenlimit wichtig ist</w:t>
      </w:r>
    </w:p>
    <w:p w14:paraId="417017B6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Kreditkartenlimit ist der maximale Betrag, den Sie mit Ihrer Karte ausgeben oder abheben können, bevor Sie die Rechnung vollständig oder teilweise zurückzahlen müssen. Ein höheres Limit bedeutet:</w:t>
      </w:r>
    </w:p>
    <w:p w14:paraId="044A7B2F" w14:textId="77777777" w:rsidR="00DF2049" w:rsidRPr="00DF2049" w:rsidRDefault="00DF2049" w:rsidP="00DF20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 finanziellen Spielraum,</w:t>
      </w:r>
    </w:p>
    <w:p w14:paraId="38647A4A" w14:textId="77777777" w:rsidR="00DF2049" w:rsidRPr="00DF2049" w:rsidRDefault="00DF2049" w:rsidP="00DF20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höhere Flexibilität bei unerwarteten Ausgaben,</w:t>
      </w:r>
    </w:p>
    <w:p w14:paraId="01B435EA" w14:textId="77777777" w:rsidR="00DF2049" w:rsidRPr="00DF2049" w:rsidRDefault="00DF2049" w:rsidP="00DF20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bessere Reise- und Notfallabsicherung,</w:t>
      </w:r>
    </w:p>
    <w:p w14:paraId="7984FAFE" w14:textId="77777777" w:rsidR="00DF2049" w:rsidRPr="00DF2049" w:rsidRDefault="00DF2049" w:rsidP="00DF20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potenziell bessere Bonitätswirkung (wenn verantwortungsbewusst genutzt).</w:t>
      </w:r>
    </w:p>
    <w:p w14:paraId="7D9DC9D3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 hohe Limits hingegen können zur Überschuldung verleiten oder von Banken als Risiko gewertet werden. Daher legen Kreditinstitute das anfängliche Limit bewusst konservativ fest.</w:t>
      </w:r>
    </w:p>
    <w:p w14:paraId="29549578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7129D5B1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CF6F323" w14:textId="77777777" w:rsidR="00DF2049" w:rsidRPr="00DF2049" w:rsidRDefault="00DF2049" w:rsidP="00DF2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Wie Banken das anfängliche Kreditkartenlimit bestimmen</w:t>
      </w:r>
    </w:p>
    <w:p w14:paraId="18DA57B0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2.1. Das wichtigste Kriterium: Ihr Einkommen</w:t>
      </w:r>
    </w:p>
    <w:p w14:paraId="0B62C9D7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Nettoeinkommen ist der Faktor mit dem größten Einfluss. Je höher Sie verdienen, desto größer ist das Vertrauen der Bank in Ihre Rückzahlungsfähigkeit.</w:t>
      </w:r>
    </w:p>
    <w:p w14:paraId="67E5FAD8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Beispiel für typische interne Berechnung: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Viele Banken nutzen folgende Faustformel:</w:t>
      </w:r>
    </w:p>
    <w:p w14:paraId="7CD52414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Kreditkartenlimit ≈ 1–3 Nettomonatsgehälter</w:t>
      </w:r>
    </w:p>
    <w:p w14:paraId="17D61DE3" w14:textId="4273B406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Der genaue Multiplikator hängt von vielen Faktoren ab, meist aber von der Bonität und </w:t>
      </w:r>
      <w:hyperlink r:id="rId5" w:tooltip="So läuft das Risikomanagement einer Bank" w:history="1">
        <w:r w:rsidRPr="00DF2049">
          <w:rPr>
            <w:rStyle w:val="Hyperlink"/>
            <w:rFonts w:ascii="Times New Roman" w:eastAsia="Times New Roman" w:hAnsi="Times New Roman" w:cs="Times New Roman"/>
            <w:kern w:val="0"/>
            <w:lang w:eastAsia="de-DE"/>
            <w14:ligatures w14:val="none"/>
          </w:rPr>
          <w:t>Risikoanalyse der Bank</w:t>
        </w:r>
      </w:hyperlink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0C45424B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CF7D09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80CECE5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2.2. Weitere wichtige Kriterien</w:t>
      </w:r>
    </w:p>
    <w:p w14:paraId="02E8E922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Neben dem Einkommen spielen auch folgende Punkte eine Rolle:</w:t>
      </w:r>
    </w:p>
    <w:p w14:paraId="3C446BF5" w14:textId="77777777" w:rsidR="00DF2049" w:rsidRPr="00DF2049" w:rsidRDefault="00DF2049" w:rsidP="00DF204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Bonität / SCHUFA</w:t>
      </w:r>
    </w:p>
    <w:p w14:paraId="27EE6F19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Gute SCHUFA-Werte → höheres Startlimit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Schwache SCHUFA → niedriges oder gar kein Limit</w:t>
      </w:r>
    </w:p>
    <w:p w14:paraId="0128DB71" w14:textId="77777777" w:rsidR="00DF2049" w:rsidRPr="00DF2049" w:rsidRDefault="00DF2049" w:rsidP="00DF204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Beschäftigungsstatus</w:t>
      </w:r>
    </w:p>
    <w:p w14:paraId="17772ADC" w14:textId="77777777" w:rsidR="00DF2049" w:rsidRPr="00DF2049" w:rsidRDefault="00DF2049" w:rsidP="00DF20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Festanstellung (unbefristet):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höchstes Vertrauen</w:t>
      </w:r>
    </w:p>
    <w:p w14:paraId="51B4053A" w14:textId="77777777" w:rsidR="00DF2049" w:rsidRPr="00DF2049" w:rsidRDefault="00DF2049" w:rsidP="00DF20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Befristet: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etwas restriktiver</w:t>
      </w:r>
    </w:p>
    <w:p w14:paraId="0239561B" w14:textId="77777777" w:rsidR="00DF2049" w:rsidRPr="00DF2049" w:rsidRDefault="00DF2049" w:rsidP="00DF20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Selbstständig: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stark schwankend, je nach Anbieter</w:t>
      </w:r>
    </w:p>
    <w:p w14:paraId="6CA90560" w14:textId="77777777" w:rsidR="00DF2049" w:rsidRPr="00DF2049" w:rsidRDefault="00DF2049" w:rsidP="00DF20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Studierende / Auszubildende: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meist sehr geringe Limits</w:t>
      </w:r>
    </w:p>
    <w:p w14:paraId="2B401D3A" w14:textId="77777777" w:rsidR="00DF2049" w:rsidRPr="00DF2049" w:rsidRDefault="00DF2049" w:rsidP="00DF204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Verpflichtungen</w:t>
      </w:r>
    </w:p>
    <w:p w14:paraId="55AE134F" w14:textId="77777777" w:rsidR="00DF2049" w:rsidRPr="00DF2049" w:rsidRDefault="00DF2049" w:rsidP="00DF20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Kredite</w:t>
      </w:r>
    </w:p>
    <w:p w14:paraId="1227A45B" w14:textId="77777777" w:rsidR="00DF2049" w:rsidRPr="00DF2049" w:rsidRDefault="00DF2049" w:rsidP="00DF20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Leasing</w:t>
      </w:r>
    </w:p>
    <w:p w14:paraId="15D8E4B1" w14:textId="77777777" w:rsidR="00DF2049" w:rsidRPr="00DF2049" w:rsidRDefault="00DF2049" w:rsidP="00DF20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Unterhaltszahlungen</w:t>
      </w:r>
    </w:p>
    <w:p w14:paraId="3CCA2588" w14:textId="77777777" w:rsidR="00DF2049" w:rsidRPr="00DF2049" w:rsidRDefault="00DF2049" w:rsidP="00DF20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Ratenkäufe</w:t>
      </w:r>
    </w:p>
    <w:p w14:paraId="320E93F8" w14:textId="77777777" w:rsidR="00DF2049" w:rsidRPr="00DF2049" w:rsidRDefault="00DF2049" w:rsidP="00DF20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Überziehungsrahmen</w:t>
      </w:r>
    </w:p>
    <w:p w14:paraId="744F6875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 Verpflichtungen = geringeres frei verfügbares Einkommen = niedrigeres Limit.</w:t>
      </w:r>
    </w:p>
    <w:p w14:paraId="256748C4" w14:textId="77777777" w:rsidR="00DF2049" w:rsidRPr="00DF2049" w:rsidRDefault="00DF2049" w:rsidP="00DF204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Bankinterne Faktoren</w:t>
      </w:r>
    </w:p>
    <w:p w14:paraId="065F4F37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gramStart"/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Z. B.</w:t>
      </w:r>
      <w:proofErr w:type="gramEnd"/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ob Sie Neukunde sind, ob Sie ein Girokonto beim selben Anbieter führen oder wie Ihre Kontonutzung aussieht.</w:t>
      </w:r>
    </w:p>
    <w:p w14:paraId="116E9373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7A09792E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A1B6B88" w14:textId="77777777" w:rsidR="00DF2049" w:rsidRPr="00DF2049" w:rsidRDefault="00DF2049" w:rsidP="00DF2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Übliche Kreditkartenlimits nach Einkommen – konkrete Spannen</w:t>
      </w:r>
    </w:p>
    <w:p w14:paraId="68F9288E" w14:textId="451411F5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Nachfolgend erhalten Sie eine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realistische Orientierung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wie hoch </w:t>
      </w:r>
      <w:hyperlink r:id="rId6" w:tooltip="Kreditkartenlimit: Dieses Limit winkt Dir bei verschiedenen Kreditkarten" w:history="1">
        <w:r w:rsidRPr="00DF2049">
          <w:rPr>
            <w:rStyle w:val="Hyperlink"/>
            <w:rFonts w:ascii="Times New Roman" w:eastAsia="Times New Roman" w:hAnsi="Times New Roman" w:cs="Times New Roman"/>
            <w:kern w:val="0"/>
            <w:lang w:eastAsia="de-DE"/>
            <w14:ligatures w14:val="none"/>
          </w:rPr>
          <w:t>Kreditkarten-</w:t>
        </w:r>
        <w:r w:rsidRPr="00DF2049">
          <w:rPr>
            <w:rStyle w:val="Hyperlink"/>
            <w:rFonts w:ascii="Times New Roman" w:eastAsia="Times New Roman" w:hAnsi="Times New Roman" w:cs="Times New Roman"/>
            <w:kern w:val="0"/>
            <w:lang w:eastAsia="de-DE"/>
            <w14:ligatures w14:val="none"/>
          </w:rPr>
          <w:t xml:space="preserve">Limits direkt nach </w:t>
        </w:r>
        <w:r w:rsidRPr="00DF2049">
          <w:rPr>
            <w:rStyle w:val="Hyperlink"/>
            <w:rFonts w:ascii="Times New Roman" w:eastAsia="Times New Roman" w:hAnsi="Times New Roman" w:cs="Times New Roman"/>
            <w:kern w:val="0"/>
            <w:lang w:eastAsia="de-DE"/>
            <w14:ligatures w14:val="none"/>
          </w:rPr>
          <w:t>der</w:t>
        </w:r>
        <w:r w:rsidRPr="00DF2049">
          <w:rPr>
            <w:rStyle w:val="Hyperlink"/>
            <w:rFonts w:ascii="Times New Roman" w:eastAsia="Times New Roman" w:hAnsi="Times New Roman" w:cs="Times New Roman"/>
            <w:kern w:val="0"/>
            <w:lang w:eastAsia="de-DE"/>
            <w14:ligatures w14:val="none"/>
          </w:rPr>
          <w:t xml:space="preserve"> Beantragung</w:t>
        </w:r>
      </w:hyperlink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ausfallen können – basierend auf typischen deutschen Bankrichtlinien.</w:t>
      </w:r>
    </w:p>
    <w:p w14:paraId="3995BBDC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Hinweis: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Premium-Karten (z. B. Amex Platinum) können andere Werte aufweisen; hier fließen zusätzliche Kriterien wie Vermögen oder Einladungsverfahren ein.</w:t>
      </w:r>
    </w:p>
    <w:p w14:paraId="4054AC75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587ADB8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B68CD90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3.1. Einkommen bis 1.000 € netto</w:t>
      </w:r>
    </w:p>
    <w:p w14:paraId="4EA2C49C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Zielgruppe: Studierende, Teilzeitkräfte, geringfügige Beschäftigung.</w:t>
      </w:r>
    </w:p>
    <w:p w14:paraId="555D7075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Typisches anfängliches Limit: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049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50 € – 500 €</w:t>
      </w:r>
    </w:p>
    <w:p w14:paraId="7CB025E5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Charakteristika:</w:t>
      </w:r>
    </w:p>
    <w:p w14:paraId="0CAAC9E4" w14:textId="77777777" w:rsidR="00DF2049" w:rsidRPr="00DF2049" w:rsidRDefault="00DF2049" w:rsidP="00DF20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Banken minimieren ihr Risiko stark.</w:t>
      </w:r>
    </w:p>
    <w:p w14:paraId="0F0FE182" w14:textId="77777777" w:rsidR="00DF2049" w:rsidRPr="00DF2049" w:rsidRDefault="00DF2049" w:rsidP="00DF20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Oft werden Prepaid- oder Debit-Kreditkarten angeboten.</w:t>
      </w:r>
    </w:p>
    <w:p w14:paraId="6F4AFC1C" w14:textId="77777777" w:rsidR="00DF2049" w:rsidRPr="00DF2049" w:rsidRDefault="00DF2049" w:rsidP="00DF20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Viele Anbieter starten bei 0 € Limit und erhöhen erst nach 3–6 Monaten regelmäßiger Nutzung.</w:t>
      </w:r>
    </w:p>
    <w:p w14:paraId="2AB6ADBE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7C45F4E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D341755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3.2. Einkommen 1.000–1.500 € netto</w:t>
      </w:r>
    </w:p>
    <w:p w14:paraId="126FF265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Zielgruppe: Einsteiger, Auszubildende, Teilzeitbeschäftigte.</w:t>
      </w:r>
    </w:p>
    <w:p w14:paraId="6BB2D059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Typisches anfängliches Limit: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049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300 € – 1.000 €</w:t>
      </w:r>
    </w:p>
    <w:p w14:paraId="45EFE75C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Besonderheiten:</w:t>
      </w:r>
    </w:p>
    <w:p w14:paraId="1F8B8605" w14:textId="77777777" w:rsidR="00DF2049" w:rsidRPr="00DF2049" w:rsidRDefault="00DF2049" w:rsidP="00DF20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Gutes Zahlungsverhalten führt oft schnell zu Anhebungen.</w:t>
      </w:r>
    </w:p>
    <w:p w14:paraId="46A1403D" w14:textId="77777777" w:rsidR="00DF2049" w:rsidRPr="00DF2049" w:rsidRDefault="00DF2049" w:rsidP="00DF20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Manche Banken koppeln das Limit an die Kontoaktivität, wenn Kreditkarte und Girokonto beim selben Anbieter laufen.</w:t>
      </w:r>
    </w:p>
    <w:p w14:paraId="332A3682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22D16111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579E49A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3.3. Einkommen 1.500–2.000 € netto</w:t>
      </w:r>
    </w:p>
    <w:p w14:paraId="6043DDCE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Zielgruppe: Viele Berufseinsteiger, junge Erwerbstätige.</w:t>
      </w:r>
    </w:p>
    <w:p w14:paraId="26A11D66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Typisches anfängliches Limit: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049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1.000 € – 2.500 €</w:t>
      </w:r>
    </w:p>
    <w:p w14:paraId="0DF1ABAC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Warum diese Spanne?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Das Einkommen erlaubt höhere Ausgaben, und viele Banken sehen ab ca. 1.700 € netto ein solides Rückzahlungsprofil.</w:t>
      </w:r>
    </w:p>
    <w:p w14:paraId="0B53A241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55859B8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2845701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3.4. Einkommen 2.000–2.500 € netto</w:t>
      </w:r>
    </w:p>
    <w:p w14:paraId="4A0A8E77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Zielgruppe: etablierte Arbeitnehmer, oft bereits gute Bonität.</w:t>
      </w:r>
    </w:p>
    <w:p w14:paraId="1208418D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Typisches anfängliches Limit: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049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2.000 € – 4.000 €</w:t>
      </w:r>
    </w:p>
    <w:p w14:paraId="61C77B4A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Hier geht die Bank meist davon aus, dass genug finanzieller Spielraum vorhanden ist. Bei sehr guter SCHUFA können es sogar 5.000 € und mehr sein.</w:t>
      </w:r>
    </w:p>
    <w:p w14:paraId="3CD1A125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01AC2F10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511FEB6C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3.5. Einkommen 2.500–3.000 € netto</w:t>
      </w:r>
    </w:p>
    <w:p w14:paraId="5097660D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Zielgruppe: Fachkräfte, qualifizierte Mitarbeiter.</w:t>
      </w:r>
    </w:p>
    <w:p w14:paraId="5B32D611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Typisches anfängliches Limit: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049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3.000 € – 6.000 €</w:t>
      </w:r>
    </w:p>
    <w:p w14:paraId="484B1FBE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Personen in diesem Einkommensbereich werden von Banken oft als zuverlässige Kunden wahrgenommen.</w:t>
      </w:r>
    </w:p>
    <w:p w14:paraId="050DA680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459621F3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7B9343E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3.6. Einkommen 3.000–4.000 € netto</w:t>
      </w:r>
    </w:p>
    <w:p w14:paraId="17163420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Zielgruppe: </w:t>
      </w:r>
      <w:proofErr w:type="gramStart"/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gut verdienende</w:t>
      </w:r>
      <w:proofErr w:type="gramEnd"/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Angestellte, Führungskräfte auf mittlerer Ebene.</w:t>
      </w:r>
    </w:p>
    <w:p w14:paraId="49DA5E01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Typisches anfängliches Limit: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049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5.000 € – 10.000 €</w:t>
      </w:r>
    </w:p>
    <w:p w14:paraId="595536E9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 dieser Klasse entscheidet die Bonität stark über den genauen Betrag. Wer eine saubere SCHUFA und stabile Beschäftigung vorweist, erhält schnell hohe Limits.</w:t>
      </w:r>
    </w:p>
    <w:p w14:paraId="35286DB9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2BA13668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6B062D51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3.7. Einkommen 4.000–6.000 € netto</w:t>
      </w:r>
    </w:p>
    <w:p w14:paraId="670577D5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Zielgruppe: leitende Angestellte, Manager, Experten.</w:t>
      </w:r>
    </w:p>
    <w:p w14:paraId="57D30683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Typisches anfängliches Limit: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049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8.000 € – 15.000 €</w:t>
      </w:r>
    </w:p>
    <w:p w14:paraId="55ADAB27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Premium-Kreditkarten wie Amex Gold werden Limits in dieser Spanne häufig ohne viel Verzögerung vergeben.</w:t>
      </w:r>
    </w:p>
    <w:p w14:paraId="028BCFAA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2B0F711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48AA4DBA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3.8. Einkommen über 6.000 € netto</w:t>
      </w:r>
    </w:p>
    <w:p w14:paraId="4874AF6A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Zielgruppe: Top-Fachkräfte, Führungskräfte, Selbstständige mit hohem Gewinn.</w:t>
      </w:r>
    </w:p>
    <w:p w14:paraId="3F7A53FE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Typisches anfängliches Limit: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DF2049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12.000 € – 25.000 € oder mehr</w:t>
      </w:r>
    </w:p>
    <w:p w14:paraId="52F512FC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Einige Premiumanbieter vergeben sogar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offene Limits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die dynamisch vom Zahlungsverhalten abhängen.</w:t>
      </w:r>
    </w:p>
    <w:p w14:paraId="1EE633FA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lastRenderedPageBreak/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3A03255D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0064BCEA" w14:textId="77777777" w:rsidR="00DF2049" w:rsidRPr="00DF2049" w:rsidRDefault="00DF2049" w:rsidP="00DF2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4. Wie Banken Limits konkret berechnen – vereinfachtes Beispiel</w:t>
      </w:r>
    </w:p>
    <w:p w14:paraId="33B00E3D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Viele Banken rechnen mit „frei verfügbarem Einkommen“. Das ist:</w:t>
      </w:r>
    </w:p>
    <w:p w14:paraId="041EFA9B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Nettoeinkommen – Fixkosten – Verpflichtungen</w:t>
      </w:r>
    </w:p>
    <w:p w14:paraId="3380AFE7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6AE8EF1B" w14:textId="77777777" w:rsidR="00DF2049" w:rsidRPr="00DF2049" w:rsidRDefault="00DF2049" w:rsidP="00DF20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2.800 € netto</w:t>
      </w:r>
    </w:p>
    <w:p w14:paraId="0529D5E0" w14:textId="77777777" w:rsidR="00DF2049" w:rsidRPr="00DF2049" w:rsidRDefault="00DF2049" w:rsidP="00DF20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– 900 € Miete</w:t>
      </w:r>
    </w:p>
    <w:p w14:paraId="30FE979E" w14:textId="77777777" w:rsidR="00DF2049" w:rsidRPr="00DF2049" w:rsidRDefault="00DF2049" w:rsidP="00DF20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– 300 € Kreditrate</w:t>
      </w:r>
    </w:p>
    <w:p w14:paraId="320B4671" w14:textId="77777777" w:rsidR="00DF2049" w:rsidRPr="00DF2049" w:rsidRDefault="00DF2049" w:rsidP="00DF20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– 100 € Versicherungen</w:t>
      </w:r>
    </w:p>
    <w:p w14:paraId="759A1FCF" w14:textId="77777777" w:rsidR="00DF2049" w:rsidRPr="00DF2049" w:rsidRDefault="00DF2049" w:rsidP="00DF20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→ frei verfügbares Einkommen: 1.500 €</w:t>
      </w:r>
    </w:p>
    <w:p w14:paraId="34C34255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Banken setzen das Startlimit oft auf:</w:t>
      </w:r>
    </w:p>
    <w:p w14:paraId="41D49391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1–3× frei verfügbares Einkommen</w:t>
      </w:r>
    </w:p>
    <w:p w14:paraId="132DEF9B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Ergebnis hier:</w:t>
      </w:r>
    </w:p>
    <w:p w14:paraId="644DBD30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1.500–4.500 € Startlimit</w:t>
      </w:r>
    </w:p>
    <w:p w14:paraId="155FB6E7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25BD20A0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3F874F1" w14:textId="77777777" w:rsidR="00DF2049" w:rsidRPr="00DF2049" w:rsidRDefault="00DF2049" w:rsidP="00DF2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Warum zwei Personen mit gleichem Einkommen unterschiedliche Limits bekommen</w:t>
      </w:r>
    </w:p>
    <w:p w14:paraId="3DAAFDCB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Bonitätsunterschiede</w:t>
      </w:r>
    </w:p>
    <w:p w14:paraId="63D73015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Gute SCHUFA = höheres Limit, schlechte SCHUFA = niedriges Limit.</w:t>
      </w:r>
    </w:p>
    <w:p w14:paraId="515C7F94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Bestehende Kreditrahmen</w:t>
      </w:r>
    </w:p>
    <w:p w14:paraId="64972475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Hoher Dispo oder andere Kreditkartenlimits beeinflussen das Risiko.</w:t>
      </w:r>
    </w:p>
    <w:p w14:paraId="155E9897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Anbieter-Risikoklasse</w:t>
      </w:r>
    </w:p>
    <w:p w14:paraId="69108489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Bank A ist großzügiger als Bank B; es gibt keine einheitlichen Regeln.</w:t>
      </w:r>
    </w:p>
    <w:p w14:paraId="39B97800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Kontohistorie</w:t>
      </w:r>
    </w:p>
    <w:p w14:paraId="1B3D77FC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Bestehende Kunden mit guter Historie erhalten höhere Limits als Neukunden.</w:t>
      </w:r>
    </w:p>
    <w:p w14:paraId="2030CC2D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3996AAC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0B1594B8" w14:textId="77777777" w:rsidR="00DF2049" w:rsidRPr="00DF2049" w:rsidRDefault="00DF2049" w:rsidP="00DF2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6. Welche Kreditkartenarten welches Limit vergeben</w:t>
      </w:r>
    </w:p>
    <w:p w14:paraId="55F71D6D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Classic / </w:t>
      </w:r>
      <w:proofErr w:type="gramStart"/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Standard Kreditkarten</w:t>
      </w:r>
      <w:proofErr w:type="gramEnd"/>
    </w:p>
    <w:p w14:paraId="0430BC7D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Limit: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500–5.000 €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Standard für die meisten Einkommen bis 2.500 € netto.</w:t>
      </w:r>
    </w:p>
    <w:p w14:paraId="5CBBAB60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Gold-Kreditkarten</w:t>
      </w:r>
    </w:p>
    <w:p w14:paraId="26AA62E9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Limit: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3.000–10.000 €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Meist ab ca. 2.000–3.000 € netto sinnvoll bzw. erreichbar.</w:t>
      </w:r>
    </w:p>
    <w:p w14:paraId="71A140BC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Platinum-Karten</w:t>
      </w:r>
    </w:p>
    <w:p w14:paraId="523D600F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Limit: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8.000–25.000 € oder mehr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proofErr w:type="gramStart"/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Hier</w:t>
      </w:r>
      <w:proofErr w:type="gramEnd"/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zählen auch Status, Vermögen oder </w:t>
      </w:r>
      <w:proofErr w:type="spellStart"/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Selbstständigenhistorie</w:t>
      </w:r>
      <w:proofErr w:type="spellEnd"/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79B11B8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Charge-Karten (z. B. Amex)</w:t>
      </w:r>
    </w:p>
    <w:p w14:paraId="33037365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Limit wird anhand Ihrer Nutzung dynamisch festgelegt und regelmäßig angepasst.</w:t>
      </w:r>
    </w:p>
    <w:p w14:paraId="266EC255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Revolving</w:t>
      </w:r>
      <w:proofErr w:type="spellEnd"/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-Karten</w:t>
      </w:r>
    </w:p>
    <w:p w14:paraId="02220C27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Meist konservativ – erhöhen Limits erst nach guter Rückzahlungshistorie.</w:t>
      </w:r>
    </w:p>
    <w:p w14:paraId="6F38DC67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0F9E2C71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736C4A03" w14:textId="77777777" w:rsidR="00DF2049" w:rsidRPr="00DF2049" w:rsidRDefault="00DF2049" w:rsidP="00DF2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7. Was Sie tun können, um Ihr anfängliches Kreditkartenlimit zu erhöhen</w:t>
      </w:r>
    </w:p>
    <w:p w14:paraId="1C6049C1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7.1. Einkommen nachweisen (so vollständig wie möglich)</w:t>
      </w:r>
    </w:p>
    <w:p w14:paraId="34FA43E9" w14:textId="77777777" w:rsidR="00DF2049" w:rsidRPr="00DF2049" w:rsidRDefault="00DF2049" w:rsidP="00DF204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Lohnabrechnungen der letzten 3 Monate</w:t>
      </w:r>
    </w:p>
    <w:p w14:paraId="000C1079" w14:textId="77777777" w:rsidR="00DF2049" w:rsidRPr="00DF2049" w:rsidRDefault="00DF2049" w:rsidP="00DF204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Jahressteuerbescheid</w:t>
      </w:r>
    </w:p>
    <w:p w14:paraId="69E0A8BA" w14:textId="77777777" w:rsidR="00DF2049" w:rsidRPr="00DF2049" w:rsidRDefault="00DF2049" w:rsidP="00DF204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Nachweis über Nebeneinkünfte</w:t>
      </w:r>
    </w:p>
    <w:p w14:paraId="6AB5DF4E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7.2. Bestehende Schulden abbauen</w:t>
      </w:r>
    </w:p>
    <w:p w14:paraId="5E44A4DA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 weniger Verpflichtungen, desto höher das frei verfügbare Einkommen.</w:t>
      </w:r>
    </w:p>
    <w:p w14:paraId="0A752028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7.3. SCHUFA-Score verbessern</w:t>
      </w:r>
    </w:p>
    <w:p w14:paraId="4A5F53A8" w14:textId="77777777" w:rsidR="00DF2049" w:rsidRPr="00DF2049" w:rsidRDefault="00DF2049" w:rsidP="00DF20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Rechnungen pünktlich zahlen</w:t>
      </w:r>
    </w:p>
    <w:p w14:paraId="4619258E" w14:textId="77777777" w:rsidR="00DF2049" w:rsidRPr="00DF2049" w:rsidRDefault="00DF2049" w:rsidP="00DF20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unnötige Kreditlinien kündigen</w:t>
      </w:r>
    </w:p>
    <w:p w14:paraId="4DC2840A" w14:textId="77777777" w:rsidR="00DF2049" w:rsidRPr="00DF2049" w:rsidRDefault="00DF2049" w:rsidP="00DF20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Datenfehler korrigieren lassen</w:t>
      </w:r>
    </w:p>
    <w:p w14:paraId="3A504A1A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7.4. Kreditkarte beim Hausbankkonto beantragen</w:t>
      </w:r>
    </w:p>
    <w:p w14:paraId="35379273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Die eigene Bank hat mehr Daten – und gibt oft höhere Limits.</w:t>
      </w:r>
    </w:p>
    <w:p w14:paraId="2FFA18CD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7.5. Höheres Limit aktiv anfragen</w:t>
      </w:r>
    </w:p>
    <w:p w14:paraId="28962DD7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Viele Anbieter sind überrascht, wie selten Kunden nach Erhöhungen fragen – dabei wird häufig zugestimmt, wenn die Kriterien passen.</w:t>
      </w:r>
    </w:p>
    <w:p w14:paraId="246961E1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421BAA5E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79DCC73B" w14:textId="77777777" w:rsidR="00DF2049" w:rsidRPr="00DF2049" w:rsidRDefault="00DF2049" w:rsidP="00DF2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8. Typische Beispiele aus der Praxis</w:t>
      </w:r>
    </w:p>
    <w:p w14:paraId="25D4221D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Beispiel 1 – Berufseinsteiger, 1.900 € netto</w:t>
      </w:r>
    </w:p>
    <w:p w14:paraId="562D79CA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Erhält meist: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1.000–2.500 €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Mit guter SCHUFA oft 3.000 € möglich.</w:t>
      </w:r>
    </w:p>
    <w:p w14:paraId="29A6309F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Beispiel 2 – Fachkraft mit 3.200 € netto</w:t>
      </w:r>
    </w:p>
    <w:p w14:paraId="67A40F5D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Erhält meist: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4.000–8.000 </w:t>
      </w:r>
      <w:proofErr w:type="gramStart"/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€</w:t>
      </w:r>
      <w:proofErr w:type="gramEnd"/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Wenn das Girokonto beim selben Anbieter liegt: bis 10.000 €.</w:t>
      </w:r>
    </w:p>
    <w:p w14:paraId="1BEE4731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Beispiel 3 – Führungskraft, 6.500 € netto</w:t>
      </w:r>
    </w:p>
    <w:p w14:paraId="1F2DE590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Erhält meist: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8.000–20.000 €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Bei Premiumkarte sogar dynamisch ohne fixen Rahmen.</w:t>
      </w:r>
    </w:p>
    <w:p w14:paraId="3ECC9915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Beispiel 4 – Student ohne festes Einkommen</w:t>
      </w:r>
    </w:p>
    <w:p w14:paraId="4A199751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Erhält meist: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0–500 €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Oft nur Debit- oder Prepaid-Karten möglich.</w:t>
      </w:r>
    </w:p>
    <w:p w14:paraId="52CECC5A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3A639E48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62826EF0" w14:textId="77777777" w:rsidR="00DF2049" w:rsidRPr="00DF2049" w:rsidRDefault="00DF2049" w:rsidP="00DF2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9. Wichtige Missverständnisse rund um Kreditkartenlimits</w:t>
      </w:r>
    </w:p>
    <w:p w14:paraId="40E6C9A6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„Ich verdiene gut, also bekomme ich automatisch ein hohes Limit“</w:t>
      </w:r>
    </w:p>
    <w:p w14:paraId="70D2C4B0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Falsch – Bonität und Schulden sind mindestens genauso wichtig.</w:t>
      </w:r>
    </w:p>
    <w:p w14:paraId="60D0768B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„Banken erhöhen Limits automatisch“</w:t>
      </w:r>
    </w:p>
    <w:p w14:paraId="38608DD6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Teilweise ja, aber oft erst nach Monaten guter Nutzung.</w:t>
      </w:r>
    </w:p>
    <w:p w14:paraId="6B2E0E53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„Ich kann jederzeit ein beliebig hohes Limit beantragen“</w:t>
      </w:r>
    </w:p>
    <w:p w14:paraId="60E88035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Limitanfragen</w:t>
      </w:r>
      <w:proofErr w:type="spellEnd"/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werden streng überprüft – Wunschhöhe ist nicht automatisch erreichbar.</w:t>
      </w:r>
    </w:p>
    <w:p w14:paraId="528B6D69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1ABC0A99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49F12E29" w14:textId="77777777" w:rsidR="00DF2049" w:rsidRPr="00DF2049" w:rsidRDefault="00DF2049" w:rsidP="00DF2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10. Wie Sie verantwortungsvoll mit Ihrem Limit umgehen</w:t>
      </w:r>
    </w:p>
    <w:p w14:paraId="4484ACA4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Nie vollständig ausreizen</w:t>
      </w:r>
    </w:p>
    <w:p w14:paraId="30DFEFF0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Optimal ist eine Nutzung von maximal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20–40 %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Ihres Limits.</w:t>
      </w:r>
    </w:p>
    <w:p w14:paraId="1A04944B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Rechnungen immer pünktlich zahlen</w:t>
      </w:r>
    </w:p>
    <w:p w14:paraId="3CB9CD60" w14:textId="6F56160D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Sonst drohen nicht nur Zinsen, sondern auch </w:t>
      </w:r>
      <w:hyperlink r:id="rId7" w:tooltip="Verbraucherzentrale: Was tun bei einem Schufa-Eintrag?" w:history="1">
        <w:r w:rsidRPr="00DF2049">
          <w:rPr>
            <w:rStyle w:val="Hyperlink"/>
            <w:rFonts w:ascii="Times New Roman" w:eastAsia="Times New Roman" w:hAnsi="Times New Roman" w:cs="Times New Roman"/>
            <w:kern w:val="0"/>
            <w:lang w:eastAsia="de-DE"/>
            <w14:ligatures w14:val="none"/>
          </w:rPr>
          <w:t>SCHUFA-Einträge</w:t>
        </w:r>
      </w:hyperlink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F08A455" w14:textId="77777777" w:rsidR="00DF2049" w:rsidRPr="00DF2049" w:rsidRDefault="00DF2049" w:rsidP="00DF2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Notfallpuffer aufbauen</w:t>
      </w:r>
    </w:p>
    <w:p w14:paraId="49951D28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Kreditkarten sind kurzfristige Liquiditätsmittel, kein Ersatz für Ersparnisse.</w:t>
      </w:r>
    </w:p>
    <w:p w14:paraId="788C5DEC" w14:textId="77777777" w:rsidR="00DF2049" w:rsidRPr="00DF2049" w:rsidRDefault="00DF2049" w:rsidP="00DF2049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DF2049" w:rsidRPr="00DF2049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3AEF4C46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3BFC1122" w14:textId="77777777" w:rsidR="00DF2049" w:rsidRPr="00DF2049" w:rsidRDefault="00DF2049" w:rsidP="00DF2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11. Fazit: Wie hoch kann Ihr Kreditkartenlimit direkt nach Beantragung sein?</w:t>
      </w:r>
    </w:p>
    <w:p w14:paraId="502A1C7E" w14:textId="1078F23B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Höhe des Kreditrahmens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hängt in erster Linie von Ihrem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Einkommen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Ihrer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Bonität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Ihren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bestehenden Verpflichtungen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der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Risikoanalyse des Kreditkartenanbieters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ab.</w:t>
      </w:r>
    </w:p>
    <w:p w14:paraId="7A93F120" w14:textId="77777777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Hier die </w:t>
      </w: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Kurzübersicht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282"/>
      </w:tblGrid>
      <w:tr w:rsidR="00DF2049" w:rsidRPr="00DF2049" w14:paraId="2D491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65349" w14:textId="77777777" w:rsidR="00DF2049" w:rsidRPr="00DF2049" w:rsidRDefault="00DF2049" w:rsidP="00DF20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Nettoeinkommen</w:t>
            </w:r>
          </w:p>
        </w:tc>
        <w:tc>
          <w:tcPr>
            <w:tcW w:w="0" w:type="auto"/>
            <w:vAlign w:val="center"/>
            <w:hideMark/>
          </w:tcPr>
          <w:p w14:paraId="5A05D855" w14:textId="77777777" w:rsidR="00DF2049" w:rsidRPr="00DF2049" w:rsidRDefault="00DF2049" w:rsidP="00DF20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Typisches Startlimit</w:t>
            </w:r>
          </w:p>
        </w:tc>
      </w:tr>
      <w:tr w:rsidR="00DF2049" w:rsidRPr="00DF2049" w14:paraId="56F16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D2A0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bis 1.000 €</w:t>
            </w:r>
          </w:p>
        </w:tc>
        <w:tc>
          <w:tcPr>
            <w:tcW w:w="0" w:type="auto"/>
            <w:vAlign w:val="center"/>
            <w:hideMark/>
          </w:tcPr>
          <w:p w14:paraId="2E1E2EAD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50–500 €</w:t>
            </w:r>
          </w:p>
        </w:tc>
      </w:tr>
      <w:tr w:rsidR="00DF2049" w:rsidRPr="00DF2049" w14:paraId="0D74C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AC6E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1.000–1.500 €</w:t>
            </w:r>
          </w:p>
        </w:tc>
        <w:tc>
          <w:tcPr>
            <w:tcW w:w="0" w:type="auto"/>
            <w:vAlign w:val="center"/>
            <w:hideMark/>
          </w:tcPr>
          <w:p w14:paraId="6A3BA6A4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300–1.000 €</w:t>
            </w:r>
          </w:p>
        </w:tc>
      </w:tr>
      <w:tr w:rsidR="00DF2049" w:rsidRPr="00DF2049" w14:paraId="5ACF7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5ECF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1.500–2.000 €</w:t>
            </w:r>
          </w:p>
        </w:tc>
        <w:tc>
          <w:tcPr>
            <w:tcW w:w="0" w:type="auto"/>
            <w:vAlign w:val="center"/>
            <w:hideMark/>
          </w:tcPr>
          <w:p w14:paraId="418307D0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1.000–2.500 €</w:t>
            </w:r>
          </w:p>
        </w:tc>
      </w:tr>
      <w:tr w:rsidR="00DF2049" w:rsidRPr="00DF2049" w14:paraId="5ED19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31AE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2.000–2.500 €</w:t>
            </w:r>
          </w:p>
        </w:tc>
        <w:tc>
          <w:tcPr>
            <w:tcW w:w="0" w:type="auto"/>
            <w:vAlign w:val="center"/>
            <w:hideMark/>
          </w:tcPr>
          <w:p w14:paraId="12F1BC4D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2.000–4.000 €</w:t>
            </w:r>
          </w:p>
        </w:tc>
      </w:tr>
      <w:tr w:rsidR="00DF2049" w:rsidRPr="00DF2049" w14:paraId="2081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A2CD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2.500–3.000 €</w:t>
            </w:r>
          </w:p>
        </w:tc>
        <w:tc>
          <w:tcPr>
            <w:tcW w:w="0" w:type="auto"/>
            <w:vAlign w:val="center"/>
            <w:hideMark/>
          </w:tcPr>
          <w:p w14:paraId="65E86BEF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3.000–6.000 €</w:t>
            </w:r>
          </w:p>
        </w:tc>
      </w:tr>
      <w:tr w:rsidR="00DF2049" w:rsidRPr="00DF2049" w14:paraId="6784B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963C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3.000–4.000 €</w:t>
            </w:r>
          </w:p>
        </w:tc>
        <w:tc>
          <w:tcPr>
            <w:tcW w:w="0" w:type="auto"/>
            <w:vAlign w:val="center"/>
            <w:hideMark/>
          </w:tcPr>
          <w:p w14:paraId="5DC84826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5.000–10.000 €</w:t>
            </w:r>
          </w:p>
        </w:tc>
      </w:tr>
      <w:tr w:rsidR="00DF2049" w:rsidRPr="00DF2049" w14:paraId="701F5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AC88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4.000–6.000 €</w:t>
            </w:r>
          </w:p>
        </w:tc>
        <w:tc>
          <w:tcPr>
            <w:tcW w:w="0" w:type="auto"/>
            <w:vAlign w:val="center"/>
            <w:hideMark/>
          </w:tcPr>
          <w:p w14:paraId="15AEDB4A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8.000–15.000 €</w:t>
            </w:r>
          </w:p>
        </w:tc>
      </w:tr>
      <w:tr w:rsidR="00DF2049" w:rsidRPr="00DF2049" w14:paraId="0346E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E5BF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über 6.000 €</w:t>
            </w:r>
          </w:p>
        </w:tc>
        <w:tc>
          <w:tcPr>
            <w:tcW w:w="0" w:type="auto"/>
            <w:vAlign w:val="center"/>
            <w:hideMark/>
          </w:tcPr>
          <w:p w14:paraId="710FB95C" w14:textId="77777777" w:rsidR="00DF2049" w:rsidRPr="00DF2049" w:rsidRDefault="00DF2049" w:rsidP="00DF2049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F2049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12.000–25.000 € oder dynamisch</w:t>
            </w:r>
          </w:p>
        </w:tc>
      </w:tr>
    </w:tbl>
    <w:p w14:paraId="52A67446" w14:textId="200FF4B5" w:rsidR="00DF2049" w:rsidRPr="00DF2049" w:rsidRDefault="00DF2049" w:rsidP="00DF2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F204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Wichtig: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Das sind typische Erfahrungswerte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</w:t>
      </w:r>
      <w:r w:rsidRPr="00DF204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jede Bank hat eigene Kriterien.</w:t>
      </w:r>
    </w:p>
    <w:p w14:paraId="1EA7FB5F" w14:textId="77777777" w:rsidR="00CA61DD" w:rsidRDefault="00CA61DD"/>
    <w:sectPr w:rsidR="00CA61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7F0A"/>
    <w:multiLevelType w:val="multilevel"/>
    <w:tmpl w:val="E2A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75826"/>
    <w:multiLevelType w:val="multilevel"/>
    <w:tmpl w:val="E828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B7BE5"/>
    <w:multiLevelType w:val="multilevel"/>
    <w:tmpl w:val="A082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40111"/>
    <w:multiLevelType w:val="multilevel"/>
    <w:tmpl w:val="314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D7F4A"/>
    <w:multiLevelType w:val="multilevel"/>
    <w:tmpl w:val="41F0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F2C97"/>
    <w:multiLevelType w:val="multilevel"/>
    <w:tmpl w:val="CA9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D249B"/>
    <w:multiLevelType w:val="multilevel"/>
    <w:tmpl w:val="1AC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5213D"/>
    <w:multiLevelType w:val="multilevel"/>
    <w:tmpl w:val="AE7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896628">
    <w:abstractNumId w:val="7"/>
  </w:num>
  <w:num w:numId="2" w16cid:durableId="1443652415">
    <w:abstractNumId w:val="5"/>
  </w:num>
  <w:num w:numId="3" w16cid:durableId="2143687731">
    <w:abstractNumId w:val="4"/>
  </w:num>
  <w:num w:numId="4" w16cid:durableId="792871670">
    <w:abstractNumId w:val="3"/>
  </w:num>
  <w:num w:numId="5" w16cid:durableId="1117065161">
    <w:abstractNumId w:val="2"/>
  </w:num>
  <w:num w:numId="6" w16cid:durableId="606733902">
    <w:abstractNumId w:val="6"/>
  </w:num>
  <w:num w:numId="7" w16cid:durableId="359280793">
    <w:abstractNumId w:val="0"/>
  </w:num>
  <w:num w:numId="8" w16cid:durableId="2055696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49"/>
    <w:rsid w:val="003C4D42"/>
    <w:rsid w:val="00427FCC"/>
    <w:rsid w:val="005209AF"/>
    <w:rsid w:val="006900D9"/>
    <w:rsid w:val="00833004"/>
    <w:rsid w:val="00CA61DD"/>
    <w:rsid w:val="00DF2049"/>
    <w:rsid w:val="00E66D75"/>
    <w:rsid w:val="00FE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4C5D8"/>
  <w15:chartTrackingRefBased/>
  <w15:docId w15:val="{96C10965-75B3-2743-BED5-D00A3747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2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F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2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20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20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20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20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2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2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2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F204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204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204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204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204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20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20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20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20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204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204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204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2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204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2049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DF2049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DF204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DF204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F2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erbraucherzentrale.de/wissen/geld-versicherungen/kredit-schulden-insolvenz/was-tun-bei-einem-schufaeintrag-532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eck-dein-geld.de/kreditkarten/kreditkarte-mit-verfuegungsrahmen-sofort/" TargetMode="External"/><Relationship Id="rId5" Type="http://schemas.openxmlformats.org/officeDocument/2006/relationships/hyperlink" Target="https://www.bafin.de/DE/Aufsicht/BankenFinanzdienstleister/Risikomanagement/risikomanagement_nod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1346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Buck</dc:creator>
  <cp:keywords/>
  <dc:description/>
  <cp:lastModifiedBy>Felix Buck</cp:lastModifiedBy>
  <cp:revision>1</cp:revision>
  <dcterms:created xsi:type="dcterms:W3CDTF">2025-12-10T14:24:00Z</dcterms:created>
  <dcterms:modified xsi:type="dcterms:W3CDTF">2025-12-10T14:34:00Z</dcterms:modified>
</cp:coreProperties>
</file>