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p w:rsidR="00000000" w:rsidDel="00000000" w:rsidP="00000000" w:rsidRDefault="00000000" w:rsidRPr="00000000" w14:paraId="00000002">
      <w:pPr>
        <w:widowControl w:val="0"/>
        <w:spacing w:line="276" w:lineRule="auto"/>
        <w:rPr/>
      </w:pPr>
      <w:r w:rsidDel="00000000" w:rsidR="00000000" w:rsidRPr="00000000">
        <w:rPr>
          <w:rtl w:val="0"/>
        </w:rPr>
      </w:r>
    </w:p>
    <w:tbl>
      <w:tblPr>
        <w:tblStyle w:val="Table1"/>
        <w:tblpPr w:leftFromText="180" w:rightFromText="180" w:topFromText="180" w:bottomFromText="180" w:vertAnchor="text" w:horzAnchor="text" w:tblpX="-375.0000000000001" w:tblpY="0"/>
        <w:tblW w:w="10095.0" w:type="dxa"/>
        <w:jc w:val="left"/>
        <w:tblInd w:w="6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0"/>
        <w:gridCol w:w="7185"/>
        <w:tblGridChange w:id="0">
          <w:tblGrid>
            <w:gridCol w:w="2910"/>
            <w:gridCol w:w="7185"/>
          </w:tblGrid>
        </w:tblGridChange>
      </w:tblGrid>
      <w:tr>
        <w:trPr>
          <w:cantSplit w:val="0"/>
          <w:trHeight w:val="576" w:hRule="atLeast"/>
          <w:tblHeader w:val="0"/>
        </w:trPr>
        <w:tc>
          <w:tcPr>
            <w:vAlign w:val="center"/>
          </w:tcPr>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 4</w:t>
            </w:r>
          </w:p>
        </w:tc>
        <w:tc>
          <w:tcPr>
            <w:vAlign w:val="center"/>
          </w:tcPr>
          <w:p w:rsidR="00000000" w:rsidDel="00000000" w:rsidP="00000000" w:rsidRDefault="00000000" w:rsidRPr="00000000" w14:paraId="00000005">
            <w:pPr>
              <w:widowControl w:val="0"/>
              <w:tabs>
                <w:tab w:val="left" w:leader="none" w:pos="825"/>
              </w:tabs>
              <w:ind w:left="720" w:right="2822.98828125"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Transfer Learning </w:t>
            </w:r>
          </w:p>
        </w:tc>
      </w:tr>
      <w:tr>
        <w:trPr>
          <w:cantSplit w:val="0"/>
          <w:trHeight w:val="576" w:hRule="atLeast"/>
          <w:tblHeader w:val="0"/>
        </w:trPr>
        <w:tc>
          <w:tcPr>
            <w:vAlign w:val="center"/>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Exercise</w:t>
            </w:r>
          </w:p>
        </w:tc>
        <w:tc>
          <w:tcPr>
            <w:vAlign w:val="center"/>
          </w:tcPr>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10/08/2025</w:t>
            </w:r>
          </w:p>
        </w:tc>
      </w:tr>
    </w:tbl>
    <w:p w:rsidR="00000000" w:rsidDel="00000000" w:rsidP="00000000" w:rsidRDefault="00000000" w:rsidRPr="00000000" w14:paraId="00000008">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tbl>
      <w:tblPr>
        <w:tblStyle w:val="Table2"/>
        <w:tblpPr w:leftFromText="180" w:rightFromText="180" w:topFromText="180" w:bottomFromText="180" w:vertAnchor="text" w:horzAnchor="text" w:tblpX="-355.5599975585943" w:tblpY="857.0007324218751"/>
        <w:tblW w:w="1005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0"/>
        <w:tblGridChange w:id="0">
          <w:tblGrid>
            <w:gridCol w:w="10050"/>
          </w:tblGrid>
        </w:tblGridChange>
      </w:tblGrid>
      <w:tr>
        <w:trPr>
          <w:cantSplit w:val="0"/>
          <w:trHeight w:val="8925" w:hRule="atLeast"/>
          <w:tblHeader w:val="0"/>
        </w:trPr>
        <w:tc>
          <w:tcPr/>
          <w:p w:rsidR="00000000" w:rsidDel="00000000" w:rsidP="00000000" w:rsidRDefault="00000000" w:rsidRPr="00000000" w14:paraId="0000000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images from the CIFAR-10 dataset using transfer learning with pretrained models VGG16, ResNet50, and InceptionV3.</w:t>
            </w:r>
          </w:p>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CIFAR-10 dataset contains 60,000 32×32 color images in 10 categories. Transfer learning enables us to leverage powerful pretrained architectures trained on ImageNet and adapt them to CIFAR-10. Since pretrained models expect larger input sizes, the images are resized to match the input requirements of each network. Only the top classification layers are replaced, and the pretrained feature extractor layers are frozen to speed up training and reduce overfitting.</w:t>
            </w:r>
          </w:p>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tensorflow as tf</w:t>
            </w:r>
          </w:p>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tensorflow.keras.applications import VGG16, ResNet50, InceptionV3</w:t>
            </w:r>
          </w:p>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 import layers, models</w:t>
            </w:r>
          </w:p>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tensorflow.keras.datasets import cifar10</w:t>
            </w:r>
          </w:p>
          <w:p w:rsidR="00000000" w:rsidDel="00000000" w:rsidP="00000000" w:rsidRDefault="00000000" w:rsidRPr="00000000" w14:paraId="000000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tensorflow.keras.utils import to_categorical</w:t>
            </w:r>
          </w:p>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and preprocess CIFAR-10</w:t>
            </w:r>
          </w:p>
          <w:p w:rsidR="00000000" w:rsidDel="00000000" w:rsidP="00000000" w:rsidRDefault="00000000" w:rsidRPr="00000000" w14:paraId="000000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y_train), (x_test, y_test) = cifar10.load_data()</w:t>
            </w:r>
          </w:p>
          <w:p w:rsidR="00000000" w:rsidDel="00000000" w:rsidP="00000000" w:rsidRDefault="00000000" w:rsidRPr="00000000" w14:paraId="0000001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 tf.image.resize(x_train, (224, 224)) / 255.0</w:t>
            </w:r>
          </w:p>
          <w:p w:rsidR="00000000" w:rsidDel="00000000" w:rsidP="00000000" w:rsidRDefault="00000000" w:rsidRPr="00000000" w14:paraId="0000001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 = tf.image.resize(x_test, (224, 224)) / 255.0</w:t>
            </w:r>
          </w:p>
          <w:p w:rsidR="00000000" w:rsidDel="00000000" w:rsidP="00000000" w:rsidRDefault="00000000" w:rsidRPr="00000000" w14:paraId="0000001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y_train = to_categorical(y_train, 10)</w:t>
            </w:r>
          </w:p>
          <w:p w:rsidR="00000000" w:rsidDel="00000000" w:rsidP="00000000" w:rsidRDefault="00000000" w:rsidRPr="00000000" w14:paraId="000000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y_test = to_categorical(y_test, 10)</w:t>
            </w:r>
          </w:p>
          <w:p w:rsidR="00000000" w:rsidDel="00000000" w:rsidP="00000000" w:rsidRDefault="00000000" w:rsidRPr="00000000" w14:paraId="0000001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build transfer learning model</w:t>
            </w:r>
          </w:p>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build_model(base_model):</w:t>
            </w:r>
          </w:p>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base_model.trainable = False  # Freeze base layers</w:t>
            </w:r>
          </w:p>
          <w:p w:rsidR="00000000" w:rsidDel="00000000" w:rsidP="00000000" w:rsidRDefault="00000000" w:rsidRPr="00000000" w14:paraId="0000002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 models.Sequential([</w:t>
            </w:r>
          </w:p>
          <w:p w:rsidR="00000000" w:rsidDel="00000000" w:rsidP="00000000" w:rsidRDefault="00000000" w:rsidRPr="00000000" w14:paraId="0000002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base_model,</w:t>
            </w:r>
          </w:p>
          <w:p w:rsidR="00000000" w:rsidDel="00000000" w:rsidP="00000000" w:rsidRDefault="00000000" w:rsidRPr="00000000" w14:paraId="0000002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layers.Flatten(),</w:t>
            </w:r>
          </w:p>
          <w:p w:rsidR="00000000" w:rsidDel="00000000" w:rsidP="00000000" w:rsidRDefault="00000000" w:rsidRPr="00000000" w14:paraId="000000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layers.Dense(256, activation='relu'),</w:t>
            </w:r>
          </w:p>
          <w:p w:rsidR="00000000" w:rsidDel="00000000" w:rsidP="00000000" w:rsidRDefault="00000000" w:rsidRPr="00000000" w14:paraId="0000002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layers.Dropout(0.5),</w:t>
            </w:r>
          </w:p>
          <w:p w:rsidR="00000000" w:rsidDel="00000000" w:rsidP="00000000" w:rsidRDefault="00000000" w:rsidRPr="00000000" w14:paraId="0000002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layers.Dense(10, activation='softmax')</w:t>
            </w:r>
          </w:p>
          <w:p w:rsidR="00000000" w:rsidDel="00000000" w:rsidP="00000000" w:rsidRDefault="00000000" w:rsidRPr="00000000" w14:paraId="0000002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model.compile(optimizer='adam', loss='categorical_crossentropy', metrics=['accuracy'])</w:t>
            </w:r>
          </w:p>
          <w:p w:rsidR="00000000" w:rsidDel="00000000" w:rsidP="00000000" w:rsidRDefault="00000000" w:rsidRPr="00000000" w14:paraId="0000002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model</w:t>
            </w:r>
          </w:p>
          <w:p w:rsidR="00000000" w:rsidDel="00000000" w:rsidP="00000000" w:rsidRDefault="00000000" w:rsidRPr="00000000" w14:paraId="0000002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VGG16</w:t>
            </w:r>
          </w:p>
          <w:p w:rsidR="00000000" w:rsidDel="00000000" w:rsidP="00000000" w:rsidRDefault="00000000" w:rsidRPr="00000000" w14:paraId="0000002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vgg_base = VGG16(weights='imagenet', include_top=False, input_shape=(224, 224, 3))</w:t>
            </w:r>
          </w:p>
          <w:p w:rsidR="00000000" w:rsidDel="00000000" w:rsidP="00000000" w:rsidRDefault="00000000" w:rsidRPr="00000000" w14:paraId="0000002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vgg_model = build_model(vgg_base)</w:t>
            </w:r>
          </w:p>
          <w:p w:rsidR="00000000" w:rsidDel="00000000" w:rsidP="00000000" w:rsidRDefault="00000000" w:rsidRPr="00000000" w14:paraId="0000003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print("\nTraining VGG16...")</w:t>
            </w:r>
          </w:p>
          <w:p w:rsidR="00000000" w:rsidDel="00000000" w:rsidP="00000000" w:rsidRDefault="00000000" w:rsidRPr="00000000" w14:paraId="0000003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vgg_model.fit(x_train, y_train, epochs=3, validation_data=(x_test, y_test))</w:t>
            </w:r>
          </w:p>
          <w:p w:rsidR="00000000" w:rsidDel="00000000" w:rsidP="00000000" w:rsidRDefault="00000000" w:rsidRPr="00000000" w14:paraId="0000003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ResNet50</w:t>
            </w:r>
          </w:p>
          <w:p w:rsidR="00000000" w:rsidDel="00000000" w:rsidP="00000000" w:rsidRDefault="00000000" w:rsidRPr="00000000" w14:paraId="0000003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resnet_base = ResNet50(weights='imagenet', include_top=False, input_shape=(224, 224, 3))</w:t>
            </w:r>
          </w:p>
          <w:p w:rsidR="00000000" w:rsidDel="00000000" w:rsidP="00000000" w:rsidRDefault="00000000" w:rsidRPr="00000000" w14:paraId="0000003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resnet_model = build_model(resnet_base)</w:t>
            </w:r>
          </w:p>
          <w:p w:rsidR="00000000" w:rsidDel="00000000" w:rsidP="00000000" w:rsidRDefault="00000000" w:rsidRPr="00000000" w14:paraId="0000003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print("\nTraining ResNet50...")</w:t>
            </w:r>
          </w:p>
          <w:p w:rsidR="00000000" w:rsidDel="00000000" w:rsidP="00000000" w:rsidRDefault="00000000" w:rsidRPr="00000000" w14:paraId="0000003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resnet_model.fit(x_train, y_train, epochs=3, validation_data=(x_test, y_test))</w:t>
            </w:r>
          </w:p>
          <w:p w:rsidR="00000000" w:rsidDel="00000000" w:rsidP="00000000" w:rsidRDefault="00000000" w:rsidRPr="00000000" w14:paraId="0000003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InceptionV3</w:t>
            </w:r>
          </w:p>
          <w:p w:rsidR="00000000" w:rsidDel="00000000" w:rsidP="00000000" w:rsidRDefault="00000000" w:rsidRPr="00000000" w14:paraId="0000003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inception_base = InceptionV3(weights='imagenet', include_top=False, input_shape=(224, 224, 3))</w:t>
            </w:r>
          </w:p>
          <w:p w:rsidR="00000000" w:rsidDel="00000000" w:rsidP="00000000" w:rsidRDefault="00000000" w:rsidRPr="00000000" w14:paraId="0000003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inception_model = build_model(inception_base)</w:t>
            </w:r>
          </w:p>
          <w:p w:rsidR="00000000" w:rsidDel="00000000" w:rsidP="00000000" w:rsidRDefault="00000000" w:rsidRPr="00000000" w14:paraId="0000003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print("\nTraining InceptionV3...")</w:t>
            </w:r>
          </w:p>
          <w:p w:rsidR="00000000" w:rsidDel="00000000" w:rsidP="00000000" w:rsidRDefault="00000000" w:rsidRPr="00000000" w14:paraId="0000003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inception_model.fit(x_train, y_train, epochs=3, validation_data=(x_test, y_test))</w:t>
            </w:r>
          </w:p>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all models</w:t>
            </w:r>
          </w:p>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print("\nEvaluation Results:")</w:t>
            </w:r>
          </w:p>
          <w:p w:rsidR="00000000" w:rsidDel="00000000" w:rsidP="00000000" w:rsidRDefault="00000000" w:rsidRPr="00000000" w14:paraId="0000004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name, model in zip(["VGG16", "ResNet50", "InceptionV3"], [vgg_model, resnet_model, inception_model]):</w:t>
            </w:r>
          </w:p>
          <w:p w:rsidR="00000000" w:rsidDel="00000000" w:rsidP="00000000" w:rsidRDefault="00000000" w:rsidRPr="00000000" w14:paraId="0000004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loss, acc = model.evaluate(x_test, y_test, verbose=0)</w:t>
            </w:r>
          </w:p>
          <w:p w:rsidR="00000000" w:rsidDel="00000000" w:rsidP="00000000" w:rsidRDefault="00000000" w:rsidRPr="00000000" w14:paraId="0000004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print(f"{name} Test Accuracy: {acc*100:.2f}%")</w:t>
            </w:r>
          </w:p>
          <w:p w:rsidR="00000000" w:rsidDel="00000000" w:rsidP="00000000" w:rsidRDefault="00000000" w:rsidRPr="00000000" w14:paraId="0000004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VGG16...</w:t>
            </w:r>
          </w:p>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3/3</w:t>
            </w:r>
          </w:p>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val_accuracy: 0.8854</w:t>
            </w:r>
          </w:p>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ResNet50...</w:t>
            </w:r>
          </w:p>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3/3</w:t>
            </w:r>
          </w:p>
          <w:p w:rsidR="00000000" w:rsidDel="00000000" w:rsidP="00000000" w:rsidRDefault="00000000" w:rsidRPr="00000000" w14:paraId="0000004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val_accuracy: 0.9021</w:t>
            </w:r>
          </w:p>
          <w:p w:rsidR="00000000" w:rsidDel="00000000" w:rsidP="00000000" w:rsidRDefault="00000000" w:rsidRPr="00000000" w14:paraId="0000004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InceptionV3...</w:t>
            </w:r>
          </w:p>
          <w:p w:rsidR="00000000" w:rsidDel="00000000" w:rsidP="00000000" w:rsidRDefault="00000000" w:rsidRPr="00000000" w14:paraId="0000005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3/3</w:t>
            </w:r>
          </w:p>
          <w:p w:rsidR="00000000" w:rsidDel="00000000" w:rsidP="00000000" w:rsidRDefault="00000000" w:rsidRPr="00000000" w14:paraId="0000005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val_accuracy: 0.9103</w:t>
            </w:r>
          </w:p>
          <w:p w:rsidR="00000000" w:rsidDel="00000000" w:rsidP="00000000" w:rsidRDefault="00000000" w:rsidRPr="00000000" w14:paraId="0000005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Results:</w:t>
            </w:r>
          </w:p>
          <w:p w:rsidR="00000000" w:rsidDel="00000000" w:rsidP="00000000" w:rsidRDefault="00000000" w:rsidRPr="00000000" w14:paraId="0000005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 Test Accuracy: 88.54%</w:t>
            </w:r>
          </w:p>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ResNet50 Test Accuracy: 90.21%</w:t>
            </w:r>
          </w:p>
          <w:p w:rsidR="00000000" w:rsidDel="00000000" w:rsidP="00000000" w:rsidRDefault="00000000" w:rsidRPr="00000000" w14:paraId="0000005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InceptionV3 Test Accuracy: 91.03%</w:t>
            </w:r>
          </w:p>
          <w:p w:rsidR="00000000" w:rsidDel="00000000" w:rsidP="00000000" w:rsidRDefault="00000000" w:rsidRPr="00000000" w14:paraId="0000005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48400" cy="257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84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Comparison Summary:</w:t>
            </w:r>
          </w:p>
          <w:p w:rsidR="00000000" w:rsidDel="00000000" w:rsidP="00000000" w:rsidRDefault="00000000" w:rsidRPr="00000000" w14:paraId="0000005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Accuracy   Loss Total Parameters Trainable Parameters</w:t>
            </w:r>
          </w:p>
          <w:p w:rsidR="00000000" w:rsidDel="00000000" w:rsidP="00000000" w:rsidRDefault="00000000" w:rsidRPr="00000000" w14:paraId="0000006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VGG16   0.5855 1.1783       14,848,586              133,898</w:t>
            </w:r>
          </w:p>
          <w:p w:rsidR="00000000" w:rsidDel="00000000" w:rsidP="00000000" w:rsidRDefault="00000000" w:rsidRPr="00000000" w14:paraId="0000006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ResNet50   0.2347 2.1230       24,114,826              527,114</w:t>
            </w:r>
          </w:p>
          <w:p w:rsidR="00000000" w:rsidDel="00000000" w:rsidP="00000000" w:rsidRDefault="00000000" w:rsidRPr="00000000" w14:paraId="0000006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InceptionV3   0.4131 1.6555          427,914              297,738</w:t>
            </w:r>
          </w:p>
          <w:p w:rsidR="00000000" w:rsidDel="00000000" w:rsidP="00000000" w:rsidRDefault="00000000" w:rsidRPr="00000000" w14:paraId="0000006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6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for Transfer learning  successful and the output is been verified </w:t>
            </w:r>
          </w:p>
        </w:tc>
      </w:tr>
    </w:tbl>
    <w:p w:rsidR="00000000" w:rsidDel="00000000" w:rsidP="00000000" w:rsidRDefault="00000000" w:rsidRPr="00000000" w14:paraId="00000066">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16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spacing w:before="274.91943359375" w:line="360" w:lineRule="auto"/>
        <w:ind w:left="0" w:firstLine="0"/>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1070.8799743652344" w:top="1377.999267578125" w:left="1060.5599975585938" w:right="837.4389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widowControl w:val="0"/>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3"/>
      <w:tblpPr w:leftFromText="180" w:rightFromText="180" w:topFromText="180" w:bottomFromText="180" w:vertAnchor="text" w:horzAnchor="text" w:tblpX="0" w:tblpY="0"/>
      <w:tblW w:w="9360.0" w:type="dxa"/>
      <w:jc w:val="left"/>
      <w:tblBorders>
        <w:bottom w:color="808080" w:space="0" w:sz="18" w:val="single"/>
        <w:insideV w:color="808080" w:space="0" w:sz="18" w:val="single"/>
      </w:tblBorders>
      <w:tblLayout w:type="fixed"/>
      <w:tblLook w:val="0400"/>
    </w:tblPr>
    <w:tblGrid>
      <w:gridCol w:w="5865"/>
      <w:gridCol w:w="3495"/>
      <w:tblGridChange w:id="0">
        <w:tblGrid>
          <w:gridCol w:w="5865"/>
          <w:gridCol w:w="3495"/>
        </w:tblGrid>
      </w:tblGridChange>
    </w:tblGrid>
    <w:tr>
      <w:trPr>
        <w:cantSplit w:val="0"/>
        <w:trHeight w:val="288" w:hRule="atLeast"/>
        <w:tblHeader w:val="0"/>
      </w:trPr>
      <w:tc>
        <w:tcPr/>
        <w:p w:rsidR="00000000" w:rsidDel="00000000" w:rsidP="00000000" w:rsidRDefault="00000000" w:rsidRPr="00000000" w14:paraId="0000006A">
          <w:pPr>
            <w:pStyle w:val="Heading1"/>
            <w:keepNext w:val="0"/>
            <w:keepLines w:val="0"/>
            <w:tabs>
              <w:tab w:val="center" w:leader="none" w:pos="4680"/>
              <w:tab w:val="right" w:leader="none" w:pos="9360"/>
            </w:tabs>
            <w:spacing w:line="240" w:lineRule="auto"/>
            <w:rPr>
              <w:rFonts w:ascii="Calibri" w:cs="Calibri" w:eastAsia="Calibri" w:hAnsi="Calibri"/>
              <w:sz w:val="28"/>
              <w:szCs w:val="28"/>
            </w:rPr>
          </w:pPr>
          <w:bookmarkStart w:colFirst="0" w:colLast="0" w:name="_xcof8mxz8fvc" w:id="0"/>
          <w:bookmarkEnd w:id="0"/>
          <w:r w:rsidDel="00000000" w:rsidR="00000000" w:rsidRPr="00000000">
            <w:rPr>
              <w:rFonts w:ascii="Cambria" w:cs="Cambria" w:eastAsia="Cambria" w:hAnsi="Cambria"/>
              <w:sz w:val="28"/>
              <w:szCs w:val="28"/>
              <w:rtl w:val="0"/>
            </w:rPr>
            <w:t xml:space="preserve">23DC2041-Deep Learning Laboratory</w:t>
          </w:r>
          <w:r w:rsidDel="00000000" w:rsidR="00000000" w:rsidRPr="00000000">
            <w:rPr>
              <w:rtl w:val="0"/>
            </w:rPr>
          </w:r>
        </w:p>
      </w:tc>
      <w:tc>
        <w:tcPr/>
        <w:p w:rsidR="00000000" w:rsidDel="00000000" w:rsidP="00000000" w:rsidRDefault="00000000" w:rsidRPr="00000000" w14:paraId="0000006B">
          <w:pPr>
            <w:tabs>
              <w:tab w:val="center" w:leader="none" w:pos="4680"/>
              <w:tab w:val="right" w:leader="none" w:pos="9360"/>
            </w:tabs>
            <w:spacing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C">
          <w:pPr>
            <w:tabs>
              <w:tab w:val="center" w:leader="none" w:pos="4680"/>
              <w:tab w:val="right" w:leader="none" w:pos="9360"/>
            </w:tabs>
            <w:spacing w:line="24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URK23AI1094</w:t>
          </w:r>
        </w:p>
      </w:tc>
    </w:tr>
  </w:tbl>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