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"/>
        <w:tblpPr w:vertAnchor="text" w:horzAnchor="margin" w:tblpXSpec="center" w:leftFromText="180" w:rightFromText="180" w:tblpY="-371"/>
        <w:tblW w:w="103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122"/>
        <w:gridCol w:w="8225"/>
      </w:tblGrid>
      <w:tr>
        <w:trPr>
          <w:trHeight w:val="576" w:hRule="atLeast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</w:rPr>
              <w:t>Ex. No. 6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lang w:val="en-IN"/>
              </w:rPr>
            </w:pPr>
            <w:r>
              <w:rPr>
                <w:rFonts w:eastAsia="Times New Roman" w:cs="Times New Roman" w:ascii="Times New Roman" w:hAnsi="Times New Roman"/>
                <w:b/>
                <w:color w:themeColor="accent1" w:val="4F81BD"/>
                <w:sz w:val="24"/>
                <w:szCs w:val="24"/>
                <w:lang w:val="en-IN"/>
              </w:rPr>
              <w:t xml:space="preserve">                               </w:t>
            </w:r>
            <w:r>
              <w:rPr>
                <w:rFonts w:cs="Times New Roman" w:ascii="Times New Roman" w:hAnsi="Times New Roman"/>
                <w:b/>
                <w:bCs/>
                <w:color w:val="000000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color w:themeColor="accent1" w:val="4F81BD"/>
              </w:rPr>
              <w:t>Real-Time Data Processing with Spark Streaming</w:t>
            </w:r>
          </w:p>
        </w:tc>
      </w:tr>
      <w:tr>
        <w:trPr>
          <w:trHeight w:val="576" w:hRule="atLeast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</w:rPr>
              <w:t>Youtube Link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lang w:val="en-IN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  <w:lang w:val="en-IN"/>
              </w:rPr>
              <w:t>https://youtu.be/JwIXSCBvpws</w:t>
            </w:r>
          </w:p>
        </w:tc>
      </w:tr>
      <w:tr>
        <w:trPr>
          <w:trHeight w:val="576" w:hRule="atLeast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</w:rPr>
              <w:t xml:space="preserve">Date of Exercise 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themeColor="accent1" w:val="4F81BD"/>
                <w:sz w:val="24"/>
                <w:szCs w:val="24"/>
              </w:rPr>
              <w:t>20.10.25</w:t>
            </w:r>
          </w:p>
        </w:tc>
      </w:tr>
    </w:tbl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ind w:right="-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AIM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 process real-time streaming data using Apache Spark Streaming by counting the occurrence of words from a live data stream (e.g., data received from a TCP socket).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  <w:t>Procedure: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Start Spark environment:</w:t>
      </w:r>
      <w:r>
        <w:rPr>
          <w:rFonts w:cs="Times New Roman" w:ascii="Times New Roman" w:hAnsi="Times New Roman"/>
        </w:rPr>
        <w:br/>
        <w:t xml:space="preserve"> Ensure Spark and dependencies are properly installed.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Set up a socket stream using Netcat:</w:t>
      </w:r>
      <w:r>
        <w:rPr>
          <w:rFonts w:cs="Times New Roman" w:ascii="Times New Roman" w:hAnsi="Times New Roman"/>
        </w:rPr>
        <w:br/>
        <w:t xml:space="preserve"> Open a terminal and run: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</w:rPr>
        <w:tab/>
        <w:tab/>
      </w:r>
      <w:r>
        <w:rPr>
          <w:rFonts w:cs="Times New Roman" w:ascii="Times New Roman" w:hAnsi="Times New Roman"/>
          <w:b/>
          <w:bCs/>
        </w:rPr>
        <w:t>nc -lk 9999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>This opens a socket on port 9999 to simulate live data input.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Write the Spark Streaming Python code</w:t>
      </w:r>
      <w:r>
        <w:rPr>
          <w:rFonts w:cs="Times New Roman" w:ascii="Times New Roman" w:hAnsi="Times New Roman"/>
        </w:rPr>
        <w:t xml:space="preserve"> to receive and process text input from the socket.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Run the Spark Streaming application:</w:t>
      </w:r>
      <w:r>
        <w:rPr>
          <w:rFonts w:cs="Times New Roman" w:ascii="Times New Roman" w:hAnsi="Times New Roman"/>
        </w:rPr>
        <w:br/>
        <w:t>Execute the Python code to start processing real-time data from the socket.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Enter sample text into the Netcat terminal</w:t>
      </w:r>
      <w:r>
        <w:rPr>
          <w:rFonts w:cs="Times New Roman" w:ascii="Times New Roman" w:hAnsi="Times New Roman"/>
        </w:rPr>
        <w:t xml:space="preserve"> and observe the real-time word count in the Spark terminal.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  <w:t>Program: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from pyspark import SparkContext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from pyspark.streaming import StreamingContext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Step 1: Initialize SparkContext and StreamingContext with 5-second batch interval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sc = SparkContext("local[2]", "NetworkWordCount")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ssc = StreamingContext(sc, 5)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Step 2: Create a DStream that connects to localhost:9999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lines = ssc.socketTextStream("localhost", 9999)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Step 3: Split each line into words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words = lines.flatMap(lambda line: line.split(" "))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Step 4: Count each word in each batch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pairs = words.map(lambda word: (word, 1))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wordCounts = pairs.reduceByKey(lambda x, y: x + y)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Step 5: Print the result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wordCounts.pprint()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Step 6: Start the streaming computation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ssc.start()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Step 7: Wait for the computation to terminate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ssc.awaitTermination()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Output: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Input in Netcat Terminal (localhost:9999):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spark streaming example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spark is powerful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Output in Spark Terminal: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Time: 2025-07-15 11:45:00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('spark', 1)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('streaming', 1)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('example', 1)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Time: 2025-07-15 11:45:05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('spark', 1)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('is', 1)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('powerful', 1)</w:t>
      </w:r>
    </w:p>
    <w:p>
      <w:pPr>
        <w:pStyle w:val="Normal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Result 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</w:t>
      </w:r>
      <w:r>
        <w:rPr>
          <w:rFonts w:cs="Times New Roman" w:ascii="Times New Roman" w:hAnsi="Times New Roman"/>
        </w:rPr>
        <w:t>The Spark Streaming application successfully received and processed real-time data from a socket stream. Word counts were generated for each 5-second batch of streaming text input, demonstrating the core functionality of real-time data processing using Apache Spark.</w:t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Borders w:display="allPages"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pgNumType w:start="6"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 Black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spacing w:before="0" w:after="0"/>
      <w:rPr>
        <w:color w:val="000000"/>
      </w:rPr>
    </w:pPr>
    <w:r>
      <w:rPr>
        <w:color w:val="000000"/>
      </w:rPr>
    </w:r>
  </w:p>
  <w:tbl>
    <w:tblPr>
      <w:tblStyle w:val="a1"/>
      <w:tblW w:w="9590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8631"/>
      <w:gridCol w:w="958"/>
    </w:tblGrid>
    <w:tr>
      <w:trPr/>
      <w:tc>
        <w:tcPr>
          <w:tcW w:w="8631" w:type="dxa"/>
          <w:tcBorders>
            <w:top w:val="single" w:sz="4" w:space="0" w:color="000000"/>
          </w:tcBorders>
        </w:tcPr>
        <w:p>
          <w:pPr>
            <w:pStyle w:val="Normal"/>
            <w:pBdr/>
            <w:spacing w:lineRule="auto" w:line="240" w:before="0" w:after="0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958" w:type="dxa"/>
          <w:tcBorders>
            <w:top w:val="single" w:sz="4" w:space="0" w:color="C0504D"/>
          </w:tcBorders>
          <w:shd w:color="auto" w:fill="943634" w:val="clear"/>
        </w:tcPr>
        <w:p>
          <w:pPr>
            <w:pStyle w:val="Normal"/>
            <w:pBdr/>
            <w:spacing w:lineRule="auto" w:line="240" w:before="0" w:after="0"/>
            <w:jc w:val="center"/>
            <w:rPr>
              <w:rFonts w:ascii="Times New Roman" w:hAnsi="Times New Roman" w:cs="Times New Roman"/>
              <w:color w:themeColor="background1" w:val="FFFFFF"/>
              <w:sz w:val="24"/>
              <w:szCs w:val="24"/>
            </w:rPr>
          </w:pPr>
          <w:r>
            <w:rPr>
              <w:rFonts w:cs="Times New Roman" w:ascii="Times New Roman" w:hAnsi="Times New Roman"/>
              <w:color w:themeColor="background1" w:val="FFFFFF"/>
              <w:sz w:val="24"/>
              <w:szCs w:val="24"/>
            </w:rPr>
            <w:t>1</w:t>
          </w:r>
        </w:p>
      </w:tc>
    </w:tr>
  </w:tbl>
  <w:p>
    <w:pPr>
      <w:pStyle w:val="Normal"/>
      <w:pBdr/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spacing w:before="0" w:after="0"/>
      <w:rPr>
        <w:color w:val="000000"/>
      </w:rPr>
    </w:pPr>
    <w:r>
      <w:rPr>
        <w:color w:val="000000"/>
      </w:rPr>
    </w:r>
  </w:p>
  <w:tbl>
    <w:tblPr>
      <w:tblStyle w:val="a1"/>
      <w:tblW w:w="9590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8631"/>
      <w:gridCol w:w="958"/>
    </w:tblGrid>
    <w:tr>
      <w:trPr/>
      <w:tc>
        <w:tcPr>
          <w:tcW w:w="8631" w:type="dxa"/>
          <w:tcBorders>
            <w:top w:val="single" w:sz="4" w:space="0" w:color="000000"/>
          </w:tcBorders>
        </w:tcPr>
        <w:p>
          <w:pPr>
            <w:pStyle w:val="Normal"/>
            <w:pBdr/>
            <w:spacing w:lineRule="auto" w:line="240" w:before="0" w:after="0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958" w:type="dxa"/>
          <w:tcBorders>
            <w:top w:val="single" w:sz="4" w:space="0" w:color="C0504D"/>
          </w:tcBorders>
          <w:shd w:color="auto" w:fill="943634" w:val="clear"/>
        </w:tcPr>
        <w:p>
          <w:pPr>
            <w:pStyle w:val="Normal"/>
            <w:pBdr/>
            <w:spacing w:lineRule="auto" w:line="240" w:before="0" w:after="0"/>
            <w:jc w:val="center"/>
            <w:rPr>
              <w:rFonts w:ascii="Times New Roman" w:hAnsi="Times New Roman" w:cs="Times New Roman"/>
              <w:color w:themeColor="background1" w:val="FFFFFF"/>
              <w:sz w:val="24"/>
              <w:szCs w:val="24"/>
            </w:rPr>
          </w:pPr>
          <w:r>
            <w:rPr>
              <w:rFonts w:cs="Times New Roman" w:ascii="Times New Roman" w:hAnsi="Times New Roman"/>
              <w:color w:themeColor="background1" w:val="FFFFFF"/>
              <w:sz w:val="24"/>
              <w:szCs w:val="24"/>
            </w:rPr>
            <w:t>1</w:t>
          </w:r>
        </w:p>
      </w:tc>
    </w:tr>
  </w:tbl>
  <w:p>
    <w:pPr>
      <w:pStyle w:val="Normal"/>
      <w:pBdr/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72" w:type="dxa"/>
        <w:left w:w="115" w:type="dxa"/>
        <w:bottom w:w="72" w:type="dxa"/>
        <w:right w:w="115" w:type="dxa"/>
      </w:tblCellMar>
      <w:tblLook w:val="04a0" w:noHBand="0" w:noVBand="1" w:firstColumn="1" w:lastRow="0" w:lastColumn="0" w:firstRow="1"/>
    </w:tblPr>
    <w:tblGrid>
      <w:gridCol w:w="5715"/>
      <w:gridCol w:w="3644"/>
    </w:tblGrid>
    <w:tr>
      <w:trPr>
        <w:trHeight w:val="396" w:hRule="atLeast"/>
      </w:trPr>
      <w:tc>
        <w:tcPr>
          <w:tcW w:w="5715" w:type="dxa"/>
          <w:tcBorders>
            <w:bottom w:val="single" w:sz="4" w:space="0" w:color="000000"/>
          </w:tcBorders>
          <w:vAlign w:val="bottom"/>
        </w:tcPr>
        <w:p>
          <w:pPr>
            <w:pStyle w:val="Header"/>
            <w:jc w:val="center"/>
            <w:rPr>
              <w:rFonts w:ascii="Times New Roman" w:hAnsi="Times New Roman"/>
              <w:b/>
              <w:color w:themeColor="accent1" w:val="4F81BD"/>
              <w:sz w:val="24"/>
              <w:szCs w:val="24"/>
              <w:lang w:val="en-IN"/>
            </w:rPr>
          </w:pPr>
          <w:hyperlink r:id="rId1" w:tgtFrame="_self">
            <w:r>
              <w:rPr>
                <w:rStyle w:val="Hyperlink"/>
                <w:rFonts w:ascii="Times New Roman" w:hAnsi="Times New Roman"/>
                <w:b/>
                <w:color w:themeColor="accent1" w:val="4F81BD"/>
                <w:sz w:val="24"/>
                <w:szCs w:val="24"/>
              </w:rPr>
              <w:t>23DC2045-Big Data Tools and Techniques Laboratory</w:t>
            </w:r>
          </w:hyperlink>
        </w:p>
      </w:tc>
      <w:tc>
        <w:tcPr>
          <w:tcW w:w="3644" w:type="dxa"/>
          <w:tcBorders>
            <w:bottom w:val="single" w:sz="4" w:space="0" w:color="943634"/>
          </w:tcBorders>
          <w:shd w:color="auto" w:fill="009EDE" w:val="clear"/>
          <w:vAlign w:val="center"/>
        </w:tcPr>
        <w:p>
          <w:pPr>
            <w:pStyle w:val="Header"/>
            <w:jc w:val="center"/>
            <w:rPr>
              <w:rFonts w:ascii="Arial Black" w:hAnsi="Arial Black"/>
              <w:b/>
              <w:color w:val="FFFFFF"/>
              <w:sz w:val="28"/>
            </w:rPr>
          </w:pPr>
          <w:r>
            <w:rPr>
              <w:rFonts w:ascii="Arial Black" w:hAnsi="Arial Black"/>
              <w:b/>
              <w:color w:val="FFFFFF"/>
              <w:sz w:val="28"/>
            </w:rPr>
            <w:t>Reg.No.URK23AI11</w:t>
          </w:r>
          <w:r>
            <w:rPr>
              <w:rFonts w:ascii="Arial Black" w:hAnsi="Arial Black"/>
              <w:b/>
              <w:color w:val="FFFFFF"/>
              <w:sz w:val="28"/>
            </w:rPr>
            <w:t>12</w:t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72" w:type="dxa"/>
        <w:left w:w="115" w:type="dxa"/>
        <w:bottom w:w="72" w:type="dxa"/>
        <w:right w:w="115" w:type="dxa"/>
      </w:tblCellMar>
      <w:tblLook w:val="04a0" w:noHBand="0" w:noVBand="1" w:firstColumn="1" w:lastRow="0" w:lastColumn="0" w:firstRow="1"/>
    </w:tblPr>
    <w:tblGrid>
      <w:gridCol w:w="5715"/>
      <w:gridCol w:w="3644"/>
    </w:tblGrid>
    <w:tr>
      <w:trPr>
        <w:trHeight w:val="396" w:hRule="atLeast"/>
      </w:trPr>
      <w:tc>
        <w:tcPr>
          <w:tcW w:w="5715" w:type="dxa"/>
          <w:tcBorders>
            <w:bottom w:val="single" w:sz="4" w:space="0" w:color="000000"/>
          </w:tcBorders>
          <w:vAlign w:val="bottom"/>
        </w:tcPr>
        <w:p>
          <w:pPr>
            <w:pStyle w:val="Header"/>
            <w:jc w:val="center"/>
            <w:rPr>
              <w:rFonts w:ascii="Times New Roman" w:hAnsi="Times New Roman"/>
              <w:b/>
              <w:color w:themeColor="accent1" w:val="4F81BD"/>
              <w:sz w:val="24"/>
              <w:szCs w:val="24"/>
              <w:lang w:val="en-IN"/>
            </w:rPr>
          </w:pPr>
          <w:hyperlink r:id="rId1" w:tgtFrame="_self">
            <w:r>
              <w:rPr>
                <w:rStyle w:val="Hyperlink"/>
                <w:rFonts w:ascii="Times New Roman" w:hAnsi="Times New Roman"/>
                <w:b/>
                <w:color w:themeColor="accent1" w:val="4F81BD"/>
                <w:sz w:val="24"/>
                <w:szCs w:val="24"/>
              </w:rPr>
              <w:t>23DC2045-Big Data Tools and Techniques Laboratory</w:t>
            </w:r>
          </w:hyperlink>
        </w:p>
      </w:tc>
      <w:tc>
        <w:tcPr>
          <w:tcW w:w="3644" w:type="dxa"/>
          <w:tcBorders>
            <w:bottom w:val="single" w:sz="4" w:space="0" w:color="943634"/>
          </w:tcBorders>
          <w:shd w:color="auto" w:fill="009EDE" w:val="clear"/>
          <w:vAlign w:val="center"/>
        </w:tcPr>
        <w:p>
          <w:pPr>
            <w:pStyle w:val="Header"/>
            <w:jc w:val="center"/>
            <w:rPr>
              <w:rFonts w:ascii="Arial Black" w:hAnsi="Arial Black"/>
              <w:b/>
              <w:color w:val="FFFFFF"/>
              <w:sz w:val="28"/>
            </w:rPr>
          </w:pPr>
          <w:r>
            <w:rPr>
              <w:rFonts w:ascii="Arial Black" w:hAnsi="Arial Black"/>
              <w:b/>
              <w:color w:val="FFFFFF"/>
              <w:sz w:val="28"/>
            </w:rPr>
            <w:t>Reg.No.URK23AI11</w:t>
          </w:r>
          <w:r>
            <w:rPr>
              <w:rFonts w:ascii="Arial Black" w:hAnsi="Arial Black"/>
              <w:b/>
              <w:color w:val="FFFFFF"/>
              <w:sz w:val="28"/>
            </w:rPr>
            <w:t>12</w:t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f50e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f50e1"/>
    <w:rPr/>
  </w:style>
  <w:style w:type="character" w:styleId="Strong">
    <w:name w:val="Strong"/>
    <w:basedOn w:val="DefaultParagraphFont"/>
    <w:uiPriority w:val="22"/>
    <w:qFormat/>
    <w:rsid w:val="000408f7"/>
    <w:rPr>
      <w:b/>
      <w:bCs/>
    </w:rPr>
  </w:style>
  <w:style w:type="character" w:styleId="Hyperlink">
    <w:name w:val="Hyperlink"/>
    <w:basedOn w:val="DefaultParagraphFont"/>
    <w:uiPriority w:val="99"/>
    <w:unhideWhenUsed/>
    <w:rsid w:val="000408f7"/>
    <w:rPr>
      <w:color w:val="0000FF"/>
      <w:u w:val="single"/>
    </w:rPr>
  </w:style>
  <w:style w:type="character" w:styleId="ListParagraphChar" w:customStyle="1">
    <w:name w:val="List Paragraph Char"/>
    <w:link w:val="ListParagraph"/>
    <w:uiPriority w:val="34"/>
    <w:qFormat/>
    <w:rsid w:val="00ce5909"/>
    <w:rPr/>
  </w:style>
  <w:style w:type="character" w:styleId="BodyTextChar" w:customStyle="1">
    <w:name w:val="Body Text Char"/>
    <w:basedOn w:val="DefaultParagraphFont"/>
    <w:uiPriority w:val="1"/>
    <w:qFormat/>
    <w:rsid w:val="00ce5909"/>
    <w:rPr>
      <w:rFonts w:ascii="Times New Roman" w:hAnsi="Times New Roman" w:eastAsia="Times New Roman" w:cs="Times New Roman"/>
      <w:sz w:val="24"/>
      <w:szCs w:val="24"/>
      <w:lang w:bidi="ta-LK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e65f9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e5909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4"/>
      <w:szCs w:val="24"/>
      <w:lang w:bidi="ta-LK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f50e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f50e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uiPriority w:val="34"/>
    <w:qFormat/>
    <w:rsid w:val="00120e9a"/>
    <w:pPr>
      <w:spacing w:before="0" w:after="20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https://classroom.google.com/u/3/c/NzgzMDQ2NzI0NzQ0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hyperlink" Target="https://classroom.google.com/u/3/c/NzgzMDQ2NzI0NzQ0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664E5-F2F0-46FA-A0B7-7F4A3ADDB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LibreOffice/24.2.7.2$Linux_X86_64 LibreOffice_project/420$Build-2</Application>
  <AppVersion>15.0000</AppVersion>
  <Pages>3</Pages>
  <Words>321</Words>
  <Characters>1876</Characters>
  <CharactersWithSpaces>2194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2025-10-31T16:36:00Z</dcterms:created>
  <dc:creator>M. Roshni</dc:creator>
  <dc:description/>
  <dc:language>en-IN</dc:language>
  <cp:lastModifiedBy/>
  <cp:lastPrinted>2025-11-07T23:49:38Z</cp:lastPrinted>
  <dcterms:modified xsi:type="dcterms:W3CDTF">2025-11-07T23:49:42Z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0b5fba4094f448ddfe366973868a91778404983e59ead1a0b8f879e9a4cf8e4d</vt:lpwstr>
  </property>
</Properties>
</file>