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BD" w:rsidRDefault="00FC7CBD" w:rsidP="00FC7CBD">
      <w:pPr>
        <w:pStyle w:val="Heading1"/>
      </w:pPr>
      <w:r>
        <w:t>Methods</w:t>
      </w:r>
    </w:p>
    <w:p w:rsidR="00FC7CBD" w:rsidRDefault="00FC7CBD" w:rsidP="00FC7CBD">
      <w:pPr>
        <w:pStyle w:val="Heading2"/>
      </w:pPr>
    </w:p>
    <w:p w:rsidR="00DE148D" w:rsidRPr="00DE148D" w:rsidRDefault="00DE148D" w:rsidP="00DE148D">
      <w:pPr>
        <w:rPr>
          <w:b/>
        </w:rPr>
      </w:pPr>
      <w:bookmarkStart w:id="0" w:name="_GoBack"/>
      <w:proofErr w:type="spellStart"/>
      <w:r w:rsidRPr="00DE148D">
        <w:rPr>
          <w:b/>
        </w:rPr>
        <w:t>Zoop</w:t>
      </w:r>
      <w:proofErr w:type="spellEnd"/>
      <w:r w:rsidRPr="00DE148D">
        <w:rPr>
          <w:b/>
        </w:rPr>
        <w:t xml:space="preserve"> 150 and </w:t>
      </w:r>
      <w:proofErr w:type="spellStart"/>
      <w:r w:rsidRPr="00DE148D">
        <w:rPr>
          <w:b/>
        </w:rPr>
        <w:t>Zoop</w:t>
      </w:r>
      <w:proofErr w:type="spellEnd"/>
      <w:r w:rsidRPr="00DE148D">
        <w:rPr>
          <w:b/>
        </w:rPr>
        <w:t xml:space="preserve"> 505 results not updated in this file!!</w:t>
      </w:r>
    </w:p>
    <w:bookmarkEnd w:id="0"/>
    <w:p w:rsidR="00DE148D" w:rsidRPr="00DE148D" w:rsidRDefault="00DE148D" w:rsidP="00DE148D"/>
    <w:p w:rsidR="009E3D5C" w:rsidRDefault="009E3D5C" w:rsidP="009E3D5C"/>
    <w:p w:rsidR="009E3D5C" w:rsidRDefault="009E3D5C" w:rsidP="009E3D5C">
      <w:r>
        <w:t>Cross community correlations (previous results):</w:t>
      </w:r>
    </w:p>
    <w:p w:rsidR="009E3D5C" w:rsidRPr="00CF6E73" w:rsidRDefault="009E3D5C" w:rsidP="009E3D5C">
      <w:pPr>
        <w:spacing w:line="360" w:lineRule="auto"/>
        <w:ind w:firstLine="720"/>
        <w:rPr>
          <w:rFonts w:cs="Times New Roman"/>
        </w:rPr>
      </w:pPr>
      <w:r w:rsidRPr="00CF6E73">
        <w:rPr>
          <w:rFonts w:cs="Times New Roman"/>
        </w:rPr>
        <w:t>Linkages across communities were quantified using Mantel correlations and showed moderate to strong correlations among communities (</w:t>
      </w:r>
      <w:hyperlink w:anchor="Table1" w:history="1">
        <w:r w:rsidRPr="00CF6E73">
          <w:rPr>
            <w:rFonts w:cs="Times New Roman"/>
          </w:rPr>
          <w:t>Table 1</w:t>
        </w:r>
      </w:hyperlink>
      <w:r w:rsidRPr="00CF6E73">
        <w:rPr>
          <w:rFonts w:cs="Times New Roman"/>
        </w:rPr>
        <w:t xml:space="preserve">), consistent with Sigler et al. (2017). The strongest correlation was observed between benthic </w:t>
      </w:r>
      <w:proofErr w:type="spellStart"/>
      <w:r w:rsidRPr="00CF6E73">
        <w:rPr>
          <w:rFonts w:cs="Times New Roman"/>
        </w:rPr>
        <w:t>infauna</w:t>
      </w:r>
      <w:proofErr w:type="spellEnd"/>
      <w:r w:rsidRPr="00CF6E73">
        <w:rPr>
          <w:rFonts w:cs="Times New Roman"/>
        </w:rPr>
        <w:t xml:space="preserve"> (</w:t>
      </w:r>
      <w:proofErr w:type="spellStart"/>
      <w:r w:rsidRPr="00CF6E73">
        <w:rPr>
          <w:rFonts w:cs="Times New Roman"/>
        </w:rPr>
        <w:t>macrofauna</w:t>
      </w:r>
      <w:proofErr w:type="spellEnd"/>
      <w:r w:rsidRPr="00CF6E73">
        <w:rPr>
          <w:rFonts w:cs="Times New Roman"/>
        </w:rPr>
        <w:t xml:space="preserve">) and </w:t>
      </w:r>
      <w:proofErr w:type="spellStart"/>
      <w:r w:rsidRPr="00CF6E73">
        <w:rPr>
          <w:rFonts w:cs="Times New Roman"/>
        </w:rPr>
        <w:t>epifauna</w:t>
      </w:r>
      <w:proofErr w:type="spellEnd"/>
      <w:r w:rsidRPr="00CF6E73">
        <w:rPr>
          <w:rFonts w:cs="Times New Roman"/>
        </w:rPr>
        <w:t xml:space="preserve"> (p=0.50). The observed association between zooplankton and bottom water characteristics was supported by a strong correlation between zooplankton and </w:t>
      </w:r>
      <w:proofErr w:type="spellStart"/>
      <w:r w:rsidRPr="00CF6E73">
        <w:rPr>
          <w:rFonts w:cs="Times New Roman"/>
        </w:rPr>
        <w:t>infaunal</w:t>
      </w:r>
      <w:proofErr w:type="spellEnd"/>
      <w:r w:rsidRPr="00CF6E73">
        <w:rPr>
          <w:rFonts w:cs="Times New Roman"/>
        </w:rPr>
        <w:t xml:space="preserve"> species composition (p=0.48). There was also a strong correlation between seabird species composition and zooplankton species composition, but not between the demersal fish community and either zooplankton or fish (Table 1). Key indicator species characterizing each community association were identified using statistical models linking each species in a given community to the ordination axes of another community. We used a generalized additive modeling approach with a Tweedie distribution to account for excessive zero observations in the data to assess the strength of the relationships and ranked species based on the resulting (Pseudo-)R2 values. species with an R2 value of at least 0.2 that were significantly related (95% significance level) to the community ordination were considered potential indicator species. As an example, we show the strong and unexpected associations between three </w:t>
      </w:r>
      <w:proofErr w:type="spellStart"/>
      <w:r w:rsidRPr="00CF6E73">
        <w:rPr>
          <w:rFonts w:cs="Times New Roman"/>
        </w:rPr>
        <w:t>epifaunal</w:t>
      </w:r>
      <w:proofErr w:type="spellEnd"/>
      <w:r w:rsidRPr="00CF6E73">
        <w:rPr>
          <w:rFonts w:cs="Times New Roman"/>
        </w:rPr>
        <w:t xml:space="preserve"> species and the zooplankton community (</w:t>
      </w:r>
      <w:hyperlink w:anchor="Fig3" w:history="1">
        <w:r w:rsidRPr="00CF6E73">
          <w:rPr>
            <w:rFonts w:cs="Times New Roman"/>
          </w:rPr>
          <w:t>Fig. 3</w:t>
        </w:r>
      </w:hyperlink>
      <w:r w:rsidRPr="00CF6E73">
        <w:rPr>
          <w:rFonts w:cs="Times New Roman"/>
        </w:rPr>
        <w:t>).</w:t>
      </w:r>
    </w:p>
    <w:p w:rsidR="009E3D5C" w:rsidRDefault="009E3D5C" w:rsidP="009E3D5C"/>
    <w:p w:rsidR="009E3D5C" w:rsidRDefault="009E3D5C" w:rsidP="009E3D5C"/>
    <w:p w:rsidR="009E3D5C" w:rsidRDefault="009E3D5C" w:rsidP="009E3D5C"/>
    <w:p w:rsidR="009E3D5C" w:rsidRPr="009E3D5C" w:rsidRDefault="009E3D5C" w:rsidP="009E3D5C"/>
    <w:p w:rsidR="00B32D8A" w:rsidRDefault="00B32D8A" w:rsidP="00FC7CBD">
      <w:pPr>
        <w:pStyle w:val="Heading2"/>
      </w:pPr>
      <w:r>
        <w:t xml:space="preserve">Environmental data: </w:t>
      </w:r>
    </w:p>
    <w:p w:rsidR="00B32D8A" w:rsidRDefault="00B32D8A" w:rsidP="00F67631">
      <w:r>
        <w:t xml:space="preserve">Water column and bottom water characteristics, </w:t>
      </w:r>
      <w:r w:rsidR="007D765D">
        <w:t>sediment characteristics.</w:t>
      </w:r>
    </w:p>
    <w:p w:rsidR="00B32D8A" w:rsidRDefault="00B32D8A" w:rsidP="00F67631"/>
    <w:p w:rsidR="00FC7CBD" w:rsidRDefault="00FC7CBD" w:rsidP="00FC7CBD">
      <w:pPr>
        <w:pStyle w:val="Heading2"/>
      </w:pPr>
      <w:r>
        <w:t>Statistical analyses</w:t>
      </w:r>
    </w:p>
    <w:p w:rsidR="00F67631" w:rsidRDefault="00F67631" w:rsidP="00F67631">
      <w:r>
        <w:t xml:space="preserve">NMDS ordination with environmental associations. Select environmental variables that are most strongly associated with the ordination using Mantel correlations (BIOENV). Select set of variables that </w:t>
      </w:r>
      <w:r>
        <w:lastRenderedPageBreak/>
        <w:t xml:space="preserve">had the highest Mantel correlation. Use those variables in PERMANOVA, along with ‘year’ to test for </w:t>
      </w:r>
      <w:proofErr w:type="spellStart"/>
      <w:r>
        <w:t>interannual</w:t>
      </w:r>
      <w:proofErr w:type="spellEnd"/>
      <w:r>
        <w:t xml:space="preserve"> differences that cannot be accounted for by environmental variables</w:t>
      </w:r>
    </w:p>
    <w:p w:rsidR="00F67631" w:rsidRDefault="00F67631" w:rsidP="00F67631">
      <w:r>
        <w:t xml:space="preserve">Variables considered for pelagic communities (surface bacteria and </w:t>
      </w:r>
      <w:proofErr w:type="spellStart"/>
      <w:r>
        <w:t>protists</w:t>
      </w:r>
      <w:proofErr w:type="spellEnd"/>
      <w:r>
        <w:t xml:space="preserve">, zooplankton and seabirds) included water and bottom temperatures and salinities, integrated chlorophyll, nutrient concentrations in near-bottom waters (phosphate, silicate, nitrite/nitrate) to account for </w:t>
      </w:r>
      <w:r w:rsidR="00B32D8A">
        <w:t xml:space="preserve">a possible source of new nutrients, </w:t>
      </w:r>
      <w:r w:rsidR="009F258E">
        <w:t xml:space="preserve">a simple stratification index, </w:t>
      </w:r>
      <w:r>
        <w:t>and the first</w:t>
      </w:r>
      <w:r w:rsidR="00B32D8A">
        <w:t xml:space="preserve"> sediment PC </w:t>
      </w:r>
      <w:r>
        <w:t xml:space="preserve">(which accounted for </w:t>
      </w:r>
      <w:r w:rsidR="00B32D8A">
        <w:t>51</w:t>
      </w:r>
      <w:r>
        <w:t xml:space="preserve">% of overall variability in sediment characteristics) to account for possible pelagic-benthic associations. </w:t>
      </w:r>
    </w:p>
    <w:p w:rsidR="009F258E" w:rsidRDefault="009F258E" w:rsidP="00F67631">
      <w:r>
        <w:t>Variables considered for demersal communities () included all of the above and 2 additional sediment variables (PC 2 &amp; 3).</w:t>
      </w:r>
    </w:p>
    <w:p w:rsidR="007D765D" w:rsidRDefault="007D765D" w:rsidP="00F67631"/>
    <w:p w:rsidR="007D765D" w:rsidRDefault="007D765D" w:rsidP="00F67631">
      <w:r>
        <w:t>Sediment PCA:</w:t>
      </w:r>
    </w:p>
    <w:p w:rsidR="007D765D" w:rsidRDefault="007D765D" w:rsidP="007D765D">
      <w:pPr>
        <w:pStyle w:val="HTMLPreformatted"/>
        <w:shd w:val="clear" w:color="auto" w:fill="F3F2F3"/>
        <w:wordWrap w:val="0"/>
        <w:rPr>
          <w:rStyle w:val="ggboefpdfvb"/>
          <w:rFonts w:ascii="Lucida Console" w:hAnsi="Lucida Console"/>
          <w:color w:val="674AA8"/>
          <w:sz w:val="16"/>
          <w:szCs w:val="16"/>
        </w:rPr>
      </w:pPr>
      <w:r>
        <w:rPr>
          <w:rStyle w:val="ggboefpdfwb"/>
          <w:rFonts w:ascii="Lucida Console" w:hAnsi="Lucida Console"/>
          <w:color w:val="674AA8"/>
          <w:sz w:val="16"/>
          <w:szCs w:val="16"/>
        </w:rPr>
        <w:t xml:space="preserve">&gt; </w:t>
      </w:r>
      <w:r>
        <w:rPr>
          <w:rStyle w:val="ggboefpdfvb"/>
          <w:rFonts w:ascii="Lucida Console" w:hAnsi="Lucida Console"/>
          <w:color w:val="674AA8"/>
          <w:sz w:val="16"/>
          <w:szCs w:val="16"/>
        </w:rPr>
        <w:t>summary(</w:t>
      </w:r>
      <w:proofErr w:type="spellStart"/>
      <w:r>
        <w:rPr>
          <w:rStyle w:val="ggboefpdfvb"/>
          <w:rFonts w:ascii="Lucida Console" w:hAnsi="Lucida Console"/>
          <w:color w:val="674AA8"/>
          <w:sz w:val="16"/>
          <w:szCs w:val="16"/>
        </w:rPr>
        <w:t>sed.pca</w:t>
      </w:r>
      <w:proofErr w:type="spellEnd"/>
      <w:r>
        <w:rPr>
          <w:rStyle w:val="ggboefpdfvb"/>
          <w:rFonts w:ascii="Lucida Console" w:hAnsi="Lucida Console"/>
          <w:color w:val="674AA8"/>
          <w:sz w:val="16"/>
          <w:szCs w:val="16"/>
        </w:rPr>
        <w:t>)</w:t>
      </w:r>
    </w:p>
    <w:p w:rsidR="007D765D" w:rsidRDefault="007D765D" w:rsidP="007D765D">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Importance of components:</w:t>
      </w:r>
    </w:p>
    <w:p w:rsidR="007D765D" w:rsidRDefault="007D765D" w:rsidP="007D765D">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                          Comp.1    Comp.2    Comp.3     Comp.4     Comp.5</w:t>
      </w:r>
    </w:p>
    <w:p w:rsidR="007D765D" w:rsidRDefault="007D765D" w:rsidP="007D765D">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Standard deviation     2.2586574 1.4050749 1.1027854 0.82903085 0.62041547</w:t>
      </w:r>
    </w:p>
    <w:p w:rsidR="007D765D" w:rsidRDefault="007D765D" w:rsidP="007D765D">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Proportion of Variance 0.5101533 0.1974236 0.1216136 0.06872922 0.03849154</w:t>
      </w:r>
    </w:p>
    <w:p w:rsidR="007D765D" w:rsidRDefault="007D765D" w:rsidP="007D765D">
      <w:pPr>
        <w:pStyle w:val="HTMLPreformatted"/>
        <w:shd w:val="clear" w:color="auto" w:fill="F3F2F3"/>
        <w:wordWrap w:val="0"/>
        <w:rPr>
          <w:rFonts w:ascii="Lucida Console" w:hAnsi="Lucida Console"/>
          <w:color w:val="0F0009"/>
          <w:sz w:val="16"/>
          <w:szCs w:val="16"/>
        </w:rPr>
      </w:pPr>
      <w:r>
        <w:rPr>
          <w:rStyle w:val="ggboefpdpvb"/>
          <w:rFonts w:ascii="Lucida Console" w:hAnsi="Lucida Console"/>
          <w:color w:val="0F0009"/>
          <w:sz w:val="16"/>
          <w:szCs w:val="16"/>
          <w:bdr w:val="none" w:sz="0" w:space="0" w:color="auto" w:frame="1"/>
        </w:rPr>
        <w:t xml:space="preserve">Cumulative </w:t>
      </w:r>
      <w:proofErr w:type="gramStart"/>
      <w:r>
        <w:rPr>
          <w:rStyle w:val="ggboefpdpvb"/>
          <w:rFonts w:ascii="Lucida Console" w:hAnsi="Lucida Console"/>
          <w:color w:val="0F0009"/>
          <w:sz w:val="16"/>
          <w:szCs w:val="16"/>
          <w:bdr w:val="none" w:sz="0" w:space="0" w:color="auto" w:frame="1"/>
        </w:rPr>
        <w:t>Proportion  0.5101533</w:t>
      </w:r>
      <w:proofErr w:type="gramEnd"/>
      <w:r>
        <w:rPr>
          <w:rStyle w:val="ggboefpdpvb"/>
          <w:rFonts w:ascii="Lucida Console" w:hAnsi="Lucida Console"/>
          <w:color w:val="0F0009"/>
          <w:sz w:val="16"/>
          <w:szCs w:val="16"/>
          <w:bdr w:val="none" w:sz="0" w:space="0" w:color="auto" w:frame="1"/>
        </w:rPr>
        <w:t xml:space="preserve"> 0.7075769 0.8291904 0.89791966 0.93641120</w:t>
      </w:r>
    </w:p>
    <w:p w:rsidR="007D765D" w:rsidRDefault="007D765D" w:rsidP="00F67631"/>
    <w:p w:rsidR="007D765D" w:rsidRDefault="007D765D" w:rsidP="00F67631">
      <w:r>
        <w:t>The first three principal components accounted for 83% of the variability in sediment characteristics with the first PC accounting for 51%. These three PCs were readily interpreted based on loadings</w:t>
      </w:r>
    </w:p>
    <w:p w:rsidR="004575E8" w:rsidRDefault="004575E8" w:rsidP="004575E8">
      <w:r>
        <w:t>Loadings for sediment PCA:</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674AA8"/>
          <w:sz w:val="16"/>
          <w:szCs w:val="16"/>
        </w:rPr>
      </w:pPr>
      <w:r w:rsidRPr="004575E8">
        <w:rPr>
          <w:rFonts w:ascii="Lucida Console" w:eastAsia="Times New Roman" w:hAnsi="Lucida Console" w:cs="Courier New"/>
          <w:color w:val="674AA8"/>
          <w:sz w:val="16"/>
          <w:szCs w:val="16"/>
        </w:rPr>
        <w:t>&gt; round(loadings(</w:t>
      </w:r>
      <w:proofErr w:type="spellStart"/>
      <w:proofErr w:type="gramStart"/>
      <w:r w:rsidRPr="004575E8">
        <w:rPr>
          <w:rFonts w:ascii="Lucida Console" w:eastAsia="Times New Roman" w:hAnsi="Lucida Console" w:cs="Courier New"/>
          <w:color w:val="674AA8"/>
          <w:sz w:val="16"/>
          <w:szCs w:val="16"/>
        </w:rPr>
        <w:t>sed.pca</w:t>
      </w:r>
      <w:proofErr w:type="spellEnd"/>
      <w:r w:rsidRPr="004575E8">
        <w:rPr>
          <w:rFonts w:ascii="Lucida Console" w:eastAsia="Times New Roman" w:hAnsi="Lucida Console" w:cs="Courier New"/>
          <w:color w:val="674AA8"/>
          <w:sz w:val="16"/>
          <w:szCs w:val="16"/>
        </w:rPr>
        <w:t>)[</w:t>
      </w:r>
      <w:proofErr w:type="gramEnd"/>
      <w:r w:rsidRPr="004575E8">
        <w:rPr>
          <w:rFonts w:ascii="Lucida Console" w:eastAsia="Times New Roman" w:hAnsi="Lucida Console" w:cs="Courier New"/>
          <w:color w:val="674AA8"/>
          <w:sz w:val="16"/>
          <w:szCs w:val="16"/>
        </w:rPr>
        <w:t>,1:3],3)</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 xml:space="preserve">          Comp.1 Comp.2 Comp.3</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 xml:space="preserve">phi.0      </w:t>
      </w:r>
      <w:proofErr w:type="gramStart"/>
      <w:r w:rsidRPr="004575E8">
        <w:rPr>
          <w:rFonts w:ascii="Lucida Console" w:eastAsia="Times New Roman" w:hAnsi="Lucida Console" w:cs="Courier New"/>
          <w:color w:val="0F0009"/>
          <w:sz w:val="16"/>
          <w:szCs w:val="16"/>
          <w:bdr w:val="none" w:sz="0" w:space="0" w:color="auto" w:frame="1"/>
        </w:rPr>
        <w:t>0.199  0.446</w:t>
      </w:r>
      <w:proofErr w:type="gramEnd"/>
      <w:r w:rsidRPr="004575E8">
        <w:rPr>
          <w:rFonts w:ascii="Lucida Console" w:eastAsia="Times New Roman" w:hAnsi="Lucida Console" w:cs="Courier New"/>
          <w:color w:val="0F0009"/>
          <w:sz w:val="16"/>
          <w:szCs w:val="16"/>
          <w:bdr w:val="none" w:sz="0" w:space="0" w:color="auto" w:frame="1"/>
        </w:rPr>
        <w:t xml:space="preserve">  0.495</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 xml:space="preserve">phi.1      </w:t>
      </w:r>
      <w:proofErr w:type="gramStart"/>
      <w:r w:rsidRPr="004575E8">
        <w:rPr>
          <w:rFonts w:ascii="Lucida Console" w:eastAsia="Times New Roman" w:hAnsi="Lucida Console" w:cs="Courier New"/>
          <w:color w:val="0F0009"/>
          <w:sz w:val="16"/>
          <w:szCs w:val="16"/>
          <w:bdr w:val="none" w:sz="0" w:space="0" w:color="auto" w:frame="1"/>
        </w:rPr>
        <w:t>0.319  0.330</w:t>
      </w:r>
      <w:proofErr w:type="gramEnd"/>
      <w:r w:rsidRPr="004575E8">
        <w:rPr>
          <w:rFonts w:ascii="Lucida Console" w:eastAsia="Times New Roman" w:hAnsi="Lucida Console" w:cs="Courier New"/>
          <w:color w:val="0F0009"/>
          <w:sz w:val="16"/>
          <w:szCs w:val="16"/>
          <w:bdr w:val="none" w:sz="0" w:space="0" w:color="auto" w:frame="1"/>
        </w:rPr>
        <w:t xml:space="preserve">  0.384</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 xml:space="preserve">phi.2      </w:t>
      </w:r>
      <w:proofErr w:type="gramStart"/>
      <w:r w:rsidRPr="004575E8">
        <w:rPr>
          <w:rFonts w:ascii="Lucida Console" w:eastAsia="Times New Roman" w:hAnsi="Lucida Console" w:cs="Courier New"/>
          <w:color w:val="0F0009"/>
          <w:sz w:val="16"/>
          <w:szCs w:val="16"/>
          <w:bdr w:val="none" w:sz="0" w:space="0" w:color="auto" w:frame="1"/>
        </w:rPr>
        <w:t>0.403  0.150</w:t>
      </w:r>
      <w:proofErr w:type="gramEnd"/>
      <w:r w:rsidRPr="004575E8">
        <w:rPr>
          <w:rFonts w:ascii="Lucida Console" w:eastAsia="Times New Roman" w:hAnsi="Lucida Console" w:cs="Courier New"/>
          <w:color w:val="0F0009"/>
          <w:sz w:val="16"/>
          <w:szCs w:val="16"/>
          <w:bdr w:val="none" w:sz="0" w:space="0" w:color="auto" w:frame="1"/>
        </w:rPr>
        <w:t xml:space="preserve">  0.000</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phi.3      0.391 -0.145 -0.125</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phi.4      0.017 -0.</w:t>
      </w:r>
      <w:proofErr w:type="gramStart"/>
      <w:r w:rsidRPr="004575E8">
        <w:rPr>
          <w:rFonts w:ascii="Lucida Console" w:eastAsia="Times New Roman" w:hAnsi="Lucida Console" w:cs="Courier New"/>
          <w:color w:val="0F0009"/>
          <w:sz w:val="16"/>
          <w:szCs w:val="16"/>
          <w:bdr w:val="none" w:sz="0" w:space="0" w:color="auto" w:frame="1"/>
        </w:rPr>
        <w:t>491  0.180</w:t>
      </w:r>
      <w:proofErr w:type="gramEnd"/>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phi.5     -0.</w:t>
      </w:r>
      <w:proofErr w:type="gramStart"/>
      <w:r w:rsidRPr="004575E8">
        <w:rPr>
          <w:rFonts w:ascii="Lucida Console" w:eastAsia="Times New Roman" w:hAnsi="Lucida Console" w:cs="Courier New"/>
          <w:color w:val="0F0009"/>
          <w:sz w:val="16"/>
          <w:szCs w:val="16"/>
          <w:bdr w:val="none" w:sz="0" w:space="0" w:color="auto" w:frame="1"/>
        </w:rPr>
        <w:t>422  0.082</w:t>
      </w:r>
      <w:proofErr w:type="gramEnd"/>
      <w:r w:rsidRPr="004575E8">
        <w:rPr>
          <w:rFonts w:ascii="Lucida Console" w:eastAsia="Times New Roman" w:hAnsi="Lucida Console" w:cs="Courier New"/>
          <w:color w:val="0F0009"/>
          <w:sz w:val="16"/>
          <w:szCs w:val="16"/>
          <w:bdr w:val="none" w:sz="0" w:space="0" w:color="auto" w:frame="1"/>
        </w:rPr>
        <w:t xml:space="preserve"> -0.013</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TOC       -0.</w:t>
      </w:r>
      <w:proofErr w:type="gramStart"/>
      <w:r w:rsidRPr="004575E8">
        <w:rPr>
          <w:rFonts w:ascii="Lucida Console" w:eastAsia="Times New Roman" w:hAnsi="Lucida Console" w:cs="Courier New"/>
          <w:color w:val="0F0009"/>
          <w:sz w:val="16"/>
          <w:szCs w:val="16"/>
          <w:bdr w:val="none" w:sz="0" w:space="0" w:color="auto" w:frame="1"/>
        </w:rPr>
        <w:t>329  0.392</w:t>
      </w:r>
      <w:proofErr w:type="gramEnd"/>
      <w:r w:rsidRPr="004575E8">
        <w:rPr>
          <w:rFonts w:ascii="Lucida Console" w:eastAsia="Times New Roman" w:hAnsi="Lucida Console" w:cs="Courier New"/>
          <w:color w:val="0F0009"/>
          <w:sz w:val="16"/>
          <w:szCs w:val="16"/>
          <w:bdr w:val="none" w:sz="0" w:space="0" w:color="auto" w:frame="1"/>
        </w:rPr>
        <w:t xml:space="preserve"> -0.167</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4575E8">
        <w:rPr>
          <w:rFonts w:ascii="Lucida Console" w:eastAsia="Times New Roman" w:hAnsi="Lucida Console" w:cs="Courier New"/>
          <w:color w:val="0F0009"/>
          <w:sz w:val="16"/>
          <w:szCs w:val="16"/>
          <w:bdr w:val="none" w:sz="0" w:space="0" w:color="auto" w:frame="1"/>
        </w:rPr>
        <w:t>TON       -0.</w:t>
      </w:r>
      <w:proofErr w:type="gramStart"/>
      <w:r w:rsidRPr="004575E8">
        <w:rPr>
          <w:rFonts w:ascii="Lucida Console" w:eastAsia="Times New Roman" w:hAnsi="Lucida Console" w:cs="Courier New"/>
          <w:color w:val="0F0009"/>
          <w:sz w:val="16"/>
          <w:szCs w:val="16"/>
          <w:bdr w:val="none" w:sz="0" w:space="0" w:color="auto" w:frame="1"/>
        </w:rPr>
        <w:t>401  0.215</w:t>
      </w:r>
      <w:proofErr w:type="gramEnd"/>
      <w:r w:rsidRPr="004575E8">
        <w:rPr>
          <w:rFonts w:ascii="Lucida Console" w:eastAsia="Times New Roman" w:hAnsi="Lucida Console" w:cs="Courier New"/>
          <w:color w:val="0F0009"/>
          <w:sz w:val="16"/>
          <w:szCs w:val="16"/>
          <w:bdr w:val="none" w:sz="0" w:space="0" w:color="auto" w:frame="1"/>
        </w:rPr>
        <w:t xml:space="preserve">  0.049</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proofErr w:type="spellStart"/>
      <w:r w:rsidRPr="004575E8">
        <w:rPr>
          <w:rFonts w:ascii="Lucida Console" w:eastAsia="Times New Roman" w:hAnsi="Lucida Console" w:cs="Courier New"/>
          <w:color w:val="0F0009"/>
          <w:sz w:val="16"/>
          <w:szCs w:val="16"/>
          <w:bdr w:val="none" w:sz="0" w:space="0" w:color="auto" w:frame="1"/>
        </w:rPr>
        <w:t>C.</w:t>
      </w:r>
      <w:proofErr w:type="gramStart"/>
      <w:r w:rsidRPr="004575E8">
        <w:rPr>
          <w:rFonts w:ascii="Lucida Console" w:eastAsia="Times New Roman" w:hAnsi="Lucida Console" w:cs="Courier New"/>
          <w:color w:val="0F0009"/>
          <w:sz w:val="16"/>
          <w:szCs w:val="16"/>
          <w:bdr w:val="none" w:sz="0" w:space="0" w:color="auto" w:frame="1"/>
        </w:rPr>
        <w:t>N.ratio</w:t>
      </w:r>
      <w:proofErr w:type="spellEnd"/>
      <w:proofErr w:type="gramEnd"/>
      <w:r w:rsidRPr="004575E8">
        <w:rPr>
          <w:rFonts w:ascii="Lucida Console" w:eastAsia="Times New Roman" w:hAnsi="Lucida Console" w:cs="Courier New"/>
          <w:color w:val="0F0009"/>
          <w:sz w:val="16"/>
          <w:szCs w:val="16"/>
          <w:bdr w:val="none" w:sz="0" w:space="0" w:color="auto" w:frame="1"/>
        </w:rPr>
        <w:t xml:space="preserve">  0.128  0.447 -0.482</w:t>
      </w:r>
    </w:p>
    <w:p w:rsidR="004575E8" w:rsidRPr="004575E8" w:rsidRDefault="004575E8" w:rsidP="004575E8">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rPr>
      </w:pPr>
      <w:r w:rsidRPr="004575E8">
        <w:rPr>
          <w:rFonts w:ascii="Lucida Console" w:eastAsia="Times New Roman" w:hAnsi="Lucida Console" w:cs="Courier New"/>
          <w:color w:val="0F0009"/>
          <w:sz w:val="16"/>
          <w:szCs w:val="16"/>
          <w:bdr w:val="none" w:sz="0" w:space="0" w:color="auto" w:frame="1"/>
        </w:rPr>
        <w:t>delN15    -0.283 -0.</w:t>
      </w:r>
      <w:proofErr w:type="gramStart"/>
      <w:r w:rsidRPr="004575E8">
        <w:rPr>
          <w:rFonts w:ascii="Lucida Console" w:eastAsia="Times New Roman" w:hAnsi="Lucida Console" w:cs="Courier New"/>
          <w:color w:val="0F0009"/>
          <w:sz w:val="16"/>
          <w:szCs w:val="16"/>
          <w:bdr w:val="none" w:sz="0" w:space="0" w:color="auto" w:frame="1"/>
        </w:rPr>
        <w:t>010  0.545</w:t>
      </w:r>
      <w:proofErr w:type="gramEnd"/>
    </w:p>
    <w:p w:rsidR="007D765D" w:rsidRDefault="007D765D" w:rsidP="007D765D">
      <w:pPr>
        <w:pStyle w:val="NoSpacing"/>
      </w:pPr>
    </w:p>
    <w:p w:rsidR="007D765D" w:rsidRPr="007D765D" w:rsidRDefault="007D765D" w:rsidP="007D765D">
      <w:pPr>
        <w:pStyle w:val="NoSpacing"/>
      </w:pPr>
    </w:p>
    <w:p w:rsidR="009F258E" w:rsidRDefault="009F258E" w:rsidP="009F258E">
      <w:pPr>
        <w:pStyle w:val="Heading1"/>
      </w:pPr>
      <w:r>
        <w:t>Results</w:t>
      </w:r>
    </w:p>
    <w:p w:rsidR="009F258E" w:rsidRDefault="009F258E" w:rsidP="009F258E">
      <w:pPr>
        <w:pStyle w:val="Heading2"/>
      </w:pPr>
      <w:r>
        <w:t>Bacteria</w:t>
      </w:r>
    </w:p>
    <w:p w:rsidR="00AA3540" w:rsidRPr="00AA3540" w:rsidRDefault="00AA3540" w:rsidP="00AA354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A3540">
        <w:rPr>
          <w:rFonts w:ascii="Lucida Console" w:eastAsia="Times New Roman" w:hAnsi="Lucida Console" w:cs="Courier New"/>
          <w:color w:val="0F0009"/>
          <w:sz w:val="16"/>
          <w:szCs w:val="16"/>
          <w:bdr w:val="none" w:sz="0" w:space="0" w:color="auto" w:frame="1"/>
        </w:rPr>
        <w:t xml:space="preserve">adonis2(formula = form, data = </w:t>
      </w:r>
      <w:proofErr w:type="spellStart"/>
      <w:r w:rsidRPr="00AA3540">
        <w:rPr>
          <w:rFonts w:ascii="Lucida Console" w:eastAsia="Times New Roman" w:hAnsi="Lucida Console" w:cs="Courier New"/>
          <w:color w:val="0F0009"/>
          <w:sz w:val="16"/>
          <w:szCs w:val="16"/>
          <w:bdr w:val="none" w:sz="0" w:space="0" w:color="auto" w:frame="1"/>
        </w:rPr>
        <w:t>bact.env</w:t>
      </w:r>
      <w:proofErr w:type="spellEnd"/>
      <w:r w:rsidRPr="00AA3540">
        <w:rPr>
          <w:rFonts w:ascii="Lucida Console" w:eastAsia="Times New Roman" w:hAnsi="Lucida Console" w:cs="Courier New"/>
          <w:color w:val="0F0009"/>
          <w:sz w:val="16"/>
          <w:szCs w:val="16"/>
          <w:bdr w:val="none" w:sz="0" w:space="0" w:color="auto" w:frame="1"/>
        </w:rPr>
        <w:t>, permutations = 4999, by = "margin")</w:t>
      </w:r>
    </w:p>
    <w:p w:rsidR="00AA3540" w:rsidRPr="00AA3540" w:rsidRDefault="00AA3540" w:rsidP="00AA354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A3540">
        <w:rPr>
          <w:rFonts w:ascii="Lucida Console" w:eastAsia="Times New Roman" w:hAnsi="Lucida Console" w:cs="Courier New"/>
          <w:color w:val="0F0009"/>
          <w:sz w:val="16"/>
          <w:szCs w:val="16"/>
          <w:bdr w:val="none" w:sz="0" w:space="0" w:color="auto" w:frame="1"/>
        </w:rPr>
        <w:t xml:space="preserve">         </w:t>
      </w:r>
      <w:proofErr w:type="spellStart"/>
      <w:r w:rsidRPr="00AA3540">
        <w:rPr>
          <w:rFonts w:ascii="Lucida Console" w:eastAsia="Times New Roman" w:hAnsi="Lucida Console" w:cs="Courier New"/>
          <w:color w:val="0F0009"/>
          <w:sz w:val="16"/>
          <w:szCs w:val="16"/>
          <w:bdr w:val="none" w:sz="0" w:space="0" w:color="auto" w:frame="1"/>
        </w:rPr>
        <w:t>Df</w:t>
      </w:r>
      <w:proofErr w:type="spellEnd"/>
      <w:r w:rsidRPr="00AA3540">
        <w:rPr>
          <w:rFonts w:ascii="Lucida Console" w:eastAsia="Times New Roman" w:hAnsi="Lucida Console" w:cs="Courier New"/>
          <w:color w:val="0F0009"/>
          <w:sz w:val="16"/>
          <w:szCs w:val="16"/>
          <w:bdr w:val="none" w:sz="0" w:space="0" w:color="auto" w:frame="1"/>
        </w:rPr>
        <w:t xml:space="preserve"> </w:t>
      </w:r>
      <w:proofErr w:type="spellStart"/>
      <w:r w:rsidRPr="00AA3540">
        <w:rPr>
          <w:rFonts w:ascii="Lucida Console" w:eastAsia="Times New Roman" w:hAnsi="Lucida Console" w:cs="Courier New"/>
          <w:color w:val="0F0009"/>
          <w:sz w:val="16"/>
          <w:szCs w:val="16"/>
          <w:bdr w:val="none" w:sz="0" w:space="0" w:color="auto" w:frame="1"/>
        </w:rPr>
        <w:t>SumOfSqs</w:t>
      </w:r>
      <w:proofErr w:type="spellEnd"/>
      <w:r w:rsidRPr="00AA3540">
        <w:rPr>
          <w:rFonts w:ascii="Lucida Console" w:eastAsia="Times New Roman" w:hAnsi="Lucida Console" w:cs="Courier New"/>
          <w:color w:val="0F0009"/>
          <w:sz w:val="16"/>
          <w:szCs w:val="16"/>
          <w:bdr w:val="none" w:sz="0" w:space="0" w:color="auto" w:frame="1"/>
        </w:rPr>
        <w:t xml:space="preserve">      R2       F </w:t>
      </w:r>
      <w:proofErr w:type="spellStart"/>
      <w:r w:rsidRPr="00AA3540">
        <w:rPr>
          <w:rFonts w:ascii="Lucida Console" w:eastAsia="Times New Roman" w:hAnsi="Lucida Console" w:cs="Courier New"/>
          <w:color w:val="0F0009"/>
          <w:sz w:val="16"/>
          <w:szCs w:val="16"/>
          <w:bdr w:val="none" w:sz="0" w:space="0" w:color="auto" w:frame="1"/>
        </w:rPr>
        <w:t>Pr</w:t>
      </w:r>
      <w:proofErr w:type="spellEnd"/>
      <w:r w:rsidRPr="00AA3540">
        <w:rPr>
          <w:rFonts w:ascii="Lucida Console" w:eastAsia="Times New Roman" w:hAnsi="Lucida Console" w:cs="Courier New"/>
          <w:color w:val="0F0009"/>
          <w:sz w:val="16"/>
          <w:szCs w:val="16"/>
          <w:bdr w:val="none" w:sz="0" w:space="0" w:color="auto" w:frame="1"/>
        </w:rPr>
        <w:t xml:space="preserve">(&gt;F)    </w:t>
      </w:r>
    </w:p>
    <w:p w:rsidR="00AA3540" w:rsidRPr="00AA3540" w:rsidRDefault="00AA3540" w:rsidP="00AA354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A3540">
        <w:rPr>
          <w:rFonts w:ascii="Lucida Console" w:eastAsia="Times New Roman" w:hAnsi="Lucida Console" w:cs="Courier New"/>
          <w:color w:val="0F0009"/>
          <w:sz w:val="16"/>
          <w:szCs w:val="16"/>
          <w:bdr w:val="none" w:sz="0" w:space="0" w:color="auto" w:frame="1"/>
        </w:rPr>
        <w:t>SST       1   0.9272 0.</w:t>
      </w:r>
      <w:proofErr w:type="gramStart"/>
      <w:r w:rsidRPr="00AA3540">
        <w:rPr>
          <w:rFonts w:ascii="Lucida Console" w:eastAsia="Times New Roman" w:hAnsi="Lucida Console" w:cs="Courier New"/>
          <w:color w:val="0F0009"/>
          <w:sz w:val="16"/>
          <w:szCs w:val="16"/>
          <w:bdr w:val="none" w:sz="0" w:space="0" w:color="auto" w:frame="1"/>
        </w:rPr>
        <w:t>08537  9.1811</w:t>
      </w:r>
      <w:proofErr w:type="gramEnd"/>
      <w:r w:rsidRPr="00AA3540">
        <w:rPr>
          <w:rFonts w:ascii="Lucida Console" w:eastAsia="Times New Roman" w:hAnsi="Lucida Console" w:cs="Courier New"/>
          <w:color w:val="0F0009"/>
          <w:sz w:val="16"/>
          <w:szCs w:val="16"/>
          <w:bdr w:val="none" w:sz="0" w:space="0" w:color="auto" w:frame="1"/>
        </w:rPr>
        <w:t xml:space="preserve"> 0.0002 ***</w:t>
      </w:r>
    </w:p>
    <w:p w:rsidR="00AA3540" w:rsidRPr="00AA3540" w:rsidRDefault="00AA3540" w:rsidP="00AA354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A3540">
        <w:rPr>
          <w:rFonts w:ascii="Lucida Console" w:eastAsia="Times New Roman" w:hAnsi="Lucida Console" w:cs="Courier New"/>
          <w:color w:val="0F0009"/>
          <w:sz w:val="16"/>
          <w:szCs w:val="16"/>
          <w:bdr w:val="none" w:sz="0" w:space="0" w:color="auto" w:frame="1"/>
        </w:rPr>
        <w:t>SSS       1   0.3324 0.</w:t>
      </w:r>
      <w:proofErr w:type="gramStart"/>
      <w:r w:rsidRPr="00AA3540">
        <w:rPr>
          <w:rFonts w:ascii="Lucida Console" w:eastAsia="Times New Roman" w:hAnsi="Lucida Console" w:cs="Courier New"/>
          <w:color w:val="0F0009"/>
          <w:sz w:val="16"/>
          <w:szCs w:val="16"/>
          <w:bdr w:val="none" w:sz="0" w:space="0" w:color="auto" w:frame="1"/>
        </w:rPr>
        <w:t>03061  3.2920</w:t>
      </w:r>
      <w:proofErr w:type="gramEnd"/>
      <w:r w:rsidRPr="00AA3540">
        <w:rPr>
          <w:rFonts w:ascii="Lucida Console" w:eastAsia="Times New Roman" w:hAnsi="Lucida Console" w:cs="Courier New"/>
          <w:color w:val="0F0009"/>
          <w:sz w:val="16"/>
          <w:szCs w:val="16"/>
          <w:bdr w:val="none" w:sz="0" w:space="0" w:color="auto" w:frame="1"/>
        </w:rPr>
        <w:t xml:space="preserve"> 0.0050 ** </w:t>
      </w:r>
    </w:p>
    <w:p w:rsidR="00AA3540" w:rsidRPr="00AA3540" w:rsidRDefault="00AA3540" w:rsidP="00AA354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proofErr w:type="spellStart"/>
      <w:proofErr w:type="gramStart"/>
      <w:r w:rsidRPr="00AA3540">
        <w:rPr>
          <w:rFonts w:ascii="Lucida Console" w:eastAsia="Times New Roman" w:hAnsi="Lucida Console" w:cs="Courier New"/>
          <w:color w:val="0F0009"/>
          <w:sz w:val="16"/>
          <w:szCs w:val="16"/>
          <w:bdr w:val="none" w:sz="0" w:space="0" w:color="auto" w:frame="1"/>
        </w:rPr>
        <w:t>melt.sfc</w:t>
      </w:r>
      <w:proofErr w:type="spellEnd"/>
      <w:r w:rsidRPr="00AA3540">
        <w:rPr>
          <w:rFonts w:ascii="Lucida Console" w:eastAsia="Times New Roman" w:hAnsi="Lucida Console" w:cs="Courier New"/>
          <w:color w:val="0F0009"/>
          <w:sz w:val="16"/>
          <w:szCs w:val="16"/>
          <w:bdr w:val="none" w:sz="0" w:space="0" w:color="auto" w:frame="1"/>
        </w:rPr>
        <w:t xml:space="preserve">  1</w:t>
      </w:r>
      <w:proofErr w:type="gramEnd"/>
      <w:r w:rsidRPr="00AA3540">
        <w:rPr>
          <w:rFonts w:ascii="Lucida Console" w:eastAsia="Times New Roman" w:hAnsi="Lucida Console" w:cs="Courier New"/>
          <w:color w:val="0F0009"/>
          <w:sz w:val="16"/>
          <w:szCs w:val="16"/>
          <w:bdr w:val="none" w:sz="0" w:space="0" w:color="auto" w:frame="1"/>
        </w:rPr>
        <w:t xml:space="preserve">   0.2854 0.02628  2.8257 0.0128 *  </w:t>
      </w:r>
    </w:p>
    <w:p w:rsidR="00AA3540" w:rsidRPr="00AA3540" w:rsidRDefault="00AA3540" w:rsidP="00AA354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A3540">
        <w:rPr>
          <w:rFonts w:ascii="Lucida Console" w:eastAsia="Times New Roman" w:hAnsi="Lucida Console" w:cs="Courier New"/>
          <w:color w:val="0F0009"/>
          <w:sz w:val="16"/>
          <w:szCs w:val="16"/>
          <w:bdr w:val="none" w:sz="0" w:space="0" w:color="auto" w:frame="1"/>
        </w:rPr>
        <w:t>cruise    1   1.1249 0.10358 11.1394 0.0002 ***</w:t>
      </w:r>
    </w:p>
    <w:p w:rsidR="00AA3540" w:rsidRPr="00AA3540" w:rsidRDefault="00AA3540" w:rsidP="00AA354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A3540">
        <w:rPr>
          <w:rFonts w:ascii="Lucida Console" w:eastAsia="Times New Roman" w:hAnsi="Lucida Console" w:cs="Courier New"/>
          <w:color w:val="0F0009"/>
          <w:sz w:val="16"/>
          <w:szCs w:val="16"/>
          <w:bdr w:val="none" w:sz="0" w:space="0" w:color="auto" w:frame="1"/>
        </w:rPr>
        <w:t xml:space="preserve">Residual 79   7.9780 0.73460                   </w:t>
      </w:r>
    </w:p>
    <w:p w:rsidR="00AA3540" w:rsidRPr="00AA3540" w:rsidRDefault="00AA3540" w:rsidP="00AA354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rPr>
      </w:pPr>
      <w:r w:rsidRPr="00AA3540">
        <w:rPr>
          <w:rFonts w:ascii="Lucida Console" w:eastAsia="Times New Roman" w:hAnsi="Lucida Console" w:cs="Courier New"/>
          <w:color w:val="0F0009"/>
          <w:sz w:val="16"/>
          <w:szCs w:val="16"/>
          <w:bdr w:val="none" w:sz="0" w:space="0" w:color="auto" w:frame="1"/>
        </w:rPr>
        <w:t xml:space="preserve">Total    </w:t>
      </w:r>
      <w:proofErr w:type="gramStart"/>
      <w:r w:rsidRPr="00AA3540">
        <w:rPr>
          <w:rFonts w:ascii="Lucida Console" w:eastAsia="Times New Roman" w:hAnsi="Lucida Console" w:cs="Courier New"/>
          <w:color w:val="0F0009"/>
          <w:sz w:val="16"/>
          <w:szCs w:val="16"/>
          <w:bdr w:val="none" w:sz="0" w:space="0" w:color="auto" w:frame="1"/>
        </w:rPr>
        <w:t>83  10.8602</w:t>
      </w:r>
      <w:proofErr w:type="gramEnd"/>
      <w:r w:rsidRPr="00AA3540">
        <w:rPr>
          <w:rFonts w:ascii="Lucida Console" w:eastAsia="Times New Roman" w:hAnsi="Lucida Console" w:cs="Courier New"/>
          <w:color w:val="0F0009"/>
          <w:sz w:val="16"/>
          <w:szCs w:val="16"/>
          <w:bdr w:val="none" w:sz="0" w:space="0" w:color="auto" w:frame="1"/>
        </w:rPr>
        <w:t xml:space="preserve"> 1.00000    </w:t>
      </w:r>
    </w:p>
    <w:p w:rsidR="00D7530C" w:rsidRDefault="00F67631" w:rsidP="009B6946">
      <w:r>
        <w:t>T</w:t>
      </w:r>
      <w:r w:rsidR="00AA3540">
        <w:t>hree</w:t>
      </w:r>
      <w:r>
        <w:t xml:space="preserve"> environmental gradients and </w:t>
      </w:r>
      <w:proofErr w:type="spellStart"/>
      <w:r>
        <w:t>interannual</w:t>
      </w:r>
      <w:proofErr w:type="spellEnd"/>
      <w:r>
        <w:t xml:space="preserve"> differences account for </w:t>
      </w:r>
      <w:r w:rsidR="0044712F">
        <w:t>approximately 26.5</w:t>
      </w:r>
      <w:r>
        <w:t>% of the variability in the bacterial community</w:t>
      </w:r>
      <w:r w:rsidR="00F86F25">
        <w:t>. SST and d</w:t>
      </w:r>
      <w:r w:rsidR="009F258E">
        <w:t xml:space="preserve">ifferences between </w:t>
      </w:r>
      <w:proofErr w:type="gramStart"/>
      <w:r w:rsidR="009F258E">
        <w:t>years</w:t>
      </w:r>
      <w:proofErr w:type="gramEnd"/>
      <w:r w:rsidR="009F258E">
        <w:t xml:space="preserve"> account for most of t</w:t>
      </w:r>
      <w:r w:rsidR="00044E50">
        <w:t>he variability</w:t>
      </w:r>
      <w:r w:rsidR="009F258E">
        <w:t>.</w:t>
      </w:r>
    </w:p>
    <w:p w:rsidR="009F258E" w:rsidRDefault="00FD626A" w:rsidP="00FD626A">
      <w:pPr>
        <w:pStyle w:val="Heading2"/>
      </w:pPr>
      <w:proofErr w:type="spellStart"/>
      <w:r>
        <w:t>Protists</w:t>
      </w:r>
      <w:proofErr w:type="spellEnd"/>
    </w:p>
    <w:p w:rsidR="00F86F25" w:rsidRDefault="00F86F25" w:rsidP="00F86F25">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adonis2(formula = form, data = </w:t>
      </w:r>
      <w:proofErr w:type="spellStart"/>
      <w:r>
        <w:rPr>
          <w:rStyle w:val="ggboefpdpvb"/>
          <w:rFonts w:ascii="Lucida Console" w:hAnsi="Lucida Console"/>
          <w:color w:val="0F0009"/>
          <w:sz w:val="16"/>
          <w:szCs w:val="16"/>
          <w:bdr w:val="none" w:sz="0" w:space="0" w:color="auto" w:frame="1"/>
        </w:rPr>
        <w:t>prot.env</w:t>
      </w:r>
      <w:proofErr w:type="spellEnd"/>
      <w:r>
        <w:rPr>
          <w:rStyle w:val="ggboefpdpvb"/>
          <w:rFonts w:ascii="Lucida Console" w:hAnsi="Lucida Console"/>
          <w:color w:val="0F0009"/>
          <w:sz w:val="16"/>
          <w:szCs w:val="16"/>
          <w:bdr w:val="none" w:sz="0" w:space="0" w:color="auto" w:frame="1"/>
        </w:rPr>
        <w:t>, permutations = 4999, by = "margin")</w:t>
      </w:r>
    </w:p>
    <w:p w:rsidR="00F86F25" w:rsidRDefault="00F86F25" w:rsidP="00F86F25">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lastRenderedPageBreak/>
        <w:t xml:space="preserve">          </w:t>
      </w:r>
      <w:proofErr w:type="spellStart"/>
      <w:r>
        <w:rPr>
          <w:rStyle w:val="ggboefpdpvb"/>
          <w:rFonts w:ascii="Lucida Console" w:hAnsi="Lucida Console"/>
          <w:color w:val="0F0009"/>
          <w:sz w:val="16"/>
          <w:szCs w:val="16"/>
          <w:bdr w:val="none" w:sz="0" w:space="0" w:color="auto" w:frame="1"/>
        </w:rPr>
        <w:t>Df</w:t>
      </w:r>
      <w:proofErr w:type="spellEnd"/>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SumOfSqs</w:t>
      </w:r>
      <w:proofErr w:type="spellEnd"/>
      <w:r>
        <w:rPr>
          <w:rStyle w:val="ggboefpdpvb"/>
          <w:rFonts w:ascii="Lucida Console" w:hAnsi="Lucida Console"/>
          <w:color w:val="0F0009"/>
          <w:sz w:val="16"/>
          <w:szCs w:val="16"/>
          <w:bdr w:val="none" w:sz="0" w:space="0" w:color="auto" w:frame="1"/>
        </w:rPr>
        <w:t xml:space="preserve">      R2       F </w:t>
      </w:r>
      <w:proofErr w:type="spellStart"/>
      <w:r>
        <w:rPr>
          <w:rStyle w:val="ggboefpdpvb"/>
          <w:rFonts w:ascii="Lucida Console" w:hAnsi="Lucida Console"/>
          <w:color w:val="0F0009"/>
          <w:sz w:val="16"/>
          <w:szCs w:val="16"/>
          <w:bdr w:val="none" w:sz="0" w:space="0" w:color="auto" w:frame="1"/>
        </w:rPr>
        <w:t>Pr</w:t>
      </w:r>
      <w:proofErr w:type="spellEnd"/>
      <w:r>
        <w:rPr>
          <w:rStyle w:val="ggboefpdpvb"/>
          <w:rFonts w:ascii="Lucida Console" w:hAnsi="Lucida Console"/>
          <w:color w:val="0F0009"/>
          <w:sz w:val="16"/>
          <w:szCs w:val="16"/>
          <w:bdr w:val="none" w:sz="0" w:space="0" w:color="auto" w:frame="1"/>
        </w:rPr>
        <w:t xml:space="preserve">(&gt;F)    </w:t>
      </w:r>
    </w:p>
    <w:p w:rsidR="00F86F25" w:rsidRDefault="00F86F25" w:rsidP="00F86F25">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SST        1   0.7265 0.</w:t>
      </w:r>
      <w:proofErr w:type="gramStart"/>
      <w:r>
        <w:rPr>
          <w:rStyle w:val="ggboefpdpvb"/>
          <w:rFonts w:ascii="Lucida Console" w:hAnsi="Lucida Console"/>
          <w:color w:val="0F0009"/>
          <w:sz w:val="16"/>
          <w:szCs w:val="16"/>
          <w:bdr w:val="none" w:sz="0" w:space="0" w:color="auto" w:frame="1"/>
        </w:rPr>
        <w:t>04598  5.1956</w:t>
      </w:r>
      <w:proofErr w:type="gramEnd"/>
      <w:r>
        <w:rPr>
          <w:rStyle w:val="ggboefpdpvb"/>
          <w:rFonts w:ascii="Lucida Console" w:hAnsi="Lucida Console"/>
          <w:color w:val="0F0009"/>
          <w:sz w:val="16"/>
          <w:szCs w:val="16"/>
          <w:bdr w:val="none" w:sz="0" w:space="0" w:color="auto" w:frame="1"/>
        </w:rPr>
        <w:t xml:space="preserve"> 0.0002 ***</w:t>
      </w:r>
    </w:p>
    <w:p w:rsidR="00F86F25" w:rsidRDefault="00F86F25" w:rsidP="00F86F25">
      <w:pPr>
        <w:pStyle w:val="HTMLPreformatted"/>
        <w:shd w:val="clear" w:color="auto" w:fill="F3F2F3"/>
        <w:wordWrap w:val="0"/>
        <w:rPr>
          <w:rStyle w:val="ggboefpdpvb"/>
          <w:rFonts w:ascii="Lucida Console" w:hAnsi="Lucida Console"/>
          <w:color w:val="0F0009"/>
          <w:sz w:val="16"/>
          <w:szCs w:val="16"/>
          <w:bdr w:val="none" w:sz="0" w:space="0" w:color="auto" w:frame="1"/>
        </w:rPr>
      </w:pPr>
      <w:proofErr w:type="gramStart"/>
      <w:r>
        <w:rPr>
          <w:rStyle w:val="ggboefpdpvb"/>
          <w:rFonts w:ascii="Lucida Console" w:hAnsi="Lucida Console"/>
          <w:color w:val="0F0009"/>
          <w:sz w:val="16"/>
          <w:szCs w:val="16"/>
          <w:bdr w:val="none" w:sz="0" w:space="0" w:color="auto" w:frame="1"/>
        </w:rPr>
        <w:t>phosphate  1</w:t>
      </w:r>
      <w:proofErr w:type="gramEnd"/>
      <w:r>
        <w:rPr>
          <w:rStyle w:val="ggboefpdpvb"/>
          <w:rFonts w:ascii="Lucida Console" w:hAnsi="Lucida Console"/>
          <w:color w:val="0F0009"/>
          <w:sz w:val="16"/>
          <w:szCs w:val="16"/>
          <w:bdr w:val="none" w:sz="0" w:space="0" w:color="auto" w:frame="1"/>
        </w:rPr>
        <w:t xml:space="preserve">   0.3042 0.01925  2.1754 0.0140 *  </w:t>
      </w:r>
    </w:p>
    <w:p w:rsidR="00F86F25" w:rsidRDefault="00F86F25" w:rsidP="00F86F25">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silicate   1   0.2684 0.</w:t>
      </w:r>
      <w:proofErr w:type="gramStart"/>
      <w:r>
        <w:rPr>
          <w:rStyle w:val="ggboefpdpvb"/>
          <w:rFonts w:ascii="Lucida Console" w:hAnsi="Lucida Console"/>
          <w:color w:val="0F0009"/>
          <w:sz w:val="16"/>
          <w:szCs w:val="16"/>
          <w:bdr w:val="none" w:sz="0" w:space="0" w:color="auto" w:frame="1"/>
        </w:rPr>
        <w:t>01699  1.9197</w:t>
      </w:r>
      <w:proofErr w:type="gramEnd"/>
      <w:r>
        <w:rPr>
          <w:rStyle w:val="ggboefpdpvb"/>
          <w:rFonts w:ascii="Lucida Console" w:hAnsi="Lucida Console"/>
          <w:color w:val="0F0009"/>
          <w:sz w:val="16"/>
          <w:szCs w:val="16"/>
          <w:bdr w:val="none" w:sz="0" w:space="0" w:color="auto" w:frame="1"/>
        </w:rPr>
        <w:t xml:space="preserve"> 0.0242 *  </w:t>
      </w:r>
    </w:p>
    <w:p w:rsidR="00F86F25" w:rsidRDefault="00F86F25" w:rsidP="00F86F25">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cruise     1   2.0611 0.13044 14.7401 0.0002 ***</w:t>
      </w:r>
    </w:p>
    <w:p w:rsidR="00F86F25" w:rsidRDefault="00F86F25" w:rsidP="00F86F25">
      <w:pPr>
        <w:pStyle w:val="HTMLPreformatted"/>
        <w:shd w:val="clear" w:color="auto" w:fill="F3F2F3"/>
        <w:wordWrap w:val="0"/>
        <w:rPr>
          <w:rStyle w:val="ggboefpdpvb"/>
          <w:rFonts w:ascii="Lucida Console" w:hAnsi="Lucida Console"/>
          <w:color w:val="0F0009"/>
          <w:sz w:val="16"/>
          <w:szCs w:val="16"/>
          <w:bdr w:val="none" w:sz="0" w:space="0" w:color="auto" w:frame="1"/>
        </w:rPr>
      </w:pPr>
      <w:proofErr w:type="gramStart"/>
      <w:r>
        <w:rPr>
          <w:rStyle w:val="ggboefpdpvb"/>
          <w:rFonts w:ascii="Lucida Console" w:hAnsi="Lucida Console"/>
          <w:color w:val="0F0009"/>
          <w:sz w:val="16"/>
          <w:szCs w:val="16"/>
          <w:bdr w:val="none" w:sz="0" w:space="0" w:color="auto" w:frame="1"/>
        </w:rPr>
        <w:t>Residual  79</w:t>
      </w:r>
      <w:proofErr w:type="gramEnd"/>
      <w:r>
        <w:rPr>
          <w:rStyle w:val="ggboefpdpvb"/>
          <w:rFonts w:ascii="Lucida Console" w:hAnsi="Lucida Console"/>
          <w:color w:val="0F0009"/>
          <w:sz w:val="16"/>
          <w:szCs w:val="16"/>
          <w:bdr w:val="none" w:sz="0" w:space="0" w:color="auto" w:frame="1"/>
        </w:rPr>
        <w:t xml:space="preserve">  11.0466 0.69911                   </w:t>
      </w:r>
    </w:p>
    <w:p w:rsidR="00F86F25" w:rsidRDefault="00F86F25" w:rsidP="00F86F25">
      <w:pPr>
        <w:pStyle w:val="HTMLPreformatted"/>
        <w:shd w:val="clear" w:color="auto" w:fill="F3F2F3"/>
        <w:wordWrap w:val="0"/>
        <w:rPr>
          <w:rFonts w:ascii="Lucida Console" w:hAnsi="Lucida Console"/>
          <w:color w:val="0F0009"/>
          <w:sz w:val="16"/>
          <w:szCs w:val="16"/>
        </w:rPr>
      </w:pPr>
      <w:r>
        <w:rPr>
          <w:rStyle w:val="ggboefpdpvb"/>
          <w:rFonts w:ascii="Lucida Console" w:hAnsi="Lucida Console"/>
          <w:color w:val="0F0009"/>
          <w:sz w:val="16"/>
          <w:szCs w:val="16"/>
          <w:bdr w:val="none" w:sz="0" w:space="0" w:color="auto" w:frame="1"/>
        </w:rPr>
        <w:t xml:space="preserve">Total     </w:t>
      </w:r>
      <w:proofErr w:type="gramStart"/>
      <w:r>
        <w:rPr>
          <w:rStyle w:val="ggboefpdpvb"/>
          <w:rFonts w:ascii="Lucida Console" w:hAnsi="Lucida Console"/>
          <w:color w:val="0F0009"/>
          <w:sz w:val="16"/>
          <w:szCs w:val="16"/>
          <w:bdr w:val="none" w:sz="0" w:space="0" w:color="auto" w:frame="1"/>
        </w:rPr>
        <w:t>83  15.8011</w:t>
      </w:r>
      <w:proofErr w:type="gramEnd"/>
      <w:r>
        <w:rPr>
          <w:rStyle w:val="ggboefpdpvb"/>
          <w:rFonts w:ascii="Lucida Console" w:hAnsi="Lucida Console"/>
          <w:color w:val="0F0009"/>
          <w:sz w:val="16"/>
          <w:szCs w:val="16"/>
          <w:bdr w:val="none" w:sz="0" w:space="0" w:color="auto" w:frame="1"/>
        </w:rPr>
        <w:t xml:space="preserve"> 1.00000</w:t>
      </w:r>
    </w:p>
    <w:p w:rsidR="00FD626A" w:rsidRDefault="00F86F25" w:rsidP="00AF77A2">
      <w:r>
        <w:t>Three</w:t>
      </w:r>
      <w:r w:rsidR="00FD626A">
        <w:t xml:space="preserve"> environmental gradients </w:t>
      </w:r>
      <w:r>
        <w:t xml:space="preserve">(SST, bottom water nutrients?) </w:t>
      </w:r>
      <w:r w:rsidR="00FD626A">
        <w:t xml:space="preserve">and large </w:t>
      </w:r>
      <w:proofErr w:type="spellStart"/>
      <w:r w:rsidR="00FD626A">
        <w:t>interannual</w:t>
      </w:r>
      <w:proofErr w:type="spellEnd"/>
      <w:r w:rsidR="00FD626A">
        <w:t xml:space="preserve"> differences account for approximately 32.2% of the variability in the </w:t>
      </w:r>
      <w:proofErr w:type="spellStart"/>
      <w:r w:rsidR="00FD626A">
        <w:t>protist</w:t>
      </w:r>
      <w:proofErr w:type="spellEnd"/>
      <w:r w:rsidR="00FD626A">
        <w:t xml:space="preserve"> community but environmental effects are moderate with most of the differences due to year.</w:t>
      </w:r>
    </w:p>
    <w:p w:rsidR="0066202A" w:rsidRDefault="00B775B1" w:rsidP="00FD626A">
      <w:pPr>
        <w:pStyle w:val="Heading2"/>
      </w:pPr>
      <w:proofErr w:type="spellStart"/>
      <w:r>
        <w:t>Infauna</w:t>
      </w:r>
      <w:proofErr w:type="spellEnd"/>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adonis2(formula = form, data = </w:t>
      </w:r>
      <w:proofErr w:type="spellStart"/>
      <w:r>
        <w:rPr>
          <w:rStyle w:val="ggboefpdpvb"/>
          <w:rFonts w:ascii="Lucida Console" w:hAnsi="Lucida Console"/>
          <w:color w:val="0F0009"/>
          <w:sz w:val="16"/>
          <w:szCs w:val="16"/>
          <w:bdr w:val="none" w:sz="0" w:space="0" w:color="auto" w:frame="1"/>
        </w:rPr>
        <w:t>inf.env</w:t>
      </w:r>
      <w:proofErr w:type="spellEnd"/>
      <w:r>
        <w:rPr>
          <w:rStyle w:val="ggboefpdpvb"/>
          <w:rFonts w:ascii="Lucida Console" w:hAnsi="Lucida Console"/>
          <w:color w:val="0F0009"/>
          <w:sz w:val="16"/>
          <w:szCs w:val="16"/>
          <w:bdr w:val="none" w:sz="0" w:space="0" w:color="auto" w:frame="1"/>
        </w:rPr>
        <w:t>, permutations = 4999, by = "margin")</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Df</w:t>
      </w:r>
      <w:proofErr w:type="spellEnd"/>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SumOfSqs</w:t>
      </w:r>
      <w:proofErr w:type="spellEnd"/>
      <w:r>
        <w:rPr>
          <w:rStyle w:val="ggboefpdpvb"/>
          <w:rFonts w:ascii="Lucida Console" w:hAnsi="Lucida Console"/>
          <w:color w:val="0F0009"/>
          <w:sz w:val="16"/>
          <w:szCs w:val="16"/>
          <w:bdr w:val="none" w:sz="0" w:space="0" w:color="auto" w:frame="1"/>
        </w:rPr>
        <w:t xml:space="preserve">      R2      F </w:t>
      </w:r>
      <w:proofErr w:type="spellStart"/>
      <w:r>
        <w:rPr>
          <w:rStyle w:val="ggboefpdpvb"/>
          <w:rFonts w:ascii="Lucida Console" w:hAnsi="Lucida Console"/>
          <w:color w:val="0F0009"/>
          <w:sz w:val="16"/>
          <w:szCs w:val="16"/>
          <w:bdr w:val="none" w:sz="0" w:space="0" w:color="auto" w:frame="1"/>
        </w:rPr>
        <w:t>Pr</w:t>
      </w:r>
      <w:proofErr w:type="spellEnd"/>
      <w:r>
        <w:rPr>
          <w:rStyle w:val="ggboefpdpvb"/>
          <w:rFonts w:ascii="Lucida Console" w:hAnsi="Lucida Console"/>
          <w:color w:val="0F0009"/>
          <w:sz w:val="16"/>
          <w:szCs w:val="16"/>
          <w:bdr w:val="none" w:sz="0" w:space="0" w:color="auto" w:frame="1"/>
        </w:rPr>
        <w:t xml:space="preserve">(&gt;F)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sedPC1     1    1.409 0.04431 </w:t>
      </w:r>
      <w:proofErr w:type="gramStart"/>
      <w:r>
        <w:rPr>
          <w:rStyle w:val="ggboefpdpvb"/>
          <w:rFonts w:ascii="Lucida Console" w:hAnsi="Lucida Console"/>
          <w:color w:val="0F0009"/>
          <w:sz w:val="16"/>
          <w:szCs w:val="16"/>
          <w:bdr w:val="none" w:sz="0" w:space="0" w:color="auto" w:frame="1"/>
        </w:rPr>
        <w:t>6.2370  2</w:t>
      </w:r>
      <w:proofErr w:type="gramEnd"/>
      <w:r>
        <w:rPr>
          <w:rStyle w:val="ggboefpdpvb"/>
          <w:rFonts w:ascii="Lucida Console" w:hAnsi="Lucida Console"/>
          <w:color w:val="0F0009"/>
          <w:sz w:val="16"/>
          <w:szCs w:val="16"/>
          <w:bdr w:val="none" w:sz="0" w:space="0" w:color="auto" w:frame="1"/>
        </w:rPr>
        <w:t>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proofErr w:type="spellStart"/>
      <w:r>
        <w:rPr>
          <w:rStyle w:val="ggboefpdpvb"/>
          <w:rFonts w:ascii="Lucida Console" w:hAnsi="Lucida Console"/>
          <w:color w:val="0F0009"/>
          <w:sz w:val="16"/>
          <w:szCs w:val="16"/>
          <w:bdr w:val="none" w:sz="0" w:space="0" w:color="auto" w:frame="1"/>
        </w:rPr>
        <w:t>Bsal</w:t>
      </w:r>
      <w:proofErr w:type="spellEnd"/>
      <w:r>
        <w:rPr>
          <w:rStyle w:val="ggboefpdpvb"/>
          <w:rFonts w:ascii="Lucida Console" w:hAnsi="Lucida Console"/>
          <w:color w:val="0F0009"/>
          <w:sz w:val="16"/>
          <w:szCs w:val="16"/>
          <w:bdr w:val="none" w:sz="0" w:space="0" w:color="auto" w:frame="1"/>
        </w:rPr>
        <w:t xml:space="preserve">       1    0.943 0.02966 </w:t>
      </w:r>
      <w:proofErr w:type="gramStart"/>
      <w:r>
        <w:rPr>
          <w:rStyle w:val="ggboefpdpvb"/>
          <w:rFonts w:ascii="Lucida Console" w:hAnsi="Lucida Console"/>
          <w:color w:val="0F0009"/>
          <w:sz w:val="16"/>
          <w:szCs w:val="16"/>
          <w:bdr w:val="none" w:sz="0" w:space="0" w:color="auto" w:frame="1"/>
        </w:rPr>
        <w:t>4.1756  2</w:t>
      </w:r>
      <w:proofErr w:type="gramEnd"/>
      <w:r>
        <w:rPr>
          <w:rStyle w:val="ggboefpdpvb"/>
          <w:rFonts w:ascii="Lucida Console" w:hAnsi="Lucida Console"/>
          <w:color w:val="0F0009"/>
          <w:sz w:val="16"/>
          <w:szCs w:val="16"/>
          <w:bdr w:val="none" w:sz="0" w:space="0" w:color="auto" w:frame="1"/>
        </w:rPr>
        <w:t>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SST        1    1.015 0.03193 </w:t>
      </w:r>
      <w:proofErr w:type="gramStart"/>
      <w:r>
        <w:rPr>
          <w:rStyle w:val="ggboefpdpvb"/>
          <w:rFonts w:ascii="Lucida Console" w:hAnsi="Lucida Console"/>
          <w:color w:val="0F0009"/>
          <w:sz w:val="16"/>
          <w:szCs w:val="16"/>
          <w:bdr w:val="none" w:sz="0" w:space="0" w:color="auto" w:frame="1"/>
        </w:rPr>
        <w:t>4.4952  2</w:t>
      </w:r>
      <w:proofErr w:type="gramEnd"/>
      <w:r>
        <w:rPr>
          <w:rStyle w:val="ggboefpdpvb"/>
          <w:rFonts w:ascii="Lucida Console" w:hAnsi="Lucida Console"/>
          <w:color w:val="0F0009"/>
          <w:sz w:val="16"/>
          <w:szCs w:val="16"/>
          <w:bdr w:val="none" w:sz="0" w:space="0" w:color="auto" w:frame="1"/>
        </w:rPr>
        <w:t>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sedPC2     1    0.766 0.02408 </w:t>
      </w:r>
      <w:proofErr w:type="gramStart"/>
      <w:r>
        <w:rPr>
          <w:rStyle w:val="ggboefpdpvb"/>
          <w:rFonts w:ascii="Lucida Console" w:hAnsi="Lucida Console"/>
          <w:color w:val="0F0009"/>
          <w:sz w:val="16"/>
          <w:szCs w:val="16"/>
          <w:bdr w:val="none" w:sz="0" w:space="0" w:color="auto" w:frame="1"/>
        </w:rPr>
        <w:t>3.3894  2</w:t>
      </w:r>
      <w:proofErr w:type="gramEnd"/>
      <w:r>
        <w:rPr>
          <w:rStyle w:val="ggboefpdpvb"/>
          <w:rFonts w:ascii="Lucida Console" w:hAnsi="Lucida Console"/>
          <w:color w:val="0F0009"/>
          <w:sz w:val="16"/>
          <w:szCs w:val="16"/>
          <w:bdr w:val="none" w:sz="0" w:space="0" w:color="auto" w:frame="1"/>
        </w:rPr>
        <w:t>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cruise     1    0.663 0.02085 </w:t>
      </w:r>
      <w:proofErr w:type="gramStart"/>
      <w:r>
        <w:rPr>
          <w:rStyle w:val="ggboefpdpvb"/>
          <w:rFonts w:ascii="Lucida Console" w:hAnsi="Lucida Console"/>
          <w:color w:val="0F0009"/>
          <w:sz w:val="16"/>
          <w:szCs w:val="16"/>
          <w:bdr w:val="none" w:sz="0" w:space="0" w:color="auto" w:frame="1"/>
        </w:rPr>
        <w:t>2.9352  2</w:t>
      </w:r>
      <w:proofErr w:type="gramEnd"/>
      <w:r>
        <w:rPr>
          <w:rStyle w:val="ggboefpdpvb"/>
          <w:rFonts w:ascii="Lucida Console" w:hAnsi="Lucida Console"/>
          <w:color w:val="0F0009"/>
          <w:sz w:val="16"/>
          <w:szCs w:val="16"/>
          <w:bdr w:val="none" w:sz="0" w:space="0" w:color="auto" w:frame="1"/>
        </w:rPr>
        <w:t>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Residual 113   25.526 0.80277                  </w:t>
      </w:r>
    </w:p>
    <w:p w:rsidR="00B775B1" w:rsidRDefault="00B775B1" w:rsidP="00B775B1">
      <w:pPr>
        <w:pStyle w:val="HTMLPreformatted"/>
        <w:shd w:val="clear" w:color="auto" w:fill="F3F2F3"/>
        <w:wordWrap w:val="0"/>
        <w:rPr>
          <w:rFonts w:ascii="Lucida Console" w:hAnsi="Lucida Console"/>
          <w:color w:val="0F0009"/>
          <w:sz w:val="16"/>
          <w:szCs w:val="16"/>
        </w:rPr>
      </w:pPr>
      <w:r>
        <w:rPr>
          <w:rStyle w:val="ggboefpdpvb"/>
          <w:rFonts w:ascii="Lucida Console" w:hAnsi="Lucida Console"/>
          <w:color w:val="0F0009"/>
          <w:sz w:val="16"/>
          <w:szCs w:val="16"/>
          <w:bdr w:val="none" w:sz="0" w:space="0" w:color="auto" w:frame="1"/>
        </w:rPr>
        <w:t>Total    118   31.797 1.00000</w:t>
      </w:r>
    </w:p>
    <w:p w:rsidR="00B775B1" w:rsidRDefault="00B775B1" w:rsidP="00B775B1">
      <w:r>
        <w:t xml:space="preserve">Four environmental gradients and small </w:t>
      </w:r>
      <w:proofErr w:type="spellStart"/>
      <w:r>
        <w:t>interannual</w:t>
      </w:r>
      <w:proofErr w:type="spellEnd"/>
      <w:r>
        <w:t xml:space="preserve"> differences account for approximately 19.7% of the variability in the </w:t>
      </w:r>
      <w:proofErr w:type="spellStart"/>
      <w:r>
        <w:t>infaunal</w:t>
      </w:r>
      <w:proofErr w:type="spellEnd"/>
      <w:r>
        <w:t xml:space="preserve"> community. </w:t>
      </w:r>
      <w:proofErr w:type="spellStart"/>
      <w:r>
        <w:t>Interannual</w:t>
      </w:r>
      <w:proofErr w:type="spellEnd"/>
      <w:r>
        <w:t xml:space="preserve"> differences possibly due to differences in station coverage.</w:t>
      </w:r>
    </w:p>
    <w:p w:rsidR="00B775B1" w:rsidRDefault="00B775B1" w:rsidP="00B775B1"/>
    <w:p w:rsidR="00B775B1" w:rsidRDefault="00B775B1" w:rsidP="00B775B1">
      <w:pPr>
        <w:pStyle w:val="Heading2"/>
      </w:pPr>
      <w:proofErr w:type="spellStart"/>
      <w:r>
        <w:t>Epifauna</w:t>
      </w:r>
      <w:proofErr w:type="spellEnd"/>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adonis2(formula = form, data = </w:t>
      </w:r>
      <w:proofErr w:type="spellStart"/>
      <w:r>
        <w:rPr>
          <w:rStyle w:val="ggboefpdpvb"/>
          <w:rFonts w:ascii="Lucida Console" w:hAnsi="Lucida Console"/>
          <w:color w:val="0F0009"/>
          <w:sz w:val="16"/>
          <w:szCs w:val="16"/>
          <w:bdr w:val="none" w:sz="0" w:space="0" w:color="auto" w:frame="1"/>
        </w:rPr>
        <w:t>epi.env</w:t>
      </w:r>
      <w:proofErr w:type="spellEnd"/>
      <w:r>
        <w:rPr>
          <w:rStyle w:val="ggboefpdpvb"/>
          <w:rFonts w:ascii="Lucida Console" w:hAnsi="Lucida Console"/>
          <w:color w:val="0F0009"/>
          <w:sz w:val="16"/>
          <w:szCs w:val="16"/>
          <w:bdr w:val="none" w:sz="0" w:space="0" w:color="auto" w:frame="1"/>
        </w:rPr>
        <w:t>, permutations = 4999, by = "margin")</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Df</w:t>
      </w:r>
      <w:proofErr w:type="spellEnd"/>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SumOfSqs</w:t>
      </w:r>
      <w:proofErr w:type="spellEnd"/>
      <w:r>
        <w:rPr>
          <w:rStyle w:val="ggboefpdpvb"/>
          <w:rFonts w:ascii="Lucida Console" w:hAnsi="Lucida Console"/>
          <w:color w:val="0F0009"/>
          <w:sz w:val="16"/>
          <w:szCs w:val="16"/>
          <w:bdr w:val="none" w:sz="0" w:space="0" w:color="auto" w:frame="1"/>
        </w:rPr>
        <w:t xml:space="preserve">      R2       F </w:t>
      </w:r>
      <w:proofErr w:type="spellStart"/>
      <w:r>
        <w:rPr>
          <w:rStyle w:val="ggboefpdpvb"/>
          <w:rFonts w:ascii="Lucida Console" w:hAnsi="Lucida Console"/>
          <w:color w:val="0F0009"/>
          <w:sz w:val="16"/>
          <w:szCs w:val="16"/>
          <w:bdr w:val="none" w:sz="0" w:space="0" w:color="auto" w:frame="1"/>
        </w:rPr>
        <w:t>Pr</w:t>
      </w:r>
      <w:proofErr w:type="spellEnd"/>
      <w:r>
        <w:rPr>
          <w:rStyle w:val="ggboefpdpvb"/>
          <w:rFonts w:ascii="Lucida Console" w:hAnsi="Lucida Console"/>
          <w:color w:val="0F0009"/>
          <w:sz w:val="16"/>
          <w:szCs w:val="16"/>
          <w:bdr w:val="none" w:sz="0" w:space="0" w:color="auto" w:frame="1"/>
        </w:rPr>
        <w:t xml:space="preserve">(&gt;F)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BT         1    1.113 0.</w:t>
      </w:r>
      <w:proofErr w:type="gramStart"/>
      <w:r>
        <w:rPr>
          <w:rStyle w:val="ggboefpdpvb"/>
          <w:rFonts w:ascii="Lucida Console" w:hAnsi="Lucida Console"/>
          <w:color w:val="0F0009"/>
          <w:sz w:val="16"/>
          <w:szCs w:val="16"/>
          <w:bdr w:val="none" w:sz="0" w:space="0" w:color="auto" w:frame="1"/>
        </w:rPr>
        <w:t>02592  4.9596</w:t>
      </w:r>
      <w:proofErr w:type="gramEnd"/>
      <w:r>
        <w:rPr>
          <w:rStyle w:val="ggboefpdpvb"/>
          <w:rFonts w:ascii="Lucida Console" w:hAnsi="Lucida Console"/>
          <w:color w:val="0F0009"/>
          <w:sz w:val="16"/>
          <w:szCs w:val="16"/>
          <w:bdr w:val="none" w:sz="0" w:space="0" w:color="auto" w:frame="1"/>
        </w:rPr>
        <w:t xml:space="preserve">  2e-04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sedPC1     1    2.370 0.05519 </w:t>
      </w:r>
      <w:proofErr w:type="gramStart"/>
      <w:r>
        <w:rPr>
          <w:rStyle w:val="ggboefpdpvb"/>
          <w:rFonts w:ascii="Lucida Console" w:hAnsi="Lucida Console"/>
          <w:color w:val="0F0009"/>
          <w:sz w:val="16"/>
          <w:szCs w:val="16"/>
          <w:bdr w:val="none" w:sz="0" w:space="0" w:color="auto" w:frame="1"/>
        </w:rPr>
        <w:t>10.5585  2</w:t>
      </w:r>
      <w:proofErr w:type="gramEnd"/>
      <w:r>
        <w:rPr>
          <w:rStyle w:val="ggboefpdpvb"/>
          <w:rFonts w:ascii="Lucida Console" w:hAnsi="Lucida Console"/>
          <w:color w:val="0F0009"/>
          <w:sz w:val="16"/>
          <w:szCs w:val="16"/>
          <w:bdr w:val="none" w:sz="0" w:space="0" w:color="auto" w:frame="1"/>
        </w:rPr>
        <w:t>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SST        1    0.639 0.</w:t>
      </w:r>
      <w:proofErr w:type="gramStart"/>
      <w:r>
        <w:rPr>
          <w:rStyle w:val="ggboefpdpvb"/>
          <w:rFonts w:ascii="Lucida Console" w:hAnsi="Lucida Console"/>
          <w:color w:val="0F0009"/>
          <w:sz w:val="16"/>
          <w:szCs w:val="16"/>
          <w:bdr w:val="none" w:sz="0" w:space="0" w:color="auto" w:frame="1"/>
        </w:rPr>
        <w:t>01489  2.8491</w:t>
      </w:r>
      <w:proofErr w:type="gramEnd"/>
      <w:r>
        <w:rPr>
          <w:rStyle w:val="ggboefpdpvb"/>
          <w:rFonts w:ascii="Lucida Console" w:hAnsi="Lucida Console"/>
          <w:color w:val="0F0009"/>
          <w:sz w:val="16"/>
          <w:szCs w:val="16"/>
          <w:bdr w:val="none" w:sz="0" w:space="0" w:color="auto" w:frame="1"/>
        </w:rPr>
        <w:t xml:space="preserve">  6e-04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proofErr w:type="spellStart"/>
      <w:r>
        <w:rPr>
          <w:rStyle w:val="ggboefpdpvb"/>
          <w:rFonts w:ascii="Lucida Console" w:hAnsi="Lucida Console"/>
          <w:color w:val="0F0009"/>
          <w:sz w:val="16"/>
          <w:szCs w:val="16"/>
          <w:bdr w:val="none" w:sz="0" w:space="0" w:color="auto" w:frame="1"/>
        </w:rPr>
        <w:t>Bsal</w:t>
      </w:r>
      <w:proofErr w:type="spellEnd"/>
      <w:r>
        <w:rPr>
          <w:rStyle w:val="ggboefpdpvb"/>
          <w:rFonts w:ascii="Lucida Console" w:hAnsi="Lucida Console"/>
          <w:color w:val="0F0009"/>
          <w:sz w:val="16"/>
          <w:szCs w:val="16"/>
          <w:bdr w:val="none" w:sz="0" w:space="0" w:color="auto" w:frame="1"/>
        </w:rPr>
        <w:t xml:space="preserve">       1    1.291 0.</w:t>
      </w:r>
      <w:proofErr w:type="gramStart"/>
      <w:r>
        <w:rPr>
          <w:rStyle w:val="ggboefpdpvb"/>
          <w:rFonts w:ascii="Lucida Console" w:hAnsi="Lucida Console"/>
          <w:color w:val="0F0009"/>
          <w:sz w:val="16"/>
          <w:szCs w:val="16"/>
          <w:bdr w:val="none" w:sz="0" w:space="0" w:color="auto" w:frame="1"/>
        </w:rPr>
        <w:t>03007  5.7520</w:t>
      </w:r>
      <w:proofErr w:type="gramEnd"/>
      <w:r>
        <w:rPr>
          <w:rStyle w:val="ggboefpdpvb"/>
          <w:rFonts w:ascii="Lucida Console" w:hAnsi="Lucida Console"/>
          <w:color w:val="0F0009"/>
          <w:sz w:val="16"/>
          <w:szCs w:val="16"/>
          <w:bdr w:val="none" w:sz="0" w:space="0" w:color="auto" w:frame="1"/>
        </w:rPr>
        <w:t xml:space="preserve">  2e-04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cruise     1    1.798 0.</w:t>
      </w:r>
      <w:proofErr w:type="gramStart"/>
      <w:r>
        <w:rPr>
          <w:rStyle w:val="ggboefpdpvb"/>
          <w:rFonts w:ascii="Lucida Console" w:hAnsi="Lucida Console"/>
          <w:color w:val="0F0009"/>
          <w:sz w:val="16"/>
          <w:szCs w:val="16"/>
          <w:bdr w:val="none" w:sz="0" w:space="0" w:color="auto" w:frame="1"/>
        </w:rPr>
        <w:t>04187  8.0108</w:t>
      </w:r>
      <w:proofErr w:type="gramEnd"/>
      <w:r>
        <w:rPr>
          <w:rStyle w:val="ggboefpdpvb"/>
          <w:rFonts w:ascii="Lucida Console" w:hAnsi="Lucida Console"/>
          <w:color w:val="0F0009"/>
          <w:sz w:val="16"/>
          <w:szCs w:val="16"/>
          <w:bdr w:val="none" w:sz="0" w:space="0" w:color="auto" w:frame="1"/>
        </w:rPr>
        <w:t xml:space="preserve">  2e-04 ***</w:t>
      </w:r>
    </w:p>
    <w:p w:rsidR="00B775B1" w:rsidRDefault="00B775B1" w:rsidP="00B775B1">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Residual 142   31.872 0.74224                   </w:t>
      </w:r>
    </w:p>
    <w:p w:rsidR="00B775B1" w:rsidRDefault="00B775B1" w:rsidP="00B775B1">
      <w:pPr>
        <w:pStyle w:val="HTMLPreformatted"/>
        <w:shd w:val="clear" w:color="auto" w:fill="F3F2F3"/>
        <w:wordWrap w:val="0"/>
        <w:rPr>
          <w:rFonts w:ascii="Lucida Console" w:hAnsi="Lucida Console"/>
          <w:color w:val="0F0009"/>
          <w:sz w:val="16"/>
          <w:szCs w:val="16"/>
        </w:rPr>
      </w:pPr>
      <w:r>
        <w:rPr>
          <w:rStyle w:val="ggboefpdpvb"/>
          <w:rFonts w:ascii="Lucida Console" w:hAnsi="Lucida Console"/>
          <w:color w:val="0F0009"/>
          <w:sz w:val="16"/>
          <w:szCs w:val="16"/>
          <w:bdr w:val="none" w:sz="0" w:space="0" w:color="auto" w:frame="1"/>
        </w:rPr>
        <w:t xml:space="preserve">Total    147   42.940 1.00000  </w:t>
      </w:r>
    </w:p>
    <w:p w:rsidR="00B775B1" w:rsidRDefault="00B775B1" w:rsidP="00B775B1">
      <w:r>
        <w:t xml:space="preserve">Four environmental variables and </w:t>
      </w:r>
      <w:proofErr w:type="spellStart"/>
      <w:r>
        <w:t>interannual</w:t>
      </w:r>
      <w:proofErr w:type="spellEnd"/>
      <w:r>
        <w:t xml:space="preserve"> differences account for </w:t>
      </w:r>
      <w:r w:rsidR="009B6946">
        <w:t xml:space="preserve">approximately 25.8% of the </w:t>
      </w:r>
      <w:r>
        <w:t xml:space="preserve">variability in the </w:t>
      </w:r>
      <w:proofErr w:type="spellStart"/>
      <w:r>
        <w:t>epifaunal</w:t>
      </w:r>
      <w:proofErr w:type="spellEnd"/>
      <w:r>
        <w:t xml:space="preserve"> community</w:t>
      </w:r>
      <w:r w:rsidR="009B6946">
        <w:t xml:space="preserve"> with </w:t>
      </w:r>
      <w:r>
        <w:t>sediment PC1 a</w:t>
      </w:r>
      <w:r w:rsidR="009B6946">
        <w:t xml:space="preserve">s the primary structuring gradient and moderate </w:t>
      </w:r>
      <w:proofErr w:type="spellStart"/>
      <w:r w:rsidR="009B6946">
        <w:t>interannual</w:t>
      </w:r>
      <w:proofErr w:type="spellEnd"/>
      <w:r w:rsidR="009B6946">
        <w:t xml:space="preserve"> differences after accounting for local environmental effects.</w:t>
      </w:r>
    </w:p>
    <w:p w:rsidR="009B6946" w:rsidRDefault="009B6946" w:rsidP="00FD626A">
      <w:pPr>
        <w:pStyle w:val="Heading2"/>
      </w:pPr>
    </w:p>
    <w:p w:rsidR="0086630A" w:rsidRDefault="0086630A">
      <w:pPr>
        <w:rPr>
          <w:rFonts w:asciiTheme="majorHAnsi" w:eastAsiaTheme="majorEastAsia" w:hAnsiTheme="majorHAnsi" w:cstheme="majorBidi"/>
          <w:color w:val="2E74B5" w:themeColor="accent1" w:themeShade="BF"/>
          <w:sz w:val="26"/>
          <w:szCs w:val="26"/>
        </w:rPr>
      </w:pPr>
      <w:r>
        <w:br w:type="page"/>
      </w:r>
    </w:p>
    <w:p w:rsidR="009F258E" w:rsidRDefault="00FD626A" w:rsidP="00FD626A">
      <w:pPr>
        <w:pStyle w:val="Heading2"/>
      </w:pPr>
      <w:r>
        <w:lastRenderedPageBreak/>
        <w:t xml:space="preserve">Zooplankton (150 </w:t>
      </w:r>
      <w:proofErr w:type="spellStart"/>
      <w:r>
        <w:t>μm</w:t>
      </w:r>
      <w:proofErr w:type="spellEnd"/>
      <w:r>
        <w:t>)</w:t>
      </w:r>
    </w:p>
    <w:p w:rsidR="00F44F63" w:rsidRDefault="00F44F63" w:rsidP="00F44F6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adonis2(formula = form, data = zoop150.env, permutations = 4999, by = "margin")</w:t>
      </w:r>
    </w:p>
    <w:p w:rsidR="00F44F63" w:rsidRDefault="00F44F63" w:rsidP="00F44F6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Df</w:t>
      </w:r>
      <w:proofErr w:type="spellEnd"/>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SumOfSqs</w:t>
      </w:r>
      <w:proofErr w:type="spellEnd"/>
      <w:r>
        <w:rPr>
          <w:rStyle w:val="ggboefpdpvb"/>
          <w:rFonts w:ascii="Lucida Console" w:hAnsi="Lucida Console"/>
          <w:color w:val="0F0009"/>
          <w:sz w:val="16"/>
          <w:szCs w:val="16"/>
          <w:bdr w:val="none" w:sz="0" w:space="0" w:color="auto" w:frame="1"/>
        </w:rPr>
        <w:t xml:space="preserve">      R2       F </w:t>
      </w:r>
      <w:proofErr w:type="spellStart"/>
      <w:r>
        <w:rPr>
          <w:rStyle w:val="ggboefpdpvb"/>
          <w:rFonts w:ascii="Lucida Console" w:hAnsi="Lucida Console"/>
          <w:color w:val="0F0009"/>
          <w:sz w:val="16"/>
          <w:szCs w:val="16"/>
          <w:bdr w:val="none" w:sz="0" w:space="0" w:color="auto" w:frame="1"/>
        </w:rPr>
        <w:t>Pr</w:t>
      </w:r>
      <w:proofErr w:type="spellEnd"/>
      <w:r>
        <w:rPr>
          <w:rStyle w:val="ggboefpdpvb"/>
          <w:rFonts w:ascii="Lucida Console" w:hAnsi="Lucida Console"/>
          <w:color w:val="0F0009"/>
          <w:sz w:val="16"/>
          <w:szCs w:val="16"/>
          <w:bdr w:val="none" w:sz="0" w:space="0" w:color="auto" w:frame="1"/>
        </w:rPr>
        <w:t xml:space="preserve">(&gt;F)    </w:t>
      </w:r>
    </w:p>
    <w:p w:rsidR="00F44F63" w:rsidRDefault="00F44F63" w:rsidP="00F44F6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BT         1   1.2553 0.06636 </w:t>
      </w:r>
      <w:proofErr w:type="gramStart"/>
      <w:r>
        <w:rPr>
          <w:rStyle w:val="ggboefpdpvb"/>
          <w:rFonts w:ascii="Lucida Console" w:hAnsi="Lucida Console"/>
          <w:color w:val="0F0009"/>
          <w:sz w:val="16"/>
          <w:szCs w:val="16"/>
          <w:bdr w:val="none" w:sz="0" w:space="0" w:color="auto" w:frame="1"/>
        </w:rPr>
        <w:t>12.2957  2</w:t>
      </w:r>
      <w:proofErr w:type="gramEnd"/>
      <w:r>
        <w:rPr>
          <w:rStyle w:val="ggboefpdpvb"/>
          <w:rFonts w:ascii="Lucida Console" w:hAnsi="Lucida Console"/>
          <w:color w:val="0F0009"/>
          <w:sz w:val="16"/>
          <w:szCs w:val="16"/>
          <w:bdr w:val="none" w:sz="0" w:space="0" w:color="auto" w:frame="1"/>
        </w:rPr>
        <w:t>e-04 ***</w:t>
      </w:r>
    </w:p>
    <w:p w:rsidR="00F44F63" w:rsidRDefault="00F44F63" w:rsidP="00F44F63">
      <w:pPr>
        <w:pStyle w:val="HTMLPreformatted"/>
        <w:shd w:val="clear" w:color="auto" w:fill="F3F2F3"/>
        <w:wordWrap w:val="0"/>
        <w:rPr>
          <w:rStyle w:val="ggboefpdpvb"/>
          <w:rFonts w:ascii="Lucida Console" w:hAnsi="Lucida Console"/>
          <w:color w:val="0F0009"/>
          <w:sz w:val="16"/>
          <w:szCs w:val="16"/>
          <w:bdr w:val="none" w:sz="0" w:space="0" w:color="auto" w:frame="1"/>
        </w:rPr>
      </w:pPr>
      <w:proofErr w:type="spellStart"/>
      <w:r>
        <w:rPr>
          <w:rStyle w:val="ggboefpdpvb"/>
          <w:rFonts w:ascii="Lucida Console" w:hAnsi="Lucida Console"/>
          <w:color w:val="0F0009"/>
          <w:sz w:val="16"/>
          <w:szCs w:val="16"/>
          <w:bdr w:val="none" w:sz="0" w:space="0" w:color="auto" w:frame="1"/>
        </w:rPr>
        <w:t>Bsal</w:t>
      </w:r>
      <w:proofErr w:type="spellEnd"/>
      <w:r>
        <w:rPr>
          <w:rStyle w:val="ggboefpdpvb"/>
          <w:rFonts w:ascii="Lucida Console" w:hAnsi="Lucida Console"/>
          <w:color w:val="0F0009"/>
          <w:sz w:val="16"/>
          <w:szCs w:val="16"/>
          <w:bdr w:val="none" w:sz="0" w:space="0" w:color="auto" w:frame="1"/>
        </w:rPr>
        <w:t xml:space="preserve">       1   0.9823 0.</w:t>
      </w:r>
      <w:proofErr w:type="gramStart"/>
      <w:r>
        <w:rPr>
          <w:rStyle w:val="ggboefpdpvb"/>
          <w:rFonts w:ascii="Lucida Console" w:hAnsi="Lucida Console"/>
          <w:color w:val="0F0009"/>
          <w:sz w:val="16"/>
          <w:szCs w:val="16"/>
          <w:bdr w:val="none" w:sz="0" w:space="0" w:color="auto" w:frame="1"/>
        </w:rPr>
        <w:t>05193  9.6221</w:t>
      </w:r>
      <w:proofErr w:type="gramEnd"/>
      <w:r>
        <w:rPr>
          <w:rStyle w:val="ggboefpdpvb"/>
          <w:rFonts w:ascii="Lucida Console" w:hAnsi="Lucida Console"/>
          <w:color w:val="0F0009"/>
          <w:sz w:val="16"/>
          <w:szCs w:val="16"/>
          <w:bdr w:val="none" w:sz="0" w:space="0" w:color="auto" w:frame="1"/>
        </w:rPr>
        <w:t xml:space="preserve">  2e-04 ***</w:t>
      </w:r>
    </w:p>
    <w:p w:rsidR="00F44F63" w:rsidRDefault="00F44F63" w:rsidP="00F44F6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cruise     1   1.3163 0.06958 </w:t>
      </w:r>
      <w:proofErr w:type="gramStart"/>
      <w:r>
        <w:rPr>
          <w:rStyle w:val="ggboefpdpvb"/>
          <w:rFonts w:ascii="Lucida Console" w:hAnsi="Lucida Console"/>
          <w:color w:val="0F0009"/>
          <w:sz w:val="16"/>
          <w:szCs w:val="16"/>
          <w:bdr w:val="none" w:sz="0" w:space="0" w:color="auto" w:frame="1"/>
        </w:rPr>
        <w:t>12.8939  2</w:t>
      </w:r>
      <w:proofErr w:type="gramEnd"/>
      <w:r>
        <w:rPr>
          <w:rStyle w:val="ggboefpdpvb"/>
          <w:rFonts w:ascii="Lucida Console" w:hAnsi="Lucida Console"/>
          <w:color w:val="0F0009"/>
          <w:sz w:val="16"/>
          <w:szCs w:val="16"/>
          <w:bdr w:val="none" w:sz="0" w:space="0" w:color="auto" w:frame="1"/>
        </w:rPr>
        <w:t>e-04 ***</w:t>
      </w:r>
    </w:p>
    <w:p w:rsidR="00F44F63" w:rsidRDefault="00F44F63" w:rsidP="00F44F6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Residual </w:t>
      </w:r>
      <w:proofErr w:type="gramStart"/>
      <w:r>
        <w:rPr>
          <w:rStyle w:val="ggboefpdpvb"/>
          <w:rFonts w:ascii="Lucida Console" w:hAnsi="Lucida Console"/>
          <w:color w:val="0F0009"/>
          <w:sz w:val="16"/>
          <w:szCs w:val="16"/>
          <w:bdr w:val="none" w:sz="0" w:space="0" w:color="auto" w:frame="1"/>
        </w:rPr>
        <w:t>140  14.2926</w:t>
      </w:r>
      <w:proofErr w:type="gramEnd"/>
      <w:r>
        <w:rPr>
          <w:rStyle w:val="ggboefpdpvb"/>
          <w:rFonts w:ascii="Lucida Console" w:hAnsi="Lucida Console"/>
          <w:color w:val="0F0009"/>
          <w:sz w:val="16"/>
          <w:szCs w:val="16"/>
          <w:bdr w:val="none" w:sz="0" w:space="0" w:color="auto" w:frame="1"/>
        </w:rPr>
        <w:t xml:space="preserve"> 0.75553                   </w:t>
      </w:r>
    </w:p>
    <w:p w:rsidR="00F44F63" w:rsidRDefault="00F44F63" w:rsidP="00F44F63">
      <w:pPr>
        <w:pStyle w:val="HTMLPreformatted"/>
        <w:shd w:val="clear" w:color="auto" w:fill="F3F2F3"/>
        <w:wordWrap w:val="0"/>
        <w:rPr>
          <w:rFonts w:ascii="Lucida Console" w:hAnsi="Lucida Console"/>
          <w:color w:val="0F0009"/>
          <w:sz w:val="16"/>
          <w:szCs w:val="16"/>
        </w:rPr>
      </w:pPr>
      <w:r>
        <w:rPr>
          <w:rStyle w:val="ggboefpdpvb"/>
          <w:rFonts w:ascii="Lucida Console" w:hAnsi="Lucida Console"/>
          <w:color w:val="0F0009"/>
          <w:sz w:val="16"/>
          <w:szCs w:val="16"/>
          <w:bdr w:val="none" w:sz="0" w:space="0" w:color="auto" w:frame="1"/>
        </w:rPr>
        <w:t xml:space="preserve">Total    </w:t>
      </w:r>
      <w:proofErr w:type="gramStart"/>
      <w:r>
        <w:rPr>
          <w:rStyle w:val="ggboefpdpvb"/>
          <w:rFonts w:ascii="Lucida Console" w:hAnsi="Lucida Console"/>
          <w:color w:val="0F0009"/>
          <w:sz w:val="16"/>
          <w:szCs w:val="16"/>
          <w:bdr w:val="none" w:sz="0" w:space="0" w:color="auto" w:frame="1"/>
        </w:rPr>
        <w:t>143  18.9174</w:t>
      </w:r>
      <w:proofErr w:type="gramEnd"/>
      <w:r>
        <w:rPr>
          <w:rStyle w:val="ggboefpdpvb"/>
          <w:rFonts w:ascii="Lucida Console" w:hAnsi="Lucida Console"/>
          <w:color w:val="0F0009"/>
          <w:sz w:val="16"/>
          <w:szCs w:val="16"/>
          <w:bdr w:val="none" w:sz="0" w:space="0" w:color="auto" w:frame="1"/>
        </w:rPr>
        <w:t xml:space="preserve"> 1.00000</w:t>
      </w:r>
    </w:p>
    <w:p w:rsidR="00FD626A" w:rsidRDefault="00F44F63" w:rsidP="00F44F63">
      <w:r>
        <w:t xml:space="preserve">Two environmental variables and </w:t>
      </w:r>
      <w:proofErr w:type="spellStart"/>
      <w:r>
        <w:t>interannual</w:t>
      </w:r>
      <w:proofErr w:type="spellEnd"/>
      <w:r>
        <w:t xml:space="preserve"> difference</w:t>
      </w:r>
      <w:r w:rsidR="00D31098">
        <w:t>s account for approximately 24.4</w:t>
      </w:r>
      <w:r>
        <w:t xml:space="preserve">% of the variability in the zooplankton community Primary gradients structuring the zooplankton community are bottom temperature and bottom salinity (rather than surface layer characteristics!) with fairly strong </w:t>
      </w:r>
      <w:proofErr w:type="spellStart"/>
      <w:r>
        <w:t>interannual</w:t>
      </w:r>
      <w:proofErr w:type="spellEnd"/>
      <w:r>
        <w:t xml:space="preserve"> differences.</w:t>
      </w:r>
    </w:p>
    <w:p w:rsidR="00F44F63" w:rsidRDefault="00F44F63" w:rsidP="00F44F63">
      <w:pPr>
        <w:pStyle w:val="Heading2"/>
      </w:pPr>
    </w:p>
    <w:p w:rsidR="00F44F63" w:rsidRDefault="00F44F63" w:rsidP="00F44F63">
      <w:pPr>
        <w:pStyle w:val="Heading2"/>
      </w:pPr>
      <w:r>
        <w:t xml:space="preserve">Zooplankton (505 </w:t>
      </w:r>
      <w:proofErr w:type="spellStart"/>
      <w:r>
        <w:t>μm</w:t>
      </w:r>
      <w:proofErr w:type="spellEnd"/>
      <w:r>
        <w:t>)</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556A9">
        <w:rPr>
          <w:rFonts w:ascii="Lucida Console" w:eastAsia="Times New Roman" w:hAnsi="Lucida Console" w:cs="Courier New"/>
          <w:color w:val="0F0009"/>
          <w:sz w:val="16"/>
          <w:szCs w:val="16"/>
          <w:bdr w:val="none" w:sz="0" w:space="0" w:color="auto" w:frame="1"/>
        </w:rPr>
        <w:t>adonis2(formula = form, data = zoop505.env, permutations = 4999, by = "margin")</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556A9">
        <w:rPr>
          <w:rFonts w:ascii="Lucida Console" w:eastAsia="Times New Roman" w:hAnsi="Lucida Console" w:cs="Courier New"/>
          <w:color w:val="0F0009"/>
          <w:sz w:val="16"/>
          <w:szCs w:val="16"/>
          <w:bdr w:val="none" w:sz="0" w:space="0" w:color="auto" w:frame="1"/>
        </w:rPr>
        <w:t xml:space="preserve">          </w:t>
      </w:r>
      <w:proofErr w:type="spellStart"/>
      <w:r w:rsidRPr="00A556A9">
        <w:rPr>
          <w:rFonts w:ascii="Lucida Console" w:eastAsia="Times New Roman" w:hAnsi="Lucida Console" w:cs="Courier New"/>
          <w:color w:val="0F0009"/>
          <w:sz w:val="16"/>
          <w:szCs w:val="16"/>
          <w:bdr w:val="none" w:sz="0" w:space="0" w:color="auto" w:frame="1"/>
        </w:rPr>
        <w:t>Df</w:t>
      </w:r>
      <w:proofErr w:type="spellEnd"/>
      <w:r w:rsidRPr="00A556A9">
        <w:rPr>
          <w:rFonts w:ascii="Lucida Console" w:eastAsia="Times New Roman" w:hAnsi="Lucida Console" w:cs="Courier New"/>
          <w:color w:val="0F0009"/>
          <w:sz w:val="16"/>
          <w:szCs w:val="16"/>
          <w:bdr w:val="none" w:sz="0" w:space="0" w:color="auto" w:frame="1"/>
        </w:rPr>
        <w:t xml:space="preserve"> </w:t>
      </w:r>
      <w:proofErr w:type="spellStart"/>
      <w:r w:rsidRPr="00A556A9">
        <w:rPr>
          <w:rFonts w:ascii="Lucida Console" w:eastAsia="Times New Roman" w:hAnsi="Lucida Console" w:cs="Courier New"/>
          <w:color w:val="0F0009"/>
          <w:sz w:val="16"/>
          <w:szCs w:val="16"/>
          <w:bdr w:val="none" w:sz="0" w:space="0" w:color="auto" w:frame="1"/>
        </w:rPr>
        <w:t>SumOfSqs</w:t>
      </w:r>
      <w:proofErr w:type="spellEnd"/>
      <w:r w:rsidRPr="00A556A9">
        <w:rPr>
          <w:rFonts w:ascii="Lucida Console" w:eastAsia="Times New Roman" w:hAnsi="Lucida Console" w:cs="Courier New"/>
          <w:color w:val="0F0009"/>
          <w:sz w:val="16"/>
          <w:szCs w:val="16"/>
          <w:bdr w:val="none" w:sz="0" w:space="0" w:color="auto" w:frame="1"/>
        </w:rPr>
        <w:t xml:space="preserve">      R2       F </w:t>
      </w:r>
      <w:proofErr w:type="spellStart"/>
      <w:r w:rsidRPr="00A556A9">
        <w:rPr>
          <w:rFonts w:ascii="Lucida Console" w:eastAsia="Times New Roman" w:hAnsi="Lucida Console" w:cs="Courier New"/>
          <w:color w:val="0F0009"/>
          <w:sz w:val="16"/>
          <w:szCs w:val="16"/>
          <w:bdr w:val="none" w:sz="0" w:space="0" w:color="auto" w:frame="1"/>
        </w:rPr>
        <w:t>Pr</w:t>
      </w:r>
      <w:proofErr w:type="spellEnd"/>
      <w:r w:rsidRPr="00A556A9">
        <w:rPr>
          <w:rFonts w:ascii="Lucida Console" w:eastAsia="Times New Roman" w:hAnsi="Lucida Console" w:cs="Courier New"/>
          <w:color w:val="0F0009"/>
          <w:sz w:val="16"/>
          <w:szCs w:val="16"/>
          <w:bdr w:val="none" w:sz="0" w:space="0" w:color="auto" w:frame="1"/>
        </w:rPr>
        <w:t xml:space="preserve">(&gt;F)    </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proofErr w:type="spellStart"/>
      <w:r w:rsidRPr="00A556A9">
        <w:rPr>
          <w:rFonts w:ascii="Lucida Console" w:eastAsia="Times New Roman" w:hAnsi="Lucida Console" w:cs="Courier New"/>
          <w:color w:val="0F0009"/>
          <w:sz w:val="16"/>
          <w:szCs w:val="16"/>
          <w:bdr w:val="none" w:sz="0" w:space="0" w:color="auto" w:frame="1"/>
        </w:rPr>
        <w:t>Bsal</w:t>
      </w:r>
      <w:proofErr w:type="spellEnd"/>
      <w:r w:rsidRPr="00A556A9">
        <w:rPr>
          <w:rFonts w:ascii="Lucida Console" w:eastAsia="Times New Roman" w:hAnsi="Lucida Console" w:cs="Courier New"/>
          <w:color w:val="0F0009"/>
          <w:sz w:val="16"/>
          <w:szCs w:val="16"/>
          <w:bdr w:val="none" w:sz="0" w:space="0" w:color="auto" w:frame="1"/>
        </w:rPr>
        <w:t xml:space="preserve">       1   0.8468 0.</w:t>
      </w:r>
      <w:proofErr w:type="gramStart"/>
      <w:r w:rsidRPr="00A556A9">
        <w:rPr>
          <w:rFonts w:ascii="Lucida Console" w:eastAsia="Times New Roman" w:hAnsi="Lucida Console" w:cs="Courier New"/>
          <w:color w:val="0F0009"/>
          <w:sz w:val="16"/>
          <w:szCs w:val="16"/>
          <w:bdr w:val="none" w:sz="0" w:space="0" w:color="auto" w:frame="1"/>
        </w:rPr>
        <w:t>03400  6.2435</w:t>
      </w:r>
      <w:proofErr w:type="gramEnd"/>
      <w:r w:rsidRPr="00A556A9">
        <w:rPr>
          <w:rFonts w:ascii="Lucida Console" w:eastAsia="Times New Roman" w:hAnsi="Lucida Console" w:cs="Courier New"/>
          <w:color w:val="0F0009"/>
          <w:sz w:val="16"/>
          <w:szCs w:val="16"/>
          <w:bdr w:val="none" w:sz="0" w:space="0" w:color="auto" w:frame="1"/>
        </w:rPr>
        <w:t xml:space="preserve">  2e-04 ***</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556A9">
        <w:rPr>
          <w:rFonts w:ascii="Lucida Console" w:eastAsia="Times New Roman" w:hAnsi="Lucida Console" w:cs="Courier New"/>
          <w:color w:val="0F0009"/>
          <w:sz w:val="16"/>
          <w:szCs w:val="16"/>
          <w:bdr w:val="none" w:sz="0" w:space="0" w:color="auto" w:frame="1"/>
        </w:rPr>
        <w:t>SST        1   0.4136 0.</w:t>
      </w:r>
      <w:proofErr w:type="gramStart"/>
      <w:r w:rsidRPr="00A556A9">
        <w:rPr>
          <w:rFonts w:ascii="Lucida Console" w:eastAsia="Times New Roman" w:hAnsi="Lucida Console" w:cs="Courier New"/>
          <w:color w:val="0F0009"/>
          <w:sz w:val="16"/>
          <w:szCs w:val="16"/>
          <w:bdr w:val="none" w:sz="0" w:space="0" w:color="auto" w:frame="1"/>
        </w:rPr>
        <w:t>01661  3.0494</w:t>
      </w:r>
      <w:proofErr w:type="gramEnd"/>
      <w:r w:rsidRPr="00A556A9">
        <w:rPr>
          <w:rFonts w:ascii="Lucida Console" w:eastAsia="Times New Roman" w:hAnsi="Lucida Console" w:cs="Courier New"/>
          <w:color w:val="0F0009"/>
          <w:sz w:val="16"/>
          <w:szCs w:val="16"/>
          <w:bdr w:val="none" w:sz="0" w:space="0" w:color="auto" w:frame="1"/>
        </w:rPr>
        <w:t xml:space="preserve">  6e-04 ***</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556A9">
        <w:rPr>
          <w:rFonts w:ascii="Lucida Console" w:eastAsia="Times New Roman" w:hAnsi="Lucida Console" w:cs="Courier New"/>
          <w:color w:val="0F0009"/>
          <w:sz w:val="16"/>
          <w:szCs w:val="16"/>
          <w:bdr w:val="none" w:sz="0" w:space="0" w:color="auto" w:frame="1"/>
        </w:rPr>
        <w:t>BT         1   0.6308 0.</w:t>
      </w:r>
      <w:proofErr w:type="gramStart"/>
      <w:r w:rsidRPr="00A556A9">
        <w:rPr>
          <w:rFonts w:ascii="Lucida Console" w:eastAsia="Times New Roman" w:hAnsi="Lucida Console" w:cs="Courier New"/>
          <w:color w:val="0F0009"/>
          <w:sz w:val="16"/>
          <w:szCs w:val="16"/>
          <w:bdr w:val="none" w:sz="0" w:space="0" w:color="auto" w:frame="1"/>
        </w:rPr>
        <w:t>02533  4.6511</w:t>
      </w:r>
      <w:proofErr w:type="gramEnd"/>
      <w:r w:rsidRPr="00A556A9">
        <w:rPr>
          <w:rFonts w:ascii="Lucida Console" w:eastAsia="Times New Roman" w:hAnsi="Lucida Console" w:cs="Courier New"/>
          <w:color w:val="0F0009"/>
          <w:sz w:val="16"/>
          <w:szCs w:val="16"/>
          <w:bdr w:val="none" w:sz="0" w:space="0" w:color="auto" w:frame="1"/>
        </w:rPr>
        <w:t xml:space="preserve">  2e-04 ***</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proofErr w:type="spellStart"/>
      <w:proofErr w:type="gramStart"/>
      <w:r w:rsidRPr="00A556A9">
        <w:rPr>
          <w:rFonts w:ascii="Lucida Console" w:eastAsia="Times New Roman" w:hAnsi="Lucida Console" w:cs="Courier New"/>
          <w:color w:val="0F0009"/>
          <w:sz w:val="16"/>
          <w:szCs w:val="16"/>
          <w:bdr w:val="none" w:sz="0" w:space="0" w:color="auto" w:frame="1"/>
        </w:rPr>
        <w:t>int.chla</w:t>
      </w:r>
      <w:proofErr w:type="spellEnd"/>
      <w:proofErr w:type="gramEnd"/>
      <w:r w:rsidRPr="00A556A9">
        <w:rPr>
          <w:rFonts w:ascii="Lucida Console" w:eastAsia="Times New Roman" w:hAnsi="Lucida Console" w:cs="Courier New"/>
          <w:color w:val="0F0009"/>
          <w:sz w:val="16"/>
          <w:szCs w:val="16"/>
          <w:bdr w:val="none" w:sz="0" w:space="0" w:color="auto" w:frame="1"/>
        </w:rPr>
        <w:t xml:space="preserve">   1   0.3564 0.01431  2.6282  5e-03 ** </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556A9">
        <w:rPr>
          <w:rFonts w:ascii="Lucida Console" w:eastAsia="Times New Roman" w:hAnsi="Lucida Console" w:cs="Courier New"/>
          <w:color w:val="0F0009"/>
          <w:sz w:val="16"/>
          <w:szCs w:val="16"/>
          <w:bdr w:val="none" w:sz="0" w:space="0" w:color="auto" w:frame="1"/>
        </w:rPr>
        <w:t xml:space="preserve">cruise     1   2.3820 0.09564 </w:t>
      </w:r>
      <w:proofErr w:type="gramStart"/>
      <w:r w:rsidRPr="00A556A9">
        <w:rPr>
          <w:rFonts w:ascii="Lucida Console" w:eastAsia="Times New Roman" w:hAnsi="Lucida Console" w:cs="Courier New"/>
          <w:color w:val="0F0009"/>
          <w:sz w:val="16"/>
          <w:szCs w:val="16"/>
          <w:bdr w:val="none" w:sz="0" w:space="0" w:color="auto" w:frame="1"/>
        </w:rPr>
        <w:t>17.5632  2</w:t>
      </w:r>
      <w:proofErr w:type="gramEnd"/>
      <w:r w:rsidRPr="00A556A9">
        <w:rPr>
          <w:rFonts w:ascii="Lucida Console" w:eastAsia="Times New Roman" w:hAnsi="Lucida Console" w:cs="Courier New"/>
          <w:color w:val="0F0009"/>
          <w:sz w:val="16"/>
          <w:szCs w:val="16"/>
          <w:bdr w:val="none" w:sz="0" w:space="0" w:color="auto" w:frame="1"/>
        </w:rPr>
        <w:t>e-04 ***</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A556A9">
        <w:rPr>
          <w:rFonts w:ascii="Lucida Console" w:eastAsia="Times New Roman" w:hAnsi="Lucida Console" w:cs="Courier New"/>
          <w:color w:val="0F0009"/>
          <w:sz w:val="16"/>
          <w:szCs w:val="16"/>
          <w:bdr w:val="none" w:sz="0" w:space="0" w:color="auto" w:frame="1"/>
        </w:rPr>
        <w:t xml:space="preserve">Residual </w:t>
      </w:r>
      <w:proofErr w:type="gramStart"/>
      <w:r w:rsidRPr="00A556A9">
        <w:rPr>
          <w:rFonts w:ascii="Lucida Console" w:eastAsia="Times New Roman" w:hAnsi="Lucida Console" w:cs="Courier New"/>
          <w:color w:val="0F0009"/>
          <w:sz w:val="16"/>
          <w:szCs w:val="16"/>
          <w:bdr w:val="none" w:sz="0" w:space="0" w:color="auto" w:frame="1"/>
        </w:rPr>
        <w:t>137  18.5805</w:t>
      </w:r>
      <w:proofErr w:type="gramEnd"/>
      <w:r w:rsidRPr="00A556A9">
        <w:rPr>
          <w:rFonts w:ascii="Lucida Console" w:eastAsia="Times New Roman" w:hAnsi="Lucida Console" w:cs="Courier New"/>
          <w:color w:val="0F0009"/>
          <w:sz w:val="16"/>
          <w:szCs w:val="16"/>
          <w:bdr w:val="none" w:sz="0" w:space="0" w:color="auto" w:frame="1"/>
        </w:rPr>
        <w:t xml:space="preserve"> 0.74604                   </w:t>
      </w:r>
    </w:p>
    <w:p w:rsidR="00A556A9" w:rsidRPr="00A556A9" w:rsidRDefault="00A556A9" w:rsidP="00A556A9">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rPr>
      </w:pPr>
      <w:r w:rsidRPr="00A556A9">
        <w:rPr>
          <w:rFonts w:ascii="Lucida Console" w:eastAsia="Times New Roman" w:hAnsi="Lucida Console" w:cs="Courier New"/>
          <w:color w:val="0F0009"/>
          <w:sz w:val="16"/>
          <w:szCs w:val="16"/>
          <w:bdr w:val="none" w:sz="0" w:space="0" w:color="auto" w:frame="1"/>
        </w:rPr>
        <w:t xml:space="preserve">Total    </w:t>
      </w:r>
      <w:proofErr w:type="gramStart"/>
      <w:r w:rsidRPr="00A556A9">
        <w:rPr>
          <w:rFonts w:ascii="Lucida Console" w:eastAsia="Times New Roman" w:hAnsi="Lucida Console" w:cs="Courier New"/>
          <w:color w:val="0F0009"/>
          <w:sz w:val="16"/>
          <w:szCs w:val="16"/>
          <w:bdr w:val="none" w:sz="0" w:space="0" w:color="auto" w:frame="1"/>
        </w:rPr>
        <w:t>142  24.9054</w:t>
      </w:r>
      <w:proofErr w:type="gramEnd"/>
      <w:r w:rsidRPr="00A556A9">
        <w:rPr>
          <w:rFonts w:ascii="Lucida Console" w:eastAsia="Times New Roman" w:hAnsi="Lucida Console" w:cs="Courier New"/>
          <w:color w:val="0F0009"/>
          <w:sz w:val="16"/>
          <w:szCs w:val="16"/>
          <w:bdr w:val="none" w:sz="0" w:space="0" w:color="auto" w:frame="1"/>
        </w:rPr>
        <w:t xml:space="preserve"> 1.00000 </w:t>
      </w:r>
    </w:p>
    <w:p w:rsidR="00F44F63" w:rsidRDefault="00F44F63" w:rsidP="00F44F63">
      <w:pPr>
        <w:pStyle w:val="HTMLPreformatted"/>
        <w:shd w:val="clear" w:color="auto" w:fill="F3F2F3"/>
        <w:wordWrap w:val="0"/>
        <w:rPr>
          <w:rFonts w:ascii="Lucida Console" w:hAnsi="Lucida Console"/>
          <w:color w:val="0F0009"/>
          <w:sz w:val="16"/>
          <w:szCs w:val="16"/>
        </w:rPr>
      </w:pPr>
    </w:p>
    <w:p w:rsidR="00F44F63" w:rsidRDefault="00F44F63" w:rsidP="00F44F63">
      <w:r>
        <w:t xml:space="preserve">Four environmental variables and large </w:t>
      </w:r>
      <w:proofErr w:type="spellStart"/>
      <w:r>
        <w:t>interannual</w:t>
      </w:r>
      <w:proofErr w:type="spellEnd"/>
      <w:r>
        <w:t xml:space="preserve"> differences account for approximately 25.4% of the variability in the zooplankton community. Primary gradients structuring the zooplankton community are </w:t>
      </w:r>
      <w:r w:rsidR="00E43EA0">
        <w:t>bottom water mass characteristics (including runoff fraction when using reduced data set, but not quite significant at 95%).</w:t>
      </w:r>
    </w:p>
    <w:p w:rsidR="00E43EA0" w:rsidRDefault="00E43EA0" w:rsidP="00F44F63"/>
    <w:p w:rsidR="00F94801" w:rsidRDefault="00F94801" w:rsidP="00F94801">
      <w:pPr>
        <w:pStyle w:val="Heading2"/>
      </w:pPr>
      <w:r>
        <w:t>Demersal fish</w:t>
      </w:r>
    </w:p>
    <w:p w:rsidR="00E31C53" w:rsidRDefault="00E31C53" w:rsidP="00E31C5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adonis2(formula = form, data = </w:t>
      </w:r>
      <w:proofErr w:type="spellStart"/>
      <w:r>
        <w:rPr>
          <w:rStyle w:val="ggboefpdpvb"/>
          <w:rFonts w:ascii="Lucida Console" w:hAnsi="Lucida Console"/>
          <w:color w:val="0F0009"/>
          <w:sz w:val="16"/>
          <w:szCs w:val="16"/>
          <w:bdr w:val="none" w:sz="0" w:space="0" w:color="auto" w:frame="1"/>
        </w:rPr>
        <w:t>fish.env</w:t>
      </w:r>
      <w:proofErr w:type="spellEnd"/>
      <w:r>
        <w:rPr>
          <w:rStyle w:val="ggboefpdpvb"/>
          <w:rFonts w:ascii="Lucida Console" w:hAnsi="Lucida Console"/>
          <w:color w:val="0F0009"/>
          <w:sz w:val="16"/>
          <w:szCs w:val="16"/>
          <w:bdr w:val="none" w:sz="0" w:space="0" w:color="auto" w:frame="1"/>
        </w:rPr>
        <w:t>, permutations = 4999, by = "margin")</w:t>
      </w:r>
    </w:p>
    <w:p w:rsidR="00E31C53" w:rsidRDefault="00E31C53" w:rsidP="00E31C5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Df</w:t>
      </w:r>
      <w:proofErr w:type="spellEnd"/>
      <w:r>
        <w:rPr>
          <w:rStyle w:val="ggboefpdpvb"/>
          <w:rFonts w:ascii="Lucida Console" w:hAnsi="Lucida Console"/>
          <w:color w:val="0F0009"/>
          <w:sz w:val="16"/>
          <w:szCs w:val="16"/>
          <w:bdr w:val="none" w:sz="0" w:space="0" w:color="auto" w:frame="1"/>
        </w:rPr>
        <w:t xml:space="preserve"> </w:t>
      </w:r>
      <w:proofErr w:type="spellStart"/>
      <w:r>
        <w:rPr>
          <w:rStyle w:val="ggboefpdpvb"/>
          <w:rFonts w:ascii="Lucida Console" w:hAnsi="Lucida Console"/>
          <w:color w:val="0F0009"/>
          <w:sz w:val="16"/>
          <w:szCs w:val="16"/>
          <w:bdr w:val="none" w:sz="0" w:space="0" w:color="auto" w:frame="1"/>
        </w:rPr>
        <w:t>SumOfSqs</w:t>
      </w:r>
      <w:proofErr w:type="spellEnd"/>
      <w:r>
        <w:rPr>
          <w:rStyle w:val="ggboefpdpvb"/>
          <w:rFonts w:ascii="Lucida Console" w:hAnsi="Lucida Console"/>
          <w:color w:val="0F0009"/>
          <w:sz w:val="16"/>
          <w:szCs w:val="16"/>
          <w:bdr w:val="none" w:sz="0" w:space="0" w:color="auto" w:frame="1"/>
        </w:rPr>
        <w:t xml:space="preserve">      R2       F </w:t>
      </w:r>
      <w:proofErr w:type="spellStart"/>
      <w:r>
        <w:rPr>
          <w:rStyle w:val="ggboefpdpvb"/>
          <w:rFonts w:ascii="Lucida Console" w:hAnsi="Lucida Console"/>
          <w:color w:val="0F0009"/>
          <w:sz w:val="16"/>
          <w:szCs w:val="16"/>
          <w:bdr w:val="none" w:sz="0" w:space="0" w:color="auto" w:frame="1"/>
        </w:rPr>
        <w:t>Pr</w:t>
      </w:r>
      <w:proofErr w:type="spellEnd"/>
      <w:r>
        <w:rPr>
          <w:rStyle w:val="ggboefpdpvb"/>
          <w:rFonts w:ascii="Lucida Console" w:hAnsi="Lucida Console"/>
          <w:color w:val="0F0009"/>
          <w:sz w:val="16"/>
          <w:szCs w:val="16"/>
          <w:bdr w:val="none" w:sz="0" w:space="0" w:color="auto" w:frame="1"/>
        </w:rPr>
        <w:t xml:space="preserve">(&gt;F)    </w:t>
      </w:r>
    </w:p>
    <w:p w:rsidR="00E31C53" w:rsidRDefault="00E31C53" w:rsidP="00E31C5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BT         1    2.487 0.07108 </w:t>
      </w:r>
      <w:proofErr w:type="gramStart"/>
      <w:r>
        <w:rPr>
          <w:rStyle w:val="ggboefpdpvb"/>
          <w:rFonts w:ascii="Lucida Console" w:hAnsi="Lucida Console"/>
          <w:color w:val="0F0009"/>
          <w:sz w:val="16"/>
          <w:szCs w:val="16"/>
          <w:bdr w:val="none" w:sz="0" w:space="0" w:color="auto" w:frame="1"/>
        </w:rPr>
        <w:t>13.2178  2</w:t>
      </w:r>
      <w:proofErr w:type="gramEnd"/>
      <w:r>
        <w:rPr>
          <w:rStyle w:val="ggboefpdpvb"/>
          <w:rFonts w:ascii="Lucida Console" w:hAnsi="Lucida Console"/>
          <w:color w:val="0F0009"/>
          <w:sz w:val="16"/>
          <w:szCs w:val="16"/>
          <w:bdr w:val="none" w:sz="0" w:space="0" w:color="auto" w:frame="1"/>
        </w:rPr>
        <w:t>e-04 ***</w:t>
      </w:r>
    </w:p>
    <w:p w:rsidR="00E31C53" w:rsidRDefault="00E31C53" w:rsidP="00E31C5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sedPC1     1    2.660 0.07601 </w:t>
      </w:r>
      <w:proofErr w:type="gramStart"/>
      <w:r>
        <w:rPr>
          <w:rStyle w:val="ggboefpdpvb"/>
          <w:rFonts w:ascii="Lucida Console" w:hAnsi="Lucida Console"/>
          <w:color w:val="0F0009"/>
          <w:sz w:val="16"/>
          <w:szCs w:val="16"/>
          <w:bdr w:val="none" w:sz="0" w:space="0" w:color="auto" w:frame="1"/>
        </w:rPr>
        <w:t>14.1347  2</w:t>
      </w:r>
      <w:proofErr w:type="gramEnd"/>
      <w:r>
        <w:rPr>
          <w:rStyle w:val="ggboefpdpvb"/>
          <w:rFonts w:ascii="Lucida Console" w:hAnsi="Lucida Console"/>
          <w:color w:val="0F0009"/>
          <w:sz w:val="16"/>
          <w:szCs w:val="16"/>
          <w:bdr w:val="none" w:sz="0" w:space="0" w:color="auto" w:frame="1"/>
        </w:rPr>
        <w:t>e-04 ***</w:t>
      </w:r>
    </w:p>
    <w:p w:rsidR="00E31C53" w:rsidRDefault="00E31C53" w:rsidP="00E31C5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cruise     1    1.362 0.</w:t>
      </w:r>
      <w:proofErr w:type="gramStart"/>
      <w:r>
        <w:rPr>
          <w:rStyle w:val="ggboefpdpvb"/>
          <w:rFonts w:ascii="Lucida Console" w:hAnsi="Lucida Console"/>
          <w:color w:val="0F0009"/>
          <w:sz w:val="16"/>
          <w:szCs w:val="16"/>
          <w:bdr w:val="none" w:sz="0" w:space="0" w:color="auto" w:frame="1"/>
        </w:rPr>
        <w:t>03893  7.2399</w:t>
      </w:r>
      <w:proofErr w:type="gramEnd"/>
      <w:r>
        <w:rPr>
          <w:rStyle w:val="ggboefpdpvb"/>
          <w:rFonts w:ascii="Lucida Console" w:hAnsi="Lucida Console"/>
          <w:color w:val="0F0009"/>
          <w:sz w:val="16"/>
          <w:szCs w:val="16"/>
          <w:bdr w:val="none" w:sz="0" w:space="0" w:color="auto" w:frame="1"/>
        </w:rPr>
        <w:t xml:space="preserve">  2e-04 ***</w:t>
      </w:r>
    </w:p>
    <w:p w:rsidR="00E31C53" w:rsidRDefault="00E31C53" w:rsidP="00E31C53">
      <w:pPr>
        <w:pStyle w:val="HTMLPreformatted"/>
        <w:shd w:val="clear" w:color="auto" w:fill="F3F2F3"/>
        <w:wordWrap w:val="0"/>
        <w:rPr>
          <w:rStyle w:val="ggboefpdpvb"/>
          <w:rFonts w:ascii="Lucida Console" w:hAnsi="Lucida Console"/>
          <w:color w:val="0F0009"/>
          <w:sz w:val="16"/>
          <w:szCs w:val="16"/>
          <w:bdr w:val="none" w:sz="0" w:space="0" w:color="auto" w:frame="1"/>
        </w:rPr>
      </w:pPr>
      <w:r>
        <w:rPr>
          <w:rStyle w:val="ggboefpdpvb"/>
          <w:rFonts w:ascii="Lucida Console" w:hAnsi="Lucida Console"/>
          <w:color w:val="0F0009"/>
          <w:sz w:val="16"/>
          <w:szCs w:val="16"/>
          <w:bdr w:val="none" w:sz="0" w:space="0" w:color="auto" w:frame="1"/>
        </w:rPr>
        <w:t xml:space="preserve">Residual 138   25.968 0.74213                   </w:t>
      </w:r>
    </w:p>
    <w:p w:rsidR="00E31C53" w:rsidRDefault="00E31C53" w:rsidP="00E31C53">
      <w:pPr>
        <w:pStyle w:val="HTMLPreformatted"/>
        <w:shd w:val="clear" w:color="auto" w:fill="F3F2F3"/>
        <w:wordWrap w:val="0"/>
        <w:rPr>
          <w:rFonts w:ascii="Lucida Console" w:hAnsi="Lucida Console"/>
          <w:color w:val="0F0009"/>
          <w:sz w:val="16"/>
          <w:szCs w:val="16"/>
        </w:rPr>
      </w:pPr>
      <w:r>
        <w:rPr>
          <w:rStyle w:val="ggboefpdpvb"/>
          <w:rFonts w:ascii="Lucida Console" w:hAnsi="Lucida Console"/>
          <w:color w:val="0F0009"/>
          <w:sz w:val="16"/>
          <w:szCs w:val="16"/>
          <w:bdr w:val="none" w:sz="0" w:space="0" w:color="auto" w:frame="1"/>
        </w:rPr>
        <w:t xml:space="preserve">Total    141   34.992 1.00000 </w:t>
      </w:r>
    </w:p>
    <w:p w:rsidR="00F94801" w:rsidRDefault="00F94801" w:rsidP="00F94801">
      <w:r>
        <w:t xml:space="preserve">Two environmental variables and </w:t>
      </w:r>
      <w:proofErr w:type="spellStart"/>
      <w:r>
        <w:t>interannual</w:t>
      </w:r>
      <w:proofErr w:type="spellEnd"/>
      <w:r>
        <w:t xml:space="preserve"> differences account for </w:t>
      </w:r>
      <w:r w:rsidR="000A3419">
        <w:t>approximately 2</w:t>
      </w:r>
      <w:r w:rsidR="00E31C53">
        <w:t>5.8</w:t>
      </w:r>
      <w:r>
        <w:t xml:space="preserve">% of the variability in the fish community. Primary gradients structuring the fish community are sediment size and bottom temperature with moderate 'additional' </w:t>
      </w:r>
      <w:proofErr w:type="spellStart"/>
      <w:r>
        <w:t>interannual</w:t>
      </w:r>
      <w:proofErr w:type="spellEnd"/>
      <w:r>
        <w:t xml:space="preserve"> differences</w:t>
      </w:r>
      <w:r w:rsidR="003D0937">
        <w:t>.</w:t>
      </w:r>
    </w:p>
    <w:p w:rsidR="00A50D4E" w:rsidRDefault="00A50D4E" w:rsidP="00A50D4E">
      <w:pPr>
        <w:pStyle w:val="Heading2"/>
      </w:pPr>
      <w:r>
        <w:t>Seabirds</w:t>
      </w:r>
    </w:p>
    <w:p w:rsidR="00E43EA0" w:rsidRPr="00E43EA0" w:rsidRDefault="00E43EA0" w:rsidP="00E43EA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E43EA0">
        <w:rPr>
          <w:rFonts w:ascii="Lucida Console" w:eastAsia="Times New Roman" w:hAnsi="Lucida Console" w:cs="Courier New"/>
          <w:color w:val="0F0009"/>
          <w:sz w:val="16"/>
          <w:szCs w:val="16"/>
          <w:bdr w:val="none" w:sz="0" w:space="0" w:color="auto" w:frame="1"/>
        </w:rPr>
        <w:t xml:space="preserve">adonis2(formula = form, data = </w:t>
      </w:r>
      <w:proofErr w:type="spellStart"/>
      <w:r w:rsidRPr="00E43EA0">
        <w:rPr>
          <w:rFonts w:ascii="Lucida Console" w:eastAsia="Times New Roman" w:hAnsi="Lucida Console" w:cs="Courier New"/>
          <w:color w:val="0F0009"/>
          <w:sz w:val="16"/>
          <w:szCs w:val="16"/>
          <w:bdr w:val="none" w:sz="0" w:space="0" w:color="auto" w:frame="1"/>
        </w:rPr>
        <w:t>bird.env</w:t>
      </w:r>
      <w:proofErr w:type="spellEnd"/>
      <w:r w:rsidRPr="00E43EA0">
        <w:rPr>
          <w:rFonts w:ascii="Lucida Console" w:eastAsia="Times New Roman" w:hAnsi="Lucida Console" w:cs="Courier New"/>
          <w:color w:val="0F0009"/>
          <w:sz w:val="16"/>
          <w:szCs w:val="16"/>
          <w:bdr w:val="none" w:sz="0" w:space="0" w:color="auto" w:frame="1"/>
        </w:rPr>
        <w:t>, permutations = 4999, by = "margin")</w:t>
      </w:r>
    </w:p>
    <w:p w:rsidR="00E43EA0" w:rsidRPr="00E43EA0" w:rsidRDefault="00E43EA0" w:rsidP="00E43EA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E43EA0">
        <w:rPr>
          <w:rFonts w:ascii="Lucida Console" w:eastAsia="Times New Roman" w:hAnsi="Lucida Console" w:cs="Courier New"/>
          <w:color w:val="0F0009"/>
          <w:sz w:val="16"/>
          <w:szCs w:val="16"/>
          <w:bdr w:val="none" w:sz="0" w:space="0" w:color="auto" w:frame="1"/>
        </w:rPr>
        <w:t xml:space="preserve">          </w:t>
      </w:r>
      <w:proofErr w:type="spellStart"/>
      <w:r w:rsidRPr="00E43EA0">
        <w:rPr>
          <w:rFonts w:ascii="Lucida Console" w:eastAsia="Times New Roman" w:hAnsi="Lucida Console" w:cs="Courier New"/>
          <w:color w:val="0F0009"/>
          <w:sz w:val="16"/>
          <w:szCs w:val="16"/>
          <w:bdr w:val="none" w:sz="0" w:space="0" w:color="auto" w:frame="1"/>
        </w:rPr>
        <w:t>Df</w:t>
      </w:r>
      <w:proofErr w:type="spellEnd"/>
      <w:r w:rsidRPr="00E43EA0">
        <w:rPr>
          <w:rFonts w:ascii="Lucida Console" w:eastAsia="Times New Roman" w:hAnsi="Lucida Console" w:cs="Courier New"/>
          <w:color w:val="0F0009"/>
          <w:sz w:val="16"/>
          <w:szCs w:val="16"/>
          <w:bdr w:val="none" w:sz="0" w:space="0" w:color="auto" w:frame="1"/>
        </w:rPr>
        <w:t xml:space="preserve"> </w:t>
      </w:r>
      <w:proofErr w:type="spellStart"/>
      <w:r w:rsidRPr="00E43EA0">
        <w:rPr>
          <w:rFonts w:ascii="Lucida Console" w:eastAsia="Times New Roman" w:hAnsi="Lucida Console" w:cs="Courier New"/>
          <w:color w:val="0F0009"/>
          <w:sz w:val="16"/>
          <w:szCs w:val="16"/>
          <w:bdr w:val="none" w:sz="0" w:space="0" w:color="auto" w:frame="1"/>
        </w:rPr>
        <w:t>SumOfSqs</w:t>
      </w:r>
      <w:proofErr w:type="spellEnd"/>
      <w:r w:rsidRPr="00E43EA0">
        <w:rPr>
          <w:rFonts w:ascii="Lucida Console" w:eastAsia="Times New Roman" w:hAnsi="Lucida Console" w:cs="Courier New"/>
          <w:color w:val="0F0009"/>
          <w:sz w:val="16"/>
          <w:szCs w:val="16"/>
          <w:bdr w:val="none" w:sz="0" w:space="0" w:color="auto" w:frame="1"/>
        </w:rPr>
        <w:t xml:space="preserve">      R2      F </w:t>
      </w:r>
      <w:proofErr w:type="spellStart"/>
      <w:r w:rsidRPr="00E43EA0">
        <w:rPr>
          <w:rFonts w:ascii="Lucida Console" w:eastAsia="Times New Roman" w:hAnsi="Lucida Console" w:cs="Courier New"/>
          <w:color w:val="0F0009"/>
          <w:sz w:val="16"/>
          <w:szCs w:val="16"/>
          <w:bdr w:val="none" w:sz="0" w:space="0" w:color="auto" w:frame="1"/>
        </w:rPr>
        <w:t>Pr</w:t>
      </w:r>
      <w:proofErr w:type="spellEnd"/>
      <w:r w:rsidRPr="00E43EA0">
        <w:rPr>
          <w:rFonts w:ascii="Lucida Console" w:eastAsia="Times New Roman" w:hAnsi="Lucida Console" w:cs="Courier New"/>
          <w:color w:val="0F0009"/>
          <w:sz w:val="16"/>
          <w:szCs w:val="16"/>
          <w:bdr w:val="none" w:sz="0" w:space="0" w:color="auto" w:frame="1"/>
        </w:rPr>
        <w:t xml:space="preserve">(&gt;F)    </w:t>
      </w:r>
    </w:p>
    <w:p w:rsidR="00E43EA0" w:rsidRPr="00E43EA0" w:rsidRDefault="00E43EA0" w:rsidP="00E43EA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E43EA0">
        <w:rPr>
          <w:rFonts w:ascii="Lucida Console" w:eastAsia="Times New Roman" w:hAnsi="Lucida Console" w:cs="Courier New"/>
          <w:color w:val="0F0009"/>
          <w:sz w:val="16"/>
          <w:szCs w:val="16"/>
          <w:bdr w:val="none" w:sz="0" w:space="0" w:color="auto" w:frame="1"/>
        </w:rPr>
        <w:t xml:space="preserve">BT         1   1.8056 0.11045 </w:t>
      </w:r>
      <w:proofErr w:type="gramStart"/>
      <w:r w:rsidRPr="00E43EA0">
        <w:rPr>
          <w:rFonts w:ascii="Lucida Console" w:eastAsia="Times New Roman" w:hAnsi="Lucida Console" w:cs="Courier New"/>
          <w:color w:val="0F0009"/>
          <w:sz w:val="16"/>
          <w:szCs w:val="16"/>
          <w:bdr w:val="none" w:sz="0" w:space="0" w:color="auto" w:frame="1"/>
        </w:rPr>
        <w:t>18.838  2</w:t>
      </w:r>
      <w:proofErr w:type="gramEnd"/>
      <w:r w:rsidRPr="00E43EA0">
        <w:rPr>
          <w:rFonts w:ascii="Lucida Console" w:eastAsia="Times New Roman" w:hAnsi="Lucida Console" w:cs="Courier New"/>
          <w:color w:val="0F0009"/>
          <w:sz w:val="16"/>
          <w:szCs w:val="16"/>
          <w:bdr w:val="none" w:sz="0" w:space="0" w:color="auto" w:frame="1"/>
        </w:rPr>
        <w:t>e-04 ***</w:t>
      </w:r>
    </w:p>
    <w:p w:rsidR="00E43EA0" w:rsidRPr="00E43EA0" w:rsidRDefault="00E43EA0" w:rsidP="00E43EA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proofErr w:type="spellStart"/>
      <w:r w:rsidRPr="00E43EA0">
        <w:rPr>
          <w:rFonts w:ascii="Lucida Console" w:eastAsia="Times New Roman" w:hAnsi="Lucida Console" w:cs="Courier New"/>
          <w:color w:val="0F0009"/>
          <w:sz w:val="16"/>
          <w:szCs w:val="16"/>
          <w:bdr w:val="none" w:sz="0" w:space="0" w:color="auto" w:frame="1"/>
        </w:rPr>
        <w:t>Bsal</w:t>
      </w:r>
      <w:proofErr w:type="spellEnd"/>
      <w:r w:rsidRPr="00E43EA0">
        <w:rPr>
          <w:rFonts w:ascii="Lucida Console" w:eastAsia="Times New Roman" w:hAnsi="Lucida Console" w:cs="Courier New"/>
          <w:color w:val="0F0009"/>
          <w:sz w:val="16"/>
          <w:szCs w:val="16"/>
          <w:bdr w:val="none" w:sz="0" w:space="0" w:color="auto" w:frame="1"/>
        </w:rPr>
        <w:t xml:space="preserve">       1   1.0123 0.06192 </w:t>
      </w:r>
      <w:proofErr w:type="gramStart"/>
      <w:r w:rsidRPr="00E43EA0">
        <w:rPr>
          <w:rFonts w:ascii="Lucida Console" w:eastAsia="Times New Roman" w:hAnsi="Lucida Console" w:cs="Courier New"/>
          <w:color w:val="0F0009"/>
          <w:sz w:val="16"/>
          <w:szCs w:val="16"/>
          <w:bdr w:val="none" w:sz="0" w:space="0" w:color="auto" w:frame="1"/>
        </w:rPr>
        <w:t>10.561  2</w:t>
      </w:r>
      <w:proofErr w:type="gramEnd"/>
      <w:r w:rsidRPr="00E43EA0">
        <w:rPr>
          <w:rFonts w:ascii="Lucida Console" w:eastAsia="Times New Roman" w:hAnsi="Lucida Console" w:cs="Courier New"/>
          <w:color w:val="0F0009"/>
          <w:sz w:val="16"/>
          <w:szCs w:val="16"/>
          <w:bdr w:val="none" w:sz="0" w:space="0" w:color="auto" w:frame="1"/>
        </w:rPr>
        <w:t>e-04 ***</w:t>
      </w:r>
    </w:p>
    <w:p w:rsidR="00E43EA0" w:rsidRPr="00E43EA0" w:rsidRDefault="00E43EA0" w:rsidP="00E43EA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E43EA0">
        <w:rPr>
          <w:rFonts w:ascii="Lucida Console" w:eastAsia="Times New Roman" w:hAnsi="Lucida Console" w:cs="Courier New"/>
          <w:color w:val="0F0009"/>
          <w:sz w:val="16"/>
          <w:szCs w:val="16"/>
          <w:bdr w:val="none" w:sz="0" w:space="0" w:color="auto" w:frame="1"/>
        </w:rPr>
        <w:t xml:space="preserve">cruise     1   1.2096 0.07399 </w:t>
      </w:r>
      <w:proofErr w:type="gramStart"/>
      <w:r w:rsidRPr="00E43EA0">
        <w:rPr>
          <w:rFonts w:ascii="Lucida Console" w:eastAsia="Times New Roman" w:hAnsi="Lucida Console" w:cs="Courier New"/>
          <w:color w:val="0F0009"/>
          <w:sz w:val="16"/>
          <w:szCs w:val="16"/>
          <w:bdr w:val="none" w:sz="0" w:space="0" w:color="auto" w:frame="1"/>
        </w:rPr>
        <w:t>12.620  2</w:t>
      </w:r>
      <w:proofErr w:type="gramEnd"/>
      <w:r w:rsidRPr="00E43EA0">
        <w:rPr>
          <w:rFonts w:ascii="Lucida Console" w:eastAsia="Times New Roman" w:hAnsi="Lucida Console" w:cs="Courier New"/>
          <w:color w:val="0F0009"/>
          <w:sz w:val="16"/>
          <w:szCs w:val="16"/>
          <w:bdr w:val="none" w:sz="0" w:space="0" w:color="auto" w:frame="1"/>
        </w:rPr>
        <w:t>e-04 ***</w:t>
      </w:r>
    </w:p>
    <w:p w:rsidR="00E43EA0" w:rsidRPr="00E43EA0" w:rsidRDefault="00E43EA0" w:rsidP="00E43EA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bdr w:val="none" w:sz="0" w:space="0" w:color="auto" w:frame="1"/>
        </w:rPr>
      </w:pPr>
      <w:r w:rsidRPr="00E43EA0">
        <w:rPr>
          <w:rFonts w:ascii="Lucida Console" w:eastAsia="Times New Roman" w:hAnsi="Lucida Console" w:cs="Courier New"/>
          <w:color w:val="0F0009"/>
          <w:sz w:val="16"/>
          <w:szCs w:val="16"/>
          <w:bdr w:val="none" w:sz="0" w:space="0" w:color="auto" w:frame="1"/>
        </w:rPr>
        <w:t xml:space="preserve">Residual </w:t>
      </w:r>
      <w:proofErr w:type="gramStart"/>
      <w:r w:rsidRPr="00E43EA0">
        <w:rPr>
          <w:rFonts w:ascii="Lucida Console" w:eastAsia="Times New Roman" w:hAnsi="Lucida Console" w:cs="Courier New"/>
          <w:color w:val="0F0009"/>
          <w:sz w:val="16"/>
          <w:szCs w:val="16"/>
          <w:bdr w:val="none" w:sz="0" w:space="0" w:color="auto" w:frame="1"/>
        </w:rPr>
        <w:t>130  12.4605</w:t>
      </w:r>
      <w:proofErr w:type="gramEnd"/>
      <w:r w:rsidRPr="00E43EA0">
        <w:rPr>
          <w:rFonts w:ascii="Lucida Console" w:eastAsia="Times New Roman" w:hAnsi="Lucida Console" w:cs="Courier New"/>
          <w:color w:val="0F0009"/>
          <w:sz w:val="16"/>
          <w:szCs w:val="16"/>
          <w:bdr w:val="none" w:sz="0" w:space="0" w:color="auto" w:frame="1"/>
        </w:rPr>
        <w:t xml:space="preserve"> 0.76217                  </w:t>
      </w:r>
    </w:p>
    <w:p w:rsidR="00E43EA0" w:rsidRPr="00E43EA0" w:rsidRDefault="00E43EA0" w:rsidP="00E43EA0">
      <w:pPr>
        <w:shd w:val="clear" w:color="auto" w:fill="F3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F0009"/>
          <w:sz w:val="16"/>
          <w:szCs w:val="16"/>
        </w:rPr>
      </w:pPr>
      <w:r w:rsidRPr="00E43EA0">
        <w:rPr>
          <w:rFonts w:ascii="Lucida Console" w:eastAsia="Times New Roman" w:hAnsi="Lucida Console" w:cs="Courier New"/>
          <w:color w:val="0F0009"/>
          <w:sz w:val="16"/>
          <w:szCs w:val="16"/>
          <w:bdr w:val="none" w:sz="0" w:space="0" w:color="auto" w:frame="1"/>
        </w:rPr>
        <w:t xml:space="preserve">Total    </w:t>
      </w:r>
      <w:proofErr w:type="gramStart"/>
      <w:r w:rsidRPr="00E43EA0">
        <w:rPr>
          <w:rFonts w:ascii="Lucida Console" w:eastAsia="Times New Roman" w:hAnsi="Lucida Console" w:cs="Courier New"/>
          <w:color w:val="0F0009"/>
          <w:sz w:val="16"/>
          <w:szCs w:val="16"/>
          <w:bdr w:val="none" w:sz="0" w:space="0" w:color="auto" w:frame="1"/>
        </w:rPr>
        <w:t>133  16.3487</w:t>
      </w:r>
      <w:proofErr w:type="gramEnd"/>
      <w:r w:rsidRPr="00E43EA0">
        <w:rPr>
          <w:rFonts w:ascii="Lucida Console" w:eastAsia="Times New Roman" w:hAnsi="Lucida Console" w:cs="Courier New"/>
          <w:color w:val="0F0009"/>
          <w:sz w:val="16"/>
          <w:szCs w:val="16"/>
          <w:bdr w:val="none" w:sz="0" w:space="0" w:color="auto" w:frame="1"/>
        </w:rPr>
        <w:t xml:space="preserve"> 1.00000    </w:t>
      </w:r>
    </w:p>
    <w:p w:rsidR="00A50D4E" w:rsidRDefault="00A50D4E" w:rsidP="00A50D4E">
      <w:pPr>
        <w:pStyle w:val="HTMLPreformatted"/>
        <w:shd w:val="clear" w:color="auto" w:fill="F3F2F3"/>
        <w:wordWrap w:val="0"/>
        <w:rPr>
          <w:rFonts w:ascii="Lucida Console" w:hAnsi="Lucida Console"/>
          <w:color w:val="0F0009"/>
          <w:sz w:val="16"/>
          <w:szCs w:val="16"/>
        </w:rPr>
      </w:pPr>
    </w:p>
    <w:p w:rsidR="00A50D4E" w:rsidRDefault="00A50D4E" w:rsidP="00A50D4E">
      <w:r>
        <w:t>T</w:t>
      </w:r>
      <w:r w:rsidR="00E43EA0">
        <w:t>wo</w:t>
      </w:r>
      <w:r>
        <w:t xml:space="preserve"> environmental variables and </w:t>
      </w:r>
      <w:proofErr w:type="spellStart"/>
      <w:r>
        <w:t>interannual</w:t>
      </w:r>
      <w:proofErr w:type="spellEnd"/>
      <w:r>
        <w:t xml:space="preserve"> differences account for approximately 24.8% of the variability in the bird community. Bottom water masses more strongly corre</w:t>
      </w:r>
      <w:r w:rsidR="00E43EA0">
        <w:t>lated with birds than surface water characteristics</w:t>
      </w:r>
      <w:r>
        <w:t xml:space="preserve">. Primary gradients associated with the bird community are bottom temperature and bottom salinity with substantial </w:t>
      </w:r>
      <w:proofErr w:type="spellStart"/>
      <w:r>
        <w:t>interannual</w:t>
      </w:r>
      <w:proofErr w:type="spellEnd"/>
      <w:r>
        <w:t xml:space="preserve"> differences. </w:t>
      </w:r>
    </w:p>
    <w:p w:rsidR="00E43EA0" w:rsidRDefault="00E43EA0" w:rsidP="00A50D4E"/>
    <w:sectPr w:rsidR="00E4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A3"/>
    <w:rsid w:val="00044E50"/>
    <w:rsid w:val="000A3419"/>
    <w:rsid w:val="001354DC"/>
    <w:rsid w:val="002039FE"/>
    <w:rsid w:val="002D57A3"/>
    <w:rsid w:val="00390453"/>
    <w:rsid w:val="003D0937"/>
    <w:rsid w:val="0044712F"/>
    <w:rsid w:val="004575E8"/>
    <w:rsid w:val="0066202A"/>
    <w:rsid w:val="00707121"/>
    <w:rsid w:val="007D765D"/>
    <w:rsid w:val="0086630A"/>
    <w:rsid w:val="00901F3E"/>
    <w:rsid w:val="009B6946"/>
    <w:rsid w:val="009E3D5C"/>
    <w:rsid w:val="009F258E"/>
    <w:rsid w:val="00A50D4E"/>
    <w:rsid w:val="00A556A9"/>
    <w:rsid w:val="00AA3540"/>
    <w:rsid w:val="00AF77A2"/>
    <w:rsid w:val="00B32D8A"/>
    <w:rsid w:val="00B775B1"/>
    <w:rsid w:val="00CD4AB8"/>
    <w:rsid w:val="00CE40E1"/>
    <w:rsid w:val="00D31098"/>
    <w:rsid w:val="00D7530C"/>
    <w:rsid w:val="00DE148D"/>
    <w:rsid w:val="00E31C53"/>
    <w:rsid w:val="00E43EA0"/>
    <w:rsid w:val="00EC4AF5"/>
    <w:rsid w:val="00F44F63"/>
    <w:rsid w:val="00F67631"/>
    <w:rsid w:val="00F86F25"/>
    <w:rsid w:val="00F94801"/>
    <w:rsid w:val="00FC7CBD"/>
    <w:rsid w:val="00FD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A125"/>
  <w15:chartTrackingRefBased/>
  <w15:docId w15:val="{D30D2465-938D-487A-AF33-92764BB3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5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258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9F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258E"/>
    <w:rPr>
      <w:rFonts w:ascii="Courier New" w:eastAsia="Times New Roman" w:hAnsi="Courier New" w:cs="Courier New"/>
      <w:sz w:val="20"/>
      <w:szCs w:val="20"/>
    </w:rPr>
  </w:style>
  <w:style w:type="character" w:customStyle="1" w:styleId="ggboefpdpvb">
    <w:name w:val="ggboefpdpvb"/>
    <w:basedOn w:val="DefaultParagraphFont"/>
    <w:rsid w:val="009F258E"/>
  </w:style>
  <w:style w:type="paragraph" w:styleId="NoSpacing">
    <w:name w:val="No Spacing"/>
    <w:uiPriority w:val="1"/>
    <w:qFormat/>
    <w:rsid w:val="007D765D"/>
    <w:pPr>
      <w:spacing w:after="0" w:line="240" w:lineRule="auto"/>
    </w:pPr>
  </w:style>
  <w:style w:type="character" w:customStyle="1" w:styleId="ggboefpdfwb">
    <w:name w:val="ggboefpdfwb"/>
    <w:basedOn w:val="DefaultParagraphFont"/>
    <w:rsid w:val="007D765D"/>
  </w:style>
  <w:style w:type="character" w:customStyle="1" w:styleId="ggboefpdfvb">
    <w:name w:val="ggboefpdfvb"/>
    <w:basedOn w:val="DefaultParagraphFont"/>
    <w:rsid w:val="007D7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225">
      <w:bodyDiv w:val="1"/>
      <w:marLeft w:val="0"/>
      <w:marRight w:val="0"/>
      <w:marTop w:val="0"/>
      <w:marBottom w:val="0"/>
      <w:divBdr>
        <w:top w:val="none" w:sz="0" w:space="0" w:color="auto"/>
        <w:left w:val="none" w:sz="0" w:space="0" w:color="auto"/>
        <w:bottom w:val="none" w:sz="0" w:space="0" w:color="auto"/>
        <w:right w:val="none" w:sz="0" w:space="0" w:color="auto"/>
      </w:divBdr>
    </w:div>
    <w:div w:id="42679918">
      <w:bodyDiv w:val="1"/>
      <w:marLeft w:val="0"/>
      <w:marRight w:val="0"/>
      <w:marTop w:val="0"/>
      <w:marBottom w:val="0"/>
      <w:divBdr>
        <w:top w:val="none" w:sz="0" w:space="0" w:color="auto"/>
        <w:left w:val="none" w:sz="0" w:space="0" w:color="auto"/>
        <w:bottom w:val="none" w:sz="0" w:space="0" w:color="auto"/>
        <w:right w:val="none" w:sz="0" w:space="0" w:color="auto"/>
      </w:divBdr>
    </w:div>
    <w:div w:id="59448257">
      <w:bodyDiv w:val="1"/>
      <w:marLeft w:val="0"/>
      <w:marRight w:val="0"/>
      <w:marTop w:val="0"/>
      <w:marBottom w:val="0"/>
      <w:divBdr>
        <w:top w:val="none" w:sz="0" w:space="0" w:color="auto"/>
        <w:left w:val="none" w:sz="0" w:space="0" w:color="auto"/>
        <w:bottom w:val="none" w:sz="0" w:space="0" w:color="auto"/>
        <w:right w:val="none" w:sz="0" w:space="0" w:color="auto"/>
      </w:divBdr>
    </w:div>
    <w:div w:id="138307854">
      <w:bodyDiv w:val="1"/>
      <w:marLeft w:val="0"/>
      <w:marRight w:val="0"/>
      <w:marTop w:val="0"/>
      <w:marBottom w:val="0"/>
      <w:divBdr>
        <w:top w:val="none" w:sz="0" w:space="0" w:color="auto"/>
        <w:left w:val="none" w:sz="0" w:space="0" w:color="auto"/>
        <w:bottom w:val="none" w:sz="0" w:space="0" w:color="auto"/>
        <w:right w:val="none" w:sz="0" w:space="0" w:color="auto"/>
      </w:divBdr>
    </w:div>
    <w:div w:id="491139988">
      <w:bodyDiv w:val="1"/>
      <w:marLeft w:val="0"/>
      <w:marRight w:val="0"/>
      <w:marTop w:val="0"/>
      <w:marBottom w:val="0"/>
      <w:divBdr>
        <w:top w:val="none" w:sz="0" w:space="0" w:color="auto"/>
        <w:left w:val="none" w:sz="0" w:space="0" w:color="auto"/>
        <w:bottom w:val="none" w:sz="0" w:space="0" w:color="auto"/>
        <w:right w:val="none" w:sz="0" w:space="0" w:color="auto"/>
      </w:divBdr>
    </w:div>
    <w:div w:id="605579651">
      <w:bodyDiv w:val="1"/>
      <w:marLeft w:val="0"/>
      <w:marRight w:val="0"/>
      <w:marTop w:val="0"/>
      <w:marBottom w:val="0"/>
      <w:divBdr>
        <w:top w:val="none" w:sz="0" w:space="0" w:color="auto"/>
        <w:left w:val="none" w:sz="0" w:space="0" w:color="auto"/>
        <w:bottom w:val="none" w:sz="0" w:space="0" w:color="auto"/>
        <w:right w:val="none" w:sz="0" w:space="0" w:color="auto"/>
      </w:divBdr>
    </w:div>
    <w:div w:id="779183079">
      <w:bodyDiv w:val="1"/>
      <w:marLeft w:val="0"/>
      <w:marRight w:val="0"/>
      <w:marTop w:val="0"/>
      <w:marBottom w:val="0"/>
      <w:divBdr>
        <w:top w:val="none" w:sz="0" w:space="0" w:color="auto"/>
        <w:left w:val="none" w:sz="0" w:space="0" w:color="auto"/>
        <w:bottom w:val="none" w:sz="0" w:space="0" w:color="auto"/>
        <w:right w:val="none" w:sz="0" w:space="0" w:color="auto"/>
      </w:divBdr>
    </w:div>
    <w:div w:id="886649917">
      <w:bodyDiv w:val="1"/>
      <w:marLeft w:val="0"/>
      <w:marRight w:val="0"/>
      <w:marTop w:val="0"/>
      <w:marBottom w:val="0"/>
      <w:divBdr>
        <w:top w:val="none" w:sz="0" w:space="0" w:color="auto"/>
        <w:left w:val="none" w:sz="0" w:space="0" w:color="auto"/>
        <w:bottom w:val="none" w:sz="0" w:space="0" w:color="auto"/>
        <w:right w:val="none" w:sz="0" w:space="0" w:color="auto"/>
      </w:divBdr>
    </w:div>
    <w:div w:id="898593427">
      <w:bodyDiv w:val="1"/>
      <w:marLeft w:val="0"/>
      <w:marRight w:val="0"/>
      <w:marTop w:val="0"/>
      <w:marBottom w:val="0"/>
      <w:divBdr>
        <w:top w:val="none" w:sz="0" w:space="0" w:color="auto"/>
        <w:left w:val="none" w:sz="0" w:space="0" w:color="auto"/>
        <w:bottom w:val="none" w:sz="0" w:space="0" w:color="auto"/>
        <w:right w:val="none" w:sz="0" w:space="0" w:color="auto"/>
      </w:divBdr>
    </w:div>
    <w:div w:id="912663553">
      <w:bodyDiv w:val="1"/>
      <w:marLeft w:val="0"/>
      <w:marRight w:val="0"/>
      <w:marTop w:val="0"/>
      <w:marBottom w:val="0"/>
      <w:divBdr>
        <w:top w:val="none" w:sz="0" w:space="0" w:color="auto"/>
        <w:left w:val="none" w:sz="0" w:space="0" w:color="auto"/>
        <w:bottom w:val="none" w:sz="0" w:space="0" w:color="auto"/>
        <w:right w:val="none" w:sz="0" w:space="0" w:color="auto"/>
      </w:divBdr>
    </w:div>
    <w:div w:id="914359622">
      <w:bodyDiv w:val="1"/>
      <w:marLeft w:val="0"/>
      <w:marRight w:val="0"/>
      <w:marTop w:val="0"/>
      <w:marBottom w:val="0"/>
      <w:divBdr>
        <w:top w:val="none" w:sz="0" w:space="0" w:color="auto"/>
        <w:left w:val="none" w:sz="0" w:space="0" w:color="auto"/>
        <w:bottom w:val="none" w:sz="0" w:space="0" w:color="auto"/>
        <w:right w:val="none" w:sz="0" w:space="0" w:color="auto"/>
      </w:divBdr>
    </w:div>
    <w:div w:id="924145729">
      <w:bodyDiv w:val="1"/>
      <w:marLeft w:val="0"/>
      <w:marRight w:val="0"/>
      <w:marTop w:val="0"/>
      <w:marBottom w:val="0"/>
      <w:divBdr>
        <w:top w:val="none" w:sz="0" w:space="0" w:color="auto"/>
        <w:left w:val="none" w:sz="0" w:space="0" w:color="auto"/>
        <w:bottom w:val="none" w:sz="0" w:space="0" w:color="auto"/>
        <w:right w:val="none" w:sz="0" w:space="0" w:color="auto"/>
      </w:divBdr>
    </w:div>
    <w:div w:id="1003974921">
      <w:bodyDiv w:val="1"/>
      <w:marLeft w:val="0"/>
      <w:marRight w:val="0"/>
      <w:marTop w:val="0"/>
      <w:marBottom w:val="0"/>
      <w:divBdr>
        <w:top w:val="none" w:sz="0" w:space="0" w:color="auto"/>
        <w:left w:val="none" w:sz="0" w:space="0" w:color="auto"/>
        <w:bottom w:val="none" w:sz="0" w:space="0" w:color="auto"/>
        <w:right w:val="none" w:sz="0" w:space="0" w:color="auto"/>
      </w:divBdr>
    </w:div>
    <w:div w:id="1266961051">
      <w:bodyDiv w:val="1"/>
      <w:marLeft w:val="0"/>
      <w:marRight w:val="0"/>
      <w:marTop w:val="0"/>
      <w:marBottom w:val="0"/>
      <w:divBdr>
        <w:top w:val="none" w:sz="0" w:space="0" w:color="auto"/>
        <w:left w:val="none" w:sz="0" w:space="0" w:color="auto"/>
        <w:bottom w:val="none" w:sz="0" w:space="0" w:color="auto"/>
        <w:right w:val="none" w:sz="0" w:space="0" w:color="auto"/>
      </w:divBdr>
    </w:div>
    <w:div w:id="1277829717">
      <w:bodyDiv w:val="1"/>
      <w:marLeft w:val="0"/>
      <w:marRight w:val="0"/>
      <w:marTop w:val="0"/>
      <w:marBottom w:val="0"/>
      <w:divBdr>
        <w:top w:val="none" w:sz="0" w:space="0" w:color="auto"/>
        <w:left w:val="none" w:sz="0" w:space="0" w:color="auto"/>
        <w:bottom w:val="none" w:sz="0" w:space="0" w:color="auto"/>
        <w:right w:val="none" w:sz="0" w:space="0" w:color="auto"/>
      </w:divBdr>
    </w:div>
    <w:div w:id="1384716875">
      <w:bodyDiv w:val="1"/>
      <w:marLeft w:val="0"/>
      <w:marRight w:val="0"/>
      <w:marTop w:val="0"/>
      <w:marBottom w:val="0"/>
      <w:divBdr>
        <w:top w:val="none" w:sz="0" w:space="0" w:color="auto"/>
        <w:left w:val="none" w:sz="0" w:space="0" w:color="auto"/>
        <w:bottom w:val="none" w:sz="0" w:space="0" w:color="auto"/>
        <w:right w:val="none" w:sz="0" w:space="0" w:color="auto"/>
      </w:divBdr>
    </w:div>
    <w:div w:id="1444307476">
      <w:bodyDiv w:val="1"/>
      <w:marLeft w:val="0"/>
      <w:marRight w:val="0"/>
      <w:marTop w:val="0"/>
      <w:marBottom w:val="0"/>
      <w:divBdr>
        <w:top w:val="none" w:sz="0" w:space="0" w:color="auto"/>
        <w:left w:val="none" w:sz="0" w:space="0" w:color="auto"/>
        <w:bottom w:val="none" w:sz="0" w:space="0" w:color="auto"/>
        <w:right w:val="none" w:sz="0" w:space="0" w:color="auto"/>
      </w:divBdr>
    </w:div>
    <w:div w:id="1675843265">
      <w:bodyDiv w:val="1"/>
      <w:marLeft w:val="0"/>
      <w:marRight w:val="0"/>
      <w:marTop w:val="0"/>
      <w:marBottom w:val="0"/>
      <w:divBdr>
        <w:top w:val="none" w:sz="0" w:space="0" w:color="auto"/>
        <w:left w:val="none" w:sz="0" w:space="0" w:color="auto"/>
        <w:bottom w:val="none" w:sz="0" w:space="0" w:color="auto"/>
        <w:right w:val="none" w:sz="0" w:space="0" w:color="auto"/>
      </w:divBdr>
    </w:div>
    <w:div w:id="1701542377">
      <w:bodyDiv w:val="1"/>
      <w:marLeft w:val="0"/>
      <w:marRight w:val="0"/>
      <w:marTop w:val="0"/>
      <w:marBottom w:val="0"/>
      <w:divBdr>
        <w:top w:val="none" w:sz="0" w:space="0" w:color="auto"/>
        <w:left w:val="none" w:sz="0" w:space="0" w:color="auto"/>
        <w:bottom w:val="none" w:sz="0" w:space="0" w:color="auto"/>
        <w:right w:val="none" w:sz="0" w:space="0" w:color="auto"/>
      </w:divBdr>
    </w:div>
    <w:div w:id="173088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4</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Mueter</dc:creator>
  <cp:keywords/>
  <dc:description/>
  <cp:lastModifiedBy>Franz Mueter</cp:lastModifiedBy>
  <cp:revision>5</cp:revision>
  <dcterms:created xsi:type="dcterms:W3CDTF">2021-03-22T19:30:00Z</dcterms:created>
  <dcterms:modified xsi:type="dcterms:W3CDTF">2021-09-08T16:42:00Z</dcterms:modified>
</cp:coreProperties>
</file>