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Camille Therese Aquino</w:t>
      </w:r>
    </w:p>
    <w:p>
      <w:pPr>
        <w:spacing w:after="80"/>
      </w:pPr>
      <w:r>
        <w:rPr>
          <w:b/>
          <w:bCs/>
          <w:color w:val="7D3C3C"/>
          <w:sz w:val="22"/>
          <w:szCs w:val="22"/>
        </w:rPr>
        <w:t xml:space="preserve">Fine Dining Restaurant Host / Hostess</w:t>
      </w:r>
    </w:p>
    <w:p>
      <w:pPr>
        <w:pBdr>
          <w:bottom w:val="single" w:color="999999" w:sz="6" w:space="6"/>
        </w:pBdr>
        <w:spacing w:after="200"/>
      </w:pPr>
      <w:r>
        <w:rPr>
          <w:color w:val="444444"/>
          <w:sz w:val="18"/>
          <w:szCs w:val="18"/>
        </w:rPr>
        <w:t xml:space="preserve">+63 928 445 1120  |  camille.aquino@finehospitality.com  |  Taguig City, Philippines  |  linkedin.com/in/camilleaquino</w:t>
      </w:r>
    </w:p>
    <w:p>
      <w:pPr>
        <w:pStyle w:val="Heading1"/>
        <w:spacing w:after="80" w:before="100"/>
      </w:pPr>
      <w:r>
        <w:t xml:space="preserve">PROFESSIONAL SUMMARY</w:t>
      </w:r>
    </w:p>
    <w:p>
      <w:pPr>
        <w:spacing w:after="200"/>
      </w:pPr>
      <w:r>
        <w:rPr>
          <w:sz w:val="21"/>
          <w:szCs w:val="21"/>
        </w:rPr>
        <w:t xml:space="preserve">Polished and attentive hospitality professional with over four years of experience in fine-dining guest relations, reservation management, and front-of-house coordination. Skilled at creating warm, memorable first impressions while maintaining the precision and etiquette expected in upscale dining environments. Experienced in managing table assignments, handling VIP requests, and resolving guest concerns gracefully. Committed to elevating the guest experience through seamless service and genuine hospitality.</w:t>
      </w:r>
    </w:p>
    <w:p>
      <w:pPr>
        <w:pStyle w:val="Heading1"/>
        <w:spacing w:after="80" w:before="100"/>
      </w:pPr>
      <w:r>
        <w:t xml:space="preserve">CORE SKILLS</w:t>
      </w:r>
    </w:p>
    <w:p>
      <w:pPr>
        <w:pStyle w:val="ListParagraph"/>
        <w:numPr>
          <w:ilvl w:val="0"/>
          <w:numId w:val="1"/>
        </w:numPr>
        <w:spacing w:after="20"/>
      </w:pPr>
      <w:r>
        <w:t xml:space="preserve">Guest Relations     Restaurant Reservations     Table Management     Fine-Dining Service Standards</w:t>
      </w:r>
    </w:p>
    <w:p>
      <w:pPr>
        <w:pStyle w:val="ListParagraph"/>
        <w:numPr>
          <w:ilvl w:val="0"/>
          <w:numId w:val="1"/>
        </w:numPr>
        <w:spacing w:after="20"/>
      </w:pPr>
      <w:r>
        <w:t xml:space="preserve">Guest Greeting and Seating     Telephone Etiquette     Customer Service     Complaint Resolution</w:t>
      </w:r>
    </w:p>
    <w:p>
      <w:pPr>
        <w:pStyle w:val="ListParagraph"/>
        <w:numPr>
          <w:ilvl w:val="0"/>
          <w:numId w:val="1"/>
        </w:numPr>
        <w:spacing w:after="200"/>
      </w:pPr>
      <w:r>
        <w:t xml:space="preserve">Special Request Coordination     Restaurant POS and Reservation Systems     Communication     Multitasking</w:t>
      </w:r>
    </w:p>
    <w:p>
      <w:pPr>
        <w:pStyle w:val="Heading1"/>
        <w:spacing w:after="100" w:before="100"/>
      </w:pPr>
      <w:r>
        <w:t xml:space="preserve">WORK EXPERIENCE</w:t>
      </w:r>
    </w:p>
    <w:p>
      <w:r>
        <w:rPr>
          <w:b/>
          <w:bCs/>
          <w:sz w:val="22"/>
          <w:szCs w:val="22"/>
        </w:rPr>
        <w:t xml:space="preserve">Fine Dining Restaurant Hostess</w:t>
      </w:r>
      <w:r>
        <w:rPr>
          <w:color w:val="666666"/>
          <w:sz w:val="20"/>
          <w:szCs w:val="20"/>
        </w:rPr>
        <w:t xml:space="preserve">   |   Mar 2023 – Present</w:t>
      </w:r>
    </w:p>
    <w:p>
      <w:pPr>
        <w:spacing w:after="60"/>
      </w:pPr>
      <w:r>
        <w:rPr>
          <w:i/>
          <w:iCs/>
          <w:color w:val="444444"/>
          <w:sz w:val="20"/>
          <w:szCs w:val="20"/>
        </w:rPr>
        <w:t xml:space="preserve">L'Orangerie at The Peninsula Manila — Makati City, Philippines</w:t>
      </w:r>
    </w:p>
    <w:p>
      <w:pPr>
        <w:pStyle w:val="ListParagraph"/>
        <w:numPr>
          <w:ilvl w:val="0"/>
          <w:numId w:val="1"/>
        </w:numPr>
      </w:pPr>
      <w:r>
        <w:t xml:space="preserve">Welcome and seat up to 180 covers nightly at a 5-star fine-dining restaurant, maintaining a warm and refined guest experience.</w:t>
      </w:r>
    </w:p>
    <w:p>
      <w:pPr>
        <w:pStyle w:val="ListParagraph"/>
        <w:numPr>
          <w:ilvl w:val="0"/>
          <w:numId w:val="1"/>
        </w:numPr>
      </w:pPr>
      <w:r>
        <w:t xml:space="preserve">Manage reservation flow via OpenTable, balancing walk-ins with confirmed bookings to optimize table turnover.</w:t>
      </w:r>
    </w:p>
    <w:p>
      <w:pPr>
        <w:pStyle w:val="ListParagraph"/>
        <w:numPr>
          <w:ilvl w:val="0"/>
          <w:numId w:val="1"/>
        </w:numPr>
      </w:pPr>
      <w:r>
        <w:t xml:space="preserve">Coordinate closely with servers and management to accommodate VIP guests, dietary requests, and special occasions.</w:t>
      </w:r>
    </w:p>
    <w:p>
      <w:pPr>
        <w:pStyle w:val="ListParagraph"/>
        <w:numPr>
          <w:ilvl w:val="0"/>
          <w:numId w:val="1"/>
        </w:numPr>
      </w:pPr>
      <w:r>
        <w:t xml:space="preserve">Resolve guest seating concerns diplomatically, maintaining a 98% positive guest satisfaction rating.</w:t>
      </w:r>
    </w:p>
    <w:p>
      <w:pPr>
        <w:pStyle w:val="ListParagraph"/>
        <w:numPr>
          <w:ilvl w:val="0"/>
          <w:numId w:val="1"/>
        </w:numPr>
        <w:spacing w:after="160"/>
      </w:pPr>
      <w:r>
        <w:t xml:space="preserve">Train new hosts on greeting standards, seating charts, and telephone etiquette.</w:t>
      </w:r>
    </w:p>
    <w:p>
      <w:r>
        <w:rPr>
          <w:b/>
          <w:bCs/>
          <w:sz w:val="22"/>
          <w:szCs w:val="22"/>
        </w:rPr>
        <w:t xml:space="preserve">Restaurant Host</w:t>
      </w:r>
      <w:r>
        <w:rPr>
          <w:color w:val="666666"/>
          <w:sz w:val="20"/>
          <w:szCs w:val="20"/>
        </w:rPr>
        <w:t xml:space="preserve">   |   Jan 2021 – Feb 2023</w:t>
      </w:r>
    </w:p>
    <w:p>
      <w:pPr>
        <w:spacing w:after="60"/>
      </w:pPr>
      <w:r>
        <w:rPr>
          <w:i/>
          <w:iCs/>
          <w:color w:val="444444"/>
          <w:sz w:val="20"/>
          <w:szCs w:val="20"/>
        </w:rPr>
        <w:t xml:space="preserve">Blackbird Restaurant &amp; Bar — Bonifacio Global City, Philippines</w:t>
      </w:r>
    </w:p>
    <w:p>
      <w:pPr>
        <w:pStyle w:val="ListParagraph"/>
        <w:numPr>
          <w:ilvl w:val="0"/>
          <w:numId w:val="1"/>
        </w:numPr>
      </w:pPr>
      <w:r>
        <w:t xml:space="preserve">Managed daily reservations and walk-in seating for a 120-seat contemporary restaurant.</w:t>
      </w:r>
    </w:p>
    <w:p>
      <w:pPr>
        <w:pStyle w:val="ListParagraph"/>
        <w:numPr>
          <w:ilvl w:val="0"/>
          <w:numId w:val="1"/>
        </w:numPr>
      </w:pPr>
      <w:r>
        <w:t xml:space="preserve">Communicated accurate wait times to guests during peak hours, reducing perceived wait complaints by 25%.</w:t>
      </w:r>
    </w:p>
    <w:p>
      <w:pPr>
        <w:pStyle w:val="ListParagraph"/>
        <w:numPr>
          <w:ilvl w:val="0"/>
          <w:numId w:val="1"/>
        </w:numPr>
        <w:spacing w:after="160"/>
      </w:pPr>
      <w:r>
        <w:t xml:space="preserve">Coordinated with kitchen and service teams to align seating pace with food preparation timing.</w:t>
      </w:r>
    </w:p>
    <w:p>
      <w:r>
        <w:rPr>
          <w:b/>
          <w:bCs/>
          <w:sz w:val="22"/>
          <w:szCs w:val="22"/>
        </w:rPr>
        <w:t xml:space="preserve">Guest Relations Associate</w:t>
      </w:r>
      <w:r>
        <w:rPr>
          <w:color w:val="666666"/>
          <w:sz w:val="20"/>
          <w:szCs w:val="20"/>
        </w:rPr>
        <w:t xml:space="preserve">   |   Jun 2019 – Dec 2020</w:t>
      </w:r>
    </w:p>
    <w:p>
      <w:pPr>
        <w:spacing w:after="60"/>
      </w:pPr>
      <w:r>
        <w:rPr>
          <w:i/>
          <w:iCs/>
          <w:color w:val="444444"/>
          <w:sz w:val="20"/>
          <w:szCs w:val="20"/>
        </w:rPr>
        <w:t xml:space="preserve">Sofitel Philippine Plaza Manila — Pasay City, Philippines</w:t>
      </w:r>
    </w:p>
    <w:p>
      <w:pPr>
        <w:pStyle w:val="ListParagraph"/>
        <w:numPr>
          <w:ilvl w:val="0"/>
          <w:numId w:val="1"/>
        </w:numPr>
      </w:pPr>
      <w:r>
        <w:t xml:space="preserve">Assisted the front-of-house team with guest welcoming and inquiry handling across hotel restaurant outlets.</w:t>
      </w:r>
    </w:p>
    <w:p>
      <w:pPr>
        <w:pStyle w:val="ListParagraph"/>
        <w:numPr>
          <w:ilvl w:val="0"/>
          <w:numId w:val="1"/>
        </w:numPr>
        <w:spacing w:after="200"/>
      </w:pPr>
      <w:r>
        <w:t xml:space="preserve">Supported special event seating arrangements for banquets and private dining functions.</w:t>
      </w:r>
    </w:p>
    <w:p>
      <w:pPr>
        <w:pStyle w:val="Heading1"/>
        <w:spacing w:after="80" w:before="100"/>
      </w:pPr>
      <w:r>
        <w:t xml:space="preserve">EDUCATION</w:t>
      </w:r>
    </w:p>
    <w:p>
      <w:r>
        <w:rPr>
          <w:b/>
          <w:bCs/>
          <w:sz w:val="21"/>
          <w:szCs w:val="21"/>
        </w:rPr>
        <w:t xml:space="preserve">B.S. in Hospitality Management</w:t>
      </w:r>
    </w:p>
    <w:p>
      <w:pPr>
        <w:spacing w:after="200"/>
      </w:pPr>
      <w:r>
        <w:rPr>
          <w:color w:val="555555"/>
          <w:sz w:val="20"/>
          <w:szCs w:val="20"/>
        </w:rPr>
        <w:t xml:space="preserve">University of Santo Tomas, Manila — 2019</w:t>
      </w:r>
    </w:p>
    <w:p>
      <w:pPr>
        <w:pStyle w:val="Heading1"/>
        <w:spacing w:after="80" w:before="100"/>
      </w:pPr>
      <w:r>
        <w:t xml:space="preserve">CERTIFICATIONS &amp; TRAINING</w:t>
      </w:r>
    </w:p>
    <w:p>
      <w:pPr>
        <w:pStyle w:val="ListParagraph"/>
        <w:numPr>
          <w:ilvl w:val="0"/>
          <w:numId w:val="1"/>
        </w:numPr>
      </w:pPr>
      <w:r>
        <w:t xml:space="preserve">Fine-Dining Service Training — Peninsula Academy</w:t>
      </w:r>
    </w:p>
    <w:p>
      <w:pPr>
        <w:pStyle w:val="ListParagraph"/>
        <w:numPr>
          <w:ilvl w:val="0"/>
          <w:numId w:val="1"/>
        </w:numPr>
      </w:pPr>
      <w:r>
        <w:t xml:space="preserve">Customer Service Excellence Training</w:t>
      </w:r>
    </w:p>
    <w:p>
      <w:pPr>
        <w:pStyle w:val="ListParagraph"/>
        <w:numPr>
          <w:ilvl w:val="0"/>
          <w:numId w:val="1"/>
        </w:numPr>
      </w:pPr>
      <w:r>
        <w:t xml:space="preserve">Professional Etiquette Training</w:t>
      </w:r>
    </w:p>
    <w:p>
      <w:pPr>
        <w:pStyle w:val="ListParagraph"/>
        <w:numPr>
          <w:ilvl w:val="0"/>
          <w:numId w:val="1"/>
        </w:numPr>
        <w:spacing w:after="200"/>
      </w:pPr>
      <w:r>
        <w:t xml:space="preserve">Food Safety and Hygiene Training</w:t>
      </w:r>
    </w:p>
    <w:p>
      <w:pPr>
        <w:pStyle w:val="Heading1"/>
        <w:spacing w:after="80" w:before="100"/>
      </w:pPr>
      <w:r>
        <w:t xml:space="preserve">ADDITIONAL INFORMATION</w:t>
      </w:r>
    </w:p>
    <w:p>
      <w:pPr>
        <w:pStyle w:val="ListParagraph"/>
        <w:numPr>
          <w:ilvl w:val="0"/>
          <w:numId w:val="1"/>
        </w:numPr>
      </w:pPr>
      <w:r>
        <w:t xml:space="preserve">Languages: English (Fluent), Filipino (Native)</w:t>
      </w:r>
    </w:p>
    <w:p>
      <w:pPr>
        <w:pStyle w:val="ListParagraph"/>
        <w:numPr>
          <w:ilvl w:val="0"/>
          <w:numId w:val="1"/>
        </w:numPr>
      </w:pPr>
      <w:r>
        <w:t xml:space="preserve">Technical Skills: OpenTable, Toast POS, Reservation Management Systems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2026-08-25T02:52:27.936Z</dcterms:created>
  <dcterms:modified xsi:type="dcterms:W3CDTF">2026-08-25T02:52:27.936Z</dcterms:modified>
</cp:coreProperties>
</file>

<file path=docProps/custom.xml><?xml version="1.0" encoding="utf-8"?>
<Properties xmlns="http://schemas.openxmlformats.org/officeDocument/2006/custom-properties" xmlns:vt="http://schemas.openxmlformats.org/officeDocument/2006/docPropsVTypes"/>
</file>