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7A2E2E"/>
          <w:sz w:val="44"/>
        </w:rPr>
        <w:t>Daniel Miguel Reyes</w:t>
      </w:r>
    </w:p>
    <w:p>
      <w:pPr>
        <w:spacing w:after="80"/>
        <w:jc w:val="center"/>
      </w:pPr>
      <w:r>
        <w:rPr>
          <w:i/>
          <w:sz w:val="26"/>
        </w:rPr>
        <w:t>Restaurant Events and Banquet Coordinator</w:t>
      </w:r>
    </w:p>
    <w:p>
      <w:pPr>
        <w:spacing w:after="120"/>
        <w:jc w:val="center"/>
      </w:pPr>
      <w:r>
        <w:rPr>
          <w:color w:val="555555"/>
          <w:sz w:val="19"/>
        </w:rPr>
        <w:t>+63 928 551 3047   |   daniel.miguelreyes@yahoo.com   |   Cebu City, Cebu, Philippines   |   linkedin.com/in/danielmiguelreyes</w:t>
      </w:r>
    </w:p>
    <w:p>
      <w:pPr>
        <w:spacing w:after="40"/>
        <w:pBdr>
          <w:bottom w:val="single" w:sz="8" w:space="1" w:color="333333"/>
        </w:pBdr>
      </w:pPr>
    </w:p>
    <w:p>
      <w:pPr>
        <w:spacing w:before="240" w:after="80"/>
      </w:pPr>
      <w:r>
        <w:rPr>
          <w:rFonts w:ascii="Georgia" w:hAnsi="Georgia"/>
          <w:b/>
          <w:color w:val="7A2E2E"/>
          <w:sz w:val="24"/>
        </w:rPr>
        <w:t>PROFESSIONAL SUMMARY</w:t>
      </w:r>
    </w:p>
    <w:p>
      <w:pPr>
        <w:spacing w:after="40"/>
        <w:pBdr>
          <w:bottom w:val="single" w:sz="8" w:space="1" w:color="7A2E2E"/>
        </w:pBdr>
      </w:pPr>
    </w:p>
    <w:p>
      <w:pPr>
        <w:spacing w:after="80"/>
      </w:pPr>
      <w:r>
        <w:t>Organized hospitality professional with over 4 years of experience coordinating private dining, banquet functions, and off-premise catering for restaurants and hotel outlets in Cebu. Comfortable managing multiple events in a single week, from the first client inquiry through menu confirmation, function sheet distribution, and on-the-day execution. Works closely with kitchen, service, and external suppliers to keep events on schedule and within the client's budget, and stays calm when last-minute changes come in. Recognized by management for consistently positive client feedback and for keeping post-event reporting accurate and on time.</w:t>
      </w:r>
    </w:p>
    <w:p>
      <w:pPr>
        <w:spacing w:before="240" w:after="80"/>
      </w:pPr>
      <w:r>
        <w:rPr>
          <w:rFonts w:ascii="Georgia" w:hAnsi="Georgia"/>
          <w:b/>
          <w:color w:val="7A2E2E"/>
          <w:sz w:val="24"/>
        </w:rPr>
        <w:t>PROFESSIONAL EXPERIENCE</w:t>
      </w:r>
    </w:p>
    <w:p>
      <w:pPr>
        <w:spacing w:after="40"/>
        <w:pBdr>
          <w:bottom w:val="single" w:sz="8" w:space="1" w:color="7A2E2E"/>
        </w:pBdr>
      </w:pPr>
    </w:p>
    <w:p>
      <w:pPr>
        <w:spacing w:before="160" w:after="0"/>
      </w:pPr>
      <w:r>
        <w:rPr>
          <w:b/>
          <w:sz w:val="22"/>
        </w:rPr>
        <w:t>Restaurant Events and Banquet Coordinator</w:t>
      </w:r>
      <w:r>
        <w:rPr>
          <w:color w:val="333333"/>
          <w:sz w:val="22"/>
        </w:rPr>
        <w:t xml:space="preserve">  —  Marisol Kitchen + Private Dining</w:t>
      </w:r>
    </w:p>
    <w:p>
      <w:pPr>
        <w:spacing w:after="40"/>
      </w:pPr>
      <w:r>
        <w:rPr>
          <w:i/>
          <w:color w:val="666666"/>
          <w:sz w:val="19"/>
        </w:rPr>
        <w:t>Cebu City, Philippines    |    May 2023 – Present</w:t>
      </w:r>
    </w:p>
    <w:p>
      <w:pPr>
        <w:pStyle w:val="ListBullet"/>
        <w:spacing w:after="40"/>
        <w:ind w:left="432"/>
      </w:pPr>
      <w:r>
        <w:rPr>
          <w:sz w:val="20"/>
        </w:rPr>
        <w:t>Coordinate an average of 10–14 private dining, corporate, and banquet events per month, from initial client inquiry to final billing.</w:t>
      </w:r>
    </w:p>
    <w:p>
      <w:pPr>
        <w:pStyle w:val="ListBullet"/>
        <w:spacing w:after="40"/>
        <w:ind w:left="432"/>
      </w:pPr>
      <w:r>
        <w:rPr>
          <w:sz w:val="20"/>
        </w:rPr>
        <w:t>Prepare and distribute function sheets to kitchen, service, and bar teams, confirming headcounts, menus, and room setups 48 hours before each event.</w:t>
      </w:r>
    </w:p>
    <w:p>
      <w:pPr>
        <w:pStyle w:val="ListBullet"/>
        <w:spacing w:after="40"/>
        <w:ind w:left="432"/>
      </w:pPr>
      <w:r>
        <w:rPr>
          <w:sz w:val="20"/>
        </w:rPr>
        <w:t>Liaise directly with clients on menu customization, dietary restrictions, and event timelines, keeping response time to inquiries under 24 hours.</w:t>
      </w:r>
    </w:p>
    <w:p>
      <w:pPr>
        <w:pStyle w:val="ListBullet"/>
        <w:spacing w:after="40"/>
        <w:ind w:left="432"/>
      </w:pPr>
      <w:r>
        <w:rPr>
          <w:sz w:val="20"/>
        </w:rPr>
        <w:t>Coordinate external vendors including florists, AV suppliers, and photographers for larger functions.</w:t>
      </w:r>
    </w:p>
    <w:p>
      <w:pPr>
        <w:pStyle w:val="ListBullet"/>
        <w:spacing w:after="40"/>
        <w:ind w:left="432"/>
      </w:pPr>
      <w:r>
        <w:rPr>
          <w:sz w:val="20"/>
        </w:rPr>
        <w:t>Resolve on-the-day issues such as late deliveries or last-minute guest count changes, adjusting staffing and setup without disrupting service.</w:t>
      </w:r>
    </w:p>
    <w:p>
      <w:pPr>
        <w:pStyle w:val="ListBullet"/>
        <w:spacing w:after="40"/>
        <w:ind w:left="432"/>
      </w:pPr>
      <w:r>
        <w:rPr>
          <w:sz w:val="20"/>
        </w:rPr>
        <w:t>Introduced a standardized post-event feedback form, raising the venue's average client satisfaction score from 4.3 to 4.7 out of 5 over one year.</w:t>
      </w:r>
    </w:p>
    <w:p>
      <w:pPr>
        <w:spacing w:before="160" w:after="0"/>
      </w:pPr>
      <w:r>
        <w:rPr>
          <w:b/>
          <w:sz w:val="22"/>
        </w:rPr>
        <w:t>Banquet Events Assistant</w:t>
      </w:r>
      <w:r>
        <w:rPr>
          <w:color w:val="333333"/>
          <w:sz w:val="22"/>
        </w:rPr>
        <w:t xml:space="preserve">  —  Cebu Harborview Hotel</w:t>
      </w:r>
    </w:p>
    <w:p>
      <w:pPr>
        <w:spacing w:after="40"/>
      </w:pPr>
      <w:r>
        <w:rPr>
          <w:i/>
          <w:color w:val="666666"/>
          <w:sz w:val="19"/>
        </w:rPr>
        <w:t>Cebu City, Philippines    |    January 2022 – April 2023</w:t>
      </w:r>
    </w:p>
    <w:p>
      <w:pPr>
        <w:pStyle w:val="ListBullet"/>
        <w:spacing w:after="40"/>
        <w:ind w:left="432"/>
      </w:pPr>
      <w:r>
        <w:rPr>
          <w:sz w:val="20"/>
        </w:rPr>
        <w:t>Assisted the Banquet Manager in preparing event orders and room diagrams for weddings, conferences, and social functions.</w:t>
      </w:r>
    </w:p>
    <w:p>
      <w:pPr>
        <w:pStyle w:val="ListBullet"/>
        <w:spacing w:after="40"/>
        <w:ind w:left="432"/>
      </w:pPr>
      <w:r>
        <w:rPr>
          <w:sz w:val="20"/>
        </w:rPr>
        <w:t>Coordinated table setups, signage, and equipment requests with the housekeeping and engineering departments.</w:t>
      </w:r>
    </w:p>
    <w:p>
      <w:pPr>
        <w:pStyle w:val="ListBullet"/>
        <w:spacing w:after="40"/>
        <w:ind w:left="432"/>
      </w:pPr>
      <w:r>
        <w:rPr>
          <w:sz w:val="20"/>
        </w:rPr>
        <w:t>Tracked event deposits and payment schedules, flagging outstanding balances before event dates.</w:t>
      </w:r>
    </w:p>
    <w:p>
      <w:pPr>
        <w:pStyle w:val="ListBullet"/>
        <w:spacing w:after="40"/>
        <w:ind w:left="432"/>
      </w:pPr>
      <w:r>
        <w:rPr>
          <w:sz w:val="20"/>
        </w:rPr>
        <w:t>Supported on-site event execution, briefing service staff on function details before doors opened.</w:t>
      </w:r>
    </w:p>
    <w:p>
      <w:pPr>
        <w:spacing w:before="160" w:after="0"/>
      </w:pPr>
      <w:r>
        <w:rPr>
          <w:b/>
          <w:sz w:val="22"/>
        </w:rPr>
        <w:t>Catering Coordinator</w:t>
      </w:r>
      <w:r>
        <w:rPr>
          <w:color w:val="333333"/>
          <w:sz w:val="22"/>
        </w:rPr>
        <w:t xml:space="preserve">  —  Isla Fiesta Catering Services</w:t>
      </w:r>
    </w:p>
    <w:p>
      <w:pPr>
        <w:spacing w:after="40"/>
      </w:pPr>
      <w:r>
        <w:rPr>
          <w:i/>
          <w:color w:val="666666"/>
          <w:sz w:val="19"/>
        </w:rPr>
        <w:t>Mandaue City, Philippines    |    August 2020 – December 2021</w:t>
      </w:r>
    </w:p>
    <w:p>
      <w:pPr>
        <w:pStyle w:val="ListBullet"/>
        <w:spacing w:after="40"/>
        <w:ind w:left="432"/>
      </w:pPr>
      <w:r>
        <w:rPr>
          <w:sz w:val="20"/>
        </w:rPr>
        <w:t>Coordinated off-site catering orders for corporate events and private parties, confirming menus and delivery logistics with clients.</w:t>
      </w:r>
    </w:p>
    <w:p>
      <w:pPr>
        <w:pStyle w:val="ListBullet"/>
        <w:spacing w:after="40"/>
        <w:ind w:left="432"/>
      </w:pPr>
      <w:r>
        <w:rPr>
          <w:sz w:val="20"/>
        </w:rPr>
        <w:t>Scheduled kitchen production timelines with the head chef to align with event delivery windows.</w:t>
      </w:r>
    </w:p>
    <w:p>
      <w:pPr>
        <w:pStyle w:val="ListBullet"/>
        <w:spacing w:after="40"/>
        <w:ind w:left="432"/>
      </w:pPr>
      <w:r>
        <w:rPr>
          <w:sz w:val="20"/>
        </w:rPr>
        <w:t>Managed equipment inventory for events, reducing missing-item incidents at pack-out by keeping a standard checklist.</w:t>
      </w:r>
    </w:p>
    <w:p>
      <w:pPr>
        <w:pStyle w:val="ListBullet"/>
        <w:spacing w:after="40"/>
        <w:ind w:left="432"/>
      </w:pPr>
      <w:r>
        <w:rPr>
          <w:sz w:val="20"/>
        </w:rPr>
        <w:t>Handled client concerns during events, escalating complex issues to the operations manager when needed.</w:t>
      </w:r>
    </w:p>
    <w:p>
      <w:pPr>
        <w:spacing w:before="160" w:after="0"/>
      </w:pPr>
      <w:r>
        <w:rPr>
          <w:b/>
          <w:sz w:val="22"/>
        </w:rPr>
        <w:t>Restaurant Guest Relations Associate</w:t>
      </w:r>
      <w:r>
        <w:rPr>
          <w:color w:val="333333"/>
          <w:sz w:val="22"/>
        </w:rPr>
        <w:t xml:space="preserve">  —  Terrazza Ristorante</w:t>
      </w:r>
    </w:p>
    <w:p>
      <w:pPr>
        <w:spacing w:after="40"/>
      </w:pPr>
      <w:r>
        <w:rPr>
          <w:i/>
          <w:color w:val="666666"/>
          <w:sz w:val="19"/>
        </w:rPr>
        <w:t>Cebu City, Philippines    |    June 2019 – July 2020</w:t>
      </w:r>
    </w:p>
    <w:p>
      <w:pPr>
        <w:pStyle w:val="ListBullet"/>
        <w:spacing w:after="40"/>
        <w:ind w:left="432"/>
      </w:pPr>
      <w:r>
        <w:rPr>
          <w:sz w:val="20"/>
        </w:rPr>
        <w:t>Welcomed and seated guests, managed reservation bookings, and coordinated large party requests with the floor manager.</w:t>
      </w:r>
    </w:p>
    <w:p>
      <w:pPr>
        <w:pStyle w:val="ListBullet"/>
        <w:spacing w:after="40"/>
        <w:ind w:left="432"/>
      </w:pPr>
      <w:r>
        <w:rPr>
          <w:sz w:val="20"/>
        </w:rPr>
        <w:t>Assisted with small in-house celebrations and set menus, coordinating table arrangements and timing with the kitchen.</w:t>
      </w:r>
    </w:p>
    <w:p>
      <w:pPr>
        <w:pStyle w:val="ListBullet"/>
        <w:spacing w:after="40"/>
        <w:ind w:left="432"/>
      </w:pPr>
      <w:r>
        <w:rPr>
          <w:sz w:val="20"/>
        </w:rPr>
        <w:t>Handled guest feedback at the point of service and relayed recurring concerns to management.</w:t>
      </w:r>
    </w:p>
    <w:p>
      <w:pPr>
        <w:spacing w:before="240" w:after="80"/>
      </w:pPr>
      <w:r>
        <w:rPr>
          <w:rFonts w:ascii="Georgia" w:hAnsi="Georgia"/>
          <w:b/>
          <w:color w:val="7A2E2E"/>
          <w:sz w:val="24"/>
        </w:rPr>
        <w:t>CORE SKILLS</w:t>
      </w:r>
    </w:p>
    <w:p>
      <w:pPr>
        <w:spacing w:after="40"/>
        <w:pBdr>
          <w:bottom w:val="single" w:sz="8" w:space="1" w:color="7A2E2E"/>
        </w:pBdr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sz w:val="20"/>
              </w:rPr>
              <w:t>• Banquet &amp; Event Coordination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• Menu Coordination with Kitchen Teams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• Client Relationship Management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• Guest Service Recovery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• Function Sheet Preparation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• Budget Coordination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• Catering Logistics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• Team Coordination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• Vendor &amp; Supplier Coordination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• Time Management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• Event Scheduling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• Problem Solving Under Pressure</w:t>
            </w:r>
          </w:p>
        </w:tc>
      </w:tr>
    </w:tbl>
    <w:p>
      <w:pPr>
        <w:spacing w:before="240" w:after="80"/>
      </w:pPr>
      <w:r>
        <w:rPr>
          <w:rFonts w:ascii="Georgia" w:hAnsi="Georgia"/>
          <w:b/>
          <w:color w:val="7A2E2E"/>
          <w:sz w:val="24"/>
        </w:rPr>
        <w:t>TECHNICAL TOOLS &amp; SYSTEMS</w:t>
      </w:r>
    </w:p>
    <w:p>
      <w:pPr>
        <w:spacing w:after="40"/>
        <w:pBdr>
          <w:bottom w:val="single" w:sz="8" w:space="1" w:color="7A2E2E"/>
        </w:pBdr>
      </w:pPr>
    </w:p>
    <w:p>
      <w:r>
        <w:rPr>
          <w:sz w:val="20"/>
        </w:rPr>
        <w:t>Microsoft Office Suite, Google Workspace, Event/Banquet Order Software (Tripleseat basics), POS Systems</w:t>
      </w:r>
    </w:p>
    <w:p>
      <w:pPr>
        <w:spacing w:before="240" w:after="80"/>
      </w:pPr>
      <w:r>
        <w:rPr>
          <w:rFonts w:ascii="Georgia" w:hAnsi="Georgia"/>
          <w:b/>
          <w:color w:val="7A2E2E"/>
          <w:sz w:val="24"/>
        </w:rPr>
        <w:t>EDUCATION</w:t>
      </w:r>
    </w:p>
    <w:p>
      <w:pPr>
        <w:spacing w:after="40"/>
        <w:pBdr>
          <w:bottom w:val="single" w:sz="8" w:space="1" w:color="7A2E2E"/>
        </w:pBdr>
      </w:pPr>
    </w:p>
    <w:p>
      <w:r>
        <w:rPr>
          <w:b/>
          <w:sz w:val="21"/>
        </w:rPr>
        <w:t>Bachelor of Science in Hospitality Management</w:t>
      </w:r>
    </w:p>
    <w:p>
      <w:pPr>
        <w:spacing w:after="80"/>
      </w:pPr>
      <w:r>
        <w:rPr>
          <w:sz w:val="20"/>
        </w:rPr>
        <w:t>University of San Carlos, Cebu City, Philippines — 2019</w:t>
      </w:r>
    </w:p>
    <w:p>
      <w:pPr>
        <w:spacing w:before="240" w:after="80"/>
      </w:pPr>
      <w:r>
        <w:rPr>
          <w:rFonts w:ascii="Georgia" w:hAnsi="Georgia"/>
          <w:b/>
          <w:color w:val="7A2E2E"/>
          <w:sz w:val="24"/>
        </w:rPr>
        <w:t>CERTIFICATIONS AND TRAINING</w:t>
      </w:r>
    </w:p>
    <w:p>
      <w:pPr>
        <w:spacing w:after="40"/>
        <w:pBdr>
          <w:bottom w:val="single" w:sz="8" w:space="1" w:color="7A2E2E"/>
        </w:pBdr>
      </w:pPr>
    </w:p>
    <w:p>
      <w:pPr>
        <w:pStyle w:val="ListBullet"/>
        <w:spacing w:after="40"/>
      </w:pPr>
      <w:r>
        <w:rPr>
          <w:sz w:val="20"/>
        </w:rPr>
        <w:t>Event Management Training Program — Cebu Association of Hotels, Resorts and Restaurants, 2022</w:t>
      </w:r>
    </w:p>
    <w:p>
      <w:pPr>
        <w:pStyle w:val="ListBullet"/>
        <w:spacing w:after="40"/>
      </w:pPr>
      <w:r>
        <w:rPr>
          <w:sz w:val="20"/>
        </w:rPr>
        <w:t>Food and Beverage Service Training Certificate — 2020</w:t>
      </w:r>
    </w:p>
    <w:p>
      <w:pPr>
        <w:pStyle w:val="ListBullet"/>
        <w:spacing w:after="40"/>
      </w:pPr>
      <w:r>
        <w:rPr>
          <w:sz w:val="20"/>
        </w:rPr>
        <w:t>Customer Service Excellence Certification — 2021</w:t>
      </w:r>
    </w:p>
    <w:p>
      <w:pPr>
        <w:pStyle w:val="ListBullet"/>
        <w:spacing w:after="40"/>
      </w:pPr>
      <w:r>
        <w:rPr>
          <w:sz w:val="20"/>
        </w:rPr>
        <w:t>Basic Events Safety and First Aid Training — 2023</w:t>
      </w:r>
    </w:p>
    <w:p>
      <w:pPr>
        <w:spacing w:before="240" w:after="80"/>
      </w:pPr>
      <w:r>
        <w:rPr>
          <w:rFonts w:ascii="Georgia" w:hAnsi="Georgia"/>
          <w:b/>
          <w:color w:val="7A2E2E"/>
          <w:sz w:val="24"/>
        </w:rPr>
        <w:t>ADDITIONAL INFORMATION</w:t>
      </w:r>
    </w:p>
    <w:p>
      <w:pPr>
        <w:spacing w:after="40"/>
        <w:pBdr>
          <w:bottom w:val="single" w:sz="8" w:space="1" w:color="7A2E2E"/>
        </w:pBdr>
      </w:pPr>
    </w:p>
    <w:p>
      <w:pPr>
        <w:spacing w:after="40"/>
      </w:pPr>
      <w:r>
        <w:rPr>
          <w:b/>
          <w:sz w:val="20"/>
        </w:rPr>
        <w:t xml:space="preserve">Languages: </w:t>
      </w:r>
      <w:r>
        <w:rPr>
          <w:sz w:val="20"/>
        </w:rPr>
        <w:t>English (Fluent), Filipino (Native), Cebuano (Native)</w:t>
      </w:r>
    </w:p>
    <w:p>
      <w:pPr>
        <w:spacing w:after="40"/>
      </w:pPr>
      <w:r>
        <w:rPr>
          <w:b/>
          <w:sz w:val="20"/>
        </w:rPr>
        <w:t xml:space="preserve">Professional Strengths: </w:t>
      </w:r>
      <w:r>
        <w:rPr>
          <w:sz w:val="20"/>
        </w:rPr>
        <w:t>Client rapport, Multi-event coordination, Composure under pressure, Vendor negotiation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