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jc w:val="center"/>
        <w:rPr>
          <w:sz w:val="26"/>
          <w:szCs w:val="26"/>
        </w:rPr>
      </w:pPr>
      <w:bookmarkStart w:colFirst="0" w:colLast="0" w:name="_t3c5g6c8s51b" w:id="0"/>
      <w:bookmarkEnd w:id="0"/>
      <w:r w:rsidDel="00000000" w:rsidR="00000000" w:rsidRPr="00000000">
        <w:rPr>
          <w:sz w:val="28"/>
          <w:szCs w:val="28"/>
          <w:rtl w:val="0"/>
        </w:rPr>
        <w:t xml:space="preserve">Design and Development of Recruitment Management in Hotels and Restaurants using spaCy-based Natural Language Processing (NLP) for Roles - Specific with a Feature of Applicant Screening using Named Entity Recognition (NER)</w:t>
      </w:r>
      <w:r w:rsidDel="00000000" w:rsidR="00000000" w:rsidRPr="00000000">
        <w:rPr>
          <w:sz w:val="26"/>
          <w:szCs w:val="26"/>
          <w:rtl w:val="0"/>
        </w:rPr>
        <w:br w:type="textWrapping"/>
      </w:r>
    </w:p>
    <w:p w:rsidR="00000000" w:rsidDel="00000000" w:rsidP="00000000" w:rsidRDefault="00000000" w:rsidRPr="00000000" w14:paraId="00000002">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A Capstone</w:t>
      </w:r>
    </w:p>
    <w:p w:rsidR="00000000" w:rsidDel="00000000" w:rsidP="00000000" w:rsidRDefault="00000000" w:rsidRPr="00000000" w14:paraId="00000005">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Presented to the Faculty of</w:t>
      </w:r>
    </w:p>
    <w:p w:rsidR="00000000" w:rsidDel="00000000" w:rsidP="00000000" w:rsidRDefault="00000000" w:rsidRPr="00000000" w14:paraId="00000006">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The College of Computing Studies </w:t>
        <w:br w:type="textWrapping"/>
        <w:t xml:space="preserve">Bestlink College of the Philippines</w:t>
      </w:r>
    </w:p>
    <w:p w:rsidR="00000000" w:rsidDel="00000000" w:rsidP="00000000" w:rsidRDefault="00000000" w:rsidRPr="00000000" w14:paraId="00000007">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In Partial Fulfilment</w:t>
      </w:r>
    </w:p>
    <w:p w:rsidR="00000000" w:rsidDel="00000000" w:rsidP="00000000" w:rsidRDefault="00000000" w:rsidRPr="00000000" w14:paraId="0000000A">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of the Requirements for the Degree </w:t>
      </w:r>
    </w:p>
    <w:p w:rsidR="00000000" w:rsidDel="00000000" w:rsidP="00000000" w:rsidRDefault="00000000" w:rsidRPr="00000000" w14:paraId="0000000B">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Bachelor of Science in Information Technology</w:t>
      </w:r>
    </w:p>
    <w:p w:rsidR="00000000" w:rsidDel="00000000" w:rsidP="00000000" w:rsidRDefault="00000000" w:rsidRPr="00000000" w14:paraId="0000000C">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line="36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F">
      <w:pPr>
        <w:spacing w:after="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Almeria, James Carl P.</w:t>
      </w:r>
    </w:p>
    <w:p w:rsidR="00000000" w:rsidDel="00000000" w:rsidP="00000000" w:rsidRDefault="00000000" w:rsidRPr="00000000" w14:paraId="00000010">
      <w:pPr>
        <w:spacing w:after="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Caibigan, Francis D.</w:t>
        <w:br w:type="textWrapping"/>
        <w:t xml:space="preserve">Cordon, Aldrex M.</w:t>
        <w:br w:type="textWrapping"/>
        <w:t xml:space="preserve">Espeña, Ferdinand Jr. G.</w:t>
        <w:br w:type="textWrapping"/>
        <w:t xml:space="preserve">Ochea, Althea Mia O.</w:t>
      </w:r>
    </w:p>
    <w:p w:rsidR="00000000" w:rsidDel="00000000" w:rsidP="00000000" w:rsidRDefault="00000000" w:rsidRPr="00000000" w14:paraId="00000011">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b w:val="1"/>
          <w:bCs w:val="1"/>
          <w:sz w:val="28"/>
          <w:szCs w:val="28"/>
        </w:rPr>
        <w:sectPr>
          <w:headerReference r:id="rId7" w:type="default"/>
          <w:headerReference r:id="rId8" w:type="first"/>
          <w:footerReference r:id="rId9" w:type="default"/>
          <w:footerReference r:id="rId10" w:type="first"/>
          <w:pgSz w:h="15840" w:w="12240" w:orient="portrait"/>
          <w:pgMar w:bottom="1440" w:top="1440" w:left="1800" w:right="1440" w:header="720" w:footer="720"/>
          <w:pgNumType w:start="0"/>
          <w:titlePg w:val="1"/>
        </w:sectPr>
      </w:pPr>
      <w:r w:rsidDel="00000000" w:rsidR="00000000" w:rsidRPr="00000000">
        <w:rPr>
          <w:rFonts w:ascii="Arial" w:cs="Arial" w:eastAsia="Arial" w:hAnsi="Arial"/>
          <w:rtl w:val="0"/>
        </w:rPr>
        <w:t xml:space="preserve">August 2026</w:t>
      </w:r>
      <w:r w:rsidDel="00000000" w:rsidR="00000000" w:rsidRPr="00000000">
        <w:rPr>
          <w:rtl w:val="0"/>
        </w:rPr>
      </w:r>
    </w:p>
    <w:p w:rsidR="00000000" w:rsidDel="00000000" w:rsidP="00000000" w:rsidRDefault="00000000" w:rsidRPr="00000000" w14:paraId="00000013">
      <w:pPr>
        <w:pStyle w:val="Heading1"/>
        <w:spacing w:after="0" w:line="480" w:lineRule="auto"/>
        <w:jc w:val="center"/>
        <w:rPr/>
      </w:pPr>
      <w:bookmarkStart w:colFirst="0" w:colLast="0" w:name="_6mtpe0qdlix3" w:id="1"/>
      <w:bookmarkEnd w:id="1"/>
      <w:r w:rsidDel="00000000" w:rsidR="00000000" w:rsidRPr="00000000">
        <w:rPr>
          <w:rtl w:val="0"/>
        </w:rPr>
        <w:t xml:space="preserve">TABLE OF CONTENTS</w:t>
      </w:r>
    </w:p>
    <w:p w:rsidR="00000000" w:rsidDel="00000000" w:rsidP="00000000" w:rsidRDefault="00000000" w:rsidRPr="00000000" w14:paraId="00000014">
      <w:pPr>
        <w:spacing w:after="0" w:line="480" w:lineRule="auto"/>
        <w:ind w:left="5040" w:firstLine="720"/>
        <w:jc w:val="center"/>
        <w:rPr>
          <w:rFonts w:ascii="Arial" w:cs="Arial" w:eastAsia="Arial" w:hAnsi="Arial"/>
          <w:b w:val="1"/>
          <w:bCs w:val="1"/>
        </w:rPr>
      </w:pPr>
      <w:r w:rsidDel="00000000" w:rsidR="00000000" w:rsidRPr="00000000">
        <w:rPr>
          <w:rFonts w:ascii="Arial" w:cs="Arial" w:eastAsia="Arial" w:hAnsi="Arial"/>
          <w:b w:val="1"/>
          <w:bCs w:val="1"/>
          <w:rtl w:val="0"/>
        </w:rPr>
        <w:t xml:space="preserve">Page</w:t>
      </w:r>
    </w:p>
    <w:p w:rsidR="00000000" w:rsidDel="00000000" w:rsidP="00000000" w:rsidRDefault="00000000" w:rsidRPr="00000000" w14:paraId="00000015">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TITLE PAGE</w:t>
        <w:tab/>
        <w:tab/>
        <w:tab/>
        <w:tab/>
        <w:tab/>
        <w:tab/>
        <w:tab/>
        <w:tab/>
        <w:tab/>
        <w:t xml:space="preserve"> i</w:t>
      </w:r>
    </w:p>
    <w:p w:rsidR="00000000" w:rsidDel="00000000" w:rsidP="00000000" w:rsidRDefault="00000000" w:rsidRPr="00000000" w14:paraId="00000016">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APPROVAL SHEET</w:t>
        <w:tab/>
        <w:tab/>
        <w:tab/>
        <w:tab/>
        <w:tab/>
        <w:tab/>
        <w:tab/>
        <w:t xml:space="preserve"> ii</w:t>
      </w:r>
    </w:p>
    <w:p w:rsidR="00000000" w:rsidDel="00000000" w:rsidP="00000000" w:rsidRDefault="00000000" w:rsidRPr="00000000" w14:paraId="00000017">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ACKNOWLEDGMENT</w:t>
        <w:tab/>
        <w:tab/>
        <w:tab/>
        <w:tab/>
        <w:tab/>
        <w:tab/>
        <w:tab/>
        <w:t xml:space="preserve"> iii</w:t>
      </w:r>
    </w:p>
    <w:p w:rsidR="00000000" w:rsidDel="00000000" w:rsidP="00000000" w:rsidRDefault="00000000" w:rsidRPr="00000000" w14:paraId="00000018">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DEDICATION</w:t>
        <w:tab/>
        <w:tab/>
        <w:tab/>
        <w:tab/>
        <w:tab/>
        <w:tab/>
        <w:tab/>
        <w:tab/>
        <w:t xml:space="preserve"> v</w:t>
      </w:r>
    </w:p>
    <w:p w:rsidR="00000000" w:rsidDel="00000000" w:rsidP="00000000" w:rsidRDefault="00000000" w:rsidRPr="00000000" w14:paraId="00000019">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ABSTRACT</w:t>
        <w:tab/>
        <w:tab/>
        <w:tab/>
        <w:tab/>
        <w:tab/>
        <w:tab/>
        <w:tab/>
        <w:tab/>
        <w:tab/>
        <w:t xml:space="preserve"> vi</w:t>
      </w:r>
    </w:p>
    <w:p w:rsidR="00000000" w:rsidDel="00000000" w:rsidP="00000000" w:rsidRDefault="00000000" w:rsidRPr="00000000" w14:paraId="0000001A">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TABLE OF CONTENTS</w:t>
        <w:tab/>
        <w:tab/>
        <w:tab/>
        <w:tab/>
        <w:tab/>
        <w:tab/>
        <w:tab/>
        <w:t xml:space="preserve"> viii</w:t>
      </w:r>
    </w:p>
    <w:p w:rsidR="00000000" w:rsidDel="00000000" w:rsidP="00000000" w:rsidRDefault="00000000" w:rsidRPr="00000000" w14:paraId="0000001B">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LIST OF TABLES</w:t>
        <w:tab/>
        <w:tab/>
        <w:tab/>
        <w:tab/>
        <w:tab/>
        <w:tab/>
        <w:tab/>
        <w:tab/>
        <w:t xml:space="preserve"> xiii</w:t>
      </w:r>
    </w:p>
    <w:p w:rsidR="00000000" w:rsidDel="00000000" w:rsidP="00000000" w:rsidRDefault="00000000" w:rsidRPr="00000000" w14:paraId="0000001C">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LIST OF FIGURES</w:t>
        <w:tab/>
        <w:tab/>
        <w:tab/>
        <w:tab/>
        <w:tab/>
        <w:tab/>
        <w:tab/>
        <w:tab/>
        <w:t xml:space="preserve"> xiv</w:t>
      </w:r>
    </w:p>
    <w:p w:rsidR="00000000" w:rsidDel="00000000" w:rsidP="00000000" w:rsidRDefault="00000000" w:rsidRPr="00000000" w14:paraId="0000001D">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LIST OF APPENDICES</w:t>
        <w:tab/>
        <w:tab/>
        <w:tab/>
        <w:tab/>
        <w:tab/>
        <w:tab/>
        <w:tab/>
        <w:t xml:space="preserve"> xv</w:t>
      </w:r>
    </w:p>
    <w:p w:rsidR="00000000" w:rsidDel="00000000" w:rsidP="00000000" w:rsidRDefault="00000000" w:rsidRPr="00000000" w14:paraId="0000001E">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w:t>
        <w:tab/>
      </w:r>
    </w:p>
    <w:p w:rsidR="00000000" w:rsidDel="00000000" w:rsidP="00000000" w:rsidRDefault="00000000" w:rsidRPr="00000000" w14:paraId="0000001F">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1</w:t>
        <w:tab/>
        <w:t xml:space="preserve">INTRODUCTION</w:t>
        <w:tab/>
      </w:r>
    </w:p>
    <w:p w:rsidR="00000000" w:rsidDel="00000000" w:rsidP="00000000" w:rsidRDefault="00000000" w:rsidRPr="00000000" w14:paraId="00000020">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1.1.</w:t>
        <w:tab/>
        <w:t xml:space="preserve">Project Background and Motivation</w:t>
        <w:tab/>
        <w:tab/>
        <w:t xml:space="preserve">1</w:t>
      </w:r>
    </w:p>
    <w:p w:rsidR="00000000" w:rsidDel="00000000" w:rsidP="00000000" w:rsidRDefault="00000000" w:rsidRPr="00000000" w14:paraId="00000021">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1.2.</w:t>
        <w:tab/>
        <w:t xml:space="preserve">Problem Statement</w:t>
        <w:tab/>
        <w:tab/>
        <w:t xml:space="preserve">   </w:t>
        <w:tab/>
        <w:tab/>
        <w:tab/>
        <w:t xml:space="preserve">3</w:t>
      </w:r>
    </w:p>
    <w:p w:rsidR="00000000" w:rsidDel="00000000" w:rsidP="00000000" w:rsidRDefault="00000000" w:rsidRPr="00000000" w14:paraId="00000022">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1.3.</w:t>
        <w:tab/>
        <w:t xml:space="preserve">Project Vision and Scope</w:t>
        <w:tab/>
        <w:tab/>
        <w:tab/>
        <w:tab/>
        <w:t xml:space="preserve">7</w:t>
      </w:r>
    </w:p>
    <w:p w:rsidR="00000000" w:rsidDel="00000000" w:rsidP="00000000" w:rsidRDefault="00000000" w:rsidRPr="00000000" w14:paraId="00000023">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1.4.</w:t>
        <w:tab/>
        <w:t xml:space="preserve">Objectives and Goals</w:t>
        <w:tab/>
        <w:tab/>
        <w:tab/>
        <w:tab/>
        <w:t xml:space="preserve">8</w:t>
      </w:r>
    </w:p>
    <w:p w:rsidR="00000000" w:rsidDel="00000000" w:rsidP="00000000" w:rsidRDefault="00000000" w:rsidRPr="00000000" w14:paraId="00000024">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1.5.</w:t>
        <w:tab/>
        <w:t xml:space="preserve">Significance and Relevance</w:t>
        <w:tab/>
        <w:tab/>
        <w:tab/>
        <w:t xml:space="preserve">10</w:t>
      </w:r>
    </w:p>
    <w:p w:rsidR="00000000" w:rsidDel="00000000" w:rsidP="00000000" w:rsidRDefault="00000000" w:rsidRPr="00000000" w14:paraId="00000025">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1.6.</w:t>
        <w:tab/>
        <w:t xml:space="preserve">Definition of Terms</w:t>
        <w:tab/>
        <w:tab/>
        <w:tab/>
        <w:tab/>
        <w:tab/>
        <w:t xml:space="preserve">12</w:t>
      </w:r>
    </w:p>
    <w:p w:rsidR="00000000" w:rsidDel="00000000" w:rsidP="00000000" w:rsidRDefault="00000000" w:rsidRPr="00000000" w14:paraId="00000026">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1.7</w:t>
        <w:tab/>
        <w:t xml:space="preserve">Structure of the Document</w:t>
        <w:tab/>
        <w:tab/>
        <w:tab/>
        <w:tab/>
        <w:t xml:space="preserve">14</w:t>
      </w:r>
    </w:p>
    <w:p w:rsidR="00000000" w:rsidDel="00000000" w:rsidP="00000000" w:rsidRDefault="00000000" w:rsidRPr="00000000" w14:paraId="00000027">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28">
      <w:pPr>
        <w:spacing w:after="0"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spacing w:after="0" w:line="480" w:lineRule="auto"/>
        <w:rPr>
          <w:rFonts w:ascii="Arial" w:cs="Arial" w:eastAsia="Arial" w:hAnsi="Arial"/>
        </w:rPr>
      </w:pPr>
      <w:r w:rsidDel="00000000" w:rsidR="00000000" w:rsidRPr="00000000">
        <w:rPr>
          <w:rFonts w:ascii="Arial" w:cs="Arial" w:eastAsia="Arial" w:hAnsi="Arial"/>
          <w:b w:val="1"/>
          <w:bCs w:val="1"/>
          <w:rtl w:val="0"/>
        </w:rPr>
        <w:t xml:space="preserve"> CHAPTER </w:t>
        <w:tab/>
      </w:r>
      <w:r w:rsidDel="00000000" w:rsidR="00000000" w:rsidRPr="00000000">
        <w:rPr>
          <w:rtl w:val="0"/>
        </w:rPr>
      </w:r>
    </w:p>
    <w:p w:rsidR="00000000" w:rsidDel="00000000" w:rsidP="00000000" w:rsidRDefault="00000000" w:rsidRPr="00000000" w14:paraId="0000002A">
      <w:pPr>
        <w:spacing w:after="0" w:line="480" w:lineRule="auto"/>
        <w:ind w:left="1440" w:hanging="720"/>
        <w:rPr>
          <w:rFonts w:ascii="Arial" w:cs="Arial" w:eastAsia="Arial" w:hAnsi="Arial"/>
          <w:b w:val="1"/>
          <w:bCs w:val="1"/>
        </w:rPr>
      </w:pPr>
      <w:r w:rsidDel="00000000" w:rsidR="00000000" w:rsidRPr="00000000">
        <w:rPr>
          <w:rFonts w:ascii="Arial" w:cs="Arial" w:eastAsia="Arial" w:hAnsi="Arial"/>
          <w:b w:val="1"/>
          <w:bCs w:val="1"/>
          <w:rtl w:val="0"/>
        </w:rPr>
        <w:t xml:space="preserve">2</w:t>
        <w:tab/>
        <w:t xml:space="preserve">RELATED LITERATURE, STUDIES, AND TECHNICAL BACKGROUND</w:t>
      </w:r>
    </w:p>
    <w:p w:rsidR="00000000" w:rsidDel="00000000" w:rsidP="00000000" w:rsidRDefault="00000000" w:rsidRPr="00000000" w14:paraId="0000002B">
      <w:pPr>
        <w:spacing w:after="0" w:line="480" w:lineRule="auto"/>
        <w:ind w:left="1440" w:hanging="720"/>
        <w:rPr>
          <w:rFonts w:ascii="Arial" w:cs="Arial" w:eastAsia="Arial" w:hAnsi="Arial"/>
        </w:rPr>
      </w:pPr>
      <w:r w:rsidDel="00000000" w:rsidR="00000000" w:rsidRPr="00000000">
        <w:rPr>
          <w:rFonts w:ascii="Arial" w:cs="Arial" w:eastAsia="Arial" w:hAnsi="Arial"/>
          <w:b w:val="1"/>
          <w:bCs w:val="1"/>
          <w:rtl w:val="0"/>
        </w:rPr>
        <w:tab/>
        <w:t xml:space="preserve">2.1 Review of Related Literature</w:t>
        <w:tab/>
        <w:tab/>
        <w:tab/>
        <w:t xml:space="preserve">16</w:t>
      </w:r>
      <w:r w:rsidDel="00000000" w:rsidR="00000000" w:rsidRPr="00000000">
        <w:rPr>
          <w:rtl w:val="0"/>
        </w:rPr>
      </w:r>
    </w:p>
    <w:p w:rsidR="00000000" w:rsidDel="00000000" w:rsidP="00000000" w:rsidRDefault="00000000" w:rsidRPr="00000000" w14:paraId="0000002C">
      <w:pPr>
        <w:spacing w:after="0" w:line="480" w:lineRule="auto"/>
        <w:ind w:left="1440" w:firstLine="0"/>
        <w:rPr>
          <w:rFonts w:ascii="Arial" w:cs="Arial" w:eastAsia="Arial" w:hAnsi="Arial"/>
          <w:b w:val="1"/>
          <w:bCs w:val="1"/>
        </w:rPr>
      </w:pPr>
      <w:r w:rsidDel="00000000" w:rsidR="00000000" w:rsidRPr="00000000">
        <w:rPr>
          <w:rFonts w:ascii="Arial" w:cs="Arial" w:eastAsia="Arial" w:hAnsi="Arial"/>
          <w:b w:val="1"/>
          <w:bCs w:val="1"/>
          <w:rtl w:val="0"/>
        </w:rPr>
        <w:t xml:space="preserve">2.2 Analysis of Related Studies </w:t>
      </w:r>
    </w:p>
    <w:p w:rsidR="00000000" w:rsidDel="00000000" w:rsidP="00000000" w:rsidRDefault="00000000" w:rsidRPr="00000000" w14:paraId="0000002D">
      <w:pPr>
        <w:spacing w:after="0" w:line="480" w:lineRule="auto"/>
        <w:ind w:left="1440" w:firstLine="720"/>
        <w:rPr>
          <w:rFonts w:ascii="Arial" w:cs="Arial" w:eastAsia="Arial" w:hAnsi="Arial"/>
        </w:rPr>
      </w:pPr>
      <w:r w:rsidDel="00000000" w:rsidR="00000000" w:rsidRPr="00000000">
        <w:rPr>
          <w:rFonts w:ascii="Arial" w:cs="Arial" w:eastAsia="Arial" w:hAnsi="Arial"/>
          <w:b w:val="1"/>
          <w:bCs w:val="1"/>
          <w:rtl w:val="0"/>
        </w:rPr>
        <w:t xml:space="preserve">and Existing Systems</w:t>
        <w:tab/>
        <w:tab/>
        <w:tab/>
        <w:tab/>
        <w:t xml:space="preserve">18</w:t>
      </w:r>
      <w:r w:rsidDel="00000000" w:rsidR="00000000" w:rsidRPr="00000000">
        <w:rPr>
          <w:rtl w:val="0"/>
        </w:rPr>
      </w:r>
    </w:p>
    <w:p w:rsidR="00000000" w:rsidDel="00000000" w:rsidP="00000000" w:rsidRDefault="00000000" w:rsidRPr="00000000" w14:paraId="0000002E">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2.3 Agile Scrum Methodology</w:t>
      </w:r>
      <w:r w:rsidDel="00000000" w:rsidR="00000000" w:rsidRPr="00000000">
        <w:rPr>
          <w:rtl w:val="0"/>
        </w:rPr>
      </w:r>
    </w:p>
    <w:p w:rsidR="00000000" w:rsidDel="00000000" w:rsidP="00000000" w:rsidRDefault="00000000" w:rsidRPr="00000000" w14:paraId="0000002F">
      <w:pPr>
        <w:spacing w:after="0" w:line="480" w:lineRule="auto"/>
        <w:ind w:left="1440" w:firstLine="0"/>
        <w:rPr>
          <w:rFonts w:ascii="Arial" w:cs="Arial" w:eastAsia="Arial" w:hAnsi="Arial"/>
          <w:b w:val="1"/>
          <w:bCs w:val="1"/>
        </w:rPr>
      </w:pPr>
      <w:r w:rsidDel="00000000" w:rsidR="00000000" w:rsidRPr="00000000">
        <w:rPr>
          <w:rFonts w:ascii="Arial" w:cs="Arial" w:eastAsia="Arial" w:hAnsi="Arial"/>
          <w:b w:val="1"/>
          <w:bCs w:val="1"/>
          <w:rtl w:val="0"/>
        </w:rPr>
        <w:t xml:space="preserve">2.4 Emerging Technologies, Intelligent </w:t>
      </w:r>
    </w:p>
    <w:p w:rsidR="00000000" w:rsidDel="00000000" w:rsidP="00000000" w:rsidRDefault="00000000" w:rsidRPr="00000000" w14:paraId="00000030">
      <w:pPr>
        <w:spacing w:after="0" w:line="480" w:lineRule="auto"/>
        <w:ind w:left="2160" w:firstLine="0"/>
        <w:rPr>
          <w:rFonts w:ascii="Arial" w:cs="Arial" w:eastAsia="Arial" w:hAnsi="Arial"/>
          <w:b w:val="1"/>
          <w:bCs w:val="1"/>
        </w:rPr>
      </w:pPr>
      <w:r w:rsidDel="00000000" w:rsidR="00000000" w:rsidRPr="00000000">
        <w:rPr>
          <w:rFonts w:ascii="Arial" w:cs="Arial" w:eastAsia="Arial" w:hAnsi="Arial"/>
          <w:b w:val="1"/>
          <w:bCs w:val="1"/>
          <w:rtl w:val="0"/>
        </w:rPr>
        <w:t xml:space="preserve">Systems, and Standards in Modern </w:t>
      </w:r>
    </w:p>
    <w:p w:rsidR="00000000" w:rsidDel="00000000" w:rsidP="00000000" w:rsidRDefault="00000000" w:rsidRPr="00000000" w14:paraId="00000031">
      <w:pPr>
        <w:spacing w:after="0" w:line="480" w:lineRule="auto"/>
        <w:ind w:left="2160" w:firstLine="0"/>
        <w:rPr>
          <w:rFonts w:ascii="Arial" w:cs="Arial" w:eastAsia="Arial" w:hAnsi="Arial"/>
          <w:b w:val="1"/>
          <w:bCs w:val="1"/>
        </w:rPr>
      </w:pPr>
      <w:r w:rsidDel="00000000" w:rsidR="00000000" w:rsidRPr="00000000">
        <w:rPr>
          <w:rFonts w:ascii="Arial" w:cs="Arial" w:eastAsia="Arial" w:hAnsi="Arial"/>
          <w:b w:val="1"/>
          <w:bCs w:val="1"/>
          <w:rtl w:val="0"/>
        </w:rPr>
        <w:t xml:space="preserve">Information Systems</w:t>
        <w:tab/>
        <w:tab/>
        <w:tab/>
        <w:tab/>
        <w:t xml:space="preserve">20</w:t>
      </w:r>
    </w:p>
    <w:p w:rsidR="00000000" w:rsidDel="00000000" w:rsidP="00000000" w:rsidRDefault="00000000" w:rsidRPr="00000000" w14:paraId="00000032">
      <w:pPr>
        <w:spacing w:after="0" w:line="480" w:lineRule="auto"/>
        <w:ind w:left="1440" w:firstLine="720"/>
        <w:rPr>
          <w:rFonts w:ascii="Arial" w:cs="Arial" w:eastAsia="Arial" w:hAnsi="Arial"/>
          <w:b w:val="1"/>
          <w:bCs w:val="1"/>
        </w:rPr>
      </w:pPr>
      <w:r w:rsidDel="00000000" w:rsidR="00000000" w:rsidRPr="00000000">
        <w:rPr>
          <w:rFonts w:ascii="Arial" w:cs="Arial" w:eastAsia="Arial" w:hAnsi="Arial"/>
          <w:b w:val="1"/>
          <w:bCs w:val="1"/>
          <w:rtl w:val="0"/>
        </w:rPr>
        <w:t xml:space="preserve">2.4.1 Microservices Architecture</w:t>
        <w:tab/>
        <w:tab/>
        <w:t xml:space="preserve">22</w:t>
      </w:r>
    </w:p>
    <w:p w:rsidR="00000000" w:rsidDel="00000000" w:rsidP="00000000" w:rsidRDefault="00000000" w:rsidRPr="00000000" w14:paraId="00000033">
      <w:pPr>
        <w:spacing w:after="0" w:line="480" w:lineRule="auto"/>
        <w:ind w:left="1440" w:firstLine="720"/>
        <w:rPr>
          <w:rFonts w:ascii="Arial" w:cs="Arial" w:eastAsia="Arial" w:hAnsi="Arial"/>
          <w:b w:val="1"/>
          <w:bCs w:val="1"/>
        </w:rPr>
      </w:pPr>
      <w:r w:rsidDel="00000000" w:rsidR="00000000" w:rsidRPr="00000000">
        <w:rPr>
          <w:rFonts w:ascii="Arial" w:cs="Arial" w:eastAsia="Arial" w:hAnsi="Arial"/>
          <w:b w:val="1"/>
          <w:bCs w:val="1"/>
          <w:rtl w:val="0"/>
        </w:rPr>
        <w:t xml:space="preserve">2.4.2 Artificial Intelligence (AI)</w:t>
        <w:tab/>
        <w:tab/>
        <w:tab/>
        <w:t xml:space="preserve">24</w:t>
      </w:r>
    </w:p>
    <w:p w:rsidR="00000000" w:rsidDel="00000000" w:rsidP="00000000" w:rsidRDefault="00000000" w:rsidRPr="00000000" w14:paraId="00000034">
      <w:pPr>
        <w:spacing w:after="0" w:line="480" w:lineRule="auto"/>
        <w:ind w:left="1440" w:firstLine="720"/>
        <w:rPr>
          <w:rFonts w:ascii="Arial" w:cs="Arial" w:eastAsia="Arial" w:hAnsi="Arial"/>
          <w:b w:val="1"/>
          <w:bCs w:val="1"/>
        </w:rPr>
      </w:pPr>
      <w:r w:rsidDel="00000000" w:rsidR="00000000" w:rsidRPr="00000000">
        <w:rPr>
          <w:rFonts w:ascii="Arial" w:cs="Arial" w:eastAsia="Arial" w:hAnsi="Arial"/>
          <w:b w:val="1"/>
          <w:bCs w:val="1"/>
          <w:rtl w:val="0"/>
        </w:rPr>
        <w:t xml:space="preserve">2.4.3 Internet of Things (IoT)</w:t>
        <w:tab/>
        <w:tab/>
        <w:tab/>
        <w:t xml:space="preserve">26</w:t>
      </w:r>
    </w:p>
    <w:p w:rsidR="00000000" w:rsidDel="00000000" w:rsidP="00000000" w:rsidRDefault="00000000" w:rsidRPr="00000000" w14:paraId="00000035">
      <w:pPr>
        <w:spacing w:after="0" w:line="480" w:lineRule="auto"/>
        <w:ind w:left="1440" w:firstLine="720"/>
        <w:rPr>
          <w:rFonts w:ascii="Arial" w:cs="Arial" w:eastAsia="Arial" w:hAnsi="Arial"/>
          <w:b w:val="1"/>
          <w:bCs w:val="1"/>
        </w:rPr>
      </w:pPr>
      <w:r w:rsidDel="00000000" w:rsidR="00000000" w:rsidRPr="00000000">
        <w:rPr>
          <w:rFonts w:ascii="Arial" w:cs="Arial" w:eastAsia="Arial" w:hAnsi="Arial"/>
          <w:b w:val="1"/>
          <w:bCs w:val="1"/>
          <w:rtl w:val="0"/>
        </w:rPr>
        <w:t xml:space="preserve">2.4.4 Data Analytics and Business </w:t>
      </w:r>
    </w:p>
    <w:p w:rsidR="00000000" w:rsidDel="00000000" w:rsidP="00000000" w:rsidRDefault="00000000" w:rsidRPr="00000000" w14:paraId="00000036">
      <w:pPr>
        <w:spacing w:after="0" w:line="480" w:lineRule="auto"/>
        <w:ind w:left="2160" w:firstLine="720"/>
        <w:rPr>
          <w:rFonts w:ascii="Arial" w:cs="Arial" w:eastAsia="Arial" w:hAnsi="Arial"/>
          <w:b w:val="1"/>
          <w:bCs w:val="1"/>
        </w:rPr>
      </w:pPr>
      <w:r w:rsidDel="00000000" w:rsidR="00000000" w:rsidRPr="00000000">
        <w:rPr>
          <w:rFonts w:ascii="Arial" w:cs="Arial" w:eastAsia="Arial" w:hAnsi="Arial"/>
          <w:b w:val="1"/>
          <w:bCs w:val="1"/>
          <w:rtl w:val="0"/>
        </w:rPr>
        <w:t xml:space="preserve">Intelligence</w:t>
        <w:tab/>
        <w:tab/>
        <w:tab/>
        <w:tab/>
        <w:tab/>
        <w:t xml:space="preserve">28</w:t>
      </w:r>
    </w:p>
    <w:p w:rsidR="00000000" w:rsidDel="00000000" w:rsidP="00000000" w:rsidRDefault="00000000" w:rsidRPr="00000000" w14:paraId="00000037">
      <w:pPr>
        <w:spacing w:after="0" w:line="480" w:lineRule="auto"/>
        <w:ind w:left="1440" w:firstLine="720"/>
        <w:rPr>
          <w:rFonts w:ascii="Arial" w:cs="Arial" w:eastAsia="Arial" w:hAnsi="Arial"/>
          <w:b w:val="1"/>
          <w:bCs w:val="1"/>
        </w:rPr>
      </w:pPr>
      <w:r w:rsidDel="00000000" w:rsidR="00000000" w:rsidRPr="00000000">
        <w:rPr>
          <w:rFonts w:ascii="Arial" w:cs="Arial" w:eastAsia="Arial" w:hAnsi="Arial"/>
          <w:b w:val="1"/>
          <w:bCs w:val="1"/>
          <w:rtl w:val="0"/>
        </w:rPr>
        <w:t xml:space="preserve">2.4.5 Polyglot Persistence</w:t>
        <w:tab/>
        <w:tab/>
        <w:tab/>
        <w:t xml:space="preserve">30</w:t>
      </w:r>
    </w:p>
    <w:p w:rsidR="00000000" w:rsidDel="00000000" w:rsidP="00000000" w:rsidRDefault="00000000" w:rsidRPr="00000000" w14:paraId="00000038">
      <w:pPr>
        <w:spacing w:after="0" w:line="480" w:lineRule="auto"/>
        <w:ind w:left="2880" w:hanging="720"/>
        <w:rPr>
          <w:rFonts w:ascii="Arial" w:cs="Arial" w:eastAsia="Arial" w:hAnsi="Arial"/>
          <w:b w:val="1"/>
          <w:bCs w:val="1"/>
        </w:rPr>
      </w:pPr>
      <w:r w:rsidDel="00000000" w:rsidR="00000000" w:rsidRPr="00000000">
        <w:rPr>
          <w:rFonts w:ascii="Arial" w:cs="Arial" w:eastAsia="Arial" w:hAnsi="Arial"/>
          <w:b w:val="1"/>
          <w:bCs w:val="1"/>
          <w:rtl w:val="0"/>
        </w:rPr>
        <w:t xml:space="preserve">2.4.6 Cybersecurity</w:t>
        <w:tab/>
        <w:tab/>
        <w:tab/>
        <w:tab/>
        <w:t xml:space="preserve">32</w:t>
      </w:r>
    </w:p>
    <w:p w:rsidR="00000000" w:rsidDel="00000000" w:rsidP="00000000" w:rsidRDefault="00000000" w:rsidRPr="00000000" w14:paraId="00000039">
      <w:pPr>
        <w:spacing w:after="0" w:line="480" w:lineRule="auto"/>
        <w:ind w:left="2880" w:hanging="720"/>
        <w:rPr>
          <w:rFonts w:ascii="Arial" w:cs="Arial" w:eastAsia="Arial" w:hAnsi="Arial"/>
          <w:b w:val="1"/>
          <w:bCs w:val="1"/>
        </w:rPr>
      </w:pPr>
      <w:r w:rsidDel="00000000" w:rsidR="00000000" w:rsidRPr="00000000">
        <w:rPr>
          <w:rFonts w:ascii="Arial" w:cs="Arial" w:eastAsia="Arial" w:hAnsi="Arial"/>
          <w:b w:val="1"/>
          <w:bCs w:val="1"/>
          <w:rtl w:val="0"/>
        </w:rPr>
        <w:t xml:space="preserve">2.4.7 Data Privacy</w:t>
        <w:tab/>
        <w:tab/>
        <w:tab/>
        <w:tab/>
        <w:tab/>
        <w:t xml:space="preserve">34</w:t>
      </w:r>
    </w:p>
    <w:p w:rsidR="00000000" w:rsidDel="00000000" w:rsidP="00000000" w:rsidRDefault="00000000" w:rsidRPr="00000000" w14:paraId="0000003A">
      <w:pPr>
        <w:spacing w:after="0" w:line="480" w:lineRule="auto"/>
        <w:ind w:left="2880" w:hanging="720"/>
        <w:rPr>
          <w:rFonts w:ascii="Arial" w:cs="Arial" w:eastAsia="Arial" w:hAnsi="Arial"/>
          <w:b w:val="1"/>
          <w:bCs w:val="1"/>
        </w:rPr>
      </w:pPr>
      <w:r w:rsidDel="00000000" w:rsidR="00000000" w:rsidRPr="00000000">
        <w:rPr>
          <w:rFonts w:ascii="Arial" w:cs="Arial" w:eastAsia="Arial" w:hAnsi="Arial"/>
          <w:b w:val="1"/>
          <w:bCs w:val="1"/>
          <w:rtl w:val="0"/>
        </w:rPr>
        <w:t xml:space="preserve">2.4.8 Software Quality Standards</w:t>
        <w:tab/>
        <w:tab/>
        <w:t xml:space="preserve">36</w:t>
      </w:r>
    </w:p>
    <w:p w:rsidR="00000000" w:rsidDel="00000000" w:rsidP="00000000" w:rsidRDefault="00000000" w:rsidRPr="00000000" w14:paraId="0000003B">
      <w:pPr>
        <w:spacing w:after="0" w:line="480" w:lineRule="auto"/>
        <w:ind w:left="2880" w:hanging="720"/>
        <w:rPr>
          <w:rFonts w:ascii="Arial" w:cs="Arial" w:eastAsia="Arial" w:hAnsi="Arial"/>
          <w:b w:val="1"/>
          <w:bCs w:val="1"/>
        </w:rPr>
      </w:pPr>
      <w:r w:rsidDel="00000000" w:rsidR="00000000" w:rsidRPr="00000000">
        <w:rPr>
          <w:rFonts w:ascii="Arial" w:cs="Arial" w:eastAsia="Arial" w:hAnsi="Arial"/>
          <w:b w:val="1"/>
          <w:bCs w:val="1"/>
          <w:rtl w:val="0"/>
        </w:rPr>
        <w:t xml:space="preserve">2.4.9 Cloud Computing </w:t>
        <w:tab/>
        <w:tab/>
        <w:tab/>
        <w:tab/>
        <w:t xml:space="preserve">38</w:t>
      </w:r>
    </w:p>
    <w:p w:rsidR="00000000" w:rsidDel="00000000" w:rsidP="00000000" w:rsidRDefault="00000000" w:rsidRPr="00000000" w14:paraId="0000003C">
      <w:pPr>
        <w:spacing w:after="0" w:line="480" w:lineRule="auto"/>
        <w:ind w:left="2880" w:hanging="720"/>
        <w:rPr>
          <w:rFonts w:ascii="Arial" w:cs="Arial" w:eastAsia="Arial" w:hAnsi="Arial"/>
          <w:b w:val="1"/>
          <w:bCs w:val="1"/>
        </w:rPr>
      </w:pPr>
      <w:r w:rsidDel="00000000" w:rsidR="00000000" w:rsidRPr="00000000">
        <w:rPr>
          <w:rFonts w:ascii="Arial" w:cs="Arial" w:eastAsia="Arial" w:hAnsi="Arial"/>
          <w:b w:val="1"/>
          <w:bCs w:val="1"/>
          <w:rtl w:val="0"/>
        </w:rPr>
        <w:t xml:space="preserve">2.4.10 Edge Computing </w:t>
        <w:tab/>
        <w:tab/>
        <w:tab/>
        <w:tab/>
        <w:t xml:space="preserve">40</w:t>
      </w:r>
    </w:p>
    <w:p w:rsidR="00000000" w:rsidDel="00000000" w:rsidP="00000000" w:rsidRDefault="00000000" w:rsidRPr="00000000" w14:paraId="0000003D">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2.5 DevOps Culture and CI/CD Practices</w:t>
        <w:tab/>
        <w:tab/>
        <w:t xml:space="preserve">42</w:t>
      </w:r>
      <w:r w:rsidDel="00000000" w:rsidR="00000000" w:rsidRPr="00000000">
        <w:rPr>
          <w:rtl w:val="0"/>
        </w:rPr>
      </w:r>
    </w:p>
    <w:p w:rsidR="00000000" w:rsidDel="00000000" w:rsidP="00000000" w:rsidRDefault="00000000" w:rsidRPr="00000000" w14:paraId="0000003E">
      <w:pPr>
        <w:spacing w:after="0" w:line="480" w:lineRule="auto"/>
        <w:ind w:left="2160" w:hanging="720"/>
        <w:rPr>
          <w:rFonts w:ascii="Arial" w:cs="Arial" w:eastAsia="Arial" w:hAnsi="Arial"/>
        </w:rPr>
      </w:pPr>
      <w:r w:rsidDel="00000000" w:rsidR="00000000" w:rsidRPr="00000000">
        <w:rPr>
          <w:rFonts w:ascii="Arial" w:cs="Arial" w:eastAsia="Arial" w:hAnsi="Arial"/>
          <w:b w:val="1"/>
          <w:bCs w:val="1"/>
          <w:rtl w:val="0"/>
        </w:rPr>
        <w:t xml:space="preserve">2.6 Enterprise Architecture &amp; System Integration</w:t>
        <w:tab/>
        <w:t xml:space="preserve">44</w:t>
      </w:r>
      <w:r w:rsidDel="00000000" w:rsidR="00000000" w:rsidRPr="00000000">
        <w:rPr>
          <w:rtl w:val="0"/>
        </w:rPr>
      </w:r>
    </w:p>
    <w:p w:rsidR="00000000" w:rsidDel="00000000" w:rsidP="00000000" w:rsidRDefault="00000000" w:rsidRPr="00000000" w14:paraId="0000003F">
      <w:pPr>
        <w:spacing w:after="0" w:line="480" w:lineRule="auto"/>
        <w:ind w:left="2160" w:hanging="720"/>
        <w:rPr>
          <w:rFonts w:ascii="Arial" w:cs="Arial" w:eastAsia="Arial" w:hAnsi="Arial"/>
        </w:rPr>
      </w:pPr>
      <w:r w:rsidDel="00000000" w:rsidR="00000000" w:rsidRPr="00000000">
        <w:rPr>
          <w:rFonts w:ascii="Arial" w:cs="Arial" w:eastAsia="Arial" w:hAnsi="Arial"/>
          <w:b w:val="1"/>
          <w:bCs w:val="1"/>
          <w:rtl w:val="0"/>
        </w:rPr>
        <w:t xml:space="preserve">2.7 Conceptual Framework</w:t>
        <w:tab/>
        <w:tab/>
        <w:tab/>
        <w:tab/>
        <w:t xml:space="preserve">46</w:t>
      </w:r>
      <w:r w:rsidDel="00000000" w:rsidR="00000000" w:rsidRPr="00000000">
        <w:rPr>
          <w:rtl w:val="0"/>
        </w:rPr>
      </w:r>
    </w:p>
    <w:p w:rsidR="00000000" w:rsidDel="00000000" w:rsidP="00000000" w:rsidRDefault="00000000" w:rsidRPr="00000000" w14:paraId="00000040">
      <w:pPr>
        <w:spacing w:after="0" w:line="480" w:lineRule="auto"/>
        <w:ind w:left="2160" w:hanging="720"/>
        <w:rPr>
          <w:rFonts w:ascii="Arial" w:cs="Arial" w:eastAsia="Arial" w:hAnsi="Arial"/>
        </w:rPr>
      </w:pPr>
      <w:r w:rsidDel="00000000" w:rsidR="00000000" w:rsidRPr="00000000">
        <w:rPr>
          <w:rFonts w:ascii="Arial" w:cs="Arial" w:eastAsia="Arial" w:hAnsi="Arial"/>
          <w:b w:val="1"/>
          <w:bCs w:val="1"/>
          <w:rtl w:val="0"/>
        </w:rPr>
        <w:t xml:space="preserve">2.8 Theoretical Paradigm</w:t>
        <w:tab/>
        <w:tab/>
        <w:tab/>
        <w:tab/>
        <w:tab/>
        <w:t xml:space="preserve">48</w:t>
      </w:r>
      <w:r w:rsidDel="00000000" w:rsidR="00000000" w:rsidRPr="00000000">
        <w:rPr>
          <w:rtl w:val="0"/>
        </w:rPr>
      </w:r>
    </w:p>
    <w:p w:rsidR="00000000" w:rsidDel="00000000" w:rsidP="00000000" w:rsidRDefault="00000000" w:rsidRPr="00000000" w14:paraId="00000041">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 </w:t>
        <w:tab/>
      </w:r>
    </w:p>
    <w:p w:rsidR="00000000" w:rsidDel="00000000" w:rsidP="00000000" w:rsidRDefault="00000000" w:rsidRPr="00000000" w14:paraId="00000042">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3</w:t>
        <w:tab/>
        <w:t xml:space="preserve">METHODOLOGY AND PROJECT MANAGEMENT</w:t>
      </w:r>
    </w:p>
    <w:p w:rsidR="00000000" w:rsidDel="00000000" w:rsidP="00000000" w:rsidRDefault="00000000" w:rsidRPr="00000000" w14:paraId="00000043">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3.1 The Adapted Agile Scrum Framework</w:t>
        <w:tab/>
        <w:tab/>
        <w:t xml:space="preserve">52</w:t>
      </w:r>
      <w:r w:rsidDel="00000000" w:rsidR="00000000" w:rsidRPr="00000000">
        <w:rPr>
          <w:rtl w:val="0"/>
        </w:rPr>
      </w:r>
    </w:p>
    <w:p w:rsidR="00000000" w:rsidDel="00000000" w:rsidP="00000000" w:rsidRDefault="00000000" w:rsidRPr="00000000" w14:paraId="00000044">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3.1.1 Team Roles and Responsibilities</w:t>
      </w:r>
      <w:r w:rsidDel="00000000" w:rsidR="00000000" w:rsidRPr="00000000">
        <w:rPr>
          <w:rFonts w:ascii="Arial" w:cs="Arial" w:eastAsia="Arial" w:hAnsi="Arial"/>
          <w:rtl w:val="0"/>
        </w:rPr>
        <w:t xml:space="preserve"> </w:t>
      </w:r>
    </w:p>
    <w:p w:rsidR="00000000" w:rsidDel="00000000" w:rsidP="00000000" w:rsidRDefault="00000000" w:rsidRPr="00000000" w14:paraId="00000045">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3.1.2 Scrum Events</w:t>
      </w:r>
      <w:r w:rsidDel="00000000" w:rsidR="00000000" w:rsidRPr="00000000">
        <w:rPr>
          <w:rFonts w:ascii="Arial" w:cs="Arial" w:eastAsia="Arial" w:hAnsi="Arial"/>
          <w:rtl w:val="0"/>
        </w:rPr>
        <w:t xml:space="preserve"> </w:t>
      </w:r>
    </w:p>
    <w:p w:rsidR="00000000" w:rsidDel="00000000" w:rsidP="00000000" w:rsidRDefault="00000000" w:rsidRPr="00000000" w14:paraId="00000046">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3.1.3 Scrum Artifacts</w:t>
      </w:r>
      <w:r w:rsidDel="00000000" w:rsidR="00000000" w:rsidRPr="00000000">
        <w:rPr>
          <w:rFonts w:ascii="Arial" w:cs="Arial" w:eastAsia="Arial" w:hAnsi="Arial"/>
          <w:rtl w:val="0"/>
        </w:rPr>
        <w:t xml:space="preserve"> </w:t>
      </w:r>
    </w:p>
    <w:p w:rsidR="00000000" w:rsidDel="00000000" w:rsidP="00000000" w:rsidRDefault="00000000" w:rsidRPr="00000000" w14:paraId="00000047">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3.1.4 Toolstack</w:t>
      </w:r>
      <w:r w:rsidDel="00000000" w:rsidR="00000000" w:rsidRPr="00000000">
        <w:rPr>
          <w:rFonts w:ascii="Arial" w:cs="Arial" w:eastAsia="Arial" w:hAnsi="Arial"/>
          <w:rtl w:val="0"/>
        </w:rPr>
        <w:t xml:space="preserve"> </w:t>
      </w:r>
    </w:p>
    <w:p w:rsidR="00000000" w:rsidDel="00000000" w:rsidP="00000000" w:rsidRDefault="00000000" w:rsidRPr="00000000" w14:paraId="00000048">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3.2 Architectural Design Decisions</w:t>
        <w:tab/>
        <w:tab/>
        <w:tab/>
        <w:t xml:space="preserve">56</w:t>
      </w:r>
      <w:r w:rsidDel="00000000" w:rsidR="00000000" w:rsidRPr="00000000">
        <w:rPr>
          <w:rtl w:val="0"/>
        </w:rPr>
      </w:r>
    </w:p>
    <w:p w:rsidR="00000000" w:rsidDel="00000000" w:rsidP="00000000" w:rsidRDefault="00000000" w:rsidRPr="00000000" w14:paraId="00000049">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3.2.1 Why Microservices?</w:t>
      </w:r>
      <w:r w:rsidDel="00000000" w:rsidR="00000000" w:rsidRPr="00000000">
        <w:rPr>
          <w:rFonts w:ascii="Arial" w:cs="Arial" w:eastAsia="Arial" w:hAnsi="Arial"/>
          <w:rtl w:val="0"/>
        </w:rPr>
        <w:t xml:space="preserve"> Justify the choice over Monolithic architecture.</w:t>
      </w:r>
    </w:p>
    <w:p w:rsidR="00000000" w:rsidDel="00000000" w:rsidP="00000000" w:rsidRDefault="00000000" w:rsidRPr="00000000" w14:paraId="0000004A">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3.2.2 Core Architectural Patterns Used</w:t>
      </w:r>
      <w:r w:rsidDel="00000000" w:rsidR="00000000" w:rsidRPr="00000000">
        <w:rPr>
          <w:rFonts w:ascii="Arial" w:cs="Arial" w:eastAsia="Arial" w:hAnsi="Arial"/>
          <w:rtl w:val="0"/>
        </w:rPr>
        <w:t xml:space="preserve"> </w:t>
      </w:r>
    </w:p>
    <w:p w:rsidR="00000000" w:rsidDel="00000000" w:rsidP="00000000" w:rsidRDefault="00000000" w:rsidRPr="00000000" w14:paraId="0000004B">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3.3 Development, Operations, and Quality Assurance (QA) Methodology</w:t>
        <w:tab/>
        <w:tab/>
        <w:tab/>
        <w:tab/>
        <w:tab/>
        <w:tab/>
        <w:t xml:space="preserve">60</w:t>
      </w:r>
      <w:r w:rsidDel="00000000" w:rsidR="00000000" w:rsidRPr="00000000">
        <w:rPr>
          <w:rtl w:val="0"/>
        </w:rPr>
      </w:r>
    </w:p>
    <w:p w:rsidR="00000000" w:rsidDel="00000000" w:rsidP="00000000" w:rsidRDefault="00000000" w:rsidRPr="00000000" w14:paraId="0000004C">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3.3.1 DevOps Toolchain</w:t>
      </w:r>
      <w:r w:rsidDel="00000000" w:rsidR="00000000" w:rsidRPr="00000000">
        <w:rPr>
          <w:rFonts w:ascii="Arial" w:cs="Arial" w:eastAsia="Arial" w:hAnsi="Arial"/>
          <w:rtl w:val="0"/>
        </w:rPr>
        <w:t xml:space="preserve"> </w:t>
      </w:r>
    </w:p>
    <w:p w:rsidR="00000000" w:rsidDel="00000000" w:rsidP="00000000" w:rsidRDefault="00000000" w:rsidRPr="00000000" w14:paraId="0000004D">
      <w:pPr>
        <w:spacing w:after="0" w:line="480" w:lineRule="auto"/>
        <w:ind w:left="2160" w:firstLine="0"/>
        <w:rPr>
          <w:rFonts w:ascii="Arial" w:cs="Arial" w:eastAsia="Arial" w:hAnsi="Arial"/>
        </w:rPr>
      </w:pPr>
      <w:r w:rsidDel="00000000" w:rsidR="00000000" w:rsidRPr="00000000">
        <w:rPr>
          <w:rFonts w:ascii="Arial" w:cs="Arial" w:eastAsia="Arial" w:hAnsi="Arial"/>
          <w:rtl w:val="0"/>
        </w:rPr>
        <w:t xml:space="preserve">3.3.2 CI/CD Pipeline Design</w:t>
      </w:r>
    </w:p>
    <w:p w:rsidR="00000000" w:rsidDel="00000000" w:rsidP="00000000" w:rsidRDefault="00000000" w:rsidRPr="00000000" w14:paraId="0000004E">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3.3.3 Testing Strategy</w:t>
      </w:r>
      <w:r w:rsidDel="00000000" w:rsidR="00000000" w:rsidRPr="00000000">
        <w:rPr>
          <w:rFonts w:ascii="Arial" w:cs="Arial" w:eastAsia="Arial" w:hAnsi="Arial"/>
          <w:rtl w:val="0"/>
        </w:rPr>
        <w:t xml:space="preserve"> </w:t>
      </w:r>
    </w:p>
    <w:p w:rsidR="00000000" w:rsidDel="00000000" w:rsidP="00000000" w:rsidRDefault="00000000" w:rsidRPr="00000000" w14:paraId="0000004F">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3.4 Innovation Framework</w:t>
        <w:tab/>
        <w:tab/>
        <w:tab/>
        <w:tab/>
        <w:t xml:space="preserve">62</w:t>
      </w:r>
      <w:r w:rsidDel="00000000" w:rsidR="00000000" w:rsidRPr="00000000">
        <w:rPr>
          <w:rtl w:val="0"/>
        </w:rPr>
      </w:r>
    </w:p>
    <w:p w:rsidR="00000000" w:rsidDel="00000000" w:rsidP="00000000" w:rsidRDefault="00000000" w:rsidRPr="00000000" w14:paraId="00000050">
      <w:pPr>
        <w:spacing w:after="0"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spacing w:after="0"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2">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w:t>
        <w:tab/>
      </w:r>
    </w:p>
    <w:p w:rsidR="00000000" w:rsidDel="00000000" w:rsidP="00000000" w:rsidRDefault="00000000" w:rsidRPr="00000000" w14:paraId="00000053">
      <w:pPr>
        <w:spacing w:after="0" w:line="480" w:lineRule="auto"/>
        <w:ind w:left="1440" w:hanging="720"/>
        <w:rPr>
          <w:rFonts w:ascii="Arial" w:cs="Arial" w:eastAsia="Arial" w:hAnsi="Arial"/>
        </w:rPr>
      </w:pPr>
      <w:r w:rsidDel="00000000" w:rsidR="00000000" w:rsidRPr="00000000">
        <w:rPr>
          <w:rFonts w:ascii="Arial" w:cs="Arial" w:eastAsia="Arial" w:hAnsi="Arial"/>
          <w:b w:val="1"/>
          <w:bCs w:val="1"/>
          <w:rtl w:val="0"/>
        </w:rPr>
        <w:t xml:space="preserve">4</w:t>
        <w:tab/>
        <w:t xml:space="preserve">SYSTEM DESIGN, DEVELOPMENT, AND</w:t>
      </w:r>
      <w:r w:rsidDel="00000000" w:rsidR="00000000" w:rsidRPr="00000000">
        <w:rPr>
          <w:rtl w:val="0"/>
        </w:rPr>
      </w:r>
    </w:p>
    <w:p w:rsidR="00000000" w:rsidDel="00000000" w:rsidP="00000000" w:rsidRDefault="00000000" w:rsidRPr="00000000" w14:paraId="00000054">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4.1 Requirements Engineering</w:t>
        <w:tab/>
        <w:tab/>
        <w:tab/>
        <w:tab/>
        <w:t xml:space="preserve">64</w:t>
      </w:r>
      <w:r w:rsidDel="00000000" w:rsidR="00000000" w:rsidRPr="00000000">
        <w:rPr>
          <w:rtl w:val="0"/>
        </w:rPr>
      </w:r>
    </w:p>
    <w:p w:rsidR="00000000" w:rsidDel="00000000" w:rsidP="00000000" w:rsidRDefault="00000000" w:rsidRPr="00000000" w14:paraId="00000055">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4.1.1 Stakeholder Analysis</w:t>
      </w:r>
      <w:r w:rsidDel="00000000" w:rsidR="00000000" w:rsidRPr="00000000">
        <w:rPr>
          <w:rtl w:val="0"/>
        </w:rPr>
      </w:r>
    </w:p>
    <w:p w:rsidR="00000000" w:rsidDel="00000000" w:rsidP="00000000" w:rsidRDefault="00000000" w:rsidRPr="00000000" w14:paraId="00000056">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4.1.2 Elicitation Techniques</w:t>
      </w:r>
      <w:r w:rsidDel="00000000" w:rsidR="00000000" w:rsidRPr="00000000">
        <w:rPr>
          <w:rFonts w:ascii="Arial" w:cs="Arial" w:eastAsia="Arial" w:hAnsi="Arial"/>
          <w:rtl w:val="0"/>
        </w:rPr>
        <w:t xml:space="preserve"> </w:t>
      </w:r>
    </w:p>
    <w:p w:rsidR="00000000" w:rsidDel="00000000" w:rsidP="00000000" w:rsidRDefault="00000000" w:rsidRPr="00000000" w14:paraId="00000057">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4.1.3 Functional Requirements</w:t>
      </w:r>
      <w:r w:rsidDel="00000000" w:rsidR="00000000" w:rsidRPr="00000000">
        <w:rPr>
          <w:rFonts w:ascii="Arial" w:cs="Arial" w:eastAsia="Arial" w:hAnsi="Arial"/>
          <w:rtl w:val="0"/>
        </w:rPr>
        <w:t xml:space="preserve"> </w:t>
      </w:r>
    </w:p>
    <w:p w:rsidR="00000000" w:rsidDel="00000000" w:rsidP="00000000" w:rsidRDefault="00000000" w:rsidRPr="00000000" w14:paraId="00000058">
      <w:pPr>
        <w:spacing w:after="0" w:line="480" w:lineRule="auto"/>
        <w:ind w:left="2160" w:firstLine="0"/>
        <w:rPr>
          <w:rFonts w:ascii="Arial" w:cs="Arial" w:eastAsia="Arial" w:hAnsi="Arial"/>
        </w:rPr>
      </w:pPr>
      <w:r w:rsidDel="00000000" w:rsidR="00000000" w:rsidRPr="00000000">
        <w:rPr>
          <w:rFonts w:ascii="Arial" w:cs="Arial" w:eastAsia="Arial" w:hAnsi="Arial"/>
          <w:rtl w:val="0"/>
        </w:rPr>
        <w:t xml:space="preserve">4.1.4 Non-Functional Requirements</w:t>
      </w:r>
    </w:p>
    <w:p w:rsidR="00000000" w:rsidDel="00000000" w:rsidP="00000000" w:rsidRDefault="00000000" w:rsidRPr="00000000" w14:paraId="00000059">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4.1.5 User Stories, Acceptance Criteria, and Use Cases</w:t>
      </w:r>
      <w:r w:rsidDel="00000000" w:rsidR="00000000" w:rsidRPr="00000000">
        <w:rPr>
          <w:rtl w:val="0"/>
        </w:rPr>
      </w:r>
    </w:p>
    <w:p w:rsidR="00000000" w:rsidDel="00000000" w:rsidP="00000000" w:rsidRDefault="00000000" w:rsidRPr="00000000" w14:paraId="0000005A">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4.2 High-Level System Design</w:t>
        <w:tab/>
        <w:tab/>
        <w:tab/>
        <w:tab/>
        <w:t xml:space="preserve">70</w:t>
      </w:r>
      <w:r w:rsidDel="00000000" w:rsidR="00000000" w:rsidRPr="00000000">
        <w:rPr>
          <w:rtl w:val="0"/>
        </w:rPr>
      </w:r>
    </w:p>
    <w:p w:rsidR="00000000" w:rsidDel="00000000" w:rsidP="00000000" w:rsidRDefault="00000000" w:rsidRPr="00000000" w14:paraId="0000005B">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4.2.1 System Context Diagram</w:t>
      </w:r>
      <w:r w:rsidDel="00000000" w:rsidR="00000000" w:rsidRPr="00000000">
        <w:rPr>
          <w:rtl w:val="0"/>
        </w:rPr>
      </w:r>
    </w:p>
    <w:p w:rsidR="00000000" w:rsidDel="00000000" w:rsidP="00000000" w:rsidRDefault="00000000" w:rsidRPr="00000000" w14:paraId="0000005C">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4.2.2 Overview of the Integrated System</w:t>
      </w:r>
      <w:r w:rsidDel="00000000" w:rsidR="00000000" w:rsidRPr="00000000">
        <w:rPr>
          <w:rtl w:val="0"/>
        </w:rPr>
      </w:r>
    </w:p>
    <w:p w:rsidR="00000000" w:rsidDel="00000000" w:rsidP="00000000" w:rsidRDefault="00000000" w:rsidRPr="00000000" w14:paraId="0000005D">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4.3 Business Process Architecture (BPMN 2.0)</w:t>
        <w:tab/>
        <w:t xml:space="preserve">76</w:t>
      </w:r>
      <w:r w:rsidDel="00000000" w:rsidR="00000000" w:rsidRPr="00000000">
        <w:rPr>
          <w:rtl w:val="0"/>
        </w:rPr>
      </w:r>
    </w:p>
    <w:p w:rsidR="00000000" w:rsidDel="00000000" w:rsidP="00000000" w:rsidRDefault="00000000" w:rsidRPr="00000000" w14:paraId="0000005E">
      <w:pPr>
        <w:spacing w:after="0" w:line="480" w:lineRule="auto"/>
        <w:ind w:left="2160" w:firstLine="0"/>
        <w:rPr>
          <w:rFonts w:ascii="Arial" w:cs="Arial" w:eastAsia="Arial" w:hAnsi="Arial"/>
        </w:rPr>
      </w:pPr>
      <w:r w:rsidDel="00000000" w:rsidR="00000000" w:rsidRPr="00000000">
        <w:rPr>
          <w:rFonts w:ascii="Arial" w:cs="Arial" w:eastAsia="Arial" w:hAnsi="Arial"/>
          <w:rtl w:val="0"/>
        </w:rPr>
        <w:t xml:space="preserve">4.3.1 As-Is Process Model</w:t>
      </w:r>
    </w:p>
    <w:p w:rsidR="00000000" w:rsidDel="00000000" w:rsidP="00000000" w:rsidRDefault="00000000" w:rsidRPr="00000000" w14:paraId="0000005F">
      <w:pPr>
        <w:spacing w:after="0" w:line="480" w:lineRule="auto"/>
        <w:ind w:left="2160" w:firstLine="0"/>
        <w:rPr>
          <w:rFonts w:ascii="Arial" w:cs="Arial" w:eastAsia="Arial" w:hAnsi="Arial"/>
        </w:rPr>
      </w:pPr>
      <w:r w:rsidDel="00000000" w:rsidR="00000000" w:rsidRPr="00000000">
        <w:rPr>
          <w:rFonts w:ascii="Arial" w:cs="Arial" w:eastAsia="Arial" w:hAnsi="Arial"/>
          <w:rtl w:val="0"/>
        </w:rPr>
        <w:t xml:space="preserve">4.3.2 To-Be Process Model</w:t>
      </w:r>
    </w:p>
    <w:p w:rsidR="00000000" w:rsidDel="00000000" w:rsidP="00000000" w:rsidRDefault="00000000" w:rsidRPr="00000000" w14:paraId="00000060">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4.3.3 Analysis of Improvements</w:t>
      </w:r>
      <w:r w:rsidDel="00000000" w:rsidR="00000000" w:rsidRPr="00000000">
        <w:rPr>
          <w:rFonts w:ascii="Arial" w:cs="Arial" w:eastAsia="Arial" w:hAnsi="Arial"/>
          <w:rtl w:val="0"/>
        </w:rPr>
        <w:t xml:space="preserve"> </w:t>
      </w:r>
    </w:p>
    <w:p w:rsidR="00000000" w:rsidDel="00000000" w:rsidP="00000000" w:rsidRDefault="00000000" w:rsidRPr="00000000" w14:paraId="00000061">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4.4 Application Architecture</w:t>
        <w:tab/>
        <w:tab/>
        <w:tab/>
        <w:tab/>
        <w:t xml:space="preserve">80</w:t>
      </w:r>
      <w:r w:rsidDel="00000000" w:rsidR="00000000" w:rsidRPr="00000000">
        <w:rPr>
          <w:rtl w:val="0"/>
        </w:rPr>
      </w:r>
    </w:p>
    <w:p w:rsidR="00000000" w:rsidDel="00000000" w:rsidP="00000000" w:rsidRDefault="00000000" w:rsidRPr="00000000" w14:paraId="00000062">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4.4.1 Component Diagram</w:t>
      </w:r>
      <w:r w:rsidDel="00000000" w:rsidR="00000000" w:rsidRPr="00000000">
        <w:rPr>
          <w:rFonts w:ascii="Arial" w:cs="Arial" w:eastAsia="Arial" w:hAnsi="Arial"/>
          <w:rtl w:val="0"/>
        </w:rPr>
        <w:t xml:space="preserve"> </w:t>
      </w:r>
    </w:p>
    <w:p w:rsidR="00000000" w:rsidDel="00000000" w:rsidP="00000000" w:rsidRDefault="00000000" w:rsidRPr="00000000" w14:paraId="00000063">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4.4.2 Detailed UML Diagrams for Key Services</w:t>
      </w:r>
      <w:r w:rsidDel="00000000" w:rsidR="00000000" w:rsidRPr="00000000">
        <w:rPr>
          <w:rFonts w:ascii="Arial" w:cs="Arial" w:eastAsia="Arial" w:hAnsi="Arial"/>
          <w:rtl w:val="0"/>
        </w:rPr>
        <w:t xml:space="preserve"> </w:t>
      </w:r>
    </w:p>
    <w:p w:rsidR="00000000" w:rsidDel="00000000" w:rsidP="00000000" w:rsidRDefault="00000000" w:rsidRPr="00000000" w14:paraId="00000064">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4.5 Data Architecture and Design</w:t>
        <w:tab/>
        <w:tab/>
        <w:tab/>
        <w:t xml:space="preserve">86</w:t>
      </w:r>
      <w:r w:rsidDel="00000000" w:rsidR="00000000" w:rsidRPr="00000000">
        <w:rPr>
          <w:rtl w:val="0"/>
        </w:rPr>
      </w:r>
    </w:p>
    <w:p w:rsidR="00000000" w:rsidDel="00000000" w:rsidP="00000000" w:rsidRDefault="00000000" w:rsidRPr="00000000" w14:paraId="00000065">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4.5.1 Logical Data Model</w:t>
      </w:r>
      <w:r w:rsidDel="00000000" w:rsidR="00000000" w:rsidRPr="00000000">
        <w:rPr>
          <w:rFonts w:ascii="Arial" w:cs="Arial" w:eastAsia="Arial" w:hAnsi="Arial"/>
          <w:rtl w:val="0"/>
        </w:rPr>
        <w:t xml:space="preserve"> </w:t>
      </w:r>
    </w:p>
    <w:p w:rsidR="00000000" w:rsidDel="00000000" w:rsidP="00000000" w:rsidRDefault="00000000" w:rsidRPr="00000000" w14:paraId="00000066">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4.5.2 Physical Data Model</w:t>
      </w:r>
      <w:r w:rsidDel="00000000" w:rsidR="00000000" w:rsidRPr="00000000">
        <w:rPr>
          <w:rFonts w:ascii="Arial" w:cs="Arial" w:eastAsia="Arial" w:hAnsi="Arial"/>
          <w:rtl w:val="0"/>
        </w:rPr>
        <w:t xml:space="preserve"> </w:t>
      </w:r>
    </w:p>
    <w:p w:rsidR="00000000" w:rsidDel="00000000" w:rsidP="00000000" w:rsidRDefault="00000000" w:rsidRPr="00000000" w14:paraId="00000067">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4.5.3 Data Dictionary</w:t>
      </w:r>
      <w:r w:rsidDel="00000000" w:rsidR="00000000" w:rsidRPr="00000000">
        <w:rPr>
          <w:rtl w:val="0"/>
        </w:rPr>
      </w:r>
    </w:p>
    <w:p w:rsidR="00000000" w:rsidDel="00000000" w:rsidP="00000000" w:rsidRDefault="00000000" w:rsidRPr="00000000" w14:paraId="00000068">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4.5.4 Data Flow Diagrams </w:t>
      </w:r>
      <w:r w:rsidDel="00000000" w:rsidR="00000000" w:rsidRPr="00000000">
        <w:rPr>
          <w:rFonts w:ascii="Arial" w:cs="Arial" w:eastAsia="Arial" w:hAnsi="Arial"/>
          <w:rtl w:val="0"/>
        </w:rPr>
        <w:t xml:space="preserve">(Level 0, Level 1)</w:t>
      </w:r>
    </w:p>
    <w:p w:rsidR="00000000" w:rsidDel="00000000" w:rsidP="00000000" w:rsidRDefault="00000000" w:rsidRPr="00000000" w14:paraId="00000069">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4.6 Technology Architecture &amp; Infrastructure</w:t>
        <w:tab/>
        <w:t xml:space="preserve">92</w:t>
      </w:r>
      <w:r w:rsidDel="00000000" w:rsidR="00000000" w:rsidRPr="00000000">
        <w:rPr>
          <w:rtl w:val="0"/>
        </w:rPr>
      </w:r>
    </w:p>
    <w:p w:rsidR="00000000" w:rsidDel="00000000" w:rsidP="00000000" w:rsidRDefault="00000000" w:rsidRPr="00000000" w14:paraId="0000006A">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4.6.1 Technology Stack Justification</w:t>
      </w:r>
      <w:r w:rsidDel="00000000" w:rsidR="00000000" w:rsidRPr="00000000">
        <w:rPr>
          <w:rFonts w:ascii="Arial" w:cs="Arial" w:eastAsia="Arial" w:hAnsi="Arial"/>
          <w:rtl w:val="0"/>
        </w:rPr>
        <w:t xml:space="preserve"> </w:t>
      </w:r>
    </w:p>
    <w:p w:rsidR="00000000" w:rsidDel="00000000" w:rsidP="00000000" w:rsidRDefault="00000000" w:rsidRPr="00000000" w14:paraId="0000006B">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4.6.2 Deployment Architecture</w:t>
      </w:r>
      <w:r w:rsidDel="00000000" w:rsidR="00000000" w:rsidRPr="00000000">
        <w:rPr>
          <w:rFonts w:ascii="Arial" w:cs="Arial" w:eastAsia="Arial" w:hAnsi="Arial"/>
          <w:rtl w:val="0"/>
        </w:rPr>
        <w:t xml:space="preserve"> </w:t>
      </w:r>
    </w:p>
    <w:p w:rsidR="00000000" w:rsidDel="00000000" w:rsidP="00000000" w:rsidRDefault="00000000" w:rsidRPr="00000000" w14:paraId="0000006C">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4.6.3 Network and Security Design</w:t>
      </w:r>
      <w:r w:rsidDel="00000000" w:rsidR="00000000" w:rsidRPr="00000000">
        <w:rPr>
          <w:rFonts w:ascii="Arial" w:cs="Arial" w:eastAsia="Arial" w:hAnsi="Arial"/>
          <w:rtl w:val="0"/>
        </w:rPr>
        <w:t xml:space="preserve"> </w:t>
      </w:r>
    </w:p>
    <w:p w:rsidR="00000000" w:rsidDel="00000000" w:rsidP="00000000" w:rsidRDefault="00000000" w:rsidRPr="00000000" w14:paraId="0000006D">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4.6.4 Cloud Infrastructure</w:t>
      </w:r>
      <w:r w:rsidDel="00000000" w:rsidR="00000000" w:rsidRPr="00000000">
        <w:rPr>
          <w:rFonts w:ascii="Arial" w:cs="Arial" w:eastAsia="Arial" w:hAnsi="Arial"/>
          <w:rtl w:val="0"/>
        </w:rPr>
        <w:t xml:space="preserve"> </w:t>
      </w:r>
    </w:p>
    <w:p w:rsidR="00000000" w:rsidDel="00000000" w:rsidP="00000000" w:rsidRDefault="00000000" w:rsidRPr="00000000" w14:paraId="0000006E">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4.7 Development Journey</w:t>
        <w:tab/>
        <w:tab/>
        <w:tab/>
        <w:tab/>
        <w:t xml:space="preserve">95</w:t>
      </w:r>
      <w:r w:rsidDel="00000000" w:rsidR="00000000" w:rsidRPr="00000000">
        <w:rPr>
          <w:rtl w:val="0"/>
        </w:rPr>
      </w:r>
    </w:p>
    <w:p w:rsidR="00000000" w:rsidDel="00000000" w:rsidP="00000000" w:rsidRDefault="00000000" w:rsidRPr="00000000" w14:paraId="0000006F">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4.7.1 Sprint Summaries</w:t>
      </w:r>
      <w:r w:rsidDel="00000000" w:rsidR="00000000" w:rsidRPr="00000000">
        <w:rPr>
          <w:rFonts w:ascii="Arial" w:cs="Arial" w:eastAsia="Arial" w:hAnsi="Arial"/>
          <w:rtl w:val="0"/>
        </w:rPr>
        <w:t xml:space="preserve"> </w:t>
      </w:r>
    </w:p>
    <w:p w:rsidR="00000000" w:rsidDel="00000000" w:rsidP="00000000" w:rsidRDefault="00000000" w:rsidRPr="00000000" w14:paraId="00000070">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4.7.2 Key Technical Challenges and Solutions</w:t>
      </w:r>
      <w:r w:rsidDel="00000000" w:rsidR="00000000" w:rsidRPr="00000000">
        <w:rPr>
          <w:rFonts w:ascii="Arial" w:cs="Arial" w:eastAsia="Arial" w:hAnsi="Arial"/>
          <w:rtl w:val="0"/>
        </w:rPr>
        <w:t xml:space="preserve"> </w:t>
      </w:r>
    </w:p>
    <w:p w:rsidR="00000000" w:rsidDel="00000000" w:rsidP="00000000" w:rsidRDefault="00000000" w:rsidRPr="00000000" w14:paraId="00000071">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4.8 Implementation Strategy</w:t>
        <w:tab/>
        <w:tab/>
        <w:tab/>
        <w:tab/>
        <w:t xml:space="preserve">98</w:t>
      </w:r>
      <w:r w:rsidDel="00000000" w:rsidR="00000000" w:rsidRPr="00000000">
        <w:rPr>
          <w:rtl w:val="0"/>
        </w:rPr>
      </w:r>
    </w:p>
    <w:p w:rsidR="00000000" w:rsidDel="00000000" w:rsidP="00000000" w:rsidRDefault="00000000" w:rsidRPr="00000000" w14:paraId="00000072">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4.8.1 Deployment Plan</w:t>
      </w:r>
      <w:r w:rsidDel="00000000" w:rsidR="00000000" w:rsidRPr="00000000">
        <w:rPr>
          <w:rFonts w:ascii="Arial" w:cs="Arial" w:eastAsia="Arial" w:hAnsi="Arial"/>
          <w:rtl w:val="0"/>
        </w:rPr>
        <w:t xml:space="preserve"> </w:t>
      </w:r>
    </w:p>
    <w:p w:rsidR="00000000" w:rsidDel="00000000" w:rsidP="00000000" w:rsidRDefault="00000000" w:rsidRPr="00000000" w14:paraId="00000073">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4.8.2 Migration Plan</w:t>
      </w:r>
      <w:r w:rsidDel="00000000" w:rsidR="00000000" w:rsidRPr="00000000">
        <w:rPr>
          <w:rFonts w:ascii="Arial" w:cs="Arial" w:eastAsia="Arial" w:hAnsi="Arial"/>
          <w:rtl w:val="0"/>
        </w:rPr>
        <w:t xml:space="preserve"> </w:t>
      </w:r>
    </w:p>
    <w:p w:rsidR="00000000" w:rsidDel="00000000" w:rsidP="00000000" w:rsidRDefault="00000000" w:rsidRPr="00000000" w14:paraId="00000074">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4.8.3 User Training and Change Management</w:t>
      </w:r>
      <w:r w:rsidDel="00000000" w:rsidR="00000000" w:rsidRPr="00000000">
        <w:rPr>
          <w:rtl w:val="0"/>
        </w:rPr>
      </w:r>
    </w:p>
    <w:p w:rsidR="00000000" w:rsidDel="00000000" w:rsidP="00000000" w:rsidRDefault="00000000" w:rsidRPr="00000000" w14:paraId="00000075">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4.9 Testing and Quality Assurance Report</w:t>
        <w:tab/>
        <w:tab/>
        <w:t xml:space="preserve">100</w:t>
      </w:r>
      <w:r w:rsidDel="00000000" w:rsidR="00000000" w:rsidRPr="00000000">
        <w:rPr>
          <w:rtl w:val="0"/>
        </w:rPr>
      </w:r>
    </w:p>
    <w:p w:rsidR="00000000" w:rsidDel="00000000" w:rsidP="00000000" w:rsidRDefault="00000000" w:rsidRPr="00000000" w14:paraId="00000076">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4.9.1 Test Plan</w:t>
      </w:r>
      <w:r w:rsidDel="00000000" w:rsidR="00000000" w:rsidRPr="00000000">
        <w:rPr>
          <w:rtl w:val="0"/>
        </w:rPr>
      </w:r>
    </w:p>
    <w:p w:rsidR="00000000" w:rsidDel="00000000" w:rsidP="00000000" w:rsidRDefault="00000000" w:rsidRPr="00000000" w14:paraId="00000077">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4.9.2 Summary of Test Results</w:t>
      </w:r>
      <w:r w:rsidDel="00000000" w:rsidR="00000000" w:rsidRPr="00000000">
        <w:rPr>
          <w:rFonts w:ascii="Arial" w:cs="Arial" w:eastAsia="Arial" w:hAnsi="Arial"/>
          <w:rtl w:val="0"/>
        </w:rPr>
        <w:t xml:space="preserve"> </w:t>
      </w:r>
    </w:p>
    <w:p w:rsidR="00000000" w:rsidDel="00000000" w:rsidP="00000000" w:rsidRDefault="00000000" w:rsidRPr="00000000" w14:paraId="00000078">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4.9.3 Performance Test Report</w:t>
      </w:r>
      <w:r w:rsidDel="00000000" w:rsidR="00000000" w:rsidRPr="00000000">
        <w:rPr>
          <w:rFonts w:ascii="Arial" w:cs="Arial" w:eastAsia="Arial" w:hAnsi="Arial"/>
          <w:rtl w:val="0"/>
        </w:rPr>
        <w:t xml:space="preserve"> </w:t>
      </w:r>
    </w:p>
    <w:p w:rsidR="00000000" w:rsidDel="00000000" w:rsidP="00000000" w:rsidRDefault="00000000" w:rsidRPr="00000000" w14:paraId="00000079">
      <w:pPr>
        <w:spacing w:after="0" w:line="480" w:lineRule="auto"/>
        <w:ind w:left="2160" w:firstLine="0"/>
        <w:rPr>
          <w:rFonts w:ascii="Arial" w:cs="Arial" w:eastAsia="Arial" w:hAnsi="Arial"/>
        </w:rPr>
      </w:pPr>
      <w:r w:rsidDel="00000000" w:rsidR="00000000" w:rsidRPr="00000000">
        <w:rPr>
          <w:rFonts w:ascii="Arial" w:cs="Arial" w:eastAsia="Arial" w:hAnsi="Arial"/>
          <w:i w:val="1"/>
          <w:iCs w:val="1"/>
          <w:rtl w:val="0"/>
        </w:rPr>
        <w:t xml:space="preserve">4.9.4 Security Audit Findings</w:t>
      </w:r>
      <w:r w:rsidDel="00000000" w:rsidR="00000000" w:rsidRPr="00000000">
        <w:rPr>
          <w:rFonts w:ascii="Arial" w:cs="Arial" w:eastAsia="Arial" w:hAnsi="Arial"/>
          <w:rtl w:val="0"/>
        </w:rPr>
        <w:t xml:space="preserve"> </w:t>
      </w:r>
    </w:p>
    <w:p w:rsidR="00000000" w:rsidDel="00000000" w:rsidP="00000000" w:rsidRDefault="00000000" w:rsidRPr="00000000" w14:paraId="0000007A">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4.10 Results and Evaluation</w:t>
        <w:tab/>
        <w:tab/>
        <w:tab/>
        <w:tab/>
        <w:t xml:space="preserve">104</w:t>
      </w:r>
      <w:r w:rsidDel="00000000" w:rsidR="00000000" w:rsidRPr="00000000">
        <w:rPr>
          <w:rtl w:val="0"/>
        </w:rPr>
      </w:r>
    </w:p>
    <w:p w:rsidR="00000000" w:rsidDel="00000000" w:rsidP="00000000" w:rsidRDefault="00000000" w:rsidRPr="00000000" w14:paraId="0000007B">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4.10.1 User Acceptance Testing </w:t>
        <w:br w:type="textWrapping"/>
        <w:t xml:space="preserve">(UAT) Protocol and  Results</w:t>
        <w:tab/>
        <w:tab/>
        <w:tab/>
        <w:t xml:space="preserve">           106</w:t>
      </w:r>
      <w:r w:rsidDel="00000000" w:rsidR="00000000" w:rsidRPr="00000000">
        <w:rPr>
          <w:rtl w:val="0"/>
        </w:rPr>
      </w:r>
    </w:p>
    <w:p w:rsidR="00000000" w:rsidDel="00000000" w:rsidP="00000000" w:rsidRDefault="00000000" w:rsidRPr="00000000" w14:paraId="0000007C">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4.10.2 Validation Against Objectives</w:t>
        <w:tab/>
        <w:tab/>
        <w:tab/>
        <w:t xml:space="preserve">108</w:t>
      </w:r>
      <w:r w:rsidDel="00000000" w:rsidR="00000000" w:rsidRPr="00000000">
        <w:rPr>
          <w:rtl w:val="0"/>
        </w:rPr>
      </w:r>
    </w:p>
    <w:p w:rsidR="00000000" w:rsidDel="00000000" w:rsidP="00000000" w:rsidRDefault="00000000" w:rsidRPr="00000000" w14:paraId="0000007D">
      <w:pPr>
        <w:spacing w:after="0" w:line="48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4.10.3 Project Retrospective</w:t>
        <w:tab/>
        <w:tab/>
        <w:tab/>
        <w:tab/>
        <w:t xml:space="preserve">110</w:t>
      </w:r>
      <w:r w:rsidDel="00000000" w:rsidR="00000000" w:rsidRPr="00000000">
        <w:rPr>
          <w:rtl w:val="0"/>
        </w:rPr>
      </w:r>
    </w:p>
    <w:p w:rsidR="00000000" w:rsidDel="00000000" w:rsidP="00000000" w:rsidRDefault="00000000" w:rsidRPr="00000000" w14:paraId="0000007E">
      <w:pPr>
        <w:spacing w:after="0" w:line="480" w:lineRule="auto"/>
        <w:ind w:left="1440" w:firstLine="0"/>
        <w:rPr>
          <w:rFonts w:ascii="Arial" w:cs="Arial" w:eastAsia="Arial" w:hAnsi="Arial"/>
        </w:rPr>
      </w:pPr>
      <w:r w:rsidDel="00000000" w:rsidR="00000000" w:rsidRPr="00000000">
        <w:rPr>
          <w:rFonts w:ascii="Arial" w:cs="Arial" w:eastAsia="Arial" w:hAnsi="Arial"/>
          <w:rtl w:val="0"/>
        </w:rPr>
        <w:tab/>
        <w:tab/>
        <w:tab/>
        <w:tab/>
        <w:tab/>
      </w:r>
    </w:p>
    <w:p w:rsidR="00000000" w:rsidDel="00000000" w:rsidP="00000000" w:rsidRDefault="00000000" w:rsidRPr="00000000" w14:paraId="0000007F">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 </w:t>
      </w:r>
    </w:p>
    <w:p w:rsidR="00000000" w:rsidDel="00000000" w:rsidP="00000000" w:rsidRDefault="00000000" w:rsidRPr="00000000" w14:paraId="00000080">
      <w:pPr>
        <w:spacing w:after="0" w:line="480" w:lineRule="auto"/>
        <w:ind w:left="720" w:firstLine="720"/>
        <w:rPr>
          <w:rFonts w:ascii="Arial" w:cs="Arial" w:eastAsia="Arial" w:hAnsi="Arial"/>
        </w:rPr>
      </w:pPr>
      <w:r w:rsidDel="00000000" w:rsidR="00000000" w:rsidRPr="00000000">
        <w:rPr>
          <w:rFonts w:ascii="Arial" w:cs="Arial" w:eastAsia="Arial" w:hAnsi="Arial"/>
          <w:b w:val="1"/>
          <w:bCs w:val="1"/>
          <w:rtl w:val="0"/>
        </w:rPr>
        <w:t xml:space="preserve">5</w:t>
        <w:tab/>
        <w:t xml:space="preserve">CONCLUSION</w:t>
        <w:tab/>
        <w:tab/>
        <w:tab/>
        <w:tab/>
        <w:tab/>
        <w:br w:type="textWrapping"/>
        <w:t xml:space="preserve">           5.1    Summary of the Project</w:t>
        <w:tab/>
        <w:tab/>
        <w:t xml:space="preserve">                      112</w:t>
      </w:r>
      <w:r w:rsidDel="00000000" w:rsidR="00000000" w:rsidRPr="00000000">
        <w:rPr>
          <w:rtl w:val="0"/>
        </w:rPr>
      </w:r>
    </w:p>
    <w:p w:rsidR="00000000" w:rsidDel="00000000" w:rsidP="00000000" w:rsidRDefault="00000000" w:rsidRPr="00000000" w14:paraId="00000081">
      <w:pPr>
        <w:spacing w:after="0" w:line="480" w:lineRule="auto"/>
        <w:ind w:left="720" w:firstLine="720"/>
        <w:rPr>
          <w:rFonts w:ascii="Arial" w:cs="Arial" w:eastAsia="Arial" w:hAnsi="Arial"/>
        </w:rPr>
      </w:pPr>
      <w:r w:rsidDel="00000000" w:rsidR="00000000" w:rsidRPr="00000000">
        <w:rPr>
          <w:rFonts w:ascii="Arial" w:cs="Arial" w:eastAsia="Arial" w:hAnsi="Arial"/>
          <w:b w:val="1"/>
          <w:bCs w:val="1"/>
          <w:rtl w:val="0"/>
        </w:rPr>
        <w:t xml:space="preserve">5.2 Conclusion</w:t>
        <w:tab/>
        <w:tab/>
        <w:tab/>
        <w:tab/>
        <w:tab/>
        <w:tab/>
        <w:t xml:space="preserve">114</w:t>
      </w:r>
      <w:r w:rsidDel="00000000" w:rsidR="00000000" w:rsidRPr="00000000">
        <w:rPr>
          <w:rtl w:val="0"/>
        </w:rPr>
      </w:r>
    </w:p>
    <w:p w:rsidR="00000000" w:rsidDel="00000000" w:rsidP="00000000" w:rsidRDefault="00000000" w:rsidRPr="00000000" w14:paraId="00000082">
      <w:pPr>
        <w:spacing w:after="0" w:line="480" w:lineRule="auto"/>
        <w:ind w:left="720" w:firstLine="720"/>
        <w:rPr>
          <w:rFonts w:ascii="Arial" w:cs="Arial" w:eastAsia="Arial" w:hAnsi="Arial"/>
        </w:rPr>
      </w:pPr>
      <w:r w:rsidDel="00000000" w:rsidR="00000000" w:rsidRPr="00000000">
        <w:rPr>
          <w:rFonts w:ascii="Arial" w:cs="Arial" w:eastAsia="Arial" w:hAnsi="Arial"/>
          <w:b w:val="1"/>
          <w:bCs w:val="1"/>
          <w:rtl w:val="0"/>
        </w:rPr>
        <w:t xml:space="preserve">5.3 Project Contributions</w:t>
      </w:r>
      <w:r w:rsidDel="00000000" w:rsidR="00000000" w:rsidRPr="00000000">
        <w:rPr>
          <w:rFonts w:ascii="Arial" w:cs="Arial" w:eastAsia="Arial" w:hAnsi="Arial"/>
          <w:rtl w:val="0"/>
        </w:rPr>
        <w:t xml:space="preserve"> </w:t>
        <w:tab/>
        <w:tab/>
        <w:tab/>
        <w:tab/>
        <w:t xml:space="preserve">116</w:t>
      </w:r>
    </w:p>
    <w:p w:rsidR="00000000" w:rsidDel="00000000" w:rsidP="00000000" w:rsidRDefault="00000000" w:rsidRPr="00000000" w14:paraId="00000083">
      <w:pPr>
        <w:spacing w:after="0" w:line="480" w:lineRule="auto"/>
        <w:ind w:left="720" w:firstLine="720"/>
        <w:rPr>
          <w:rFonts w:ascii="Arial" w:cs="Arial" w:eastAsia="Arial" w:hAnsi="Arial"/>
        </w:rPr>
      </w:pPr>
      <w:r w:rsidDel="00000000" w:rsidR="00000000" w:rsidRPr="00000000">
        <w:rPr>
          <w:rFonts w:ascii="Arial" w:cs="Arial" w:eastAsia="Arial" w:hAnsi="Arial"/>
          <w:b w:val="1"/>
          <w:bCs w:val="1"/>
          <w:rtl w:val="0"/>
        </w:rPr>
        <w:t xml:space="preserve">5.4 Recommendations</w:t>
        <w:tab/>
        <w:tab/>
        <w:tab/>
        <w:tab/>
        <w:tab/>
        <w:t xml:space="preserve">118</w:t>
      </w:r>
      <w:r w:rsidDel="00000000" w:rsidR="00000000" w:rsidRPr="00000000">
        <w:rPr>
          <w:rtl w:val="0"/>
        </w:rPr>
      </w:r>
    </w:p>
    <w:p w:rsidR="00000000" w:rsidDel="00000000" w:rsidP="00000000" w:rsidRDefault="00000000" w:rsidRPr="00000000" w14:paraId="00000084">
      <w:pPr>
        <w:spacing w:after="0" w:line="480" w:lineRule="auto"/>
        <w:ind w:left="1440" w:firstLine="720"/>
        <w:rPr>
          <w:rFonts w:ascii="Arial" w:cs="Arial" w:eastAsia="Arial" w:hAnsi="Arial"/>
        </w:rPr>
      </w:pPr>
      <w:r w:rsidDel="00000000" w:rsidR="00000000" w:rsidRPr="00000000">
        <w:rPr>
          <w:rFonts w:ascii="Arial" w:cs="Arial" w:eastAsia="Arial" w:hAnsi="Arial"/>
          <w:i w:val="1"/>
          <w:iCs w:val="1"/>
          <w:rtl w:val="0"/>
        </w:rPr>
        <w:t xml:space="preserve">5.4.1 For Future Enhancement</w:t>
      </w:r>
      <w:r w:rsidDel="00000000" w:rsidR="00000000" w:rsidRPr="00000000">
        <w:rPr>
          <w:rFonts w:ascii="Arial" w:cs="Arial" w:eastAsia="Arial" w:hAnsi="Arial"/>
          <w:rtl w:val="0"/>
        </w:rPr>
        <w:t xml:space="preserve"> </w:t>
      </w:r>
    </w:p>
    <w:p w:rsidR="00000000" w:rsidDel="00000000" w:rsidP="00000000" w:rsidRDefault="00000000" w:rsidRPr="00000000" w14:paraId="00000085">
      <w:pPr>
        <w:spacing w:after="0" w:line="480" w:lineRule="auto"/>
        <w:ind w:left="1440" w:firstLine="720"/>
        <w:rPr>
          <w:rFonts w:ascii="Arial" w:cs="Arial" w:eastAsia="Arial" w:hAnsi="Arial"/>
        </w:rPr>
      </w:pPr>
      <w:r w:rsidDel="00000000" w:rsidR="00000000" w:rsidRPr="00000000">
        <w:rPr>
          <w:rFonts w:ascii="Arial" w:cs="Arial" w:eastAsia="Arial" w:hAnsi="Arial"/>
          <w:i w:val="1"/>
          <w:iCs w:val="1"/>
          <w:rtl w:val="0"/>
        </w:rPr>
        <w:t xml:space="preserve">5.4.2 For Implementation</w:t>
      </w:r>
      <w:r w:rsidDel="00000000" w:rsidR="00000000" w:rsidRPr="00000000">
        <w:rPr>
          <w:rFonts w:ascii="Arial" w:cs="Arial" w:eastAsia="Arial" w:hAnsi="Arial"/>
          <w:rtl w:val="0"/>
        </w:rPr>
        <w:t xml:space="preserve"> </w:t>
      </w:r>
    </w:p>
    <w:p w:rsidR="00000000" w:rsidDel="00000000" w:rsidP="00000000" w:rsidRDefault="00000000" w:rsidRPr="00000000" w14:paraId="00000086">
      <w:pPr>
        <w:spacing w:after="0" w:line="480" w:lineRule="auto"/>
        <w:ind w:left="1440" w:firstLine="720"/>
        <w:rPr>
          <w:rFonts w:ascii="Arial" w:cs="Arial" w:eastAsia="Arial" w:hAnsi="Arial"/>
        </w:rPr>
      </w:pPr>
      <w:r w:rsidDel="00000000" w:rsidR="00000000" w:rsidRPr="00000000">
        <w:rPr>
          <w:rFonts w:ascii="Arial" w:cs="Arial" w:eastAsia="Arial" w:hAnsi="Arial"/>
          <w:i w:val="1"/>
          <w:iCs w:val="1"/>
          <w:rtl w:val="0"/>
        </w:rPr>
        <w:t xml:space="preserve">5.4.3 For Future Researchers</w:t>
      </w:r>
      <w:r w:rsidDel="00000000" w:rsidR="00000000" w:rsidRPr="00000000">
        <w:rPr>
          <w:rFonts w:ascii="Arial" w:cs="Arial" w:eastAsia="Arial" w:hAnsi="Arial"/>
          <w:rtl w:val="0"/>
        </w:rPr>
        <w:t xml:space="preserve"> </w:t>
      </w:r>
    </w:p>
    <w:p w:rsidR="00000000" w:rsidDel="00000000" w:rsidP="00000000" w:rsidRDefault="00000000" w:rsidRPr="00000000" w14:paraId="00000087">
      <w:pPr>
        <w:spacing w:after="0" w:line="480" w:lineRule="auto"/>
        <w:ind w:left="720" w:firstLine="720"/>
        <w:rPr>
          <w:rFonts w:ascii="Arial" w:cs="Arial" w:eastAsia="Arial" w:hAnsi="Arial"/>
        </w:rPr>
      </w:pPr>
      <w:r w:rsidDel="00000000" w:rsidR="00000000" w:rsidRPr="00000000">
        <w:rPr>
          <w:rFonts w:ascii="Arial" w:cs="Arial" w:eastAsia="Arial" w:hAnsi="Arial"/>
          <w:rtl w:val="0"/>
        </w:rPr>
        <w:tab/>
        <w:tab/>
        <w:tab/>
        <w:tab/>
      </w:r>
    </w:p>
    <w:p w:rsidR="00000000" w:rsidDel="00000000" w:rsidP="00000000" w:rsidRDefault="00000000" w:rsidRPr="00000000" w14:paraId="00000088">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REFERENCES</w:t>
        <w:tab/>
        <w:tab/>
        <w:tab/>
        <w:tab/>
        <w:tab/>
        <w:tab/>
        <w:tab/>
        <w:tab/>
        <w:t xml:space="preserve">120</w:t>
      </w:r>
    </w:p>
    <w:p w:rsidR="00000000" w:rsidDel="00000000" w:rsidP="00000000" w:rsidRDefault="00000000" w:rsidRPr="00000000" w14:paraId="00000089">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APPENDICES</w:t>
        <w:tab/>
        <w:tab/>
        <w:tab/>
        <w:tab/>
        <w:tab/>
        <w:tab/>
        <w:tab/>
        <w:tab/>
        <w:t xml:space="preserve">124</w:t>
      </w:r>
    </w:p>
    <w:p w:rsidR="00000000" w:rsidDel="00000000" w:rsidP="00000000" w:rsidRDefault="00000000" w:rsidRPr="00000000" w14:paraId="0000008A">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CURRICULUM VITAE</w:t>
        <w:tab/>
        <w:tab/>
        <w:tab/>
        <w:tab/>
        <w:tab/>
        <w:tab/>
        <w:tab/>
        <w:t xml:space="preserve">140</w:t>
      </w:r>
    </w:p>
    <w:p w:rsidR="00000000" w:rsidDel="00000000" w:rsidP="00000000" w:rsidRDefault="00000000" w:rsidRPr="00000000" w14:paraId="0000008B">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8C">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D">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E">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F">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0">
      <w:pPr>
        <w:spacing w:after="0" w:line="480" w:lineRule="auto"/>
        <w:jc w:val="left"/>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spacing w:after="0" w:line="480" w:lineRule="auto"/>
        <w:jc w:val="center"/>
        <w:rPr/>
      </w:pPr>
      <w:bookmarkStart w:colFirst="0" w:colLast="0" w:name="_v8obmkmbp279" w:id="2"/>
      <w:bookmarkEnd w:id="2"/>
      <w:r w:rsidDel="00000000" w:rsidR="00000000" w:rsidRPr="00000000">
        <w:rPr>
          <w:rtl w:val="0"/>
        </w:rPr>
        <w:t xml:space="preserve">LIST OF TABLES</w:t>
      </w:r>
    </w:p>
    <w:p w:rsidR="00000000" w:rsidDel="00000000" w:rsidP="00000000" w:rsidRDefault="00000000" w:rsidRPr="00000000" w14:paraId="00000092">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Table</w:t>
        <w:tab/>
        <w:tab/>
        <w:tab/>
        <w:tab/>
        <w:tab/>
        <w:tab/>
        <w:tab/>
        <w:tab/>
        <w:tab/>
        <w:tab/>
        <w:t xml:space="preserve">Page</w:t>
      </w:r>
    </w:p>
    <w:p w:rsidR="00000000" w:rsidDel="00000000" w:rsidP="00000000" w:rsidRDefault="00000000" w:rsidRPr="00000000" w14:paraId="00000093">
      <w:pPr>
        <w:numPr>
          <w:ilvl w:val="0"/>
          <w:numId w:val="1"/>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Roles and Responsibilities</w:t>
        <w:tab/>
        <w:tab/>
        <w:tab/>
        <w:tab/>
        <w:tab/>
        <w:tab/>
        <w:t xml:space="preserve">  27</w:t>
      </w:r>
    </w:p>
    <w:p w:rsidR="00000000" w:rsidDel="00000000" w:rsidP="00000000" w:rsidRDefault="00000000" w:rsidRPr="00000000" w14:paraId="00000094">
      <w:pPr>
        <w:numPr>
          <w:ilvl w:val="0"/>
          <w:numId w:val="1"/>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Sprint Cycle</w:t>
        <w:tab/>
        <w:tab/>
        <w:tab/>
        <w:tab/>
        <w:tab/>
        <w:tab/>
        <w:tab/>
        <w:tab/>
        <w:t xml:space="preserve">  33</w:t>
      </w:r>
    </w:p>
    <w:p w:rsidR="00000000" w:rsidDel="00000000" w:rsidP="00000000" w:rsidRDefault="00000000" w:rsidRPr="00000000" w14:paraId="00000095">
      <w:pPr>
        <w:numPr>
          <w:ilvl w:val="0"/>
          <w:numId w:val="1"/>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Product Backlog (User Stories)</w:t>
        <w:tab/>
        <w:tab/>
        <w:tab/>
        <w:tab/>
        <w:tab/>
        <w:t xml:space="preserve">  37</w:t>
      </w:r>
    </w:p>
    <w:p w:rsidR="00000000" w:rsidDel="00000000" w:rsidP="00000000" w:rsidRDefault="00000000" w:rsidRPr="00000000" w14:paraId="00000096">
      <w:pPr>
        <w:numPr>
          <w:ilvl w:val="0"/>
          <w:numId w:val="1"/>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Product Backlog for EIS Information Security</w:t>
        <w:tab/>
        <w:tab/>
        <w:tab/>
        <w:t xml:space="preserve">  47</w:t>
      </w:r>
    </w:p>
    <w:p w:rsidR="00000000" w:rsidDel="00000000" w:rsidP="00000000" w:rsidRDefault="00000000" w:rsidRPr="00000000" w14:paraId="00000097">
      <w:pPr>
        <w:numPr>
          <w:ilvl w:val="0"/>
          <w:numId w:val="1"/>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Product Backlog for EIS Standards</w:t>
        <w:tab/>
        <w:tab/>
        <w:tab/>
        <w:tab/>
        <w:t xml:space="preserve">  49</w:t>
      </w:r>
    </w:p>
    <w:p w:rsidR="00000000" w:rsidDel="00000000" w:rsidP="00000000" w:rsidRDefault="00000000" w:rsidRPr="00000000" w14:paraId="00000098">
      <w:pPr>
        <w:numPr>
          <w:ilvl w:val="0"/>
          <w:numId w:val="1"/>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Product Backlog for EIS Integration</w:t>
        <w:tab/>
        <w:tab/>
        <w:tab/>
        <w:tab/>
        <w:t xml:space="preserve">  51</w:t>
      </w:r>
    </w:p>
    <w:p w:rsidR="00000000" w:rsidDel="00000000" w:rsidP="00000000" w:rsidRDefault="00000000" w:rsidRPr="00000000" w14:paraId="00000099">
      <w:pPr>
        <w:numPr>
          <w:ilvl w:val="0"/>
          <w:numId w:val="1"/>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Product Backlog for Analytics</w:t>
        <w:tab/>
        <w:tab/>
        <w:tab/>
        <w:tab/>
        <w:tab/>
        <w:t xml:space="preserve">  56</w:t>
      </w:r>
    </w:p>
    <w:p w:rsidR="00000000" w:rsidDel="00000000" w:rsidP="00000000" w:rsidRDefault="00000000" w:rsidRPr="00000000" w14:paraId="0000009A">
      <w:pPr>
        <w:numPr>
          <w:ilvl w:val="0"/>
          <w:numId w:val="1"/>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Product Backlog for EIS Analytics</w:t>
        <w:tab/>
        <w:tab/>
        <w:tab/>
        <w:tab/>
        <w:tab/>
        <w:t xml:space="preserve">  58</w:t>
      </w:r>
    </w:p>
    <w:p w:rsidR="00000000" w:rsidDel="00000000" w:rsidP="00000000" w:rsidRDefault="00000000" w:rsidRPr="00000000" w14:paraId="0000009B">
      <w:pPr>
        <w:numPr>
          <w:ilvl w:val="0"/>
          <w:numId w:val="1"/>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Sprint Backlog (User Stories) </w:t>
        <w:tab/>
        <w:tab/>
        <w:tab/>
        <w:tab/>
        <w:tab/>
        <w:t xml:space="preserve">  60</w:t>
      </w:r>
    </w:p>
    <w:p w:rsidR="00000000" w:rsidDel="00000000" w:rsidP="00000000" w:rsidRDefault="00000000" w:rsidRPr="00000000" w14:paraId="0000009C">
      <w:pPr>
        <w:numPr>
          <w:ilvl w:val="0"/>
          <w:numId w:val="1"/>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Scrum Board</w:t>
        <w:tab/>
        <w:tab/>
        <w:tab/>
        <w:tab/>
        <w:tab/>
        <w:tab/>
        <w:tab/>
        <w:tab/>
        <w:t xml:space="preserve">  73</w:t>
      </w:r>
    </w:p>
    <w:p w:rsidR="00000000" w:rsidDel="00000000" w:rsidP="00000000" w:rsidRDefault="00000000" w:rsidRPr="00000000" w14:paraId="0000009D">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E">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F">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A0">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A1">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A2">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A3">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A4">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A5">
      <w:pPr>
        <w:spacing w:after="0" w:line="480" w:lineRule="auto"/>
        <w:jc w:val="cente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spacing w:after="0" w:line="480" w:lineRule="auto"/>
        <w:jc w:val="center"/>
        <w:rPr/>
      </w:pPr>
      <w:bookmarkStart w:colFirst="0" w:colLast="0" w:name="_x9ai8v5du46j" w:id="3"/>
      <w:bookmarkEnd w:id="3"/>
      <w:r w:rsidDel="00000000" w:rsidR="00000000" w:rsidRPr="00000000">
        <w:rPr>
          <w:rtl w:val="0"/>
        </w:rPr>
        <w:t xml:space="preserve">LIST OF FIGURES</w:t>
      </w:r>
    </w:p>
    <w:p w:rsidR="00000000" w:rsidDel="00000000" w:rsidP="00000000" w:rsidRDefault="00000000" w:rsidRPr="00000000" w14:paraId="000000A7">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Figure</w:t>
        <w:tab/>
        <w:tab/>
        <w:tab/>
        <w:tab/>
        <w:tab/>
        <w:tab/>
        <w:tab/>
        <w:tab/>
        <w:tab/>
        <w:t xml:space="preserve">Page</w:t>
      </w:r>
    </w:p>
    <w:p w:rsidR="00000000" w:rsidDel="00000000" w:rsidP="00000000" w:rsidRDefault="00000000" w:rsidRPr="00000000" w14:paraId="000000A8">
      <w:pPr>
        <w:numPr>
          <w:ilvl w:val="0"/>
          <w:numId w:val="2"/>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Agile Scrum Framework</w:t>
        <w:tab/>
        <w:tab/>
        <w:tab/>
        <w:tab/>
        <w:tab/>
        <w:tab/>
        <w:t xml:space="preserve">  26</w:t>
      </w:r>
    </w:p>
    <w:p w:rsidR="00000000" w:rsidDel="00000000" w:rsidP="00000000" w:rsidRDefault="00000000" w:rsidRPr="00000000" w14:paraId="000000A9">
      <w:pPr>
        <w:numPr>
          <w:ilvl w:val="0"/>
          <w:numId w:val="2"/>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Burndown Chart</w:t>
        <w:tab/>
        <w:tab/>
        <w:tab/>
        <w:tab/>
        <w:tab/>
        <w:tab/>
        <w:tab/>
        <w:t xml:space="preserve">  76</w:t>
      </w:r>
    </w:p>
    <w:p w:rsidR="00000000" w:rsidDel="00000000" w:rsidP="00000000" w:rsidRDefault="00000000" w:rsidRPr="00000000" w14:paraId="000000AA">
      <w:pPr>
        <w:numPr>
          <w:ilvl w:val="0"/>
          <w:numId w:val="2"/>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Microservices Diagram</w:t>
        <w:tab/>
        <w:tab/>
        <w:tab/>
        <w:tab/>
        <w:tab/>
        <w:tab/>
        <w:t xml:space="preserve">  79</w:t>
      </w:r>
    </w:p>
    <w:p w:rsidR="00000000" w:rsidDel="00000000" w:rsidP="00000000" w:rsidRDefault="00000000" w:rsidRPr="00000000" w14:paraId="000000AB">
      <w:pPr>
        <w:numPr>
          <w:ilvl w:val="0"/>
          <w:numId w:val="2"/>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Communication Pattern</w:t>
        <w:tab/>
        <w:tab/>
        <w:tab/>
        <w:tab/>
        <w:tab/>
        <w:tab/>
        <w:t xml:space="preserve">  80</w:t>
      </w:r>
    </w:p>
    <w:p w:rsidR="00000000" w:rsidDel="00000000" w:rsidP="00000000" w:rsidRDefault="00000000" w:rsidRPr="00000000" w14:paraId="000000AC">
      <w:pPr>
        <w:numPr>
          <w:ilvl w:val="0"/>
          <w:numId w:val="2"/>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Data Flow Diagram</w:t>
        <w:tab/>
        <w:tab/>
        <w:tab/>
        <w:tab/>
        <w:tab/>
        <w:tab/>
        <w:tab/>
        <w:t xml:space="preserve">  81</w:t>
      </w:r>
    </w:p>
    <w:p w:rsidR="00000000" w:rsidDel="00000000" w:rsidP="00000000" w:rsidRDefault="00000000" w:rsidRPr="00000000" w14:paraId="000000AD">
      <w:pPr>
        <w:numPr>
          <w:ilvl w:val="0"/>
          <w:numId w:val="2"/>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CI/CD Pipeline</w:t>
        <w:tab/>
        <w:tab/>
        <w:tab/>
        <w:tab/>
        <w:tab/>
        <w:tab/>
        <w:tab/>
        <w:t xml:space="preserve">  85</w:t>
      </w:r>
    </w:p>
    <w:p w:rsidR="00000000" w:rsidDel="00000000" w:rsidP="00000000" w:rsidRDefault="00000000" w:rsidRPr="00000000" w14:paraId="000000AE">
      <w:pPr>
        <w:numPr>
          <w:ilvl w:val="0"/>
          <w:numId w:val="2"/>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Infrastructure as a Code (IaC)</w:t>
        <w:tab/>
        <w:tab/>
        <w:tab/>
        <w:tab/>
        <w:tab/>
        <w:t xml:space="preserve">  85</w:t>
      </w:r>
    </w:p>
    <w:p w:rsidR="00000000" w:rsidDel="00000000" w:rsidP="00000000" w:rsidRDefault="00000000" w:rsidRPr="00000000" w14:paraId="000000AF">
      <w:pPr>
        <w:numPr>
          <w:ilvl w:val="0"/>
          <w:numId w:val="2"/>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Monitoring and Alerting</w:t>
        <w:tab/>
        <w:tab/>
        <w:tab/>
        <w:tab/>
        <w:tab/>
        <w:tab/>
        <w:t xml:space="preserve">  86</w:t>
      </w:r>
    </w:p>
    <w:p w:rsidR="00000000" w:rsidDel="00000000" w:rsidP="00000000" w:rsidRDefault="00000000" w:rsidRPr="00000000" w14:paraId="000000B0">
      <w:pPr>
        <w:numPr>
          <w:ilvl w:val="0"/>
          <w:numId w:val="2"/>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Integration Diagram</w:t>
        <w:tab/>
        <w:tab/>
        <w:tab/>
        <w:tab/>
        <w:tab/>
        <w:tab/>
        <w:tab/>
        <w:t xml:space="preserve">  88</w:t>
      </w:r>
    </w:p>
    <w:p w:rsidR="00000000" w:rsidDel="00000000" w:rsidP="00000000" w:rsidRDefault="00000000" w:rsidRPr="00000000" w14:paraId="000000B1">
      <w:pPr>
        <w:numPr>
          <w:ilvl w:val="0"/>
          <w:numId w:val="2"/>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API Gateway</w:t>
        <w:tab/>
        <w:tab/>
        <w:tab/>
        <w:tab/>
        <w:tab/>
        <w:tab/>
        <w:tab/>
        <w:tab/>
        <w:t xml:space="preserve">  88</w:t>
      </w:r>
    </w:p>
    <w:p w:rsidR="00000000" w:rsidDel="00000000" w:rsidP="00000000" w:rsidRDefault="00000000" w:rsidRPr="00000000" w14:paraId="000000B2">
      <w:pPr>
        <w:numPr>
          <w:ilvl w:val="0"/>
          <w:numId w:val="2"/>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Data Flow Diagram</w:t>
        <w:tab/>
        <w:tab/>
        <w:t xml:space="preserve">                                                     </w:t>
        <w:tab/>
        <w:t xml:space="preserve">  89</w:t>
      </w:r>
    </w:p>
    <w:p w:rsidR="00000000" w:rsidDel="00000000" w:rsidP="00000000" w:rsidRDefault="00000000" w:rsidRPr="00000000" w14:paraId="000000B3">
      <w:pPr>
        <w:numPr>
          <w:ilvl w:val="0"/>
          <w:numId w:val="2"/>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Use Case Diagram</w:t>
        <w:tab/>
        <w:tab/>
        <w:tab/>
        <w:tab/>
        <w:tab/>
        <w:tab/>
        <w:tab/>
        <w:t xml:space="preserve">  92</w:t>
      </w:r>
    </w:p>
    <w:p w:rsidR="00000000" w:rsidDel="00000000" w:rsidP="00000000" w:rsidRDefault="00000000" w:rsidRPr="00000000" w14:paraId="000000B4">
      <w:pPr>
        <w:numPr>
          <w:ilvl w:val="0"/>
          <w:numId w:val="2"/>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Sequence Diagram</w:t>
        <w:tab/>
        <w:tab/>
        <w:tab/>
        <w:tab/>
        <w:tab/>
        <w:tab/>
        <w:t xml:space="preserve">             93 </w:t>
      </w:r>
    </w:p>
    <w:p w:rsidR="00000000" w:rsidDel="00000000" w:rsidP="00000000" w:rsidRDefault="00000000" w:rsidRPr="00000000" w14:paraId="000000B5">
      <w:pPr>
        <w:numPr>
          <w:ilvl w:val="0"/>
          <w:numId w:val="2"/>
        </w:numPr>
        <w:spacing w:after="0" w:line="480" w:lineRule="auto"/>
        <w:ind w:left="720" w:hanging="540"/>
        <w:rPr>
          <w:rFonts w:ascii="Arial" w:cs="Arial" w:eastAsia="Arial" w:hAnsi="Arial"/>
        </w:rPr>
      </w:pPr>
      <w:r w:rsidDel="00000000" w:rsidR="00000000" w:rsidRPr="00000000">
        <w:rPr>
          <w:rFonts w:ascii="Arial" w:cs="Arial" w:eastAsia="Arial" w:hAnsi="Arial"/>
          <w:rtl w:val="0"/>
        </w:rPr>
        <w:t xml:space="preserve">Flowchart</w:t>
        <w:tab/>
        <w:tab/>
        <w:tab/>
        <w:tab/>
        <w:tab/>
        <w:tab/>
        <w:tab/>
        <w:t xml:space="preserve">             93</w:t>
      </w:r>
    </w:p>
    <w:p w:rsidR="00000000" w:rsidDel="00000000" w:rsidP="00000000" w:rsidRDefault="00000000" w:rsidRPr="00000000" w14:paraId="000000B6">
      <w:pPr>
        <w:spacing w:after="0" w:line="480" w:lineRule="auto"/>
        <w:ind w:left="720" w:firstLine="0"/>
        <w:rPr>
          <w:rFonts w:ascii="Arial" w:cs="Arial" w:eastAsia="Arial" w:hAnsi="Arial"/>
        </w:rPr>
      </w:pPr>
      <w:r w:rsidDel="00000000" w:rsidR="00000000" w:rsidRPr="00000000">
        <w:rPr>
          <w:rFonts w:ascii="Arial" w:cs="Arial" w:eastAsia="Arial" w:hAnsi="Arial"/>
          <w:rtl w:val="0"/>
        </w:rPr>
        <w:tab/>
        <w:tab/>
        <w:tab/>
        <w:tab/>
        <w:tab/>
        <w:tab/>
        <w:tab/>
      </w:r>
    </w:p>
    <w:p w:rsidR="00000000" w:rsidDel="00000000" w:rsidP="00000000" w:rsidRDefault="00000000" w:rsidRPr="00000000" w14:paraId="000000B7">
      <w:pPr>
        <w:spacing w:after="0" w:line="480" w:lineRule="auto"/>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0B8">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B9">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BA">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BB">
      <w:pPr>
        <w:spacing w:after="0" w:line="480" w:lineRule="auto"/>
        <w:jc w:val="cente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spacing w:after="0" w:line="480" w:lineRule="auto"/>
        <w:jc w:val="center"/>
        <w:rPr/>
      </w:pPr>
      <w:bookmarkStart w:colFirst="0" w:colLast="0" w:name="_tze262ggczi0" w:id="4"/>
      <w:bookmarkEnd w:id="4"/>
      <w:r w:rsidDel="00000000" w:rsidR="00000000" w:rsidRPr="00000000">
        <w:rPr>
          <w:rtl w:val="0"/>
        </w:rPr>
        <w:t xml:space="preserve">LIST OF APPENDICES</w:t>
      </w:r>
    </w:p>
    <w:p w:rsidR="00000000" w:rsidDel="00000000" w:rsidP="00000000" w:rsidRDefault="00000000" w:rsidRPr="00000000" w14:paraId="000000BD">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Appendix A </w:t>
        <w:tab/>
        <w:tab/>
        <w:t xml:space="preserve">DETAILED TECHNICAL DOCUMENTATION</w:t>
      </w:r>
    </w:p>
    <w:p w:rsidR="00000000" w:rsidDel="00000000" w:rsidP="00000000" w:rsidRDefault="00000000" w:rsidRPr="00000000" w14:paraId="000000BE">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A.1 System Architecture</w:t>
      </w:r>
    </w:p>
    <w:p w:rsidR="00000000" w:rsidDel="00000000" w:rsidP="00000000" w:rsidRDefault="00000000" w:rsidRPr="00000000" w14:paraId="000000BF">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A.2 Information Systems Integration</w:t>
      </w:r>
    </w:p>
    <w:p w:rsidR="00000000" w:rsidDel="00000000" w:rsidP="00000000" w:rsidRDefault="00000000" w:rsidRPr="00000000" w14:paraId="000000C0">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A.3 Application Design and Development</w:t>
      </w:r>
    </w:p>
    <w:p w:rsidR="00000000" w:rsidDel="00000000" w:rsidP="00000000" w:rsidRDefault="00000000" w:rsidRPr="00000000" w14:paraId="000000C1">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A.4 Database Schema and Data Management</w:t>
      </w:r>
    </w:p>
    <w:p w:rsidR="00000000" w:rsidDel="00000000" w:rsidP="00000000" w:rsidRDefault="00000000" w:rsidRPr="00000000" w14:paraId="000000C2">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A.5 Network Configuration</w:t>
      </w:r>
    </w:p>
    <w:p w:rsidR="00000000" w:rsidDel="00000000" w:rsidP="00000000" w:rsidRDefault="00000000" w:rsidRPr="00000000" w14:paraId="000000C3">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A.6 Deployment and Infrastructure</w:t>
      </w:r>
    </w:p>
    <w:p w:rsidR="00000000" w:rsidDel="00000000" w:rsidP="00000000" w:rsidRDefault="00000000" w:rsidRPr="00000000" w14:paraId="000000C4">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A.7 Security Measures</w:t>
      </w:r>
    </w:p>
    <w:p w:rsidR="00000000" w:rsidDel="00000000" w:rsidP="00000000" w:rsidRDefault="00000000" w:rsidRPr="00000000" w14:paraId="000000C5">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A.8 Testing and Quality Assurance</w:t>
      </w:r>
    </w:p>
    <w:p w:rsidR="00000000" w:rsidDel="00000000" w:rsidP="00000000" w:rsidRDefault="00000000" w:rsidRPr="00000000" w14:paraId="000000C6">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A.9 System Monitoring and Maintenance</w:t>
      </w:r>
    </w:p>
    <w:p w:rsidR="00000000" w:rsidDel="00000000" w:rsidP="00000000" w:rsidRDefault="00000000" w:rsidRPr="00000000" w14:paraId="000000C7">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A.10 APIs and Integration Points</w:t>
      </w:r>
    </w:p>
    <w:p w:rsidR="00000000" w:rsidDel="00000000" w:rsidP="00000000" w:rsidRDefault="00000000" w:rsidRPr="00000000" w14:paraId="000000C8">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A.11 User Documentation</w:t>
      </w:r>
    </w:p>
    <w:p w:rsidR="00000000" w:rsidDel="00000000" w:rsidP="00000000" w:rsidRDefault="00000000" w:rsidRPr="00000000" w14:paraId="000000C9">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A.12 Known Issues and Troubleshooting</w:t>
      </w:r>
    </w:p>
    <w:p w:rsidR="00000000" w:rsidDel="00000000" w:rsidP="00000000" w:rsidRDefault="00000000" w:rsidRPr="00000000" w14:paraId="000000CA">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A.13 Version Control and Source Code Repository</w:t>
      </w:r>
    </w:p>
    <w:p w:rsidR="00000000" w:rsidDel="00000000" w:rsidP="00000000" w:rsidRDefault="00000000" w:rsidRPr="00000000" w14:paraId="000000CB">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A.14 DevOps and CI/CD</w:t>
      </w:r>
    </w:p>
    <w:p w:rsidR="00000000" w:rsidDel="00000000" w:rsidP="00000000" w:rsidRDefault="00000000" w:rsidRPr="00000000" w14:paraId="000000CC">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A.15 Licensing and Open Source Libraries</w:t>
      </w:r>
    </w:p>
    <w:p w:rsidR="00000000" w:rsidDel="00000000" w:rsidP="00000000" w:rsidRDefault="00000000" w:rsidRPr="00000000" w14:paraId="000000CD">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A.16 Performance Metrics and Monitoring</w:t>
      </w:r>
    </w:p>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b w:val="1"/>
          <w:bCs w:val="1"/>
          <w:rtl w:val="0"/>
        </w:rPr>
        <w:t xml:space="preserve">Appendix B: Project Management Artifacts</w:t>
      </w:r>
      <w:r w:rsidDel="00000000" w:rsidR="00000000" w:rsidRPr="00000000">
        <w:rPr>
          <w:rtl w:val="0"/>
        </w:rPr>
      </w:r>
    </w:p>
    <w:p w:rsidR="00000000" w:rsidDel="00000000" w:rsidP="00000000" w:rsidRDefault="00000000" w:rsidRPr="00000000" w14:paraId="000000CF">
      <w:pPr>
        <w:ind w:left="720" w:firstLine="0"/>
        <w:rPr>
          <w:rFonts w:ascii="Arial" w:cs="Arial" w:eastAsia="Arial" w:hAnsi="Arial"/>
        </w:rPr>
      </w:pPr>
      <w:r w:rsidDel="00000000" w:rsidR="00000000" w:rsidRPr="00000000">
        <w:rPr>
          <w:rFonts w:ascii="Arial" w:cs="Arial" w:eastAsia="Arial" w:hAnsi="Arial"/>
          <w:b w:val="1"/>
          <w:bCs w:val="1"/>
          <w:rtl w:val="0"/>
        </w:rPr>
        <w:t xml:space="preserve">B.1</w:t>
      </w:r>
      <w:r w:rsidDel="00000000" w:rsidR="00000000" w:rsidRPr="00000000">
        <w:rPr>
          <w:rFonts w:ascii="Arial" w:cs="Arial" w:eastAsia="Arial" w:hAnsi="Arial"/>
          <w:rtl w:val="0"/>
        </w:rPr>
        <w:t xml:space="preserve"> Project Charter / Proposal</w:t>
      </w:r>
    </w:p>
    <w:p w:rsidR="00000000" w:rsidDel="00000000" w:rsidP="00000000" w:rsidRDefault="00000000" w:rsidRPr="00000000" w14:paraId="000000D0">
      <w:pPr>
        <w:ind w:left="720" w:firstLine="0"/>
        <w:rPr>
          <w:rFonts w:ascii="Arial" w:cs="Arial" w:eastAsia="Arial" w:hAnsi="Arial"/>
        </w:rPr>
      </w:pPr>
      <w:r w:rsidDel="00000000" w:rsidR="00000000" w:rsidRPr="00000000">
        <w:rPr>
          <w:rFonts w:ascii="Arial" w:cs="Arial" w:eastAsia="Arial" w:hAnsi="Arial"/>
          <w:b w:val="1"/>
          <w:bCs w:val="1"/>
          <w:rtl w:val="0"/>
        </w:rPr>
        <w:t xml:space="preserve">B.2</w:t>
      </w:r>
      <w:r w:rsidDel="00000000" w:rsidR="00000000" w:rsidRPr="00000000">
        <w:rPr>
          <w:rFonts w:ascii="Arial" w:cs="Arial" w:eastAsia="Arial" w:hAnsi="Arial"/>
          <w:rtl w:val="0"/>
        </w:rPr>
        <w:t xml:space="preserve"> Sprint Backlogs and Burndown Charts</w:t>
      </w:r>
    </w:p>
    <w:p w:rsidR="00000000" w:rsidDel="00000000" w:rsidP="00000000" w:rsidRDefault="00000000" w:rsidRPr="00000000" w14:paraId="000000D1">
      <w:pPr>
        <w:ind w:left="720" w:firstLine="0"/>
        <w:rPr>
          <w:rFonts w:ascii="Arial" w:cs="Arial" w:eastAsia="Arial" w:hAnsi="Arial"/>
        </w:rPr>
      </w:pPr>
      <w:r w:rsidDel="00000000" w:rsidR="00000000" w:rsidRPr="00000000">
        <w:rPr>
          <w:rFonts w:ascii="Arial" w:cs="Arial" w:eastAsia="Arial" w:hAnsi="Arial"/>
          <w:b w:val="1"/>
          <w:bCs w:val="1"/>
          <w:rtl w:val="0"/>
        </w:rPr>
        <w:t xml:space="preserve">B.3</w:t>
      </w:r>
      <w:r w:rsidDel="00000000" w:rsidR="00000000" w:rsidRPr="00000000">
        <w:rPr>
          <w:rFonts w:ascii="Arial" w:cs="Arial" w:eastAsia="Arial" w:hAnsi="Arial"/>
          <w:rtl w:val="0"/>
        </w:rPr>
        <w:t xml:space="preserve"> Meeting Minutes (Key decisions should be documented)</w:t>
      </w:r>
    </w:p>
    <w:p w:rsidR="00000000" w:rsidDel="00000000" w:rsidP="00000000" w:rsidRDefault="00000000" w:rsidRPr="00000000" w14:paraId="000000D2">
      <w:pPr>
        <w:ind w:left="720" w:firstLine="0"/>
        <w:rPr>
          <w:rFonts w:ascii="Arial" w:cs="Arial" w:eastAsia="Arial" w:hAnsi="Arial"/>
        </w:rPr>
      </w:pPr>
      <w:r w:rsidDel="00000000" w:rsidR="00000000" w:rsidRPr="00000000">
        <w:rPr>
          <w:rFonts w:ascii="Arial" w:cs="Arial" w:eastAsia="Arial" w:hAnsi="Arial"/>
          <w:b w:val="1"/>
          <w:bCs w:val="1"/>
          <w:rtl w:val="0"/>
        </w:rPr>
        <w:t xml:space="preserve">B.4</w:t>
      </w:r>
      <w:r w:rsidDel="00000000" w:rsidR="00000000" w:rsidRPr="00000000">
        <w:rPr>
          <w:rFonts w:ascii="Arial" w:cs="Arial" w:eastAsia="Arial" w:hAnsi="Arial"/>
          <w:rtl w:val="0"/>
        </w:rPr>
        <w:t xml:space="preserve"> Gantt Chart or Project Timeline</w:t>
      </w:r>
    </w:p>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b w:val="1"/>
          <w:bCs w:val="1"/>
          <w:rtl w:val="0"/>
        </w:rPr>
        <w:t xml:space="preserve">Appendix C: Research and Requirements Artefacts</w:t>
      </w:r>
      <w:r w:rsidDel="00000000" w:rsidR="00000000" w:rsidRPr="00000000">
        <w:rPr>
          <w:rtl w:val="0"/>
        </w:rPr>
      </w:r>
    </w:p>
    <w:p w:rsidR="00000000" w:rsidDel="00000000" w:rsidP="00000000" w:rsidRDefault="00000000" w:rsidRPr="00000000" w14:paraId="000000D4">
      <w:pPr>
        <w:ind w:left="720" w:firstLine="0"/>
        <w:rPr>
          <w:rFonts w:ascii="Arial" w:cs="Arial" w:eastAsia="Arial" w:hAnsi="Arial"/>
        </w:rPr>
      </w:pPr>
      <w:r w:rsidDel="00000000" w:rsidR="00000000" w:rsidRPr="00000000">
        <w:rPr>
          <w:rFonts w:ascii="Arial" w:cs="Arial" w:eastAsia="Arial" w:hAnsi="Arial"/>
          <w:b w:val="1"/>
          <w:bCs w:val="1"/>
          <w:rtl w:val="0"/>
        </w:rPr>
        <w:t xml:space="preserve">C.1</w:t>
      </w:r>
      <w:r w:rsidDel="00000000" w:rsidR="00000000" w:rsidRPr="00000000">
        <w:rPr>
          <w:rFonts w:ascii="Arial" w:cs="Arial" w:eastAsia="Arial" w:hAnsi="Arial"/>
          <w:rtl w:val="0"/>
        </w:rPr>
        <w:t xml:space="preserve"> Approved Adviser Acceptance Form</w:t>
      </w:r>
    </w:p>
    <w:p w:rsidR="00000000" w:rsidDel="00000000" w:rsidP="00000000" w:rsidRDefault="00000000" w:rsidRPr="00000000" w14:paraId="000000D5">
      <w:pPr>
        <w:ind w:left="720" w:firstLine="0"/>
        <w:rPr>
          <w:rFonts w:ascii="Arial" w:cs="Arial" w:eastAsia="Arial" w:hAnsi="Arial"/>
        </w:rPr>
      </w:pPr>
      <w:r w:rsidDel="00000000" w:rsidR="00000000" w:rsidRPr="00000000">
        <w:rPr>
          <w:rFonts w:ascii="Arial" w:cs="Arial" w:eastAsia="Arial" w:hAnsi="Arial"/>
          <w:b w:val="1"/>
          <w:bCs w:val="1"/>
          <w:rtl w:val="0"/>
        </w:rPr>
        <w:t xml:space="preserve">C.2</w:t>
      </w:r>
      <w:r w:rsidDel="00000000" w:rsidR="00000000" w:rsidRPr="00000000">
        <w:rPr>
          <w:rFonts w:ascii="Arial" w:cs="Arial" w:eastAsia="Arial" w:hAnsi="Arial"/>
          <w:rtl w:val="0"/>
        </w:rPr>
        <w:t xml:space="preserve"> Company Endorsement / Memorandum of Agreement</w:t>
      </w:r>
    </w:p>
    <w:p w:rsidR="00000000" w:rsidDel="00000000" w:rsidP="00000000" w:rsidRDefault="00000000" w:rsidRPr="00000000" w14:paraId="000000D6">
      <w:pPr>
        <w:ind w:left="720" w:firstLine="0"/>
        <w:rPr>
          <w:rFonts w:ascii="Arial" w:cs="Arial" w:eastAsia="Arial" w:hAnsi="Arial"/>
        </w:rPr>
      </w:pPr>
      <w:r w:rsidDel="00000000" w:rsidR="00000000" w:rsidRPr="00000000">
        <w:rPr>
          <w:rFonts w:ascii="Arial" w:cs="Arial" w:eastAsia="Arial" w:hAnsi="Arial"/>
          <w:b w:val="1"/>
          <w:bCs w:val="1"/>
          <w:rtl w:val="0"/>
        </w:rPr>
        <w:t xml:space="preserve">C.3</w:t>
      </w:r>
      <w:r w:rsidDel="00000000" w:rsidR="00000000" w:rsidRPr="00000000">
        <w:rPr>
          <w:rFonts w:ascii="Arial" w:cs="Arial" w:eastAsia="Arial" w:hAnsi="Arial"/>
          <w:rtl w:val="0"/>
        </w:rPr>
        <w:t xml:space="preserve"> Survey Questionnaires and Raw Data</w:t>
      </w:r>
    </w:p>
    <w:p w:rsidR="00000000" w:rsidDel="00000000" w:rsidP="00000000" w:rsidRDefault="00000000" w:rsidRPr="00000000" w14:paraId="000000D7">
      <w:pPr>
        <w:ind w:left="720" w:firstLine="0"/>
        <w:rPr>
          <w:rFonts w:ascii="Arial" w:cs="Arial" w:eastAsia="Arial" w:hAnsi="Arial"/>
        </w:rPr>
      </w:pPr>
      <w:r w:rsidDel="00000000" w:rsidR="00000000" w:rsidRPr="00000000">
        <w:rPr>
          <w:rFonts w:ascii="Arial" w:cs="Arial" w:eastAsia="Arial" w:hAnsi="Arial"/>
          <w:b w:val="1"/>
          <w:bCs w:val="1"/>
          <w:rtl w:val="0"/>
        </w:rPr>
        <w:t xml:space="preserve">C.4</w:t>
      </w:r>
      <w:r w:rsidDel="00000000" w:rsidR="00000000" w:rsidRPr="00000000">
        <w:rPr>
          <w:rFonts w:ascii="Arial" w:cs="Arial" w:eastAsia="Arial" w:hAnsi="Arial"/>
          <w:rtl w:val="0"/>
        </w:rPr>
        <w:t xml:space="preserve"> Interview Transcripts and Guides (Anonymized)</w:t>
      </w:r>
    </w:p>
    <w:p w:rsidR="00000000" w:rsidDel="00000000" w:rsidP="00000000" w:rsidRDefault="00000000" w:rsidRPr="00000000" w14:paraId="000000D8">
      <w:pPr>
        <w:ind w:left="720" w:firstLine="0"/>
        <w:rPr>
          <w:rFonts w:ascii="Arial" w:cs="Arial" w:eastAsia="Arial" w:hAnsi="Arial"/>
        </w:rPr>
      </w:pPr>
      <w:r w:rsidDel="00000000" w:rsidR="00000000" w:rsidRPr="00000000">
        <w:rPr>
          <w:rFonts w:ascii="Arial" w:cs="Arial" w:eastAsia="Arial" w:hAnsi="Arial"/>
          <w:b w:val="1"/>
          <w:bCs w:val="1"/>
          <w:rtl w:val="0"/>
        </w:rPr>
        <w:t xml:space="preserve">C.5</w:t>
      </w:r>
      <w:r w:rsidDel="00000000" w:rsidR="00000000" w:rsidRPr="00000000">
        <w:rPr>
          <w:rFonts w:ascii="Arial" w:cs="Arial" w:eastAsia="Arial" w:hAnsi="Arial"/>
          <w:rtl w:val="0"/>
        </w:rPr>
        <w:t xml:space="preserve"> UAT Forms and Signed Off Sheets</w:t>
      </w:r>
    </w:p>
    <w:p w:rsidR="00000000" w:rsidDel="00000000" w:rsidP="00000000" w:rsidRDefault="00000000" w:rsidRPr="00000000" w14:paraId="000000D9">
      <w:pPr>
        <w:ind w:left="720" w:firstLine="0"/>
        <w:rPr>
          <w:rFonts w:ascii="Arial" w:cs="Arial" w:eastAsia="Arial" w:hAnsi="Arial"/>
        </w:rPr>
      </w:pPr>
      <w:r w:rsidDel="00000000" w:rsidR="00000000" w:rsidRPr="00000000">
        <w:rPr>
          <w:rFonts w:ascii="Arial" w:cs="Arial" w:eastAsia="Arial" w:hAnsi="Arial"/>
          <w:b w:val="1"/>
          <w:bCs w:val="1"/>
          <w:rtl w:val="0"/>
        </w:rPr>
        <w:t xml:space="preserve">C.6 </w:t>
      </w:r>
      <w:r w:rsidDel="00000000" w:rsidR="00000000" w:rsidRPr="00000000">
        <w:rPr>
          <w:rFonts w:ascii="Arial" w:cs="Arial" w:eastAsia="Arial" w:hAnsi="Arial"/>
          <w:rtl w:val="0"/>
        </w:rPr>
        <w:t xml:space="preserve">Certificate of Originality</w:t>
      </w:r>
    </w:p>
    <w:p w:rsidR="00000000" w:rsidDel="00000000" w:rsidP="00000000" w:rsidRDefault="00000000" w:rsidRPr="00000000" w14:paraId="000000DA">
      <w:pPr>
        <w:rPr>
          <w:rFonts w:ascii="Arial" w:cs="Arial" w:eastAsia="Arial" w:hAnsi="Arial"/>
          <w:b w:val="1"/>
          <w:bCs w:val="1"/>
        </w:rPr>
      </w:pPr>
      <w:r w:rsidDel="00000000" w:rsidR="00000000" w:rsidRPr="00000000">
        <w:rPr>
          <w:rFonts w:ascii="Arial" w:cs="Arial" w:eastAsia="Arial" w:hAnsi="Arial"/>
          <w:b w:val="1"/>
          <w:bCs w:val="1"/>
          <w:rtl w:val="0"/>
        </w:rPr>
        <w:t xml:space="preserve">Appendix D: Certificate of Technical Adviser and Grammarian</w:t>
      </w:r>
    </w:p>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b w:val="1"/>
          <w:bCs w:val="1"/>
          <w:rtl w:val="0"/>
        </w:rPr>
        <w:t xml:space="preserve">Appendix F: Defense and Validation</w:t>
      </w:r>
      <w:r w:rsidDel="00000000" w:rsidR="00000000" w:rsidRPr="00000000">
        <w:rPr>
          <w:rtl w:val="0"/>
        </w:rPr>
      </w:r>
    </w:p>
    <w:p w:rsidR="00000000" w:rsidDel="00000000" w:rsidP="00000000" w:rsidRDefault="00000000" w:rsidRPr="00000000" w14:paraId="000000DC">
      <w:pPr>
        <w:ind w:left="720" w:firstLine="0"/>
        <w:rPr>
          <w:rFonts w:ascii="Arial" w:cs="Arial" w:eastAsia="Arial" w:hAnsi="Arial"/>
        </w:rPr>
      </w:pPr>
      <w:r w:rsidDel="00000000" w:rsidR="00000000" w:rsidRPr="00000000">
        <w:rPr>
          <w:rFonts w:ascii="Arial" w:cs="Arial" w:eastAsia="Arial" w:hAnsi="Arial"/>
          <w:b w:val="1"/>
          <w:bCs w:val="1"/>
          <w:rtl w:val="0"/>
        </w:rPr>
        <w:t xml:space="preserve">F.1</w:t>
      </w:r>
      <w:r w:rsidDel="00000000" w:rsidR="00000000" w:rsidRPr="00000000">
        <w:rPr>
          <w:rFonts w:ascii="Arial" w:cs="Arial" w:eastAsia="Arial" w:hAnsi="Arial"/>
          <w:rtl w:val="0"/>
        </w:rPr>
        <w:t xml:space="preserve"> Panel Evaluation Sheets (Signed)</w:t>
      </w:r>
    </w:p>
    <w:p w:rsidR="00000000" w:rsidDel="00000000" w:rsidP="00000000" w:rsidRDefault="00000000" w:rsidRPr="00000000" w14:paraId="000000DD">
      <w:pPr>
        <w:ind w:left="720" w:firstLine="0"/>
        <w:rPr>
          <w:rFonts w:ascii="Arial" w:cs="Arial" w:eastAsia="Arial" w:hAnsi="Arial"/>
        </w:rPr>
      </w:pPr>
      <w:r w:rsidDel="00000000" w:rsidR="00000000" w:rsidRPr="00000000">
        <w:rPr>
          <w:rFonts w:ascii="Arial" w:cs="Arial" w:eastAsia="Arial" w:hAnsi="Arial"/>
          <w:b w:val="1"/>
          <w:bCs w:val="1"/>
          <w:rtl w:val="0"/>
        </w:rPr>
        <w:t xml:space="preserve">F.2</w:t>
      </w:r>
      <w:r w:rsidDel="00000000" w:rsidR="00000000" w:rsidRPr="00000000">
        <w:rPr>
          <w:rFonts w:ascii="Arial" w:cs="Arial" w:eastAsia="Arial" w:hAnsi="Arial"/>
          <w:rtl w:val="0"/>
        </w:rPr>
        <w:t xml:space="preserve"> Photos from Defense and Pilot Testing</w:t>
      </w:r>
    </w:p>
    <w:p w:rsidR="00000000" w:rsidDel="00000000" w:rsidP="00000000" w:rsidRDefault="00000000" w:rsidRPr="00000000" w14:paraId="000000DE">
      <w:pPr>
        <w:ind w:left="720" w:firstLine="0"/>
        <w:rPr>
          <w:rFonts w:ascii="Arial" w:cs="Arial" w:eastAsia="Arial" w:hAnsi="Arial"/>
        </w:rPr>
      </w:pPr>
      <w:r w:rsidDel="00000000" w:rsidR="00000000" w:rsidRPr="00000000">
        <w:rPr>
          <w:rFonts w:ascii="Arial" w:cs="Arial" w:eastAsia="Arial" w:hAnsi="Arial"/>
          <w:b w:val="1"/>
          <w:bCs w:val="1"/>
          <w:rtl w:val="0"/>
        </w:rPr>
        <w:t xml:space="preserve">F.3</w:t>
      </w:r>
      <w:r w:rsidDel="00000000" w:rsidR="00000000" w:rsidRPr="00000000">
        <w:rPr>
          <w:rFonts w:ascii="Arial" w:cs="Arial" w:eastAsia="Arial" w:hAnsi="Arial"/>
          <w:rtl w:val="0"/>
        </w:rPr>
        <w:t xml:space="preserve"> Certificates of Copyright / Patent Application (If any)</w:t>
      </w:r>
    </w:p>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b w:val="1"/>
          <w:bCs w:val="1"/>
          <w:rtl w:val="0"/>
        </w:rPr>
        <w:t xml:space="preserve">Appendix G: Access Links (All valid for 3 years)</w:t>
      </w:r>
      <w:r w:rsidDel="00000000" w:rsidR="00000000" w:rsidRPr="00000000">
        <w:rPr>
          <w:rtl w:val="0"/>
        </w:rPr>
      </w:r>
    </w:p>
    <w:p w:rsidR="00000000" w:rsidDel="00000000" w:rsidP="00000000" w:rsidRDefault="00000000" w:rsidRPr="00000000" w14:paraId="000000E0">
      <w:pPr>
        <w:ind w:left="720" w:firstLine="0"/>
        <w:rPr>
          <w:rFonts w:ascii="Arial" w:cs="Arial" w:eastAsia="Arial" w:hAnsi="Arial"/>
        </w:rPr>
      </w:pPr>
      <w:r w:rsidDel="00000000" w:rsidR="00000000" w:rsidRPr="00000000">
        <w:rPr>
          <w:rFonts w:ascii="Arial" w:cs="Arial" w:eastAsia="Arial" w:hAnsi="Arial"/>
          <w:b w:val="1"/>
          <w:bCs w:val="1"/>
          <w:rtl w:val="0"/>
        </w:rPr>
        <w:t xml:space="preserve">G.1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Live System URL</w:t>
      </w:r>
      <w:r w:rsidDel="00000000" w:rsidR="00000000" w:rsidRPr="00000000">
        <w:rPr>
          <w:rtl w:val="0"/>
        </w:rPr>
      </w:r>
    </w:p>
    <w:p w:rsidR="00000000" w:rsidDel="00000000" w:rsidP="00000000" w:rsidRDefault="00000000" w:rsidRPr="00000000" w14:paraId="000000E1">
      <w:pPr>
        <w:ind w:left="720" w:firstLine="0"/>
        <w:rPr>
          <w:rFonts w:ascii="Arial" w:cs="Arial" w:eastAsia="Arial" w:hAnsi="Arial"/>
        </w:rPr>
      </w:pPr>
      <w:r w:rsidDel="00000000" w:rsidR="00000000" w:rsidRPr="00000000">
        <w:rPr>
          <w:rFonts w:ascii="Arial" w:cs="Arial" w:eastAsia="Arial" w:hAnsi="Arial"/>
          <w:b w:val="1"/>
          <w:bCs w:val="1"/>
          <w:rtl w:val="0"/>
        </w:rPr>
        <w:t xml:space="preserve">G.2</w:t>
      </w:r>
      <w:r w:rsidDel="00000000" w:rsidR="00000000" w:rsidRPr="00000000">
        <w:rPr>
          <w:rFonts w:ascii="Arial" w:cs="Arial" w:eastAsia="Arial" w:hAnsi="Arial"/>
          <w:rtl w:val="0"/>
        </w:rPr>
        <w:t xml:space="preserve"> Source Code Repository (e.g., GitHub)</w:t>
      </w:r>
    </w:p>
    <w:p w:rsidR="00000000" w:rsidDel="00000000" w:rsidP="00000000" w:rsidRDefault="00000000" w:rsidRPr="00000000" w14:paraId="000000E2">
      <w:pPr>
        <w:ind w:left="720" w:firstLine="0"/>
        <w:rPr>
          <w:rFonts w:ascii="Arial" w:cs="Arial" w:eastAsia="Arial" w:hAnsi="Arial"/>
        </w:rPr>
      </w:pPr>
      <w:r w:rsidDel="00000000" w:rsidR="00000000" w:rsidRPr="00000000">
        <w:rPr>
          <w:rFonts w:ascii="Arial" w:cs="Arial" w:eastAsia="Arial" w:hAnsi="Arial"/>
          <w:b w:val="1"/>
          <w:bCs w:val="1"/>
          <w:rtl w:val="0"/>
        </w:rPr>
        <w:t xml:space="preserve">G.3</w:t>
      </w:r>
      <w:r w:rsidDel="00000000" w:rsidR="00000000" w:rsidRPr="00000000">
        <w:rPr>
          <w:rFonts w:ascii="Arial" w:cs="Arial" w:eastAsia="Arial" w:hAnsi="Arial"/>
          <w:rtl w:val="0"/>
        </w:rPr>
        <w:t xml:space="preserve"> Comprehensive Online Documentation (e.g., ReadTheDocs, GitBook)</w:t>
      </w:r>
    </w:p>
    <w:p w:rsidR="00000000" w:rsidDel="00000000" w:rsidP="00000000" w:rsidRDefault="00000000" w:rsidRPr="00000000" w14:paraId="000000E3">
      <w:pPr>
        <w:ind w:left="720" w:firstLine="0"/>
        <w:rPr>
          <w:rFonts w:ascii="Arial" w:cs="Arial" w:eastAsia="Arial" w:hAnsi="Arial"/>
        </w:rPr>
      </w:pPr>
      <w:r w:rsidDel="00000000" w:rsidR="00000000" w:rsidRPr="00000000">
        <w:rPr>
          <w:rFonts w:ascii="Arial" w:cs="Arial" w:eastAsia="Arial" w:hAnsi="Arial"/>
          <w:b w:val="1"/>
          <w:bCs w:val="1"/>
          <w:rtl w:val="0"/>
        </w:rPr>
        <w:t xml:space="preserve">G.4</w:t>
      </w:r>
      <w:r w:rsidDel="00000000" w:rsidR="00000000" w:rsidRPr="00000000">
        <w:rPr>
          <w:rFonts w:ascii="Arial" w:cs="Arial" w:eastAsia="Arial" w:hAnsi="Arial"/>
          <w:rtl w:val="0"/>
        </w:rPr>
        <w:t xml:space="preserve"> System Demo Video (YouTube/Vimeo)</w:t>
      </w:r>
    </w:p>
    <w:p w:rsidR="00000000" w:rsidDel="00000000" w:rsidP="00000000" w:rsidRDefault="00000000" w:rsidRPr="00000000" w14:paraId="000000E4">
      <w:pPr>
        <w:ind w:left="720" w:firstLine="0"/>
        <w:rPr>
          <w:rFonts w:ascii="Arial" w:cs="Arial" w:eastAsia="Arial" w:hAnsi="Arial"/>
        </w:rPr>
      </w:pPr>
      <w:r w:rsidDel="00000000" w:rsidR="00000000" w:rsidRPr="00000000">
        <w:rPr>
          <w:rFonts w:ascii="Arial" w:cs="Arial" w:eastAsia="Arial" w:hAnsi="Arial"/>
          <w:b w:val="1"/>
          <w:bCs w:val="1"/>
          <w:rtl w:val="0"/>
        </w:rPr>
        <w:t xml:space="preserve">G.5</w:t>
      </w:r>
      <w:r w:rsidDel="00000000" w:rsidR="00000000" w:rsidRPr="00000000">
        <w:rPr>
          <w:rFonts w:ascii="Arial" w:cs="Arial" w:eastAsia="Arial" w:hAnsi="Arial"/>
          <w:rtl w:val="0"/>
        </w:rPr>
        <w:t xml:space="preserve"> CI/CD Pipeline Dashboard (if publicly accessible)</w:t>
      </w:r>
    </w:p>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b w:val="1"/>
          <w:bCs w:val="1"/>
          <w:rtl w:val="0"/>
        </w:rPr>
        <w:t xml:space="preserve">Appendix H:</w:t>
      </w:r>
      <w:r w:rsidDel="00000000" w:rsidR="00000000" w:rsidRPr="00000000">
        <w:rPr>
          <w:rFonts w:ascii="Arial" w:cs="Arial" w:eastAsia="Arial" w:hAnsi="Arial"/>
          <w:rtl w:val="0"/>
        </w:rPr>
        <w:t xml:space="preserve"> Technical Adviser Curriculum Vitae</w:t>
      </w:r>
    </w:p>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b w:val="1"/>
          <w:bCs w:val="1"/>
          <w:rtl w:val="0"/>
        </w:rPr>
        <w:t xml:space="preserve">Appendix I</w:t>
      </w:r>
      <w:r w:rsidDel="00000000" w:rsidR="00000000" w:rsidRPr="00000000">
        <w:rPr>
          <w:rFonts w:ascii="Arial" w:cs="Arial" w:eastAsia="Arial" w:hAnsi="Arial"/>
          <w:rtl w:val="0"/>
        </w:rPr>
        <w:t xml:space="preserve">: Research Adviser Curriculum Vitae</w:t>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b w:val="1"/>
          <w:bCs w:val="1"/>
          <w:rtl w:val="0"/>
        </w:rPr>
        <w:t xml:space="preserve">Appendix J</w:t>
      </w:r>
      <w:r w:rsidDel="00000000" w:rsidR="00000000" w:rsidRPr="00000000">
        <w:rPr>
          <w:rFonts w:ascii="Arial" w:cs="Arial" w:eastAsia="Arial" w:hAnsi="Arial"/>
          <w:rtl w:val="0"/>
        </w:rPr>
        <w:t xml:space="preserve">: Researcher’s Curriculum Vitae</w:t>
        <w:br w:type="textWrapping"/>
      </w:r>
    </w:p>
    <w:p w:rsidR="00000000" w:rsidDel="00000000" w:rsidP="00000000" w:rsidRDefault="00000000" w:rsidRPr="00000000" w14:paraId="000000E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after="0" w:line="240" w:lineRule="auto"/>
        <w:jc w:val="center"/>
        <w:rPr/>
      </w:pPr>
      <w:bookmarkStart w:colFirst="0" w:colLast="0" w:name="_lo1jhr6x93k4" w:id="5"/>
      <w:bookmarkEnd w:id="5"/>
      <w:r w:rsidDel="00000000" w:rsidR="00000000" w:rsidRPr="00000000">
        <w:rPr>
          <w:rtl w:val="0"/>
        </w:rPr>
        <w:t xml:space="preserve">APPROVAL SHEET</w:t>
      </w:r>
    </w:p>
    <w:p w:rsidR="00000000" w:rsidDel="00000000" w:rsidP="00000000" w:rsidRDefault="00000000" w:rsidRPr="00000000" w14:paraId="000000E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ind w:firstLine="720"/>
        <w:jc w:val="both"/>
        <w:rPr>
          <w:rFonts w:ascii="Arial" w:cs="Arial" w:eastAsia="Arial" w:hAnsi="Arial"/>
          <w:b w:val="1"/>
          <w:bCs w:val="1"/>
          <w:color w:val="000000"/>
        </w:rPr>
      </w:pPr>
      <w:r w:rsidDel="00000000" w:rsidR="00000000" w:rsidRPr="00000000">
        <w:rPr>
          <w:rFonts w:ascii="Arial" w:cs="Arial" w:eastAsia="Arial" w:hAnsi="Arial"/>
          <w:color w:val="000000"/>
          <w:rtl w:val="0"/>
        </w:rPr>
        <w:t xml:space="preserve">This capstone entitled </w:t>
      </w:r>
      <w:r w:rsidDel="00000000" w:rsidR="00000000" w:rsidRPr="00000000">
        <w:rPr>
          <w:rFonts w:ascii="Arial" w:cs="Arial" w:eastAsia="Arial" w:hAnsi="Arial"/>
          <w:b w:val="1"/>
          <w:bCs w:val="1"/>
          <w:color w:val="000000"/>
          <w:rtl w:val="0"/>
        </w:rPr>
        <w:t xml:space="preserve">DESIGN AND DEVELOPMENT OF A SMART WORKFORCE MANAGEMENT SYSTEM USING OPENCV FACE RECOGNITION, OLLAMA, AND PERFORMANCE ANALYTICS FOR CARGO SHIPMENTS,</w:t>
      </w:r>
      <w:r w:rsidDel="00000000" w:rsidR="00000000" w:rsidRPr="00000000">
        <w:rPr>
          <w:rFonts w:ascii="Arial" w:cs="Arial" w:eastAsia="Arial" w:hAnsi="Arial"/>
          <w:color w:val="000000"/>
          <w:rtl w:val="0"/>
        </w:rPr>
        <w:t xml:space="preserve"> prepared and submitted by</w:t>
      </w:r>
      <w:r w:rsidDel="00000000" w:rsidR="00000000" w:rsidRPr="00000000">
        <w:rPr>
          <w:rFonts w:ascii="Arial" w:cs="Arial" w:eastAsia="Arial" w:hAnsi="Arial"/>
          <w:b w:val="1"/>
          <w:bCs w:val="1"/>
          <w:color w:val="000000"/>
          <w:rtl w:val="0"/>
        </w:rPr>
        <w:t xml:space="preserve"> James Carl P. Almeria, Francis Caibigan, Aldrex Cordon, Ferdinand Espe</w:t>
      </w:r>
      <w:r w:rsidDel="00000000" w:rsidR="00000000" w:rsidRPr="00000000">
        <w:rPr>
          <w:rFonts w:ascii="Arial" w:cs="Arial" w:eastAsia="Arial" w:hAnsi="Arial"/>
          <w:b w:val="1"/>
          <w:bCs w:val="1"/>
          <w:rtl w:val="0"/>
        </w:rPr>
        <w:t xml:space="preserve">ña</w:t>
      </w:r>
      <w:r w:rsidDel="00000000" w:rsidR="00000000" w:rsidRPr="00000000">
        <w:rPr>
          <w:rFonts w:ascii="Arial" w:cs="Arial" w:eastAsia="Arial" w:hAnsi="Arial"/>
          <w:b w:val="1"/>
          <w:bCs w:val="1"/>
          <w:color w:val="000000"/>
          <w:rtl w:val="0"/>
        </w:rPr>
        <w:t xml:space="preserve">,</w:t>
      </w:r>
      <w:r w:rsidDel="00000000" w:rsidR="00000000" w:rsidRPr="00000000">
        <w:rPr>
          <w:rtl w:val="0"/>
        </w:rPr>
        <w:t xml:space="preserve"> </w:t>
      </w:r>
      <w:r w:rsidDel="00000000" w:rsidR="00000000" w:rsidRPr="00000000">
        <w:rPr>
          <w:rFonts w:ascii="Arial" w:cs="Arial" w:eastAsia="Arial" w:hAnsi="Arial"/>
          <w:b w:val="1"/>
          <w:bCs w:val="1"/>
          <w:color w:val="000000"/>
          <w:rtl w:val="0"/>
        </w:rPr>
        <w:t xml:space="preserve">Althea Mia Ochea, </w:t>
      </w:r>
      <w:r w:rsidDel="00000000" w:rsidR="00000000" w:rsidRPr="00000000">
        <w:rPr>
          <w:rFonts w:ascii="Arial" w:cs="Arial" w:eastAsia="Arial" w:hAnsi="Arial"/>
          <w:color w:val="000000"/>
          <w:rtl w:val="0"/>
        </w:rPr>
        <w:t xml:space="preserve">in partial fulfilment of the requirements for the degree of Bachelor of Science in Information Technology, has been examined and is recommended for acceptance and approval Oral Defense.</w:t>
      </w:r>
      <w:r w:rsidDel="00000000" w:rsidR="00000000" w:rsidRPr="00000000">
        <w:rPr>
          <w:rtl w:val="0"/>
        </w:rPr>
      </w:r>
    </w:p>
    <w:p w:rsidR="00000000" w:rsidDel="00000000" w:rsidP="00000000" w:rsidRDefault="00000000" w:rsidRPr="00000000" w14:paraId="000000E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0" w:line="240" w:lineRule="auto"/>
        <w:jc w:val="right"/>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Vincent Carlo Garados</w:t>
      </w:r>
      <w:r w:rsidDel="00000000" w:rsidR="00000000" w:rsidRPr="00000000">
        <w:rPr>
          <w:rtl w:val="0"/>
        </w:rPr>
      </w:r>
    </w:p>
    <w:p w:rsidR="00000000" w:rsidDel="00000000" w:rsidP="00000000" w:rsidRDefault="00000000" w:rsidRPr="00000000" w14:paraId="000000EE">
      <w:pPr>
        <w:pBdr>
          <w:bottom w:color="000000" w:space="1" w:sz="12" w:val="single"/>
        </w:pBd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                 </w:t>
        <w:tab/>
        <w:tab/>
        <w:tab/>
        <w:tab/>
        <w:tab/>
        <w:tab/>
        <w:tab/>
        <w:t xml:space="preserve">    Adviser</w:t>
      </w:r>
      <w:r w:rsidDel="00000000" w:rsidR="00000000" w:rsidRPr="00000000">
        <w:rPr>
          <w:rtl w:val="0"/>
        </w:rPr>
      </w:r>
    </w:p>
    <w:p w:rsidR="00000000" w:rsidDel="00000000" w:rsidP="00000000" w:rsidRDefault="00000000" w:rsidRPr="00000000" w14:paraId="000000EF">
      <w:pPr>
        <w:spacing w:after="0" w:line="240" w:lineRule="auto"/>
        <w:jc w:val="center"/>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CAPSTONE REVIEW PANEL</w:t>
      </w:r>
      <w:r w:rsidDel="00000000" w:rsidR="00000000" w:rsidRPr="00000000">
        <w:rPr>
          <w:rtl w:val="0"/>
        </w:rPr>
      </w:r>
    </w:p>
    <w:p w:rsidR="00000000" w:rsidDel="00000000" w:rsidP="00000000" w:rsidRDefault="00000000" w:rsidRPr="00000000" w14:paraId="000000F0">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  Approved by the Committee on Oral Examination with a grade of </w:t>
      </w:r>
      <w:r w:rsidDel="00000000" w:rsidR="00000000" w:rsidRPr="00000000">
        <w:rPr>
          <w:rtl w:val="0"/>
        </w:rPr>
      </w:r>
    </w:p>
    <w:p w:rsidR="00000000" w:rsidDel="00000000" w:rsidP="00000000" w:rsidRDefault="00000000" w:rsidRPr="00000000" w14:paraId="000000F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   </w:t>
      </w: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                Member                                                     Member</w:t>
      </w:r>
      <w:r w:rsidDel="00000000" w:rsidR="00000000" w:rsidRPr="00000000">
        <w:rPr>
          <w:rtl w:val="0"/>
        </w:rPr>
      </w:r>
    </w:p>
    <w:p w:rsidR="00000000" w:rsidDel="00000000" w:rsidP="00000000" w:rsidRDefault="00000000" w:rsidRPr="00000000" w14:paraId="000000F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highlight w:val="yellow"/>
          <w:rtl w:val="0"/>
        </w:rPr>
        <w:t xml:space="preserve">ROMMEL J. CONSTANTINO, DIT</w:t>
      </w:r>
      <w:r w:rsidDel="00000000" w:rsidR="00000000" w:rsidRPr="00000000">
        <w:rPr>
          <w:rtl w:val="0"/>
        </w:rPr>
      </w:r>
    </w:p>
    <w:p w:rsidR="00000000" w:rsidDel="00000000" w:rsidP="00000000" w:rsidRDefault="00000000" w:rsidRPr="00000000" w14:paraId="000000F6">
      <w:pPr>
        <w:spacing w:after="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Chairperson</w:t>
      </w: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ab/>
        <w:t xml:space="preserve">Accepted and approved in partial fulfillment of the requirements for the degree of Bachelor of Science in Information Technology.</w:t>
      </w:r>
      <w:r w:rsidDel="00000000" w:rsidR="00000000" w:rsidRPr="00000000">
        <w:rPr>
          <w:rtl w:val="0"/>
        </w:rPr>
      </w:r>
    </w:p>
    <w:p w:rsidR="00000000" w:rsidDel="00000000" w:rsidP="00000000" w:rsidRDefault="00000000" w:rsidRPr="00000000" w14:paraId="000000F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ROMMEL J. CONSTANTINO, DIT</w:t>
      </w:r>
    </w:p>
    <w:p w:rsidR="00000000" w:rsidDel="00000000" w:rsidP="00000000" w:rsidRDefault="00000000" w:rsidRPr="00000000" w14:paraId="000000FB">
      <w:pPr>
        <w:spacing w:after="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Dean, College of Computer Studies</w:t>
      </w:r>
      <w:r w:rsidDel="00000000" w:rsidR="00000000" w:rsidRPr="00000000">
        <w:rPr>
          <w:rtl w:val="0"/>
        </w:rPr>
      </w:r>
    </w:p>
    <w:p w:rsidR="00000000" w:rsidDel="00000000" w:rsidP="00000000" w:rsidRDefault="00000000" w:rsidRPr="00000000" w14:paraId="000000FC">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Date of Final Defense: </w:t>
      </w:r>
      <w:r w:rsidDel="00000000" w:rsidR="00000000" w:rsidRPr="00000000">
        <w:rPr>
          <w:rtl w:val="0"/>
        </w:rPr>
      </w:r>
    </w:p>
    <w:p w:rsidR="00000000" w:rsidDel="00000000" w:rsidP="00000000" w:rsidRDefault="00000000" w:rsidRPr="00000000" w14:paraId="000000FD">
      <w:pPr>
        <w:rPr>
          <w:rFonts w:ascii="Arial" w:cs="Arial" w:eastAsia="Arial" w:hAnsi="Arial"/>
          <w:b w:val="1"/>
          <w:bCs w:val="1"/>
        </w:rPr>
      </w:pPr>
      <w:r w:rsidDel="00000000" w:rsidR="00000000" w:rsidRPr="00000000">
        <w:rPr>
          <w:rFonts w:ascii="Arial" w:cs="Arial" w:eastAsia="Arial" w:hAnsi="Arial"/>
          <w:rtl w:val="0"/>
        </w:rPr>
        <w:br w:type="textWrapping"/>
        <w:br w:type="textWrapping"/>
      </w:r>
      <w:r w:rsidDel="00000000" w:rsidR="00000000" w:rsidRPr="00000000">
        <w:rPr>
          <w:rtl w:val="0"/>
        </w:rPr>
      </w:r>
    </w:p>
    <w:p w:rsidR="00000000" w:rsidDel="00000000" w:rsidP="00000000" w:rsidRDefault="00000000" w:rsidRPr="00000000" w14:paraId="000000FE">
      <w:pPr>
        <w:pStyle w:val="Heading1"/>
        <w:spacing w:after="0" w:line="480" w:lineRule="auto"/>
        <w:jc w:val="center"/>
        <w:rPr/>
      </w:pPr>
      <w:bookmarkStart w:colFirst="0" w:colLast="0" w:name="_q8oyo9v3z92" w:id="6"/>
      <w:bookmarkEnd w:id="6"/>
      <w:r w:rsidDel="00000000" w:rsidR="00000000" w:rsidRPr="00000000">
        <w:br w:type="page"/>
      </w:r>
      <w:r w:rsidDel="00000000" w:rsidR="00000000" w:rsidRPr="00000000">
        <w:rPr>
          <w:sz w:val="28"/>
          <w:szCs w:val="28"/>
          <w:rtl w:val="0"/>
        </w:rPr>
        <w:t xml:space="preserve">ACKNOWLEDGEMENT</w:t>
      </w:r>
      <w:r w:rsidDel="00000000" w:rsidR="00000000" w:rsidRPr="00000000">
        <w:rPr>
          <w:rtl w:val="0"/>
        </w:rPr>
      </w:r>
    </w:p>
    <w:p w:rsidR="00000000" w:rsidDel="00000000" w:rsidP="00000000" w:rsidRDefault="00000000" w:rsidRPr="00000000" w14:paraId="000000FF">
      <w:pPr>
        <w:spacing w:after="0" w:line="480" w:lineRule="auto"/>
        <w:ind w:firstLine="720"/>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The researchers would like to express their heartfelt thanks and gratitude to the following persons who, in one way or another, has contributed much, and extended willingness and support needed to make this research possible:</w:t>
      </w:r>
      <w:r w:rsidDel="00000000" w:rsidR="00000000" w:rsidRPr="00000000">
        <w:rPr>
          <w:rtl w:val="0"/>
        </w:rPr>
      </w:r>
    </w:p>
    <w:p w:rsidR="00000000" w:rsidDel="00000000" w:rsidP="00000000" w:rsidRDefault="00000000" w:rsidRPr="00000000" w14:paraId="00000100">
      <w:pPr>
        <w:spacing w:after="0" w:line="480" w:lineRule="auto"/>
        <w:ind w:firstLine="720"/>
        <w:jc w:val="both"/>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Dr. Maria M. Vicente,</w:t>
      </w:r>
      <w:r w:rsidDel="00000000" w:rsidR="00000000" w:rsidRPr="00000000">
        <w:rPr>
          <w:rFonts w:ascii="Arial" w:cs="Arial" w:eastAsia="Arial" w:hAnsi="Arial"/>
          <w:color w:val="000000"/>
          <w:rtl w:val="0"/>
        </w:rPr>
        <w:t xml:space="preserve"> President/CEO, Bestlink College of the Philippines, for her generosity and kind heart in establishing this institution and giving opportunities to those less fortunate students to continue their studies and pursue their dreams; </w:t>
      </w:r>
      <w:r w:rsidDel="00000000" w:rsidR="00000000" w:rsidRPr="00000000">
        <w:rPr>
          <w:rtl w:val="0"/>
        </w:rPr>
      </w:r>
    </w:p>
    <w:p w:rsidR="00000000" w:rsidDel="00000000" w:rsidP="00000000" w:rsidRDefault="00000000" w:rsidRPr="00000000" w14:paraId="00000101">
      <w:pPr>
        <w:spacing w:after="0" w:line="480" w:lineRule="auto"/>
        <w:ind w:firstLine="720"/>
        <w:jc w:val="both"/>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Ms. Edith M. Vicente</w:t>
      </w:r>
      <w:r w:rsidDel="00000000" w:rsidR="00000000" w:rsidRPr="00000000">
        <w:rPr>
          <w:rFonts w:ascii="Arial" w:cs="Arial" w:eastAsia="Arial" w:hAnsi="Arial"/>
          <w:color w:val="000000"/>
          <w:rtl w:val="0"/>
        </w:rPr>
        <w:t xml:space="preserve">, Executive Vice President, for providing the needed information to complete this research;</w:t>
      </w:r>
      <w:r w:rsidDel="00000000" w:rsidR="00000000" w:rsidRPr="00000000">
        <w:rPr>
          <w:rtl w:val="0"/>
        </w:rPr>
      </w:r>
    </w:p>
    <w:p w:rsidR="00000000" w:rsidDel="00000000" w:rsidP="00000000" w:rsidRDefault="00000000" w:rsidRPr="00000000" w14:paraId="00000102">
      <w:pPr>
        <w:spacing w:after="0" w:line="480" w:lineRule="auto"/>
        <w:ind w:firstLine="720"/>
        <w:jc w:val="both"/>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Dr. Charlie I. Cariño</w:t>
      </w:r>
      <w:r w:rsidDel="00000000" w:rsidR="00000000" w:rsidRPr="00000000">
        <w:rPr>
          <w:rFonts w:ascii="Arial" w:cs="Arial" w:eastAsia="Arial" w:hAnsi="Arial"/>
          <w:color w:val="000000"/>
          <w:rtl w:val="0"/>
        </w:rPr>
        <w:t xml:space="preserve">, Vice President for Academic Affairs, for his support and encouragement to make this thesis writing possible;</w:t>
      </w:r>
      <w:r w:rsidDel="00000000" w:rsidR="00000000" w:rsidRPr="00000000">
        <w:rPr>
          <w:rtl w:val="0"/>
        </w:rPr>
      </w:r>
    </w:p>
    <w:p w:rsidR="00000000" w:rsidDel="00000000" w:rsidP="00000000" w:rsidRDefault="00000000" w:rsidRPr="00000000" w14:paraId="00000103">
      <w:pPr>
        <w:spacing w:after="0" w:line="480" w:lineRule="auto"/>
        <w:ind w:firstLine="720"/>
        <w:jc w:val="both"/>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Engr. Diosdado T. Lleno,</w:t>
      </w:r>
      <w:r w:rsidDel="00000000" w:rsidR="00000000" w:rsidRPr="00000000">
        <w:rPr>
          <w:rFonts w:ascii="Arial" w:cs="Arial" w:eastAsia="Arial" w:hAnsi="Arial"/>
          <w:color w:val="000000"/>
          <w:rtl w:val="0"/>
        </w:rPr>
        <w:t xml:space="preserve"> Vice President for Administration and</w:t>
      </w:r>
      <w:r w:rsidDel="00000000" w:rsidR="00000000" w:rsidRPr="00000000">
        <w:rPr>
          <w:rtl w:val="0"/>
        </w:rPr>
      </w:r>
    </w:p>
    <w:p w:rsidR="00000000" w:rsidDel="00000000" w:rsidP="00000000" w:rsidRDefault="00000000" w:rsidRPr="00000000" w14:paraId="00000104">
      <w:pPr>
        <w:spacing w:after="0" w:line="48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Finance, for his words of encouragement and motivation;</w:t>
      </w:r>
      <w:r w:rsidDel="00000000" w:rsidR="00000000" w:rsidRPr="00000000">
        <w:rPr>
          <w:rtl w:val="0"/>
        </w:rPr>
      </w:r>
    </w:p>
    <w:p w:rsidR="00000000" w:rsidDel="00000000" w:rsidP="00000000" w:rsidRDefault="00000000" w:rsidRPr="00000000" w14:paraId="00000105">
      <w:pPr>
        <w:spacing w:after="0" w:line="480" w:lineRule="auto"/>
        <w:ind w:firstLine="720"/>
        <w:jc w:val="both"/>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Dr. Joy Evelyn A. Ignacio,</w:t>
      </w:r>
      <w:r w:rsidDel="00000000" w:rsidR="00000000" w:rsidRPr="00000000">
        <w:rPr>
          <w:rFonts w:ascii="Arial" w:cs="Arial" w:eastAsia="Arial" w:hAnsi="Arial"/>
          <w:color w:val="000000"/>
          <w:rtl w:val="0"/>
        </w:rPr>
        <w:t xml:space="preserve"> College Associate Research Head, for her good heart to extend her help needed by the researchers.</w:t>
      </w:r>
      <w:r w:rsidDel="00000000" w:rsidR="00000000" w:rsidRPr="00000000">
        <w:rPr>
          <w:rtl w:val="0"/>
        </w:rPr>
      </w:r>
    </w:p>
    <w:p w:rsidR="00000000" w:rsidDel="00000000" w:rsidP="00000000" w:rsidRDefault="00000000" w:rsidRPr="00000000" w14:paraId="00000106">
      <w:pPr>
        <w:spacing w:after="0" w:line="48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ab/>
      </w:r>
      <w:r w:rsidDel="00000000" w:rsidR="00000000" w:rsidRPr="00000000">
        <w:rPr>
          <w:rFonts w:ascii="Arial" w:cs="Arial" w:eastAsia="Arial" w:hAnsi="Arial"/>
          <w:b w:val="1"/>
          <w:bCs w:val="1"/>
          <w:color w:val="000000"/>
          <w:rtl w:val="0"/>
        </w:rPr>
        <w:t xml:space="preserve">Dr. Rosicar E. Escober</w:t>
      </w:r>
      <w:r w:rsidDel="00000000" w:rsidR="00000000" w:rsidRPr="00000000">
        <w:rPr>
          <w:rFonts w:ascii="Arial" w:cs="Arial" w:eastAsia="Arial" w:hAnsi="Arial"/>
          <w:color w:val="000000"/>
          <w:rtl w:val="0"/>
        </w:rPr>
        <w:t xml:space="preserve">, Dean, College of Computer Studies of Bestlink College of the Philippines, for providing a guideline documentation in capstone project.</w:t>
      </w:r>
      <w:r w:rsidDel="00000000" w:rsidR="00000000" w:rsidRPr="00000000">
        <w:rPr>
          <w:rtl w:val="0"/>
        </w:rPr>
      </w:r>
    </w:p>
    <w:p w:rsidR="00000000" w:rsidDel="00000000" w:rsidP="00000000" w:rsidRDefault="00000000" w:rsidRPr="00000000" w14:paraId="00000107">
      <w:pPr>
        <w:spacing w:after="0" w:line="480" w:lineRule="auto"/>
        <w:ind w:firstLine="720"/>
        <w:jc w:val="both"/>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Dr. Rommel J. Constantino</w:t>
      </w:r>
      <w:r w:rsidDel="00000000" w:rsidR="00000000" w:rsidRPr="00000000">
        <w:rPr>
          <w:rFonts w:ascii="Arial" w:cs="Arial" w:eastAsia="Arial" w:hAnsi="Arial"/>
          <w:color w:val="000000"/>
          <w:rtl w:val="0"/>
        </w:rPr>
        <w:t xml:space="preserve">, Program Head, Bachelor of Science in Information Technology, for the constant supervision as well as providing necessary information regarding the project and also for his support in completing this project</w:t>
      </w:r>
      <w:r w:rsidDel="00000000" w:rsidR="00000000" w:rsidRPr="00000000">
        <w:rPr>
          <w:rtl w:val="0"/>
        </w:rPr>
      </w:r>
    </w:p>
    <w:p w:rsidR="00000000" w:rsidDel="00000000" w:rsidP="00000000" w:rsidRDefault="00000000" w:rsidRPr="00000000" w14:paraId="00000108">
      <w:pPr>
        <w:spacing w:after="0" w:line="480" w:lineRule="auto"/>
        <w:ind w:firstLine="720"/>
        <w:jc w:val="both"/>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Ms. Kris Villaflores,</w:t>
      </w:r>
      <w:r w:rsidDel="00000000" w:rsidR="00000000" w:rsidRPr="00000000">
        <w:rPr>
          <w:rFonts w:ascii="Arial" w:cs="Arial" w:eastAsia="Arial" w:hAnsi="Arial"/>
          <w:color w:val="000000"/>
          <w:rtl w:val="0"/>
        </w:rPr>
        <w:t xml:space="preserve"> Research Coordinator, for helping us in improving our research and guiding us in completing this project.</w:t>
      </w:r>
      <w:r w:rsidDel="00000000" w:rsidR="00000000" w:rsidRPr="00000000">
        <w:rPr>
          <w:rtl w:val="0"/>
        </w:rPr>
      </w:r>
    </w:p>
    <w:p w:rsidR="00000000" w:rsidDel="00000000" w:rsidP="00000000" w:rsidRDefault="00000000" w:rsidRPr="00000000" w14:paraId="00000109">
      <w:pPr>
        <w:spacing w:after="0" w:line="480" w:lineRule="auto"/>
        <w:ind w:firstLine="720"/>
        <w:jc w:val="both"/>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Mr. Vincent Carlo T. Garados</w:t>
      </w:r>
      <w:r w:rsidDel="00000000" w:rsidR="00000000" w:rsidRPr="00000000">
        <w:rPr>
          <w:rFonts w:ascii="Arial" w:cs="Arial" w:eastAsia="Arial" w:hAnsi="Arial"/>
          <w:color w:val="000000"/>
          <w:rtl w:val="0"/>
        </w:rPr>
        <w:t xml:space="preserve">, Capstone Adviser, for giving us suggestions and ideas to improve our research and guiding us in completing this project.</w:t>
      </w:r>
      <w:r w:rsidDel="00000000" w:rsidR="00000000" w:rsidRPr="00000000">
        <w:rPr>
          <w:rtl w:val="0"/>
        </w:rPr>
      </w:r>
    </w:p>
    <w:p w:rsidR="00000000" w:rsidDel="00000000" w:rsidP="00000000" w:rsidRDefault="00000000" w:rsidRPr="00000000" w14:paraId="0000010A">
      <w:pPr>
        <w:spacing w:after="0" w:line="480" w:lineRule="auto"/>
        <w:ind w:firstLine="720"/>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Panelists, </w:t>
      </w:r>
      <w:r w:rsidDel="00000000" w:rsidR="00000000" w:rsidRPr="00000000">
        <w:rPr>
          <w:rFonts w:ascii="Arial" w:cs="Arial" w:eastAsia="Arial" w:hAnsi="Arial"/>
          <w:b w:val="1"/>
          <w:bCs w:val="1"/>
          <w:color w:val="000000"/>
          <w:highlight w:val="yellow"/>
          <w:rtl w:val="0"/>
        </w:rPr>
        <w:t xml:space="preserve">Mr. Vincent Carlo T. Garados, Engr. Reynante B. Ponay</w:t>
      </w:r>
      <w:r w:rsidDel="00000000" w:rsidR="00000000" w:rsidRPr="00000000">
        <w:rPr>
          <w:rFonts w:ascii="Arial" w:cs="Arial" w:eastAsia="Arial" w:hAnsi="Arial"/>
          <w:color w:val="000000"/>
          <w:highlight w:val="yellow"/>
          <w:rtl w:val="0"/>
        </w:rPr>
        <w:t xml:space="preserve">, and </w:t>
      </w:r>
      <w:r w:rsidDel="00000000" w:rsidR="00000000" w:rsidRPr="00000000">
        <w:rPr>
          <w:rFonts w:ascii="Arial" w:cs="Arial" w:eastAsia="Arial" w:hAnsi="Arial"/>
          <w:b w:val="1"/>
          <w:bCs w:val="1"/>
          <w:color w:val="000000"/>
          <w:highlight w:val="yellow"/>
          <w:rtl w:val="0"/>
        </w:rPr>
        <w:t xml:space="preserve">Dr. Rommel J. Constantino</w:t>
      </w:r>
      <w:r w:rsidDel="00000000" w:rsidR="00000000" w:rsidRPr="00000000">
        <w:rPr>
          <w:rFonts w:ascii="Arial" w:cs="Arial" w:eastAsia="Arial" w:hAnsi="Arial"/>
          <w:color w:val="000000"/>
          <w:rtl w:val="0"/>
        </w:rPr>
        <w:t xml:space="preserve">, who extended their effort and time to be able to constructively criticize this thesis and share their knowledge with them to deepen and widen their needed information.</w:t>
      </w:r>
      <w:r w:rsidDel="00000000" w:rsidR="00000000" w:rsidRPr="00000000">
        <w:rPr>
          <w:rtl w:val="0"/>
        </w:rPr>
      </w:r>
    </w:p>
    <w:p w:rsidR="00000000" w:rsidDel="00000000" w:rsidP="00000000" w:rsidRDefault="00000000" w:rsidRPr="00000000" w14:paraId="0000010B">
      <w:pPr>
        <w:spacing w:after="0" w:line="480" w:lineRule="auto"/>
        <w:ind w:firstLine="720"/>
        <w:jc w:val="both"/>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Families and Friends</w:t>
      </w:r>
      <w:r w:rsidDel="00000000" w:rsidR="00000000" w:rsidRPr="00000000">
        <w:rPr>
          <w:rFonts w:ascii="Arial" w:cs="Arial" w:eastAsia="Arial" w:hAnsi="Arial"/>
          <w:color w:val="000000"/>
          <w:rtl w:val="0"/>
        </w:rPr>
        <w:t xml:space="preserve">, for all the financial and moral support that have enabled the researchers to triumph all the challenges, especially during the lowest time that served as their inspiration to complete this study; and</w:t>
      </w:r>
      <w:r w:rsidDel="00000000" w:rsidR="00000000" w:rsidRPr="00000000">
        <w:rPr>
          <w:rtl w:val="0"/>
        </w:rPr>
      </w:r>
    </w:p>
    <w:p w:rsidR="00000000" w:rsidDel="00000000" w:rsidP="00000000" w:rsidRDefault="00000000" w:rsidRPr="00000000" w14:paraId="0000010C">
      <w:pPr>
        <w:spacing w:after="0" w:line="480" w:lineRule="auto"/>
        <w:ind w:firstLine="720"/>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Above all, to the </w:t>
      </w:r>
      <w:r w:rsidDel="00000000" w:rsidR="00000000" w:rsidRPr="00000000">
        <w:rPr>
          <w:rFonts w:ascii="Arial" w:cs="Arial" w:eastAsia="Arial" w:hAnsi="Arial"/>
          <w:b w:val="1"/>
          <w:bCs w:val="1"/>
          <w:color w:val="000000"/>
          <w:rtl w:val="0"/>
        </w:rPr>
        <w:t xml:space="preserve">Almighty God</w:t>
      </w:r>
      <w:r w:rsidDel="00000000" w:rsidR="00000000" w:rsidRPr="00000000">
        <w:rPr>
          <w:rFonts w:ascii="Arial" w:cs="Arial" w:eastAsia="Arial" w:hAnsi="Arial"/>
          <w:color w:val="000000"/>
          <w:rtl w:val="0"/>
        </w:rPr>
        <w:t xml:space="preserve">, for the strength and knowledge that were used for the accomplishment of this research journey.</w:t>
      </w:r>
      <w:r w:rsidDel="00000000" w:rsidR="00000000" w:rsidRPr="00000000">
        <w:rPr>
          <w:rtl w:val="0"/>
        </w:rPr>
      </w:r>
    </w:p>
    <w:p w:rsidR="00000000" w:rsidDel="00000000" w:rsidP="00000000" w:rsidRDefault="00000000" w:rsidRPr="00000000" w14:paraId="0000010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after="0" w:line="480" w:lineRule="auto"/>
        <w:jc w:val="right"/>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THE RESEARCHERS</w:t>
      </w:r>
      <w:r w:rsidDel="00000000" w:rsidR="00000000" w:rsidRPr="00000000">
        <w:rPr>
          <w:rtl w:val="0"/>
        </w:rPr>
      </w:r>
    </w:p>
    <w:p w:rsidR="00000000" w:rsidDel="00000000" w:rsidP="00000000" w:rsidRDefault="00000000" w:rsidRPr="00000000" w14:paraId="0000010F">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jc w:val="center"/>
        <w:rPr/>
      </w:pPr>
      <w:bookmarkStart w:colFirst="0" w:colLast="0" w:name="_wdb52vxgsho4" w:id="7"/>
      <w:bookmarkEnd w:id="7"/>
      <w:r w:rsidDel="00000000" w:rsidR="00000000" w:rsidRPr="00000000">
        <w:rPr>
          <w:rtl w:val="0"/>
        </w:rPr>
        <w:t xml:space="preserve">DEDICATION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research is respectfully dedicated to our parents and families, whose unwavering support, encouragement, and sacrifices have been the foundation of our academic journey. Their patience, understanding, and belief in our abilities have continually inspired us to persevere and achieve our goals.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also extend this dedication to our research adviser, panel members, and faculty, whose expertise, guidance, and constructive insights have significantly contributed to the successful completion of this study. Their commitment to academic excellence has been instrumental in shaping the quality and direction of this research.</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work is likewise dedicated to our classmates, colleagues, and friends for their encouragement, cooperation, and shared experiences throughout the conduct of this study.</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Finally, we dedicate this research to future researchers, information technology professionals, and organizations in the hotel and restaurant industry. It is our sincere hope that this study,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“Design and Development of Recruitment Management in Hotels and Restaurants using spaCy-based Natural Language Processing (NLP) for Role-Specific Applicant Screening with Named Entity Recognition (NER),”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will serve as a valuable reference for future research and contribute to the advancement of intelligent recruitment systems, improved hiring efficiency, and data-driven decision-making in human resource management.</w:t>
      </w:r>
      <w:r w:rsidDel="00000000" w:rsidR="00000000" w:rsidRPr="00000000">
        <w:rPr>
          <w:rtl w:val="0"/>
        </w:rPr>
      </w:r>
    </w:p>
    <w:p w:rsidR="00000000" w:rsidDel="00000000" w:rsidP="00000000" w:rsidRDefault="00000000" w:rsidRPr="00000000" w14:paraId="00000115">
      <w:pPr>
        <w:pStyle w:val="Heading1"/>
        <w:jc w:val="center"/>
        <w:rPr/>
      </w:pPr>
      <w:bookmarkStart w:colFirst="0" w:colLast="0" w:name="_xq4iyju9biwg" w:id="8"/>
      <w:bookmarkEnd w:id="8"/>
      <w:r w:rsidDel="00000000" w:rsidR="00000000" w:rsidRPr="00000000">
        <w:rPr>
          <w:rtl w:val="0"/>
        </w:rPr>
        <w:t xml:space="preserve">ABSTRACT</w:t>
      </w:r>
    </w:p>
    <w:tbl>
      <w:tblPr>
        <w:tblStyle w:val="Table1"/>
        <w:tblW w:w="7838.0" w:type="dxa"/>
        <w:jc w:val="left"/>
        <w:tblInd w:w="5.0" w:type="dxa"/>
        <w:tblLayout w:type="fixed"/>
        <w:tblLook w:val="0400"/>
      </w:tblPr>
      <w:tblGrid>
        <w:gridCol w:w="1525"/>
        <w:gridCol w:w="6313"/>
        <w:tblGridChange w:id="0">
          <w:tblGrid>
            <w:gridCol w:w="1525"/>
            <w:gridCol w:w="6313"/>
          </w:tblGrid>
        </w:tblGridChange>
      </w:tblGrid>
      <w:tr>
        <w:trPr>
          <w:cantSplit w:val="0"/>
          <w:tblHeader w:val="0"/>
        </w:trPr>
        <w:tc>
          <w:tcPr/>
          <w:p w:rsidR="00000000" w:rsidDel="00000000" w:rsidP="00000000" w:rsidRDefault="00000000" w:rsidRPr="00000000" w14:paraId="00000116">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Title: </w:t>
            </w:r>
          </w:p>
        </w:tc>
        <w:tc>
          <w:tcPr/>
          <w:p w:rsidR="00000000" w:rsidDel="00000000" w:rsidP="00000000" w:rsidRDefault="00000000" w:rsidRPr="00000000" w14:paraId="00000117">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Design and Development of Recruitment Management in Hotels and Restaurants using spaCy-based Natural Language Processing (NLP) for Roles - Specific with a Feature of Applicant Screening using Named Entity Recognition (NER)</w:t>
            </w:r>
          </w:p>
        </w:tc>
      </w:tr>
      <w:tr>
        <w:trPr>
          <w:cantSplit w:val="0"/>
          <w:tblHeader w:val="0"/>
        </w:trPr>
        <w:tc>
          <w:tcPr/>
          <w:p w:rsidR="00000000" w:rsidDel="00000000" w:rsidP="00000000" w:rsidRDefault="00000000" w:rsidRPr="00000000" w14:paraId="00000118">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Authors:</w:t>
            </w:r>
          </w:p>
        </w:tc>
        <w:tc>
          <w:tcPr/>
          <w:p w:rsidR="00000000" w:rsidDel="00000000" w:rsidP="00000000" w:rsidRDefault="00000000" w:rsidRPr="00000000" w14:paraId="00000119">
            <w:pPr>
              <w:spacing w:line="48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Almeria, James Carl P.</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color w:val="000000"/>
                <w:rtl w:val="0"/>
              </w:rPr>
              <w:t xml:space="preserve">Caibigan, Francis</w:t>
              <w:br w:type="textWrapping"/>
            </w:r>
            <w:r w:rsidDel="00000000" w:rsidR="00000000" w:rsidRPr="00000000">
              <w:rPr>
                <w:rFonts w:ascii="Arial" w:cs="Arial" w:eastAsia="Arial" w:hAnsi="Arial"/>
                <w:b w:val="1"/>
                <w:bCs w:val="1"/>
                <w:rtl w:val="0"/>
              </w:rPr>
              <w:t xml:space="preserve">Cordon</w:t>
            </w:r>
            <w:r w:rsidDel="00000000" w:rsidR="00000000" w:rsidRPr="00000000">
              <w:rPr>
                <w:rFonts w:ascii="Arial" w:cs="Arial" w:eastAsia="Arial" w:hAnsi="Arial"/>
                <w:b w:val="1"/>
                <w:bCs w:val="1"/>
                <w:color w:val="000000"/>
                <w:rtl w:val="0"/>
              </w:rPr>
              <w:t xml:space="preserve">, Aldrex M.</w:t>
              <w:br w:type="textWrapping"/>
              <w:t xml:space="preserve">Espe</w:t>
            </w:r>
            <w:r w:rsidDel="00000000" w:rsidR="00000000" w:rsidRPr="00000000">
              <w:rPr>
                <w:rFonts w:ascii="Arial" w:cs="Arial" w:eastAsia="Arial" w:hAnsi="Arial"/>
                <w:b w:val="1"/>
                <w:bCs w:val="1"/>
                <w:rtl w:val="0"/>
              </w:rPr>
              <w:t xml:space="preserve">ñ</w:t>
            </w:r>
            <w:r w:rsidDel="00000000" w:rsidR="00000000" w:rsidRPr="00000000">
              <w:rPr>
                <w:rFonts w:ascii="Arial" w:cs="Arial" w:eastAsia="Arial" w:hAnsi="Arial"/>
                <w:b w:val="1"/>
                <w:bCs w:val="1"/>
                <w:color w:val="000000"/>
                <w:rtl w:val="0"/>
              </w:rPr>
              <w:t xml:space="preserve">a Jr., F</w:t>
            </w:r>
            <w:r w:rsidDel="00000000" w:rsidR="00000000" w:rsidRPr="00000000">
              <w:rPr>
                <w:rFonts w:ascii="Arial" w:cs="Arial" w:eastAsia="Arial" w:hAnsi="Arial"/>
                <w:b w:val="1"/>
                <w:bCs w:val="1"/>
                <w:rtl w:val="0"/>
              </w:rPr>
              <w:t xml:space="preserve">e</w:t>
            </w:r>
            <w:r w:rsidDel="00000000" w:rsidR="00000000" w:rsidRPr="00000000">
              <w:rPr>
                <w:rFonts w:ascii="Arial" w:cs="Arial" w:eastAsia="Arial" w:hAnsi="Arial"/>
                <w:b w:val="1"/>
                <w:bCs w:val="1"/>
                <w:color w:val="000000"/>
                <w:rtl w:val="0"/>
              </w:rPr>
              <w:t xml:space="preserve">rdinand G.</w:t>
              <w:br w:type="textWrapping"/>
            </w:r>
            <w:r w:rsidDel="00000000" w:rsidR="00000000" w:rsidRPr="00000000">
              <w:rPr>
                <w:rFonts w:ascii="Arial" w:cs="Arial" w:eastAsia="Arial" w:hAnsi="Arial"/>
                <w:b w:val="1"/>
                <w:bCs w:val="1"/>
                <w:rtl w:val="0"/>
              </w:rPr>
              <w:t xml:space="preserve">Ochea, Althea Mia O.</w:t>
            </w: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Degree: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Bachelor of Science of Information Technology</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Major: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Information Management, Information Security, Network</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Administrative</w:t>
      </w:r>
      <w:r w:rsidDel="00000000" w:rsidR="00000000" w:rsidRPr="00000000">
        <w:rPr>
          <w:rtl w:val="0"/>
        </w:rPr>
      </w:r>
    </w:p>
    <w:p w:rsidR="00000000" w:rsidDel="00000000" w:rsidP="00000000" w:rsidRDefault="00000000" w:rsidRPr="00000000" w14:paraId="0000011D">
      <w:pPr>
        <w:spacing w:line="480" w:lineRule="auto"/>
        <w:ind w:firstLine="720"/>
        <w:jc w:val="both"/>
        <w:rPr>
          <w:rFonts w:ascii="Arial" w:cs="Arial" w:eastAsia="Arial" w:hAnsi="Arial"/>
          <w:b w:val="1"/>
          <w:bCs w:val="1"/>
          <w:color w:val="000000"/>
          <w:sz w:val="28"/>
          <w:szCs w:val="28"/>
        </w:rPr>
      </w:pPr>
      <w:r w:rsidDel="00000000" w:rsidR="00000000" w:rsidRPr="00000000">
        <w:br w:type="page"/>
      </w:r>
      <w:r w:rsidDel="00000000" w:rsidR="00000000" w:rsidRPr="00000000">
        <w:rPr>
          <w:rFonts w:ascii="Arial" w:cs="Arial" w:eastAsia="Arial" w:hAnsi="Arial"/>
          <w:rtl w:val="0"/>
        </w:rPr>
        <w:t xml:space="preserve">Efficient recruitment and human resource management are essential in the hotel and restaurant industry to ensure quality hiring, streamlined operations, and effective decision-making. However, many organizations continue to rely on traditional recruitment practices that are time-consuming, prone to manual screening errors, and limited in identifying the most qualified candidates. This study, entitled </w:t>
      </w:r>
      <w:r w:rsidDel="00000000" w:rsidR="00000000" w:rsidRPr="00000000">
        <w:rPr>
          <w:rFonts w:ascii="Arial" w:cs="Arial" w:eastAsia="Arial" w:hAnsi="Arial"/>
          <w:i w:val="1"/>
          <w:iCs w:val="1"/>
          <w:rtl w:val="0"/>
        </w:rPr>
        <w:t xml:space="preserve">“Design and Development of Recruitment Management in Hotels and Restaurants using spaCy-based Natural Language Processing (NLP) for Role-Specific Applicant Screening with Named Entity Recognition (NER),”</w:t>
      </w:r>
      <w:r w:rsidDel="00000000" w:rsidR="00000000" w:rsidRPr="00000000">
        <w:rPr>
          <w:rFonts w:ascii="Arial" w:cs="Arial" w:eastAsia="Arial" w:hAnsi="Arial"/>
          <w:rtl w:val="0"/>
        </w:rPr>
        <w:t xml:space="preserve"> aims to develop an intelligent web-based recruitment management system that automates applicant screening, enhances hiring processes, and provides data-driven support for recruitment decisions.</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proposed system integrates spaCy-based Natural Language Processing (NLP) to automatically parse and analyze resumes, transforming unstructured applicant data into structured information. It also incorporates Named Entity Recognition (NER) to extract key applicant details such as skills, qualifications, work experience, and certifications, enabling more accurate and role-specific candidate matching. Through this approach, the system reduces manual workload, improves screening accuracy, and accelerates the recruitment process.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Furthermore, the system includes core Human Resource Management functionalities such as applicant management, recruitment tracking, and onboarding support, along with centralized data storage for efficient record management. It provides analytical insights through dashboards and reports that allow HR personnel to evaluate applicant trends, monitor recruitment performance, and support strategic hiring decisions.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study adopts the Agile Software Development Methodology, emphasizing iterative development, continuous stakeholder collaboration, and regular evaluation to ensure alignment with user requirements. The system is composed of key modules including Recruitment and Onboarding, Core Human Capital Management (HCM), Employee Self-Service (ESS), and Employee Records Management, ensuring a comprehensive and integrated HR solution.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developed Recruitment Management System is expected to improve hiring efficiency, enhance decision-making accuracy, reduce administrative workload, and support modern HR practices in the hotel and restaurant industry. By integrating NLP and NER technologies into recruitment processes, the study contributes to the advancement of intelligent, data-driven human resource management systems and supports the digital transformation of the hospitality sector</w:t>
      </w:r>
    </w:p>
    <w:p w:rsidR="00000000" w:rsidDel="00000000" w:rsidP="00000000" w:rsidRDefault="00000000" w:rsidRPr="00000000" w14:paraId="00000122">
      <w:pPr>
        <w:jc w:val="cente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jc w:val="center"/>
        <w:rPr/>
      </w:pPr>
      <w:bookmarkStart w:colFirst="0" w:colLast="0" w:name="_jpxex37o9ww1" w:id="9"/>
      <w:bookmarkEnd w:id="9"/>
      <w:r w:rsidDel="00000000" w:rsidR="00000000" w:rsidRPr="00000000">
        <w:rPr>
          <w:sz w:val="28"/>
          <w:szCs w:val="28"/>
          <w:rtl w:val="0"/>
        </w:rPr>
        <w:t xml:space="preserve">CHAPTER 1 </w:t>
      </w:r>
      <w:r w:rsidDel="00000000" w:rsidR="00000000" w:rsidRPr="00000000">
        <w:rPr>
          <w:rtl w:val="0"/>
        </w:rPr>
        <w:br w:type="textWrapping"/>
      </w:r>
      <w:r w:rsidDel="00000000" w:rsidR="00000000" w:rsidRPr="00000000">
        <w:rPr>
          <w:sz w:val="26"/>
          <w:szCs w:val="26"/>
          <w:rtl w:val="0"/>
        </w:rPr>
        <w:t xml:space="preserve">INTRODUCTION</w:t>
      </w:r>
      <w:r w:rsidDel="00000000" w:rsidR="00000000" w:rsidRPr="00000000">
        <w:rPr>
          <w:rtl w:val="0"/>
        </w:rPr>
      </w:r>
    </w:p>
    <w:p w:rsidR="00000000" w:rsidDel="00000000" w:rsidP="00000000" w:rsidRDefault="00000000" w:rsidRPr="00000000" w14:paraId="0000012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5">
      <w:pPr>
        <w:pStyle w:val="Heading2"/>
        <w:keepNext w:val="0"/>
        <w:keepLines w:val="0"/>
        <w:spacing w:after="120" w:line="278.00000000000006" w:lineRule="auto"/>
        <w:jc w:val="left"/>
        <w:rPr>
          <w:sz w:val="34"/>
          <w:szCs w:val="34"/>
        </w:rPr>
      </w:pPr>
      <w:bookmarkStart w:colFirst="0" w:colLast="0" w:name="_pilk1p6y6tkb" w:id="10"/>
      <w:bookmarkEnd w:id="10"/>
      <w:r w:rsidDel="00000000" w:rsidR="00000000" w:rsidRPr="00000000">
        <w:rPr>
          <w:sz w:val="34"/>
          <w:szCs w:val="34"/>
          <w:rtl w:val="0"/>
        </w:rPr>
        <w:t xml:space="preserve">1.1. Project Background and Motivation</w:t>
      </w:r>
    </w:p>
    <w:p w:rsidR="00000000" w:rsidDel="00000000" w:rsidP="00000000" w:rsidRDefault="00000000" w:rsidRPr="00000000" w14:paraId="00000126">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The hospitality industry stands as one of the most labor-intensive sectors in the Philippine economy, with hotels and restaurants collectively employing a workforce whose size is matched only by the turnover rate that plagues it. Front desk officers, housekeeping staff, chefs, servers, and guest relations personnel are hired, trained, and replaced on a near-continuous basis, and every one of those transitions begins the same way: an applicant submits a resume, and someone in Human Resources decides, often within seconds, whether that resume deserves a second look. It is in this narrow, repetitive, and consequential moment that the present study finds its motivation.</w:t>
      </w:r>
    </w:p>
    <w:p w:rsidR="00000000" w:rsidDel="00000000" w:rsidP="00000000" w:rsidRDefault="00000000" w:rsidRPr="00000000" w14:paraId="00000127">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Recruitment in most small and mid-sized hotel and restaurant establishments in the Philippines remains a fundamentally manual process. Applications arrive by e-mail, walk-in, or job portal, and are read one at a time by HR personnel who must extract, mentally and without assistance, the handful of details that actually matter for a given role: years of experience, relevant certifications, language proficiency, prior job titles, and specific technical or service skills. When applicant volume is low, this is merely tedious. When it is high, as it typically is during peak hiring seasons, it becomes a bottleneck that either slows down hiring or compels HR staff to skim rather than read, raising the risk that a qualified applicant is overlooked simply because their resume was formatted differently or their most relevant credential appeared on the second page.</w:t>
      </w:r>
    </w:p>
    <w:p w:rsidR="00000000" w:rsidDel="00000000" w:rsidP="00000000" w:rsidRDefault="00000000" w:rsidRPr="00000000" w14:paraId="00000128">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Developments in Natural Language Processing (NLP) offer a way out of this bottleneck. In particular, Named Entity Recognition (NER), a subfield of NLP concerned with identifying and classifying specific pieces of information within unstructured text, is well suited to the resume-screening problem: a resume is, after all, unstructured text that nonetheless contains a predictable set of extractable entities, among them job titles, skills, educational attainment, and years of experience. spaCy, an open-source NLP library, provides a mature and production-ready framework for building and deploying custom NER models, making it a practical foundation for a screening tool rather than a purely theoretical one.</w:t>
      </w:r>
    </w:p>
    <w:p w:rsidR="00000000" w:rsidDel="00000000" w:rsidP="00000000" w:rsidRDefault="00000000" w:rsidRPr="00000000" w14:paraId="00000129">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What is largely absent from the existing landscape, however, is a screening solution built specifically around the vocabulary and role structures of the hotel and restaurant industry. Generic resume parsers are trained on general-purpose corpora and consequently fail to recognize industry-specific entities, such as culinary certifications, food safety training, front-office systems experience, or service-specific skill sets, with the same precision they apply to entities common in corporate or technical fields. This gap between generic NLP tools and the specific vocabulary of hospitality recruitment is the space this project was designed to occupy. The researchers were further motivated by the recognition that this challenge, though narrow in scope, is representative of a broader and more urgent need: for Philippine hospitality establishments, many of which operate without dedicated HR technology budgets, to access recruitment tools that are both affordable and genuinely tailored to how hiring actually happens in their industry.</w:t>
      </w:r>
    </w:p>
    <w:p w:rsidR="00000000" w:rsidDel="00000000" w:rsidP="00000000" w:rsidRDefault="00000000" w:rsidRPr="00000000" w14:paraId="0000012A">
      <w:pPr>
        <w:pStyle w:val="Heading2"/>
        <w:keepNext w:val="0"/>
        <w:keepLines w:val="0"/>
        <w:spacing w:after="120" w:line="278.00000000000006" w:lineRule="auto"/>
        <w:jc w:val="left"/>
        <w:rPr>
          <w:sz w:val="34"/>
          <w:szCs w:val="34"/>
        </w:rPr>
      </w:pPr>
      <w:bookmarkStart w:colFirst="0" w:colLast="0" w:name="_vwkdm46l9klj" w:id="12"/>
      <w:bookmarkEnd w:id="12"/>
      <w:r w:rsidDel="00000000" w:rsidR="00000000" w:rsidRPr="00000000">
        <w:rPr>
          <w:sz w:val="34"/>
          <w:szCs w:val="34"/>
          <w:rtl w:val="0"/>
        </w:rPr>
        <w:t xml:space="preserve">1.2. Problem Statement</w:t>
      </w:r>
    </w:p>
    <w:p w:rsidR="00000000" w:rsidDel="00000000" w:rsidP="00000000" w:rsidRDefault="00000000" w:rsidRPr="00000000" w14:paraId="0000012B">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Despite advances in Natural Language Processing, recruitment in hotel and restaurant establishments in the Philippines remains a largely manual process that is time-consuming and inconsistent, and that risks overlooking otherwise qualified applicants whose resumes are formatted differently or use hospitality-specific vocabulary that generic screening tools are not built to recognize. This gap between the demands of high-volume, high-turnover hospitality hiring and the capabilities of existing recruitment tools gives rise to the following specific problems that this study seeks to address:</w:t>
      </w:r>
    </w:p>
    <w:p w:rsidR="00000000" w:rsidDel="00000000" w:rsidP="00000000" w:rsidRDefault="00000000" w:rsidRPr="00000000" w14:paraId="0000012C">
      <w:pPr>
        <w:spacing w:after="0" w:line="480" w:lineRule="auto"/>
        <w:ind w:left="360" w:firstLine="0"/>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 What percentage of unstructured, multi-formatted candidate resumes can be successfully parsed and standardized without human intervention using a spaCy-based NLP model?</w:t>
      </w:r>
    </w:p>
    <w:p w:rsidR="00000000" w:rsidDel="00000000" w:rsidP="00000000" w:rsidRDefault="00000000" w:rsidRPr="00000000" w14:paraId="0000012D">
      <w:pPr>
        <w:spacing w:after="0" w:line="480" w:lineRule="auto"/>
        <w:ind w:left="360" w:firstLine="0"/>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 What is the effectiveness of the developed applicant screening feature using spaCy-based Named Entity Recognition (NER) in identifying missing essential applicant information and detecting invalid or unrecognized skills and job roles from resumes?</w:t>
      </w:r>
    </w:p>
    <w:p w:rsidR="00000000" w:rsidDel="00000000" w:rsidP="00000000" w:rsidRDefault="00000000" w:rsidRPr="00000000" w14:paraId="0000012E">
      <w:pPr>
        <w:spacing w:after="0" w:line="480" w:lineRule="auto"/>
        <w:ind w:left="360" w:firstLine="0"/>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 What is the performance of the developed applicant screening feature using spaCy-based NLP and NER in identifying qualified applicants in terms of Accuracy, Precision, Recall, and F1-score?</w:t>
      </w:r>
    </w:p>
    <w:p w:rsidR="00000000" w:rsidDel="00000000" w:rsidP="00000000" w:rsidRDefault="00000000" w:rsidRPr="00000000" w14:paraId="0000012F">
      <w:pPr>
        <w:spacing w:after="0" w:line="480" w:lineRule="auto"/>
        <w:ind w:left="360" w:firstLine="0"/>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 What is the accuracy of the spaCy-based Named Entity Recognition (NER) in extracting relevant applicant information from resumes, including personal information, education, work experience, technical skills, and certifications?</w:t>
      </w:r>
    </w:p>
    <w:p w:rsidR="00000000" w:rsidDel="00000000" w:rsidP="00000000" w:rsidRDefault="00000000" w:rsidRPr="00000000" w14:paraId="00000130">
      <w:pPr>
        <w:spacing w:after="0" w:line="480" w:lineRule="auto"/>
        <w:ind w:left="360" w:firstLine="0"/>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 How well do the computed match scores align with the applicants' actual qualification levels?</w:t>
      </w:r>
    </w:p>
    <w:p w:rsidR="00000000" w:rsidDel="00000000" w:rsidP="00000000" w:rsidRDefault="00000000" w:rsidRPr="00000000" w14:paraId="00000131">
      <w:pPr>
        <w:pStyle w:val="Heading2"/>
        <w:keepNext w:val="0"/>
        <w:keepLines w:val="0"/>
        <w:spacing w:after="120" w:line="278.00000000000006" w:lineRule="auto"/>
        <w:jc w:val="left"/>
        <w:rPr>
          <w:sz w:val="34"/>
          <w:szCs w:val="34"/>
        </w:rPr>
      </w:pPr>
      <w:bookmarkStart w:colFirst="0" w:colLast="0" w:name="_orsp7xwaeacd" w:id="13"/>
      <w:bookmarkEnd w:id="13"/>
      <w:r w:rsidDel="00000000" w:rsidR="00000000" w:rsidRPr="00000000">
        <w:rPr>
          <w:sz w:val="34"/>
          <w:szCs w:val="34"/>
          <w:rtl w:val="0"/>
        </w:rPr>
        <w:t xml:space="preserve">1.3. Project Vision and Scope</w:t>
      </w:r>
    </w:p>
    <w:p w:rsidR="00000000" w:rsidDel="00000000" w:rsidP="00000000" w:rsidRDefault="00000000" w:rsidRPr="00000000" w14:paraId="00000132">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The project envisions a Recruitment Management subsystem that streamlines the earliest and most repetitive stage of hospitality hiring, namely the review of incoming applications, by equipping HR personnel with an intelligent screening tool built on spaCy-based Named Entity Recognition. Rather than replacing human judgment, the system is intended to support it: applicants are still evaluated and selected by people, but the preliminary work of extracting relevant qualifications from each resume is handled automatically, allowing HR staff to focus their attention on applicants whose extracted profiles most closely match the requirements of a given role.</w:t>
      </w:r>
    </w:p>
    <w:p w:rsidR="00000000" w:rsidDel="00000000" w:rsidP="00000000" w:rsidRDefault="00000000" w:rsidRPr="00000000" w14:paraId="00000133">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The scope of the project covers the design and development of a Recruitment Management module for hotel and restaurant establishments, with a core feature dedicated to role-specific applicant screening. This feature makes use of a custom-trained spaCy NER model to identify and classify entities relevant to hospitality roles, including but not limited to job titles, relevant skills, certifications, years of experience, and educational background, drawn from applicant resumes. The extracted entities are then used to generate a role-fit indication that HR personnel can use as a preliminary filter during the hiring process.</w:t>
      </w:r>
    </w:p>
    <w:p w:rsidR="00000000" w:rsidDel="00000000" w:rsidP="00000000" w:rsidRDefault="00000000" w:rsidRPr="00000000" w14:paraId="00000134">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This module is developed as one subsystem within a larger, multi-group Human Resource and workforce entry platform that additionally covers New Hire Onboarding, Core Human Capital Management (HCM), Employee Self-Service (ESS), and Employee Records Management. While these related subsystems establish the broader system context and inform the data structures the Recruitment Management module must eventually integrate with, they fall outside the direct scope of this study, which concentrates specifically on recruitment and applicant screening.</w:t>
      </w:r>
    </w:p>
    <w:p w:rsidR="00000000" w:rsidDel="00000000" w:rsidP="00000000" w:rsidRDefault="00000000" w:rsidRPr="00000000" w14:paraId="00000135">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The project is delimited to the screening of resumes submitted in digital, text-extractable formats and does not extend to the processing of scanned image-based resumes, video applications, or social media profile analysis. It likewise does not attempt to automate final hiring decisions; the system's output is advisory, intended to inform rather than replace the judgment of HR personnel. The scope is further limited to roles and terminology relevant to the hotel and restaurant industry, and the trained NER model is not intended for generalized use across unrelated industries.</w:t>
      </w:r>
    </w:p>
    <w:p w:rsidR="00000000" w:rsidDel="00000000" w:rsidP="00000000" w:rsidRDefault="00000000" w:rsidRPr="00000000" w14:paraId="00000136">
      <w:pPr>
        <w:pStyle w:val="Heading2"/>
        <w:keepNext w:val="0"/>
        <w:keepLines w:val="0"/>
        <w:spacing w:after="120" w:line="278.00000000000006" w:lineRule="auto"/>
        <w:jc w:val="left"/>
        <w:rPr>
          <w:sz w:val="34"/>
          <w:szCs w:val="34"/>
        </w:rPr>
      </w:pPr>
      <w:bookmarkStart w:colFirst="0" w:colLast="0" w:name="_f4up2dpogajw" w:id="14"/>
      <w:bookmarkEnd w:id="14"/>
      <w:r w:rsidDel="00000000" w:rsidR="00000000" w:rsidRPr="00000000">
        <w:rPr>
          <w:sz w:val="34"/>
          <w:szCs w:val="34"/>
          <w:rtl w:val="0"/>
        </w:rPr>
        <w:t xml:space="preserve">1.4. Objectives and Goals</w:t>
      </w:r>
    </w:p>
    <w:p w:rsidR="00000000" w:rsidDel="00000000" w:rsidP="00000000" w:rsidRDefault="00000000" w:rsidRPr="00000000" w14:paraId="00000137">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This study generally aims to design and develop a Recruitment Management module with a spaCy-based Named Entity Recognition (NER) applicant screening feature for hotel and restaurant establishments in the Philippines. Specifically, it seeks to:</w:t>
      </w:r>
    </w:p>
    <w:p w:rsidR="00000000" w:rsidDel="00000000" w:rsidP="00000000" w:rsidRDefault="00000000" w:rsidRPr="00000000" w14:paraId="00000138">
      <w:pPr>
        <w:spacing w:after="0" w:line="480" w:lineRule="auto"/>
        <w:ind w:left="360" w:firstLine="0"/>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 To integrate a spaCy-based NLP pipeline that automatically examines, cleans, and organizes unstructured text data from diverse resume formats into standardized candidate profiles.</w:t>
      </w:r>
    </w:p>
    <w:p w:rsidR="00000000" w:rsidDel="00000000" w:rsidP="00000000" w:rsidRDefault="00000000" w:rsidRPr="00000000" w14:paraId="00000139">
      <w:pPr>
        <w:spacing w:after="0" w:line="480" w:lineRule="auto"/>
        <w:ind w:left="360" w:firstLine="0"/>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 To determine the effectiveness of the developed applicant screening feature using spaCy-based Named Entity Recognition (NER) in identifying missing essential applicant information and detecting invalid or unrecognized skills and job roles from resumes.</w:t>
      </w:r>
    </w:p>
    <w:p w:rsidR="00000000" w:rsidDel="00000000" w:rsidP="00000000" w:rsidRDefault="00000000" w:rsidRPr="00000000" w14:paraId="0000013A">
      <w:pPr>
        <w:spacing w:after="0" w:line="480" w:lineRule="auto"/>
        <w:ind w:left="360" w:firstLine="0"/>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 To evaluate the performance of the developed applicant screening feature using Accuracy, Precision, Recall, and F1-score in identifying qualified applicants based on extracted resume information.</w:t>
      </w:r>
    </w:p>
    <w:p w:rsidR="00000000" w:rsidDel="00000000" w:rsidP="00000000" w:rsidRDefault="00000000" w:rsidRPr="00000000" w14:paraId="0000013B">
      <w:pPr>
        <w:spacing w:after="0" w:line="480" w:lineRule="auto"/>
        <w:ind w:left="360" w:firstLine="0"/>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 To measure the accuracy of the spaCy-based Named Entity Recognition (NER) model in identifying and extracting relevant applicant information, including personal information, education, work experience, technical skills, and certifications, from resumes.</w:t>
      </w:r>
    </w:p>
    <w:p w:rsidR="00000000" w:rsidDel="00000000" w:rsidP="00000000" w:rsidRDefault="00000000" w:rsidRPr="00000000" w14:paraId="0000013C">
      <w:pPr>
        <w:spacing w:after="0" w:line="480" w:lineRule="auto"/>
        <w:ind w:left="360" w:firstLine="0"/>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 To determine how accurately the computed match scores align with the applicants' actual qualification levels.</w:t>
      </w:r>
    </w:p>
    <w:p w:rsidR="00000000" w:rsidDel="00000000" w:rsidP="00000000" w:rsidRDefault="00000000" w:rsidRPr="00000000" w14:paraId="0000013D">
      <w:pPr>
        <w:pStyle w:val="Heading2"/>
        <w:keepNext w:val="0"/>
        <w:keepLines w:val="0"/>
        <w:spacing w:after="120" w:line="278.00000000000006" w:lineRule="auto"/>
        <w:jc w:val="left"/>
        <w:rPr>
          <w:sz w:val="34"/>
          <w:szCs w:val="34"/>
        </w:rPr>
      </w:pPr>
      <w:bookmarkStart w:colFirst="0" w:colLast="0" w:name="_3i6bu46jqq64" w:id="15"/>
      <w:bookmarkEnd w:id="15"/>
      <w:r w:rsidDel="00000000" w:rsidR="00000000" w:rsidRPr="00000000">
        <w:rPr>
          <w:sz w:val="34"/>
          <w:szCs w:val="34"/>
          <w:rtl w:val="0"/>
        </w:rPr>
        <w:t xml:space="preserve">1.5. Significance and Relevance</w:t>
      </w:r>
    </w:p>
    <w:p w:rsidR="00000000" w:rsidDel="00000000" w:rsidP="00000000" w:rsidRDefault="00000000" w:rsidRPr="00000000" w14:paraId="0000013E">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The outcomes of this study are expected to benefit several groups directly and indirectly connected to the hospitality recruitment process.</w:t>
      </w:r>
    </w:p>
    <w:p w:rsidR="00000000" w:rsidDel="00000000" w:rsidP="00000000" w:rsidRDefault="00000000" w:rsidRPr="00000000" w14:paraId="0000013F">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Hotel and Restaurant Management</w:t>
      </w:r>
      <w:r w:rsidDel="00000000" w:rsidR="00000000" w:rsidRPr="00000000">
        <w:rPr>
          <w:rFonts w:ascii="Arial" w:cs="Arial" w:eastAsia="Arial" w:hAnsi="Arial"/>
          <w:rtl w:val="0"/>
        </w:rPr>
        <w:t xml:space="preserve">. Establishments stand to gain a screening tool that reduces the time and staffing burden associated with reviewing large volumes of applications, allowing HR resources to be allocated toward interviewing and retention rather than repetitive initial review.</w:t>
      </w:r>
    </w:p>
    <w:p w:rsidR="00000000" w:rsidDel="00000000" w:rsidP="00000000" w:rsidRDefault="00000000" w:rsidRPr="00000000" w14:paraId="00000140">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Human Resource Personnel</w:t>
      </w:r>
      <w:r w:rsidDel="00000000" w:rsidR="00000000" w:rsidRPr="00000000">
        <w:rPr>
          <w:rFonts w:ascii="Arial" w:cs="Arial" w:eastAsia="Arial" w:hAnsi="Arial"/>
          <w:rtl w:val="0"/>
        </w:rPr>
        <w:t xml:space="preserve">. HR staff directly using the system benefit from a more consistent, less subjective basis for shortlisting applicants, reducing the likelihood that qualified candidates are overlooked due to reviewer fatigue or uneven application of screening criteria.</w:t>
      </w:r>
    </w:p>
    <w:p w:rsidR="00000000" w:rsidDel="00000000" w:rsidP="00000000" w:rsidRDefault="00000000" w:rsidRPr="00000000" w14:paraId="00000141">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Job Applicants</w:t>
      </w:r>
      <w:r w:rsidDel="00000000" w:rsidR="00000000" w:rsidRPr="00000000">
        <w:rPr>
          <w:rFonts w:ascii="Arial" w:cs="Arial" w:eastAsia="Arial" w:hAnsi="Arial"/>
          <w:rtl w:val="0"/>
        </w:rPr>
        <w:t xml:space="preserve">. Applicants to hospitality positions benefit indirectly from a fairer and more consistent screening process, in which relevant qualifications are less likely to be missed regardless of resume formatting or length.</w:t>
      </w:r>
    </w:p>
    <w:p w:rsidR="00000000" w:rsidDel="00000000" w:rsidP="00000000" w:rsidRDefault="00000000" w:rsidRPr="00000000" w14:paraId="00000142">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Future Researchers and Developers</w:t>
      </w:r>
      <w:r w:rsidDel="00000000" w:rsidR="00000000" w:rsidRPr="00000000">
        <w:rPr>
          <w:rFonts w:ascii="Arial" w:cs="Arial" w:eastAsia="Arial" w:hAnsi="Arial"/>
          <w:rtl w:val="0"/>
        </w:rPr>
        <w:t xml:space="preserve">. This study contributes a documented approach to training and deploying a domain-specific NER model for a Philippine industry context, offering a reference point for future work on applied NLP in local recruitment and human resource systems.</w:t>
      </w:r>
    </w:p>
    <w:p w:rsidR="00000000" w:rsidDel="00000000" w:rsidP="00000000" w:rsidRDefault="00000000" w:rsidRPr="00000000" w14:paraId="00000143">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Academe</w:t>
      </w:r>
      <w:r w:rsidDel="00000000" w:rsidR="00000000" w:rsidRPr="00000000">
        <w:rPr>
          <w:rFonts w:ascii="Arial" w:cs="Arial" w:eastAsia="Arial" w:hAnsi="Arial"/>
          <w:rtl w:val="0"/>
        </w:rPr>
        <w:t xml:space="preserve">. As a BSIT capstone project, this study demonstrates the practical application of natural language processing techniques to a real, industry-relevant problem, contributing to the growing body of locally developed information technology research at Bestlink College of the Philippines.</w:t>
      </w:r>
    </w:p>
    <w:p w:rsidR="00000000" w:rsidDel="00000000" w:rsidP="00000000" w:rsidRDefault="00000000" w:rsidRPr="00000000" w14:paraId="00000144">
      <w:pPr>
        <w:pStyle w:val="Heading2"/>
        <w:keepNext w:val="0"/>
        <w:keepLines w:val="0"/>
        <w:spacing w:after="120" w:line="278.00000000000006" w:lineRule="auto"/>
        <w:jc w:val="left"/>
        <w:rPr>
          <w:sz w:val="34"/>
          <w:szCs w:val="34"/>
        </w:rPr>
      </w:pPr>
      <w:bookmarkStart w:colFirst="0" w:colLast="0" w:name="_xf9ilzr2varw" w:id="16"/>
      <w:bookmarkEnd w:id="16"/>
      <w:r w:rsidDel="00000000" w:rsidR="00000000" w:rsidRPr="00000000">
        <w:rPr>
          <w:sz w:val="34"/>
          <w:szCs w:val="34"/>
          <w:rtl w:val="0"/>
        </w:rPr>
        <w:t xml:space="preserve">1.6. Definition of Terms</w:t>
      </w:r>
    </w:p>
    <w:p w:rsidR="00000000" w:rsidDel="00000000" w:rsidP="00000000" w:rsidRDefault="00000000" w:rsidRPr="00000000" w14:paraId="00000145">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Applicant Screening</w:t>
      </w:r>
      <w:r w:rsidDel="00000000" w:rsidR="00000000" w:rsidRPr="00000000">
        <w:rPr>
          <w:rFonts w:ascii="Arial" w:cs="Arial" w:eastAsia="Arial" w:hAnsi="Arial"/>
          <w:rtl w:val="0"/>
        </w:rPr>
        <w:t xml:space="preserve">. the process of reviewing job applications to determine which candidates meet the qualifications required for a given role. In this study, the term refers specifically to the module's automated, NER-assisted preliminary review, in which extracted resume entities are compared against role requirements to generate a shortlist for HR personnel.</w:t>
      </w:r>
    </w:p>
    <w:p w:rsidR="00000000" w:rsidDel="00000000" w:rsidP="00000000" w:rsidRDefault="00000000" w:rsidRPr="00000000" w14:paraId="00000146">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FastAPI</w:t>
      </w:r>
      <w:r w:rsidDel="00000000" w:rsidR="00000000" w:rsidRPr="00000000">
        <w:rPr>
          <w:rFonts w:ascii="Arial" w:cs="Arial" w:eastAsia="Arial" w:hAnsi="Arial"/>
          <w:rtl w:val="0"/>
        </w:rPr>
        <w:t xml:space="preserve">. a modern, high-performance Python web framework used for building APIs and microservices. In this study, FastAPI is used to build the microservice that hosts the trained spaCy NER model and exposes it to the Laravel-based Recruitment Management module via API calls.</w:t>
      </w:r>
    </w:p>
    <w:p w:rsidR="00000000" w:rsidDel="00000000" w:rsidP="00000000" w:rsidRDefault="00000000" w:rsidRPr="00000000" w14:paraId="00000147">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Human Capital Management (HCM)</w:t>
      </w:r>
      <w:r w:rsidDel="00000000" w:rsidR="00000000" w:rsidRPr="00000000">
        <w:rPr>
          <w:rFonts w:ascii="Arial" w:cs="Arial" w:eastAsia="Arial" w:hAnsi="Arial"/>
          <w:rtl w:val="0"/>
        </w:rPr>
        <w:t xml:space="preserve">. a set of organizational practices, and the software that supports them, concerned with managing a workforce throughout the employment lifecycle. In this study, HCM refers to the sibling subsystem, developed by another group within the larger platform, that the Recruitment Management module is expected to eventually feed applicant and employee data into once hiring is complete.</w:t>
      </w:r>
    </w:p>
    <w:p w:rsidR="00000000" w:rsidDel="00000000" w:rsidP="00000000" w:rsidRDefault="00000000" w:rsidRPr="00000000" w14:paraId="00000148">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Named Entity</w:t>
      </w:r>
      <w:r w:rsidDel="00000000" w:rsidR="00000000" w:rsidRPr="00000000">
        <w:rPr>
          <w:rFonts w:ascii="Arial" w:cs="Arial" w:eastAsia="Arial" w:hAnsi="Arial"/>
          <w:rtl w:val="0"/>
        </w:rPr>
        <w:t xml:space="preserve">. a real-world object or concept, such as a job title, skill, certification, or organization, that can be identified and classified within a body of text. In this study, named entities are the specific pieces of information, for example a culinary certification or a job title, that the trained NER model is designed to locate within an applicant's resume.</w:t>
      </w:r>
    </w:p>
    <w:p w:rsidR="00000000" w:rsidDel="00000000" w:rsidP="00000000" w:rsidRDefault="00000000" w:rsidRPr="00000000" w14:paraId="00000149">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Named Entity Recognition (NER)</w:t>
      </w:r>
      <w:r w:rsidDel="00000000" w:rsidR="00000000" w:rsidRPr="00000000">
        <w:rPr>
          <w:rFonts w:ascii="Arial" w:cs="Arial" w:eastAsia="Arial" w:hAnsi="Arial"/>
          <w:rtl w:val="0"/>
        </w:rPr>
        <w:t xml:space="preserve">. a subfield of Natural Language Processing concerned with automatically identifying and categorizing named entities within unstructured text. In this study, NER is the core technique underlying the Applicant Screening feature, used to extract hospitality-relevant entities from resumes so they can be matched against role-specific criteria.</w:t>
      </w:r>
    </w:p>
    <w:p w:rsidR="00000000" w:rsidDel="00000000" w:rsidP="00000000" w:rsidRDefault="00000000" w:rsidRPr="00000000" w14:paraId="0000014A">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Natural Language Processing (NLP)</w:t>
      </w:r>
      <w:r w:rsidDel="00000000" w:rsidR="00000000" w:rsidRPr="00000000">
        <w:rPr>
          <w:rFonts w:ascii="Arial" w:cs="Arial" w:eastAsia="Arial" w:hAnsi="Arial"/>
          <w:rtl w:val="0"/>
        </w:rPr>
        <w:t xml:space="preserve">. a branch of artificial intelligence concerned with enabling computers to interpret, process, and derive meaning from human language. In this study, NLP is the broader field within which the Named Entity Recognition technique used by the system is situated.</w:t>
      </w:r>
    </w:p>
    <w:p w:rsidR="00000000" w:rsidDel="00000000" w:rsidP="00000000" w:rsidRDefault="00000000" w:rsidRPr="00000000" w14:paraId="0000014B">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Recruitment Management</w:t>
      </w:r>
      <w:r w:rsidDel="00000000" w:rsidR="00000000" w:rsidRPr="00000000">
        <w:rPr>
          <w:rFonts w:ascii="Arial" w:cs="Arial" w:eastAsia="Arial" w:hAnsi="Arial"/>
          <w:rtl w:val="0"/>
        </w:rPr>
        <w:t xml:space="preserve">. the organizational function, and in this context the software subsystem, that handles job postings, applicant submissions, and candidate screening. In this study, Recruitment Management refers specifically to the subsystem being designed and developed, which houses the job-posting, resume-submission, and Applicant Screening features for hotel and restaurant establishments.</w:t>
      </w:r>
    </w:p>
    <w:p w:rsidR="00000000" w:rsidDel="00000000" w:rsidP="00000000" w:rsidRDefault="00000000" w:rsidRPr="00000000" w14:paraId="0000014C">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Role-Specific Screening</w:t>
      </w:r>
      <w:r w:rsidDel="00000000" w:rsidR="00000000" w:rsidRPr="00000000">
        <w:rPr>
          <w:rFonts w:ascii="Arial" w:cs="Arial" w:eastAsia="Arial" w:hAnsi="Arial"/>
          <w:rtl w:val="0"/>
        </w:rPr>
        <w:t xml:space="preserve">. an approach to applicant screening in which qualification criteria and entity extraction are tailored to the requirements of a particular job role, rather than applied generically across all positions. In this study, role-specific screening is achieved by matching entities extracted from a resume against a criteria set defined for the exact hotel or restaurant role being applied for.</w:t>
      </w:r>
    </w:p>
    <w:p w:rsidR="00000000" w:rsidDel="00000000" w:rsidP="00000000" w:rsidRDefault="00000000" w:rsidRPr="00000000" w14:paraId="0000014D">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spaCy</w:t>
      </w:r>
      <w:r w:rsidDel="00000000" w:rsidR="00000000" w:rsidRPr="00000000">
        <w:rPr>
          <w:rFonts w:ascii="Arial" w:cs="Arial" w:eastAsia="Arial" w:hAnsi="Arial"/>
          <w:rtl w:val="0"/>
        </w:rPr>
        <w:t xml:space="preserve">. an open-source Python library for Natural Language Processing that supports the training and deployment of custom Named Entity Recognition models. In this study, spaCy is the library used to train the custom NER model that powers the Applicant Screening feature, using a dataset annotated with hospitality-specific entities.</w:t>
      </w:r>
    </w:p>
    <w:p w:rsidR="00000000" w:rsidDel="00000000" w:rsidP="00000000" w:rsidRDefault="00000000" w:rsidRPr="00000000" w14:paraId="0000014E">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Talent Acquisition</w:t>
      </w:r>
      <w:r w:rsidDel="00000000" w:rsidR="00000000" w:rsidRPr="00000000">
        <w:rPr>
          <w:rFonts w:ascii="Arial" w:cs="Arial" w:eastAsia="Arial" w:hAnsi="Arial"/>
          <w:rtl w:val="0"/>
        </w:rPr>
        <w:t xml:space="preserve">. the broader organizational function of identifying, attracting, and hiring qualified individuals to fill open positions. In this study, talent acquisition provides the wider process context within which the Recruitment Management module's screening feature operates as one supporting step.</w:t>
      </w:r>
    </w:p>
    <w:p w:rsidR="00000000" w:rsidDel="00000000" w:rsidP="00000000" w:rsidRDefault="00000000" w:rsidRPr="00000000" w14:paraId="0000014F">
      <w:pPr>
        <w:pStyle w:val="Heading2"/>
        <w:keepNext w:val="0"/>
        <w:keepLines w:val="0"/>
        <w:spacing w:after="120" w:line="278.00000000000006" w:lineRule="auto"/>
        <w:jc w:val="left"/>
        <w:rPr>
          <w:sz w:val="34"/>
          <w:szCs w:val="34"/>
        </w:rPr>
      </w:pPr>
      <w:bookmarkStart w:colFirst="0" w:colLast="0" w:name="_1b21953t10sc" w:id="17"/>
      <w:bookmarkEnd w:id="17"/>
      <w:r w:rsidDel="00000000" w:rsidR="00000000" w:rsidRPr="00000000">
        <w:rPr>
          <w:sz w:val="34"/>
          <w:szCs w:val="34"/>
          <w:rtl w:val="0"/>
        </w:rPr>
        <w:t xml:space="preserve">1.7. Structure of the Document</w:t>
      </w:r>
    </w:p>
    <w:p w:rsidR="00000000" w:rsidDel="00000000" w:rsidP="00000000" w:rsidRDefault="00000000" w:rsidRPr="00000000" w14:paraId="00000150">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rtl w:val="0"/>
        </w:rPr>
        <w:t xml:space="preserve">This paper is divided into five chapters, covering the different aspects of the capstone project, from its conceptual foundation to the system's design, development process, implementation details, and testing and evaluation of the final system.</w:t>
      </w:r>
    </w:p>
    <w:p w:rsidR="00000000" w:rsidDel="00000000" w:rsidP="00000000" w:rsidRDefault="00000000" w:rsidRPr="00000000" w14:paraId="00000151">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Chapter 1</w:t>
      </w:r>
      <w:r w:rsidDel="00000000" w:rsidR="00000000" w:rsidRPr="00000000">
        <w:rPr>
          <w:rFonts w:ascii="Arial" w:cs="Arial" w:eastAsia="Arial" w:hAnsi="Arial"/>
          <w:rtl w:val="0"/>
        </w:rPr>
        <w:t xml:space="preserve">: Introduction. Provides the background of the study, statement of the problem, project vision and scope, objectives and goals, significance and relevance, and the definition of terms. This chapter establishes the foundation and purpose behind developing the Recruitment Management module for hotels and restaurants, and situates its spaCy-based Applicant Screening feature within the broader recruitment problem it addresses.</w:t>
      </w:r>
    </w:p>
    <w:p w:rsidR="00000000" w:rsidDel="00000000" w:rsidP="00000000" w:rsidRDefault="00000000" w:rsidRPr="00000000" w14:paraId="00000152">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Chapter 2</w:t>
      </w:r>
      <w:r w:rsidDel="00000000" w:rsidR="00000000" w:rsidRPr="00000000">
        <w:rPr>
          <w:rFonts w:ascii="Arial" w:cs="Arial" w:eastAsia="Arial" w:hAnsi="Arial"/>
          <w:rtl w:val="0"/>
        </w:rPr>
        <w:t xml:space="preserve">: Review of Related Literature and Systems. Discusses existing systems, theories, and previous studies related to recruitment management, applicant tracking systems, Natural Language Processing, and Named Entity Recognition. This chapter helps justify the need for a role-specific, hospitality-oriented screening tool by situating the present study against the capabilities and limitations of existing literature and systems.</w:t>
      </w:r>
    </w:p>
    <w:p w:rsidR="00000000" w:rsidDel="00000000" w:rsidP="00000000" w:rsidRDefault="00000000" w:rsidRPr="00000000" w14:paraId="00000153">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Chapter 3</w:t>
      </w:r>
      <w:r w:rsidDel="00000000" w:rsidR="00000000" w:rsidRPr="00000000">
        <w:rPr>
          <w:rFonts w:ascii="Arial" w:cs="Arial" w:eastAsia="Arial" w:hAnsi="Arial"/>
          <w:rtl w:val="0"/>
        </w:rPr>
        <w:t xml:space="preserve">: Methodology. Details the research design, the Agile Scrum methodology applied throughout development, team roles and responsibilities, sprint cycles, system modeling tools such as Use Case Diagrams and Sequence Diagrams, and the technologies and frameworks used in the project's development, including spaCy, FastAPI, and the supporting Laravel and React stack.</w:t>
      </w:r>
    </w:p>
    <w:p w:rsidR="00000000" w:rsidDel="00000000" w:rsidP="00000000" w:rsidRDefault="00000000" w:rsidRPr="00000000" w14:paraId="00000154">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Chapter 4</w:t>
      </w:r>
      <w:r w:rsidDel="00000000" w:rsidR="00000000" w:rsidRPr="00000000">
        <w:rPr>
          <w:rFonts w:ascii="Arial" w:cs="Arial" w:eastAsia="Arial" w:hAnsi="Arial"/>
          <w:rtl w:val="0"/>
        </w:rPr>
        <w:t xml:space="preserve">: System Development and Implementation. Focuses on the technical aspects of the system. It presents the Requirement Analysis, Business Process Architecture (BPA), Application Architecture, Data Architecture, and Technology Architecture. This chapter also covers the training and integration of the custom NER model, the development process, implementation stages, testing and quality assurance methods, and results and evaluation, supplemented with tables, figures, and diagrams illustrating system workflows and structures.</w:t>
      </w:r>
    </w:p>
    <w:p w:rsidR="00000000" w:rsidDel="00000000" w:rsidP="00000000" w:rsidRDefault="00000000" w:rsidRPr="00000000" w14:paraId="00000155">
      <w:pPr>
        <w:spacing w:after="0" w:line="480" w:lineRule="auto"/>
        <w:jc w:val="both"/>
        <w:rPr>
          <w:rFonts w:ascii="Arial" w:cs="Arial" w:eastAsia="Arial" w:hAnsi="Arial"/>
        </w:rPr>
      </w:pPr>
      <w:bookmarkStart w:colFirst="0" w:colLast="0" w:name="_pq3bo4vjn6o2" w:id="11"/>
      <w:bookmarkEnd w:id="11"/>
      <w:r w:rsidDel="00000000" w:rsidR="00000000" w:rsidRPr="00000000">
        <w:rPr>
          <w:rFonts w:ascii="Arial" w:cs="Arial" w:eastAsia="Arial" w:hAnsi="Arial"/>
          <w:b w:val="1"/>
          <w:bCs w:val="1"/>
          <w:rtl w:val="0"/>
        </w:rPr>
        <w:t xml:space="preserve">Chapter 5</w:t>
      </w:r>
      <w:r w:rsidDel="00000000" w:rsidR="00000000" w:rsidRPr="00000000">
        <w:rPr>
          <w:rFonts w:ascii="Arial" w:cs="Arial" w:eastAsia="Arial" w:hAnsi="Arial"/>
          <w:rtl w:val="0"/>
        </w:rPr>
        <w:t xml:space="preserve">: Summary, Conclusions, and Recommendations. Summarizes the findings of the project, discusses its achievements and the lessons learned throughout development, and provides recommendations for future improvement. It reflects on how the system's Applicant Screening feature improved the consistency and efficiency of resume review, and suggests potential enhancements, such as expanded role coverage or additional trained entities, to further optimize the system's performance.</w:t>
      </w:r>
    </w:p>
    <w:p w:rsidR="00000000" w:rsidDel="00000000" w:rsidP="00000000" w:rsidRDefault="00000000" w:rsidRPr="00000000" w14:paraId="00000156">
      <w:pPr>
        <w:rPr>
          <w:rFonts w:ascii="Arial" w:cs="Arial" w:eastAsia="Arial" w:hAnsi="Arial"/>
          <w:b w:val="1"/>
          <w:bCs w:val="1"/>
        </w:rPr>
      </w:pPr>
      <w:bookmarkStart w:colFirst="0" w:colLast="0" w:name="_pq3bo4vjn6o2" w:id="11"/>
      <w:bookmarkEnd w:id="11"/>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157">
      <w:pPr>
        <w:pStyle w:val="Heading1"/>
        <w:spacing w:line="240" w:lineRule="auto"/>
        <w:jc w:val="center"/>
        <w:rPr>
          <w:vertAlign w:val="baseline"/>
        </w:rPr>
      </w:pPr>
      <w:bookmarkStart w:colFirst="0" w:colLast="0" w:name="_36r866uknuxf" w:id="18"/>
      <w:bookmarkEnd w:id="18"/>
      <w:r w:rsidDel="00000000" w:rsidR="00000000" w:rsidRPr="00000000">
        <w:rPr>
          <w:sz w:val="28"/>
          <w:szCs w:val="28"/>
          <w:vertAlign w:val="baseline"/>
          <w:rtl w:val="0"/>
        </w:rPr>
        <w:t xml:space="preserve">CHAPTER 2 </w:t>
      </w:r>
      <w:r w:rsidDel="00000000" w:rsidR="00000000" w:rsidRPr="00000000">
        <w:rPr>
          <w:vertAlign w:val="baseline"/>
          <w:rtl w:val="0"/>
        </w:rPr>
        <w:br w:type="textWrapping"/>
        <w:t xml:space="preserve">RELATED LITERATURE, STUDIES, AND TECHNICAL BACKGROUND</w:t>
      </w:r>
    </w:p>
    <w:p w:rsidR="00000000" w:rsidDel="00000000" w:rsidP="00000000" w:rsidRDefault="00000000" w:rsidRPr="00000000" w14:paraId="00000158">
      <w:pPr>
        <w:spacing w:after="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59">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chapter reviews the literature and studies behind the proposed recruitment management system. It researches foreign and local sources that examine how Artificial Intelligence, especially spaCy-based Natural Language Processing and Named Entity Recognition, has improved recruitment tasks like resume parsing, applicant screening, and candidate evaluation. The literature review covers the theories and concepts behind these technologies. The studies review looks at what previous research and existing systems actually did, and where they succeeded or fell short. Together, these sections build the foundation for this study and identify the gaps the proposed system aims to fill in the hotel and restaurant industry.</w:t>
      </w:r>
    </w:p>
    <w:p w:rsidR="00000000" w:rsidDel="00000000" w:rsidP="00000000" w:rsidRDefault="00000000" w:rsidRPr="00000000" w14:paraId="0000015A">
      <w:pPr>
        <w:spacing w:after="0" w:line="48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B">
      <w:pPr>
        <w:pStyle w:val="Heading2"/>
        <w:spacing w:after="240" w:before="240" w:line="480" w:lineRule="auto"/>
        <w:jc w:val="left"/>
        <w:rPr>
          <w:rFonts w:ascii="Arial" w:cs="Arial" w:eastAsia="Arial" w:hAnsi="Arial"/>
          <w:b w:val="1"/>
          <w:bCs w:val="1"/>
          <w:color w:val="000000"/>
          <w:sz w:val="24"/>
          <w:szCs w:val="24"/>
        </w:rPr>
      </w:pPr>
      <w:bookmarkStart w:colFirst="0" w:colLast="0" w:name="_m7dy6g29sea2" w:id="19"/>
      <w:bookmarkEnd w:id="19"/>
      <w:r w:rsidDel="00000000" w:rsidR="00000000" w:rsidRPr="00000000">
        <w:rPr>
          <w:rFonts w:ascii="Arial" w:cs="Arial" w:eastAsia="Arial" w:hAnsi="Arial"/>
          <w:b w:val="1"/>
          <w:bCs w:val="1"/>
          <w:color w:val="000000"/>
          <w:sz w:val="24"/>
          <w:szCs w:val="24"/>
          <w:rtl w:val="0"/>
        </w:rPr>
        <w:t xml:space="preserve">2.1. Related Review Literature</w:t>
        <w:br w:type="textWrapping"/>
        <w:tab/>
        <w:t xml:space="preserve">2.1.1. NLP Application in Recruitment</w:t>
      </w:r>
    </w:p>
    <w:p w:rsidR="00000000" w:rsidDel="00000000" w:rsidP="00000000" w:rsidRDefault="00000000" w:rsidRPr="00000000" w14:paraId="0000015C">
      <w:pPr>
        <w:spacing w:after="0" w:line="480" w:lineRule="auto"/>
        <w:ind w:firstLine="720"/>
        <w:jc w:val="both"/>
        <w:rPr>
          <w:rFonts w:ascii="Arial" w:cs="Arial" w:eastAsia="Arial" w:hAnsi="Arial"/>
          <w:b w:val="1"/>
          <w:bCs w:val="1"/>
          <w:sz w:val="22"/>
          <w:szCs w:val="22"/>
        </w:rPr>
      </w:pPr>
      <w:r w:rsidDel="00000000" w:rsidR="00000000" w:rsidRPr="00000000">
        <w:rPr>
          <w:rFonts w:ascii="Arial" w:cs="Arial" w:eastAsia="Arial" w:hAnsi="Arial"/>
          <w:rtl w:val="0"/>
        </w:rPr>
        <w:t xml:space="preserve">The Natural Language Processing (NLP) tool has changed the way organizations screen and evaluate job candidates. The researchers, Rakshitha et al. (2024) developed a NLP-based </w:t>
      </w:r>
      <w:r w:rsidDel="00000000" w:rsidR="00000000" w:rsidRPr="00000000">
        <w:rPr>
          <w:rFonts w:ascii="Arial" w:cs="Arial" w:eastAsia="Arial" w:hAnsi="Arial"/>
          <w:i w:val="1"/>
          <w:iCs w:val="1"/>
          <w:rtl w:val="0"/>
        </w:rPr>
        <w:t xml:space="preserve">Smart Recruitment System </w:t>
      </w:r>
      <w:r w:rsidDel="00000000" w:rsidR="00000000" w:rsidRPr="00000000">
        <w:rPr>
          <w:rFonts w:ascii="Arial" w:cs="Arial" w:eastAsia="Arial" w:hAnsi="Arial"/>
          <w:rtl w:val="0"/>
        </w:rPr>
        <w:t xml:space="preserve">to automate resume screening. Instead of reviewing a page for matching keywords, the system reads the context surrounding a candidate's experience and checks it against the requirements of the job. It also learns from past hiring outcomes, so the more data it processes, the sharper its matching accuracy becomes. HR teams end up with less manual screening work and a process that stays consistent from one applicant to the next.</w:t>
      </w:r>
      <w:r w:rsidDel="00000000" w:rsidR="00000000" w:rsidRPr="00000000">
        <w:rPr>
          <w:rtl w:val="0"/>
        </w:rPr>
      </w:r>
    </w:p>
    <w:p w:rsidR="00000000" w:rsidDel="00000000" w:rsidP="00000000" w:rsidRDefault="00000000" w:rsidRPr="00000000" w14:paraId="0000015D">
      <w:pPr>
        <w:spacing w:after="0" w:line="48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E">
      <w:pPr>
        <w:spacing w:after="0" w:line="480" w:lineRule="auto"/>
        <w:ind w:firstLine="720"/>
        <w:jc w:val="both"/>
        <w:rPr>
          <w:rFonts w:ascii="Arial" w:cs="Arial" w:eastAsia="Arial" w:hAnsi="Arial"/>
          <w:b w:val="1"/>
          <w:bCs w:val="1"/>
          <w:sz w:val="22"/>
          <w:szCs w:val="22"/>
        </w:rPr>
      </w:pPr>
      <w:r w:rsidDel="00000000" w:rsidR="00000000" w:rsidRPr="00000000">
        <w:rPr>
          <w:rFonts w:ascii="Arial" w:cs="Arial" w:eastAsia="Arial" w:hAnsi="Arial"/>
          <w:rtl w:val="0"/>
        </w:rPr>
        <w:t xml:space="preserve">Automating resume screening also helps organizations evaluate a large applicant pool fairly and consistently. Saatçi et al. (2024) designed an NLP-based resume screening system that extracts the competencies most relevant to a specific position and matches them against predefined skill sets using Jaccard similarity, then tested the approach across job positions. Instead of scanning the whole resume for keywords, the system focused only on the competencies a role required, which saved time and resources, increased accuracy in candidate selection, and reduced bias by keeping evaluation anchored to job-relevant skills . The system's integration with LinkedIn further showed how NLP screening tools can connect directly to the platforms recruiters already use, a practical design consideration for role-specific screening features in hospitality recruitment.</w:t>
      </w:r>
      <w:r w:rsidDel="00000000" w:rsidR="00000000" w:rsidRPr="00000000">
        <w:rPr>
          <w:rtl w:val="0"/>
        </w:rPr>
      </w:r>
    </w:p>
    <w:p w:rsidR="00000000" w:rsidDel="00000000" w:rsidP="00000000" w:rsidRDefault="00000000" w:rsidRPr="00000000" w14:paraId="0000015F">
      <w:pPr>
        <w:spacing w:after="0" w:line="480" w:lineRule="auto"/>
        <w:ind w:left="72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0">
      <w:pPr>
        <w:spacing w:after="0" w:line="480" w:lineRule="auto"/>
        <w:ind w:firstLine="720"/>
        <w:jc w:val="both"/>
        <w:rPr>
          <w:rFonts w:ascii="Arial" w:cs="Arial" w:eastAsia="Arial" w:hAnsi="Arial"/>
          <w:b w:val="1"/>
          <w:bCs w:val="1"/>
          <w:sz w:val="22"/>
          <w:szCs w:val="22"/>
        </w:rPr>
      </w:pPr>
      <w:r w:rsidDel="00000000" w:rsidR="00000000" w:rsidRPr="00000000">
        <w:rPr>
          <w:rFonts w:ascii="Arial" w:cs="Arial" w:eastAsia="Arial" w:hAnsi="Arial"/>
          <w:rtl w:val="0"/>
        </w:rPr>
        <w:t xml:space="preserve">The Philippines context research points in the same direction. A study on an improved recruitment system used an NLP machine learning tool for Application in Recruitment that helps to extract resume data and match candidates to open positions. The researchers tested the system as a proof of concept and found it could identify education, skills, and work experience with solid accuracy. Its spaCy-based approach also produced higher recall and F1-scores than a basic keyword search. These findings suggest transformer-based models can work across resumes written in different formats, which cuts down the manual review load for the Philippines Human Resource Management (Balmes &amp; Ballera, 2025).</w:t>
      </w:r>
      <w:r w:rsidDel="00000000" w:rsidR="00000000" w:rsidRPr="00000000">
        <w:rPr>
          <w:rtl w:val="0"/>
        </w:rPr>
      </w:r>
    </w:p>
    <w:p w:rsidR="00000000" w:rsidDel="00000000" w:rsidP="00000000" w:rsidRDefault="00000000" w:rsidRPr="00000000" w14:paraId="00000161">
      <w:pPr>
        <w:spacing w:after="0" w:line="480" w:lineRule="auto"/>
        <w:ind w:left="72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2">
      <w:pPr>
        <w:spacing w:after="0" w:line="480" w:lineRule="auto"/>
        <w:ind w:firstLine="720"/>
        <w:jc w:val="both"/>
        <w:rPr>
          <w:rFonts w:ascii="Arial" w:cs="Arial" w:eastAsia="Arial" w:hAnsi="Arial"/>
          <w:b w:val="1"/>
          <w:bCs w:val="1"/>
          <w:sz w:val="22"/>
          <w:szCs w:val="22"/>
        </w:rPr>
      </w:pPr>
      <w:r w:rsidDel="00000000" w:rsidR="00000000" w:rsidRPr="00000000">
        <w:rPr>
          <w:rFonts w:ascii="Arial" w:cs="Arial" w:eastAsia="Arial" w:hAnsi="Arial"/>
          <w:rtl w:val="0"/>
        </w:rPr>
        <w:t xml:space="preserve">The same direction is emerging in the Philippine labor market, where keyword-based job portals often fail to capture how well an applicant's skills actually fit a position. Aricheta et al. (2026) developed HanapBuh.AI, a web application that automates resume parsing and performs semantic job matching for Filipino job seekers by combining spaCy's named entity recognition with Sentence Transformer embeddings and cosine similarity scoring . Evaluated by 52 Filipino job seekers and fresh graduates using an instrument, the system earned an overall weighted average of 3.76 out of 4.00 with usability rated highest, while load testing recorded a 0.00% error rate across 200 requests and automated functional testing passed 100% of core user journeys. The study demonstrates that spaCy-based semantic matching can be localized to the Philippine recruitment context, giving direct precedent for the proposed system's approach of matching applicants against role-specific job requirements. </w:t>
      </w:r>
      <w:r w:rsidDel="00000000" w:rsidR="00000000" w:rsidRPr="00000000">
        <w:rPr>
          <w:rtl w:val="0"/>
        </w:rPr>
      </w:r>
    </w:p>
    <w:p w:rsidR="00000000" w:rsidDel="00000000" w:rsidP="00000000" w:rsidRDefault="00000000" w:rsidRPr="00000000" w14:paraId="00000163">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Accurately evaluating candidate qualifications requires a deeper understanding of language and context. Semantic NLP enables systems to interpret the meaning behind a candidate’s skills and experiences, ensuring that qualified applicants are not overlooked due to differences in wording, formatting, or expression. By going beyond simple keyword matching, this approach captures the true intent and relevance of a candidate’s profile. Furthermore, integrating machine learning with NLP allows the system to continuously learn from past recruitment data, improving its ability to identify strong candidates over time. As a result, organizations can achieve a more reliable, fair, and efficient hiring process that consistently leads to better talent selection.</w:t>
      </w:r>
    </w:p>
    <w:p w:rsidR="00000000" w:rsidDel="00000000" w:rsidP="00000000" w:rsidRDefault="00000000" w:rsidRPr="00000000" w14:paraId="00000164">
      <w:pPr>
        <w:spacing w:after="0" w:line="480" w:lineRule="auto"/>
        <w:ind w:left="72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5">
      <w:pPr>
        <w:pStyle w:val="Heading3"/>
        <w:spacing w:after="240" w:before="240" w:line="480" w:lineRule="auto"/>
        <w:rPr>
          <w:rFonts w:ascii="Arial" w:cs="Arial" w:eastAsia="Arial" w:hAnsi="Arial"/>
          <w:b w:val="1"/>
          <w:bCs w:val="1"/>
          <w:color w:val="000000"/>
          <w:sz w:val="26"/>
          <w:szCs w:val="26"/>
        </w:rPr>
      </w:pPr>
      <w:bookmarkStart w:colFirst="0" w:colLast="0" w:name="_p415jzufw5sh" w:id="20"/>
      <w:bookmarkEnd w:id="20"/>
      <w:r w:rsidDel="00000000" w:rsidR="00000000" w:rsidRPr="00000000">
        <w:rPr>
          <w:rFonts w:ascii="Arial" w:cs="Arial" w:eastAsia="Arial" w:hAnsi="Arial"/>
          <w:b w:val="1"/>
          <w:bCs w:val="1"/>
          <w:color w:val="000000"/>
          <w:sz w:val="26"/>
          <w:szCs w:val="26"/>
          <w:rtl w:val="0"/>
        </w:rPr>
        <w:t xml:space="preserve">2.1.2 spaCy and Named Entity Recognition</w:t>
      </w:r>
    </w:p>
    <w:p w:rsidR="00000000" w:rsidDel="00000000" w:rsidP="00000000" w:rsidRDefault="00000000" w:rsidRPr="00000000" w14:paraId="00000166">
      <w:pPr>
        <w:spacing w:after="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Resumes rarely follow a fixed structure, which makes pulling clean, usable information out of them genuinely difficult. Narendra and Hashwanth (2022) built an automated resume parser using spaCy, an open-source NLP library, and approached resume screening as an NER problem. The system tracks and pulls out entities such as names, skills, and organizations, in much the same way a recruiter reads through a resume by hand. Once it classifies these entities, it ranks the resumes and hands recruiters a scored shortlist, letting them focus first on the applicants most likely to fit on the specific roles for applicants. </w:t>
      </w:r>
      <w:r w:rsidDel="00000000" w:rsidR="00000000" w:rsidRPr="00000000">
        <w:rPr>
          <w:rtl w:val="0"/>
        </w:rPr>
      </w:r>
    </w:p>
    <w:p w:rsidR="00000000" w:rsidDel="00000000" w:rsidP="00000000" w:rsidRDefault="00000000" w:rsidRPr="00000000" w14:paraId="00000167">
      <w:pPr>
        <w:spacing w:after="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68">
      <w:pPr>
        <w:spacing w:after="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Recent implementations confirm that spaCy-based entity extraction is ready for practical use in recruitment. Fadzir and Hashim (2026) developed SmartResume, an automated resume parser that extracts a candidate's name, contact details, educational background, and skills using a custom NER model trained with the spaCy framework, achieving an overall accuracy of 92.4% and an F1-score of 0.90 . The extracted data was presented through an interactive web interface that allowed HR personnel to review applicant information in a structured format, showing that entity extraction is most useful when paired with a practical front end. Their result strengthens the case for a custom-trained spaCy model in the proposed system, since entity recognition accuracy of this level translates directly into reliable applicant profiles for screening.</w:t>
      </w:r>
      <w:r w:rsidDel="00000000" w:rsidR="00000000" w:rsidRPr="00000000">
        <w:rPr>
          <w:rtl w:val="0"/>
        </w:rPr>
      </w:r>
    </w:p>
    <w:p w:rsidR="00000000" w:rsidDel="00000000" w:rsidP="00000000" w:rsidRDefault="00000000" w:rsidRPr="00000000" w14:paraId="00000169">
      <w:pPr>
        <w:spacing w:after="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6A">
      <w:pPr>
        <w:spacing w:after="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Parsing quality also depends on how resume text is prepared before entities are extracted. Sinha et al. (2023) combined preprocessing steps such as cleaning, tokenization, stop-word removal, stemming, and lemmatization with regular expressions and spaCy-based entity recognition to parse resumes and predict job domains, reaching a prediction accuracy of 92.08% and an F1-score of 0.92 on a dataset of 1,000 resumes . Their ablation experiment showed that the preprocessing stage itself contributed meaningfully to the final scores. This matters for role-specific screening because resumes arriving in inconsistent formats degrade the NER output that ranking depends on, so the proposed system must apply the same careful text preparation before entity extraction. </w:t>
      </w:r>
      <w:r w:rsidDel="00000000" w:rsidR="00000000" w:rsidRPr="00000000">
        <w:rPr>
          <w:rtl w:val="0"/>
        </w:rPr>
      </w:r>
    </w:p>
    <w:p w:rsidR="00000000" w:rsidDel="00000000" w:rsidP="00000000" w:rsidRDefault="00000000" w:rsidRPr="00000000" w14:paraId="0000016B">
      <w:pPr>
        <w:spacing w:after="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6C">
      <w:pPr>
        <w:spacing w:after="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Support for local languages is also advancing on the same library the proposed study uses. Miranda (2023) introduced calamanCy, an open-source toolkit for building natural language processing pipelines for Tagalog that is built directly on top of spaCy and ships general-purpose models for dependency parsing, part-of-speech tagging, and named entity recognition . By consolidating previously scattered Tagalog NLP resources into a single spaCy-compatible framework, the toolkit makes entity-based text processing feasible for Filipino-language documents. This is relevant to local recruitment systems because applicants and job postings are often written in Filipino or mixed English-Filipino text, and a spaCy pipeline extended in this direction can keep entity extraction accurate regardless of the language used in the resume. </w:t>
      </w:r>
      <w:r w:rsidDel="00000000" w:rsidR="00000000" w:rsidRPr="00000000">
        <w:rPr>
          <w:rtl w:val="0"/>
        </w:rPr>
      </w:r>
    </w:p>
    <w:p w:rsidR="00000000" w:rsidDel="00000000" w:rsidP="00000000" w:rsidRDefault="00000000" w:rsidRPr="00000000" w14:paraId="0000016D">
      <w:pPr>
        <w:spacing w:after="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E">
      <w:pPr>
        <w:spacing w:after="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To address inefficiencies in local recruitment, Biol and Aballario (2024) applied Named Entity Recognition (NER) to automate and accelerate web-based applicant evaluation in the Philippines. The study used a fine-tuned NER model through spaCy transformers to pull job titles, schools, and programming languages from a set of annotated resumes. Trained against job descriptions, the system matched candidate qualifications to job requirements with growing accuracy across training runs, and its precision, recall, and F1 scores all climbed as training continued. These results support the case for web-based NER scoring in local hiring settings.</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6F">
      <w:pPr>
        <w:spacing w:after="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70">
      <w:pPr>
        <w:spacing w:after="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NER turns messy resume text into organized, usable data, which cuts screening time by a meaningful margin. Scoring resumes based on extracted entities gives recruiters an objective starting point and reduces bias during the first round of shortlisting</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171">
      <w:pPr>
        <w:spacing w:after="0" w:line="480" w:lineRule="auto"/>
        <w:ind w:left="72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2">
      <w:pPr>
        <w:spacing w:after="0" w:line="480" w:lineRule="auto"/>
        <w:ind w:left="72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3">
      <w:pPr>
        <w:pStyle w:val="Heading3"/>
        <w:spacing w:after="240" w:before="240" w:line="480" w:lineRule="auto"/>
        <w:jc w:val="both"/>
        <w:rPr>
          <w:rFonts w:ascii="Arial" w:cs="Arial" w:eastAsia="Arial" w:hAnsi="Arial"/>
          <w:b w:val="1"/>
          <w:bCs w:val="1"/>
          <w:color w:val="000000"/>
          <w:sz w:val="26"/>
          <w:szCs w:val="26"/>
        </w:rPr>
      </w:pPr>
      <w:bookmarkStart w:colFirst="0" w:colLast="0" w:name="_vcznx4rm5g75" w:id="21"/>
      <w:bookmarkEnd w:id="21"/>
      <w:r w:rsidDel="00000000" w:rsidR="00000000" w:rsidRPr="00000000">
        <w:rPr>
          <w:rFonts w:ascii="Arial" w:cs="Arial" w:eastAsia="Arial" w:hAnsi="Arial"/>
          <w:b w:val="1"/>
          <w:bCs w:val="1"/>
          <w:color w:val="000000"/>
          <w:sz w:val="26"/>
          <w:szCs w:val="26"/>
          <w:rtl w:val="0"/>
        </w:rPr>
        <w:t xml:space="preserve">2.1.3 Role-specific / Weighted Screening Criteria </w:t>
      </w:r>
    </w:p>
    <w:p w:rsidR="00000000" w:rsidDel="00000000" w:rsidP="00000000" w:rsidRDefault="00000000" w:rsidRPr="00000000" w14:paraId="00000174">
      <w:pPr>
        <w:spacing w:after="0" w:line="480" w:lineRule="auto"/>
        <w:ind w:firstLine="720"/>
        <w:jc w:val="both"/>
        <w:rPr>
          <w:rFonts w:ascii="Arial" w:cs="Arial" w:eastAsia="Arial" w:hAnsi="Arial"/>
          <w:b w:val="1"/>
          <w:bCs w:val="1"/>
          <w:sz w:val="22"/>
          <w:szCs w:val="22"/>
        </w:rPr>
      </w:pPr>
      <w:r w:rsidDel="00000000" w:rsidR="00000000" w:rsidRPr="00000000">
        <w:rPr>
          <w:rFonts w:ascii="Arial" w:cs="Arial" w:eastAsia="Arial" w:hAnsi="Arial"/>
          <w:rtl w:val="0"/>
        </w:rPr>
        <w:t xml:space="preserve">Selecting the most suitable candidate is a complex process that involves multiple considerations, weighing technical skill against experience, education against communication ability, and often there is no reliable way to compare candidates who are strong in different areas. Stipeč and Boshkoska (2021) studied this Multi-Criteria Decision-making Methods (MCDM) — is a decision making approach used to evaluate and choose the best option using multiple criteria or factors that must be considered at the same time. Researcher tested five: Analytics Hierarchy Process (AHP) — break down a complex decision into hierarchy and use pairwise comparison to weight of each criteria, Potentially All Pairwise Ranking of all possible Alternatives (PAPRICA) — is a decision-making method that determines criteria weights by asking decision-makers to compare simple pair of alternatives preferences to convert choices into numerical weights, Preference Ranking Organization Method for Enrichment (PROMETHEE) — ranking method that compares alternatives pairwise and calculates preference flows to determine the best option, Decision Expert (DEX) — Decision making method that evaluate options based on multi criteria using rule-based logic instead of numbers, and Technique for Order of Preference by Similarity to Ideal Solution (TOPSIS) — method that ranks alternatives based on their distance form the ideal best and ideal worst solution best option - closest to ideal and worst option farthest from ideal on an employee selection case. </w:t>
      </w:r>
      <w:r w:rsidDel="00000000" w:rsidR="00000000" w:rsidRPr="00000000">
        <w:rPr>
          <w:rtl w:val="0"/>
        </w:rPr>
      </w:r>
    </w:p>
    <w:p w:rsidR="00000000" w:rsidDel="00000000" w:rsidP="00000000" w:rsidRDefault="00000000" w:rsidRPr="00000000" w14:paraId="00000175">
      <w:pPr>
        <w:spacing w:after="0" w:line="48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spacing w:after="0" w:line="480" w:lineRule="auto"/>
        <w:ind w:firstLine="720"/>
        <w:jc w:val="both"/>
        <w:rPr>
          <w:rFonts w:ascii="Arial" w:cs="Arial" w:eastAsia="Arial" w:hAnsi="Arial"/>
          <w:b w:val="1"/>
          <w:bCs w:val="1"/>
          <w:sz w:val="22"/>
          <w:szCs w:val="22"/>
        </w:rPr>
      </w:pPr>
      <w:r w:rsidDel="00000000" w:rsidR="00000000" w:rsidRPr="00000000">
        <w:rPr>
          <w:rFonts w:ascii="Arial" w:cs="Arial" w:eastAsia="Arial" w:hAnsi="Arial"/>
          <w:rtl w:val="0"/>
        </w:rPr>
        <w:t xml:space="preserve">Combining several MCDM methods into one workflow gives hiring teams a stronger basis for final decisions. Danışan et al. (2022) handled personnel selection in a textile factory by using Weighted Scoring to preselect candidates, the Analytic Hierarchy Process (AHP) to determine the weights of the factory's evaluation criteria, and both TOPSIS and PROMETHEE to rank the shortlisted candidates, ultimately selecting the most suitable applicant for the position . Their layered methodology shows how criteria weights can be computed analytically instead of being left to a recruiter's intuition, and how two ranking methods can cross-check each other on the same candidate pool. Adopting a similar weighted, multi-method approach would let the proposed system verify its role-specific rankings instead of relying on a single scoring model by default. </w:t>
      </w:r>
      <w:r w:rsidDel="00000000" w:rsidR="00000000" w:rsidRPr="00000000">
        <w:rPr>
          <w:rtl w:val="0"/>
        </w:rPr>
      </w:r>
    </w:p>
    <w:p w:rsidR="00000000" w:rsidDel="00000000" w:rsidP="00000000" w:rsidRDefault="00000000" w:rsidRPr="00000000" w14:paraId="00000177">
      <w:pPr>
        <w:spacing w:after="0" w:line="48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8">
      <w:pPr>
        <w:spacing w:after="0" w:line="480" w:lineRule="auto"/>
        <w:ind w:firstLine="720"/>
        <w:jc w:val="both"/>
        <w:rPr>
          <w:rFonts w:ascii="Arial" w:cs="Arial" w:eastAsia="Arial" w:hAnsi="Arial"/>
          <w:b w:val="1"/>
          <w:bCs w:val="1"/>
          <w:sz w:val="22"/>
          <w:szCs w:val="22"/>
        </w:rPr>
      </w:pPr>
      <w:r w:rsidDel="00000000" w:rsidR="00000000" w:rsidRPr="00000000">
        <w:rPr>
          <w:rFonts w:ascii="Arial" w:cs="Arial" w:eastAsia="Arial" w:hAnsi="Arial"/>
          <w:rtl w:val="0"/>
        </w:rPr>
        <w:t xml:space="preserve">Weighted scoring methods also bring measurable consistency to applicant screening. Briscilla and Sundarrajan (2024) compared Simple Additive Weighting (SAW) and profile matching for employee selection at Universitas Brawijaya Malang, where SAW achieved an accuracy of 94.7%, a precision of 87.5%, a recall of 91.3%, and an F-measure of 89.4%, while profile matching produced comparable results . The study concluded that both methods deliver high accuracy with high precision and can effectively reduce the bias present in manual recruitment data. These results support the use of weighted, criteria-based scoring in automated recruitment systems, including the role-specific screening feature being proposed. </w:t>
      </w:r>
      <w:r w:rsidDel="00000000" w:rsidR="00000000" w:rsidRPr="00000000">
        <w:rPr>
          <w:rtl w:val="0"/>
        </w:rPr>
      </w:r>
    </w:p>
    <w:p w:rsidR="00000000" w:rsidDel="00000000" w:rsidP="00000000" w:rsidRDefault="00000000" w:rsidRPr="00000000" w14:paraId="00000179">
      <w:pPr>
        <w:spacing w:after="0" w:line="480" w:lineRule="auto"/>
        <w:ind w:left="72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A">
      <w:pPr>
        <w:spacing w:after="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Locally, Torres J. (2021) built and tested a web-based decision support system for personnel recruitment at Laguna State Polytechnic University's San Pablo City Campus, where slow, manual screening had become a persistent bottleneck for the human resource department. The system screened applicants against set criteria, scored and ranked them by points, and generated reports the HR staff could act on directly, cutting down the time recruiters spent sorting through applications by hand. When tested against the ISO 9126 software quality matrix and an acceptability survey, the system scored an overall mean of 4.52, rated excellent, and users confirmed it held up well on interface, operability, security, and portability. </w:t>
      </w:r>
      <w:r w:rsidDel="00000000" w:rsidR="00000000" w:rsidRPr="00000000">
        <w:rPr>
          <w:rtl w:val="0"/>
        </w:rPr>
      </w:r>
    </w:p>
    <w:p w:rsidR="00000000" w:rsidDel="00000000" w:rsidP="00000000" w:rsidRDefault="00000000" w:rsidRPr="00000000" w14:paraId="0000017B">
      <w:pPr>
        <w:spacing w:after="0" w:line="480" w:lineRule="auto"/>
        <w:ind w:left="72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C">
      <w:pPr>
        <w:spacing w:after="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MCDM methods have likewise been applied to structure recruitment decisions in the Philippine setting. Cahigas et al. (2021) combined multilevel Analytic Hierarchy Process (AHP) and TOPSIS to improve the recruitment process of an IT company, organizing evaluation criteria into three levels that covered grammar and comprehension, experience, education, presentation, and written and analytical skills, with both methods producing rankings that were at least 82.41% close to each other on average . The study found multilevel AHP more suitable for identifying the weights of the sub-criteria while TOPSIS fit the overall selection framework, and recommended the approach to increase the efficiency of the recruitment process and the credibility of applicants. This local evidence supports structuring the proposed screening criteria into weighted levels rather than treating all qualifications as equally important. </w:t>
      </w:r>
      <w:r w:rsidDel="00000000" w:rsidR="00000000" w:rsidRPr="00000000">
        <w:rPr>
          <w:rtl w:val="0"/>
        </w:rPr>
      </w:r>
    </w:p>
    <w:p w:rsidR="00000000" w:rsidDel="00000000" w:rsidP="00000000" w:rsidRDefault="00000000" w:rsidRPr="00000000" w14:paraId="0000017D">
      <w:pPr>
        <w:spacing w:after="0" w:line="4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E">
      <w:pPr>
        <w:spacing w:after="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Weighted screening criteria keep candidate evaluation tied to the actual requirements of the role, rather than a recruiter's personal impression. A clearly structured screening process keeps evaluations consistent and gives defensible reasons for why a candidate advanced or got passed over. Their study points out that leaving candidate selection to human judgment alone leaves the process open to error, especially when a role demands more than one skill and several applicants compete for the same position. Running the same candidate pool through multiple methods lets them compare how each approach ranked applicants and where those rankings diverged, giving hiring teams a way to check one method's output against another instead of trusting a single ranking model by default. </w:t>
      </w:r>
      <w:r w:rsidDel="00000000" w:rsidR="00000000" w:rsidRPr="00000000">
        <w:rPr>
          <w:rtl w:val="0"/>
        </w:rPr>
      </w:r>
    </w:p>
    <w:p w:rsidR="00000000" w:rsidDel="00000000" w:rsidP="00000000" w:rsidRDefault="00000000" w:rsidRPr="00000000" w14:paraId="0000017F">
      <w:pPr>
        <w:spacing w:after="0" w:line="480" w:lineRule="auto"/>
        <w:ind w:firstLine="72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80">
      <w:pPr>
        <w:pStyle w:val="Heading3"/>
        <w:spacing w:after="240" w:before="240" w:line="480" w:lineRule="auto"/>
        <w:jc w:val="both"/>
        <w:rPr>
          <w:rFonts w:ascii="Arial" w:cs="Arial" w:eastAsia="Arial" w:hAnsi="Arial"/>
          <w:b w:val="1"/>
          <w:bCs w:val="1"/>
          <w:color w:val="000000"/>
          <w:sz w:val="26"/>
          <w:szCs w:val="26"/>
        </w:rPr>
      </w:pPr>
      <w:bookmarkStart w:colFirst="0" w:colLast="0" w:name="_1omsohdm3pz" w:id="22"/>
      <w:bookmarkEnd w:id="22"/>
      <w:r w:rsidDel="00000000" w:rsidR="00000000" w:rsidRPr="00000000">
        <w:rPr>
          <w:rFonts w:ascii="Arial" w:cs="Arial" w:eastAsia="Arial" w:hAnsi="Arial"/>
          <w:b w:val="1"/>
          <w:bCs w:val="1"/>
          <w:color w:val="000000"/>
          <w:sz w:val="26"/>
          <w:szCs w:val="26"/>
          <w:rtl w:val="0"/>
        </w:rPr>
        <w:t xml:space="preserve">2.1.4 ISO 25010 as a Software Quality Standard</w:t>
      </w:r>
    </w:p>
    <w:p w:rsidR="00000000" w:rsidDel="00000000" w:rsidP="00000000" w:rsidRDefault="00000000" w:rsidRPr="00000000" w14:paraId="00000181">
      <w:pPr>
        <w:spacing w:after="240" w:before="24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Any new automated system needs a standardized way to prove that it actually works as intended. ISO/IEC 25010 is the standard most commonly used to assess software quality. According to Nuzula and Rochimah (2023), who evaluated Surabaya State University's Human Resource Information System using this standard, product quality assessment centers on characteristics like functional suitability and usability. Their study assessed five core menus, covering proposals for further studies, leave, promotions, degree inclusion, and retirement, through a questionnaire built around these sub-characteristics. Testing a recruitment platform against these criteria helps developers catch bottlenecks early, confirm the system meets user needs, and verify that it can handle data-heavy tasks like NLP without crashing or losing data along the way.</w:t>
      </w:r>
      <w:r w:rsidDel="00000000" w:rsidR="00000000" w:rsidRPr="00000000">
        <w:rPr>
          <w:rtl w:val="0"/>
        </w:rPr>
      </w:r>
    </w:p>
    <w:p w:rsidR="00000000" w:rsidDel="00000000" w:rsidP="00000000" w:rsidRDefault="00000000" w:rsidRPr="00000000" w14:paraId="00000182">
      <w:pPr>
        <w:spacing w:after="240" w:before="24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ISO/IEC 25010 has become a general-purpose yardstick for software quality across many domains. Mulyawan et al. (2021) reviewed the literature on ISO/IEC 25010 and found that the standard, which consists of a software product quality model and a quality-in-use model, has been applied to academic information systems, government information systems, games, mobile applications, and decision support systems . Their review also cautioned that the testing method and data collection approach used in an evaluation can affect how accurately the software's quality is measured. This is a useful reminder for the proposed study, since the questionnaire design behind its ISO 25010 assessment should match the actual users of the recruitment system, namely HR staff and hiring managers. </w:t>
      </w:r>
      <w:r w:rsidDel="00000000" w:rsidR="00000000" w:rsidRPr="00000000">
        <w:rPr>
          <w:rtl w:val="0"/>
        </w:rPr>
      </w:r>
    </w:p>
    <w:p w:rsidR="00000000" w:rsidDel="00000000" w:rsidP="00000000" w:rsidRDefault="00000000" w:rsidRPr="00000000" w14:paraId="00000183">
      <w:pPr>
        <w:spacing w:after="240" w:before="24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The international standing of the standard is also visible in the volume of research built around it. Rojas Enriquez et al. (2025) analyzed 1,613 Scopus-indexed articles on ISO/IEC 25010 published from 1990 to 2025 and documented a steady rise in research productivity that peaked in 2023, with applications spanning public administration, finance, education, and healthcare . Notably, the study found Spain, the Philippines, and Indonesia strongly connected in international collaboration networks and recommended hybrid approaches that combine ISO/IEC 25010 with agile and AI-driven methodologies. That recommendation applies directly to the proposed system, which pairs a software quality standard with NLP-based screening features and therefore needs an evaluation design that covers both traditional quality characteristics and AI-driven functionality.</w:t>
      </w:r>
      <w:r w:rsidDel="00000000" w:rsidR="00000000" w:rsidRPr="00000000">
        <w:rPr>
          <w:rtl w:val="0"/>
        </w:rPr>
      </w:r>
    </w:p>
    <w:p w:rsidR="00000000" w:rsidDel="00000000" w:rsidP="00000000" w:rsidRDefault="00000000" w:rsidRPr="00000000" w14:paraId="00000184">
      <w:pPr>
        <w:spacing w:after="240" w:before="24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In the Philippines, ISO 25010 is widely used to evaluate administrative and school software. Gumba et al. (2021) applied it to assess the Student Information and Accounting System (SIAS) across universities in Eastern Visayas. The researchers gathered data from IT experts and end-users and evaluated functional suitability, reliability, and security. High compliance scores confirmed that the system worked well on a technical level and remained easy for its intended users to operate. Applying the same testing approach to an AI-driven recruitment system helps confirm that it stays secure, practical, and usable for local HR teams.</w:t>
      </w:r>
      <w:r w:rsidDel="00000000" w:rsidR="00000000" w:rsidRPr="00000000">
        <w:rPr>
          <w:rtl w:val="0"/>
        </w:rPr>
      </w:r>
    </w:p>
    <w:p w:rsidR="00000000" w:rsidDel="00000000" w:rsidP="00000000" w:rsidRDefault="00000000" w:rsidRPr="00000000" w14:paraId="00000185">
      <w:pPr>
        <w:spacing w:after="240" w:before="24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A local precedent exists for pairing NER with ISO/IEC 25010 evaluation in a single system. Dela Peña (2024) developed EduRate, a web-based application that uses Optical Character Recognition, Named Entity Recognition, and a Decision Tree algorithm to automate the evaluation and ranking of faculty applicants at Pamantasan ng Lungsod ng Maynila, replacing manual computation that had produced errors and extended processing times . Assessed by 97 respondents using the ISO/IEC 25010 standard, the system was rated extremely to very effective across functional suitability, usability, reliability, security, and maintainability. The study demonstrates that an NER-driven screening and ranking tool can pass the same quality standard the proposed recruitment system intends to follow, strengthening the technical credibility of combining NLP features with ISO 25010 testing in local hiring settings. </w:t>
      </w:r>
      <w:r w:rsidDel="00000000" w:rsidR="00000000" w:rsidRPr="00000000">
        <w:rPr>
          <w:rtl w:val="0"/>
        </w:rPr>
      </w:r>
    </w:p>
    <w:p w:rsidR="00000000" w:rsidDel="00000000" w:rsidP="00000000" w:rsidRDefault="00000000" w:rsidRPr="00000000" w14:paraId="00000186">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ISO 25010 testing confirms that a recruitment system is reliable, secure, and easy to maintain in a real HR technology setting, not just technically sound in theory. Checking both functional suitability and usability makes sure complex backend AI processes still translate into a simple, intuitive interface for the people actually using the system.</w:t>
      </w:r>
    </w:p>
    <w:p w:rsidR="00000000" w:rsidDel="00000000" w:rsidP="00000000" w:rsidRDefault="00000000" w:rsidRPr="00000000" w14:paraId="00000187">
      <w:pPr>
        <w:pStyle w:val="Heading3"/>
        <w:spacing w:after="240" w:before="240" w:line="480" w:lineRule="auto"/>
        <w:jc w:val="both"/>
        <w:rPr>
          <w:rFonts w:ascii="Arial" w:cs="Arial" w:eastAsia="Arial" w:hAnsi="Arial"/>
          <w:b w:val="1"/>
          <w:bCs w:val="1"/>
          <w:color w:val="000000"/>
          <w:sz w:val="26"/>
          <w:szCs w:val="26"/>
        </w:rPr>
      </w:pPr>
      <w:bookmarkStart w:colFirst="0" w:colLast="0" w:name="_lqy2fuphslqe" w:id="23"/>
      <w:bookmarkEnd w:id="23"/>
      <w:r w:rsidDel="00000000" w:rsidR="00000000" w:rsidRPr="00000000">
        <w:rPr>
          <w:rFonts w:ascii="Arial" w:cs="Arial" w:eastAsia="Arial" w:hAnsi="Arial"/>
          <w:b w:val="1"/>
          <w:bCs w:val="1"/>
          <w:color w:val="000000"/>
          <w:sz w:val="26"/>
          <w:szCs w:val="26"/>
          <w:rtl w:val="0"/>
        </w:rPr>
        <w:t xml:space="preserve">2.1.5 NER Evaluation Metric ( Precision, Recall, F1-score )</w:t>
      </w:r>
    </w:p>
    <w:p w:rsidR="00000000" w:rsidDel="00000000" w:rsidP="00000000" w:rsidRDefault="00000000" w:rsidRPr="00000000" w14:paraId="00000188">
      <w:pPr>
        <w:spacing w:after="240" w:before="24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Plain accuracy usually falls short when judging an NLP or NER model, especially with uneven datasets or unstructured formats like resumes. Zhou et al. (2022) define precision, recall, and F1-score as the standard trio for evaluating these systems, built around three counts: correct matches, wrong flags, and real ones the model missed. Precision is the ratio of correct matches to everything the model flagged, so it shows how much of what got pulled out is actually right. Recall is the ratio of correct matches to everything that should have been found, so it shows how much the system managed to catch in the first place. F1-score, the harmonic mean of the two, penalizes a model for being too aggressive, meaning too many false alarms, or too cautious, meaning too many missed items, and gives a balanced read on how well the system handles complex text. </w:t>
        <w:br w:type="textWrapping"/>
        <w:br w:type="textWrapping"/>
        <w:tab/>
        <w:t xml:space="preserve">Tying precision and recall together like this is a necessary safeguard. It stops a model from cheating the test by just guessing wildly on every word, or by playing it safe and skipping over the tricky entities altogether. Applied NER studies consistently rely on precision, recall, and F1-score to report model quality, since accuracy alone hides how a model behaves on uneven text. Sun et al. (2022) compared several deep learning architectures for natural hazard named entity recognition and showed that their proposed XLNet-BiLSTM-CRF model reached a precision of 92.80%, a recall of 91.74%, and an F1-score of 92.27%, outperforming competing models on the same annotated corpus . Reporting all three values allowed the study to demonstrate both that the model rarely tagged the wrong text and that it caught nearly all target entities. A resume NER model faces the same dual requirement, since it must neither invent skills that are not in the resume nor miss qualifications that are actually there, which is why the proposed study evaluates its screening feature with the same trio of metrics. </w:t>
      </w:r>
      <w:r w:rsidDel="00000000" w:rsidR="00000000" w:rsidRPr="00000000">
        <w:rPr>
          <w:rtl w:val="0"/>
        </w:rPr>
      </w:r>
    </w:p>
    <w:p w:rsidR="00000000" w:rsidDel="00000000" w:rsidP="00000000" w:rsidRDefault="00000000" w:rsidRPr="00000000" w14:paraId="00000189">
      <w:pPr>
        <w:spacing w:after="240" w:before="240" w:line="480" w:lineRule="auto"/>
        <w:ind w:firstLine="7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A">
      <w:pPr>
        <w:spacing w:after="180" w:before="18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Transformer-based models push these metrics even higher, but they still demand the same evaluation discipline. Kaur et al. (2024) presented BERT-NER, a transformer-based approach that combines a BERT encoder with token classification layers, and reported a precision of 93.12%, a recall of 94.46%, and an F1-score of 93.79% on the CoNLL-2003 benchmark . Because the model builds on transfer learning from pre-trained language models, it performs well even in domains with limited labeled data. This is relevant to recruitment settings, where annotated resume datasets are typically small and expensive to build, so a spaCy-based model that follows the same evaluation protocol can still be validated convincingly with precision, recall, and F1-score. </w:t>
      </w:r>
      <w:r w:rsidDel="00000000" w:rsidR="00000000" w:rsidRPr="00000000">
        <w:rPr>
          <w:rtl w:val="0"/>
        </w:rPr>
      </w:r>
    </w:p>
    <w:p w:rsidR="00000000" w:rsidDel="00000000" w:rsidP="00000000" w:rsidRDefault="00000000" w:rsidRPr="00000000" w14:paraId="0000018B">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assessment aligns directly with local context for resume parsing research</w:t>
        <w:tab/>
        <w:t xml:space="preserve">. According to  Biol and Aballario (2024, para. 4), testing the NER to reach an F1-score 85.42, with precision at 84.25 and recall at 86.63, when identifying candidates attributes such as technical skill and job titles. These metrics show the system extracted candidate information reliably, without mislabeling irrelevant text as a skill or missing qualifications that were actually there. </w:t>
      </w:r>
    </w:p>
    <w:p w:rsidR="00000000" w:rsidDel="00000000" w:rsidP="00000000" w:rsidRDefault="00000000" w:rsidRPr="00000000" w14:paraId="0000018C">
      <w:pPr>
        <w:spacing w:after="240" w:before="24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The same evaluation standard has been applied to recruitment-oriented NLP systems in the Philippines. Abalos and Palaoag (2024) developed a Skills Extractor and Job Recommender for the human resource analytics system of a state university in the Ilocandia Region and compared Apriori association rule mining with content-based filtering using accuracy, precision, recall, F1-score, and average precision at k . Content-based filtering outperformed Apriori with mean accuracies of 92.30% for skills recommendation and 91.82% for job recommendation, with significant accuracy differences of 4.28% and 5.38% in its favor. Their offline evaluation design mirrors the precision, recall, and F1-based assessment that the proposed NER screening feature uses to verify how reliably it extracts applicant qualifications, confirming that these metrics are the accepted benchmark for local.</w:t>
      </w:r>
      <w:r w:rsidDel="00000000" w:rsidR="00000000" w:rsidRPr="00000000">
        <w:rPr>
          <w:rtl w:val="0"/>
        </w:rPr>
      </w:r>
    </w:p>
    <w:p w:rsidR="00000000" w:rsidDel="00000000" w:rsidP="00000000" w:rsidRDefault="00000000" w:rsidRPr="00000000" w14:paraId="0000018D">
      <w:pPr>
        <w:spacing w:after="240" w:before="240"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F1-score gives a clearer picture of an NER model's real performance than plain accuracy, since it shows whether the model misses real skills or invents ones that are not there. Strong precision and recall scores translate directly into value for HR management, who can trust the summaries the system generates instead of double-checking or manual reviewing every entry by hand.</w:t>
        <w:tab/>
      </w:r>
    </w:p>
    <w:p w:rsidR="00000000" w:rsidDel="00000000" w:rsidP="00000000" w:rsidRDefault="00000000" w:rsidRPr="00000000" w14:paraId="0000018E">
      <w:pPr>
        <w:spacing w:after="240" w:before="24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8F">
      <w:pPr>
        <w:pStyle w:val="Heading2"/>
        <w:keepNext w:val="0"/>
        <w:keepLines w:val="0"/>
        <w:spacing w:after="200" w:before="300" w:line="480" w:lineRule="auto"/>
        <w:jc w:val="both"/>
        <w:rPr/>
      </w:pPr>
      <w:bookmarkStart w:colFirst="0" w:colLast="0" w:name="_dvpytootsmwc" w:id="24"/>
      <w:bookmarkEnd w:id="24"/>
      <w:r w:rsidDel="00000000" w:rsidR="00000000" w:rsidRPr="00000000">
        <w:rPr>
          <w:rtl w:val="0"/>
        </w:rPr>
        <w:t xml:space="preserve">2.2 Review of Related Studies and Existing Systems</w:t>
        <w:tab/>
        <w:br w:type="textWrapping"/>
        <w:tab/>
        <w:t xml:space="preserve">2.2.1 NLP Applications in Recruitment (existing systems/theses)</w:t>
        <w:tab/>
      </w:r>
    </w:p>
    <w:p w:rsidR="00000000" w:rsidDel="00000000" w:rsidP="00000000" w:rsidRDefault="00000000" w:rsidRPr="00000000" w14:paraId="00000190">
      <w:pPr>
        <w:pStyle w:val="Heading2"/>
        <w:keepNext w:val="0"/>
        <w:keepLines w:val="0"/>
        <w:spacing w:after="200" w:before="300" w:line="480" w:lineRule="auto"/>
        <w:ind w:firstLine="720"/>
        <w:jc w:val="both"/>
        <w:rPr>
          <w:b w:val="0"/>
          <w:bCs w:val="0"/>
          <w:color w:val="000000"/>
          <w:sz w:val="24"/>
          <w:szCs w:val="24"/>
        </w:rPr>
      </w:pPr>
      <w:bookmarkStart w:colFirst="0" w:colLast="0" w:name="_icp0gfedktr2" w:id="25"/>
      <w:bookmarkEnd w:id="25"/>
      <w:r w:rsidDel="00000000" w:rsidR="00000000" w:rsidRPr="00000000">
        <w:rPr>
          <w:b w:val="0"/>
          <w:bCs w:val="0"/>
          <w:color w:val="000000"/>
          <w:sz w:val="24"/>
          <w:szCs w:val="24"/>
          <w:rtl w:val="0"/>
        </w:rPr>
        <w:t xml:space="preserve">Several existing systems demonstrate that natural language processing</w:t>
      </w:r>
      <w:r w:rsidDel="00000000" w:rsidR="00000000" w:rsidRPr="00000000">
        <w:rPr>
          <w:rFonts w:ascii="Arial" w:cs="Arial" w:eastAsia="Arial" w:hAnsi="Arial"/>
          <w:color w:val="000000"/>
          <w:sz w:val="24"/>
          <w:szCs w:val="24"/>
          <w:rtl w:val="0"/>
        </w:rPr>
        <w:t xml:space="preserve"> </w:t>
      </w:r>
      <w:r w:rsidDel="00000000" w:rsidR="00000000" w:rsidRPr="00000000">
        <w:rPr>
          <w:b w:val="0"/>
          <w:bCs w:val="0"/>
          <w:color w:val="000000"/>
          <w:sz w:val="24"/>
          <w:szCs w:val="24"/>
          <w:rtl w:val="0"/>
        </w:rPr>
        <w:t xml:space="preserve">can meaningfully improve the recruitment pipeline from screening to shortlisting. Pillai et al. (2026) developed an AI-powered automated resume screening system that applied natural language processing techniques to automatically evaluate applicant resumes against job requirements. Beyond simply producing a match score, the system generated resume-improvement suggestions for applicants while also reporting measurable gains in screening accuracy, reduced hiring time, and minimized bias in the shortlisting process. On the local front, Manalili and Sonza (2025) built an AI-integrated hiring management system for a Philippine State University and College (SUC) human resource office using the Agile development methodology. The system combined applicant ranking, a job-matching self-assessment feature, and decision-support tools intended to guide HR personnel toward more informed hiring decisions.</w:t>
      </w:r>
    </w:p>
    <w:p w:rsidR="00000000" w:rsidDel="00000000" w:rsidP="00000000" w:rsidRDefault="00000000" w:rsidRPr="00000000" w14:paraId="00000191">
      <w:pPr>
        <w:pStyle w:val="Heading1"/>
        <w:keepNext w:val="0"/>
        <w:keepLines w:val="0"/>
        <w:spacing w:before="0" w:line="480" w:lineRule="auto"/>
        <w:jc w:val="both"/>
        <w:rPr>
          <w:color w:val="1155cc"/>
          <w:u w:val="single"/>
        </w:rPr>
      </w:pPr>
      <w:bookmarkStart w:colFirst="0" w:colLast="0" w:name="_dvpytootsmwc" w:id="24"/>
      <w:bookmarkEnd w:id="24"/>
      <w:r w:rsidDel="00000000" w:rsidR="00000000" w:rsidRPr="00000000">
        <w:rPr>
          <w:b w:val="0"/>
          <w:bCs w:val="0"/>
          <w:color w:val="000000"/>
          <w:sz w:val="24"/>
          <w:szCs w:val="24"/>
          <w:rtl w:val="0"/>
        </w:rPr>
        <w:t xml:space="preserve">Pillai et al. (2026) reported results across several dimensions at once, accuracy, time, and bias, which shows that the system's benefits were assessed comprehensively instead of being inferred from one metric alone. Manalili and Sonza's (2025) use of Agile development is likewise a mark of methodological soundness. The connection between Agile and an NLP application lies in how NLP features such as resume parsing and applicant ranking cannot be fully specified before development begins; their real accuracy only becomes clear once they are tested against actual resumes and actual HR feedback. Agile requires iterative testing and continuous validation with real stakeholders throughout development, so each sprint gives the development team a chance to check whether the NLP component is genuinely matching applicants correctly and to correct it in the next sprint rather than discovering the problem only after the whole system is finished. This is what increases the likelihood that the resulting system genuinely fits real institutional workflows rather than being a theoretical exercise. Because the second study was conducted and deployed within a Philippine HR office, it also carries strong local contextual validity, an important quality given that the current study likewise targets a Philippine hospitality setting. Together, these studies establish that AI- and NLP-based recruitment tools are not merely conceptual; they can be built, deployed, and empirically evaluated with reliable results, providing a solid methodological precedent for the present study's plan to apply spaCy-based, role-specific NLP screening in the hotel and restaurant industry.</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keepNext w:val="0"/>
        <w:keepLines w:val="0"/>
        <w:spacing w:after="120" w:before="240" w:line="480" w:lineRule="auto"/>
        <w:jc w:val="both"/>
        <w:rPr>
          <w:rFonts w:ascii="Arial" w:cs="Arial" w:eastAsia="Arial" w:hAnsi="Arial"/>
          <w:b w:val="1"/>
          <w:bCs w:val="1"/>
          <w:color w:val="000000"/>
          <w:sz w:val="24"/>
          <w:szCs w:val="24"/>
        </w:rPr>
      </w:pPr>
      <w:bookmarkStart w:colFirst="0" w:colLast="0" w:name="_pumoowywo22j" w:id="26"/>
      <w:bookmarkEnd w:id="26"/>
      <w:r w:rsidDel="00000000" w:rsidR="00000000" w:rsidRPr="00000000">
        <w:rPr>
          <w:rFonts w:ascii="Arial" w:cs="Arial" w:eastAsia="Arial" w:hAnsi="Arial"/>
          <w:b w:val="1"/>
          <w:bCs w:val="1"/>
          <w:color w:val="000000"/>
          <w:sz w:val="24"/>
          <w:szCs w:val="24"/>
          <w:rtl w:val="0"/>
        </w:rPr>
        <w:t xml:space="preserve">2.2.2 spaCy and Named Entity Recognition (existing systems/theses)</w:t>
      </w:r>
    </w:p>
    <w:p w:rsidR="00000000" w:rsidDel="00000000" w:rsidP="00000000" w:rsidRDefault="00000000" w:rsidRPr="00000000" w14:paraId="00000194">
      <w:pPr>
        <w:pStyle w:val="Heading1"/>
        <w:keepNext w:val="0"/>
        <w:keepLines w:val="0"/>
        <w:spacing w:before="0" w:line="480" w:lineRule="auto"/>
        <w:ind w:firstLine="720"/>
        <w:jc w:val="both"/>
        <w:rPr/>
      </w:pPr>
      <w:bookmarkStart w:colFirst="0" w:colLast="0" w:name="_dvpytootsmwc" w:id="24"/>
      <w:bookmarkEnd w:id="24"/>
      <w:r w:rsidDel="00000000" w:rsidR="00000000" w:rsidRPr="00000000">
        <w:rPr>
          <w:b w:val="0"/>
          <w:bCs w:val="0"/>
          <w:color w:val="000000"/>
          <w:sz w:val="24"/>
          <w:szCs w:val="24"/>
          <w:rtl w:val="0"/>
        </w:rPr>
        <w:t xml:space="preserve">Sarveshwaran et al. (2024) developed a proprietary spaCy Named Entity Recognition (NER) library that extracted names, organizations, job titles, skills, experience, and education directly from resumes, then used the extracted data to compute applicant scores and generate a ranked shortlist. Published as a peer-reviewed conference chapter under Springer's Lecture Notes in Networks and Systems series, the study directly compared its spaCy-driven NLP approach against traditional resume screening methods. The results showed that the proposed spaCy-based system outperformed the conventional approach across accuracy, efficiency, and fairness, while also reducing the time and effort required for resume screening so that recruiters could focus more of their attention on candidate assessments and interviews. The study validates spaCy in particular as a mature and deployable engine for resume-based entity extraction because the system's entity-extraction pipeline was built specifically around spaCy rather than a general NLP or machine-learning toolkit. This directly supports and justifies the current study's methodological choice to build its applicant-screening feature around spaCy-based NER.</w:t>
      </w:r>
      <w:r w:rsidDel="00000000" w:rsidR="00000000" w:rsidRPr="00000000">
        <w:rPr>
          <w:rtl w:val="0"/>
        </w:rPr>
      </w:r>
    </w:p>
    <w:p w:rsidR="00000000" w:rsidDel="00000000" w:rsidP="00000000" w:rsidRDefault="00000000" w:rsidRPr="00000000" w14:paraId="00000195">
      <w:pPr>
        <w:pStyle w:val="Heading2"/>
        <w:keepNext w:val="0"/>
        <w:keepLines w:val="0"/>
        <w:spacing w:line="480" w:lineRule="auto"/>
        <w:jc w:val="both"/>
        <w:rPr/>
      </w:pPr>
      <w:bookmarkStart w:colFirst="0" w:colLast="0" w:name="_vc45kvcrr5d6" w:id="27"/>
      <w:bookmarkEnd w:id="27"/>
      <w:r w:rsidDel="00000000" w:rsidR="00000000" w:rsidRPr="00000000">
        <w:rPr>
          <w:rtl w:val="0"/>
        </w:rPr>
      </w:r>
    </w:p>
    <w:p w:rsidR="00000000" w:rsidDel="00000000" w:rsidP="00000000" w:rsidRDefault="00000000" w:rsidRPr="00000000" w14:paraId="00000196">
      <w:pPr>
        <w:pStyle w:val="Heading2"/>
        <w:keepNext w:val="0"/>
        <w:keepLines w:val="0"/>
        <w:spacing w:line="480" w:lineRule="auto"/>
        <w:jc w:val="both"/>
        <w:rPr/>
      </w:pPr>
      <w:bookmarkStart w:colFirst="0" w:colLast="0" w:name="_9va09naijj92" w:id="28"/>
      <w:bookmarkEnd w:id="28"/>
      <w:r w:rsidDel="00000000" w:rsidR="00000000" w:rsidRPr="00000000">
        <w:rPr>
          <w:rtl w:val="0"/>
        </w:rPr>
        <w:t xml:space="preserve">2.2.3 Role-Specific/Weighted Screening Criteria (existing systems/theses)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1"/>
        <w:keepNext w:val="0"/>
        <w:keepLines w:val="0"/>
        <w:spacing w:before="0" w:line="480" w:lineRule="auto"/>
        <w:ind w:firstLine="720"/>
        <w:jc w:val="both"/>
        <w:rPr>
          <w:b w:val="0"/>
          <w:bCs w:val="0"/>
          <w:color w:val="000000"/>
          <w:sz w:val="24"/>
          <w:szCs w:val="24"/>
        </w:rPr>
      </w:pPr>
      <w:bookmarkStart w:colFirst="0" w:colLast="0" w:name="_dvpytootsmwc" w:id="24"/>
      <w:bookmarkEnd w:id="24"/>
      <w:r w:rsidDel="00000000" w:rsidR="00000000" w:rsidRPr="00000000">
        <w:rPr>
          <w:b w:val="0"/>
          <w:bCs w:val="0"/>
          <w:color w:val="000000"/>
          <w:sz w:val="24"/>
          <w:szCs w:val="24"/>
          <w:rtl w:val="0"/>
        </w:rPr>
        <w:t xml:space="preserve">Dogra et al. (2025) developed a Smart Resume Screening and Matching System that assigned different weights to different screening criteria, skills at 0.40, experience at 0.30, education at 0.20, and certifications at 0.10, with the specific weight values determined through a grid search intended to maximize the Spearman correlation between the system's rankings and actual HR-produced rankings  that is, rankings of the same resume pool produced independently by human HR evaluators and used as the ground-truth benchmark that the algorithm's own output was checked against, rather than a standard the algorithm defined for itself. Tested on 300 resumes spanning ten distinct IT job roles, the system achieved a 90.3 percent screening accuracy, an 88 percent ranking correlation with HR judgments, a 65 percent reduction in screening time, and a 35 percent reduction in bias through candidate anonymization. Elmashhara et al. (2026) approached role-specificity from an industry-fit perspective, examining AI-assisted recruitment specifically within the hospitality sector and finding that candidate satisfaction and perceptions of recruiter credibility are directly shaped by how well an AI recruitment tool is designed for that industry's particular expectations. Complementing this, the local study of Pacatang et al. (2024) confirmed that recruitment inefficiency and high staff turnover remain persistent, real operational challenges specifically among Philippine hotel and restaurant management staff.</w:t>
      </w:r>
    </w:p>
    <w:p w:rsidR="00000000" w:rsidDel="00000000" w:rsidP="00000000" w:rsidRDefault="00000000" w:rsidRPr="00000000" w14:paraId="00000199">
      <w:pPr>
        <w:pStyle w:val="Heading1"/>
        <w:keepNext w:val="0"/>
        <w:keepLines w:val="0"/>
        <w:spacing w:before="0" w:line="480" w:lineRule="auto"/>
        <w:jc w:val="both"/>
        <w:rPr>
          <w:rFonts w:ascii="Arial" w:cs="Arial" w:eastAsia="Arial" w:hAnsi="Arial"/>
          <w:b w:val="1"/>
          <w:bCs w:val="1"/>
          <w:color w:val="1155cc"/>
          <w:sz w:val="24"/>
          <w:szCs w:val="24"/>
          <w:u w:val="single"/>
        </w:rPr>
      </w:pPr>
      <w:bookmarkStart w:colFirst="0" w:colLast="0" w:name="_dvpytootsmwc" w:id="24"/>
      <w:bookmarkEnd w:id="24"/>
      <w:r w:rsidDel="00000000" w:rsidR="00000000" w:rsidRPr="00000000">
        <w:rPr>
          <w:b w:val="0"/>
          <w:bCs w:val="0"/>
          <w:color w:val="000000"/>
          <w:sz w:val="24"/>
          <w:szCs w:val="24"/>
          <w:rtl w:val="0"/>
        </w:rPr>
        <w:t xml:space="preserve">Dogra et al.'s (2025) use of a grid-search optimization process, validated against an actual HR-ranked benchmark rather than an arbitrarily assigned set of weights, is a rigorous, quantitative approach to determining how much each qualification should matter, and the fact that the model was tested across ten different job roles with consistently strong accuracy and ranking correlation shows that a weighted, role-aware scoring approach generalizes well rather than being a one-off result. Elmashhara et al.'s (2026) study, published in a well-regarded, Q1-indexed hospitality management journal, adds credible, domain-specific theoretical grounding on what makes an AI recruitment tool trustworthy and well-received specifically within hospitality, which is directly relevant to designing not just the screening algorithm but the overall system experience for hotel and restaurant HR users. Pacatang et al.'s (2024) local, industry-grounded findings, meanwhile, confirm that the problem the proposed system intends to solve, recruitment inefficiency in Philippine hotels and restaurants, is a genuine, documented operational need rather than an assumed one. Together, these three studies support both the how (as shown by Dogra et al.) and the why (as shown by Elmashhara et al. and Pacatang et al.) of building a role-specific, weighted screening feature for hospitality recruitment.</w:t>
      </w: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pStyle w:val="Heading1"/>
        <w:keepNext w:val="0"/>
        <w:keepLines w:val="0"/>
        <w:spacing w:after="240" w:before="0" w:line="480" w:lineRule="auto"/>
        <w:ind w:left="0" w:firstLine="0"/>
        <w:jc w:val="both"/>
        <w:rPr>
          <w:rFonts w:ascii="Arial" w:cs="Arial" w:eastAsia="Arial" w:hAnsi="Arial"/>
          <w:b w:val="1"/>
          <w:bCs w:val="1"/>
          <w:color w:val="000000"/>
          <w:sz w:val="24"/>
          <w:szCs w:val="24"/>
        </w:rPr>
      </w:pPr>
      <w:bookmarkStart w:colFirst="0" w:colLast="0" w:name="_dvpytootsmwc" w:id="24"/>
      <w:bookmarkEnd w:id="24"/>
      <w:r w:rsidDel="00000000" w:rsidR="00000000" w:rsidRPr="00000000">
        <w:rPr>
          <w:rFonts w:ascii="Arial" w:cs="Arial" w:eastAsia="Arial" w:hAnsi="Arial"/>
          <w:b w:val="1"/>
          <w:bCs w:val="1"/>
          <w:color w:val="000000"/>
          <w:sz w:val="24"/>
          <w:szCs w:val="24"/>
          <w:rtl w:val="0"/>
        </w:rPr>
        <w:t xml:space="preserve">2.2.4 ISO 25010-Based System Evaluations (existing systems/theses)</w:t>
      </w:r>
    </w:p>
    <w:p w:rsidR="00000000" w:rsidDel="00000000" w:rsidP="00000000" w:rsidRDefault="00000000" w:rsidRPr="00000000" w14:paraId="0000019C">
      <w:pPr>
        <w:pStyle w:val="Heading1"/>
        <w:keepNext w:val="0"/>
        <w:keepLines w:val="0"/>
        <w:spacing w:before="0" w:line="480" w:lineRule="auto"/>
        <w:ind w:firstLine="720"/>
        <w:jc w:val="both"/>
        <w:rPr>
          <w:b w:val="0"/>
          <w:bCs w:val="0"/>
          <w:color w:val="000000"/>
          <w:sz w:val="24"/>
          <w:szCs w:val="24"/>
        </w:rPr>
      </w:pPr>
      <w:bookmarkStart w:colFirst="0" w:colLast="0" w:name="_dvpytootsmwc" w:id="24"/>
      <w:bookmarkEnd w:id="24"/>
      <w:r w:rsidDel="00000000" w:rsidR="00000000" w:rsidRPr="00000000">
        <w:rPr>
          <w:b w:val="0"/>
          <w:bCs w:val="0"/>
          <w:color w:val="000000"/>
          <w:sz w:val="24"/>
          <w:szCs w:val="24"/>
          <w:rtl w:val="0"/>
        </w:rPr>
        <w:t xml:space="preserve">A cluster of local studies evaluated their respective information systems using the ISO/IEC 25010:2011 software quality standard. Aguilar et al. (2020) validated a student information system against all eight ISO/IEC 25010:2011 quality characteristics and reported full compliance across every characteristic assessed. Cabauatan et al. (2025) evaluated an HRMS-Empowered Employee Engagement Decision Support System, which included a recruitment module, against the same ISO/IEC 25010 standard and found it to be highly effective, with an overall mean rating of 4.53. Grepon et al. (2021) similarly evaluated a school management e-System against the functional suitability, usability, and reliability characteristics of ISO/IEC 25010:2011, obtaining an overall weighted mean of 4.04, described as “Very Good.”</w:t>
      </w:r>
    </w:p>
    <w:p w:rsidR="00000000" w:rsidDel="00000000" w:rsidP="00000000" w:rsidRDefault="00000000" w:rsidRPr="00000000" w14:paraId="0000019D">
      <w:pPr>
        <w:pStyle w:val="Heading1"/>
        <w:keepNext w:val="0"/>
        <w:keepLines w:val="0"/>
        <w:spacing w:before="0" w:line="480" w:lineRule="auto"/>
        <w:jc w:val="both"/>
        <w:rPr>
          <w:rFonts w:ascii="Arial" w:cs="Arial" w:eastAsia="Arial" w:hAnsi="Arial"/>
          <w:color w:val="000000"/>
          <w:sz w:val="24"/>
          <w:szCs w:val="24"/>
        </w:rPr>
      </w:pPr>
      <w:bookmarkStart w:colFirst="0" w:colLast="0" w:name="_dvpytootsmwc" w:id="24"/>
      <w:bookmarkEnd w:id="24"/>
      <w:r w:rsidDel="00000000" w:rsidR="00000000" w:rsidRPr="00000000">
        <w:rPr>
          <w:b w:val="0"/>
          <w:bCs w:val="0"/>
          <w:color w:val="000000"/>
          <w:sz w:val="24"/>
          <w:szCs w:val="24"/>
          <w:rtl w:val="0"/>
        </w:rPr>
        <w:t xml:space="preserve">These three studies all rely on ISO/IEC 25010:2011, an internationally recognized, standardized framework consisting of eight defined software quality characteristics: functional suitability, performance efficiency, compatibility, usability, reliability, security, maintainability, and portability rather than an informal or ad hoc satisfaction survey. This shared standard means their numeric findings are not only individually credible but also directly comparable to one another, since each was derived using the same validated instrument and a consistent descriptive statistical treatment. Because all three systems were developed, deployed, and evaluated by real end user’s students, HR personnel, and faculty within actual Philippine educational and HR settings, they demonstrate that ISO/IEC 25010 is both a practical and a locally proven instrument for assessing software quality in the Philippine context. This gives the present study a reliable, well-tested evaluation framework that its own hospitality recruitment system can likewise adopt to assess its functional suitability, usability, and overall software quality once developed.</w:t>
      </w:r>
      <w:r w:rsidDel="00000000" w:rsidR="00000000" w:rsidRPr="00000000">
        <w:rPr>
          <w:rtl w:val="0"/>
        </w:rPr>
      </w:r>
    </w:p>
    <w:p w:rsidR="00000000" w:rsidDel="00000000" w:rsidP="00000000" w:rsidRDefault="00000000" w:rsidRPr="00000000" w14:paraId="0000019E">
      <w:pPr>
        <w:pStyle w:val="Heading1"/>
        <w:keepNext w:val="0"/>
        <w:keepLines w:val="0"/>
        <w:spacing w:after="240" w:before="0" w:line="480" w:lineRule="auto"/>
        <w:ind w:left="0" w:firstLine="0"/>
        <w:jc w:val="both"/>
        <w:rPr>
          <w:rFonts w:ascii="Arial" w:cs="Arial" w:eastAsia="Arial" w:hAnsi="Arial"/>
          <w:b w:val="1"/>
          <w:bCs w:val="1"/>
          <w:color w:val="000000"/>
          <w:sz w:val="24"/>
          <w:szCs w:val="24"/>
        </w:rPr>
      </w:pPr>
      <w:bookmarkStart w:colFirst="0" w:colLast="0" w:name="_dvpytootsmwc" w:id="24"/>
      <w:bookmarkEnd w:id="24"/>
      <w:r w:rsidDel="00000000" w:rsidR="00000000" w:rsidRPr="00000000">
        <w:rPr>
          <w:rFonts w:ascii="Arial" w:cs="Arial" w:eastAsia="Arial" w:hAnsi="Arial"/>
          <w:b w:val="1"/>
          <w:bCs w:val="1"/>
          <w:color w:val="000000"/>
          <w:sz w:val="24"/>
          <w:szCs w:val="24"/>
          <w:rtl w:val="0"/>
        </w:rPr>
        <w:t xml:space="preserve">2.2.5 NER Evaluation Metrics (existing systems/theses)</w:t>
      </w:r>
    </w:p>
    <w:p w:rsidR="00000000" w:rsidDel="00000000" w:rsidP="00000000" w:rsidRDefault="00000000" w:rsidRPr="00000000" w14:paraId="0000019F">
      <w:pPr>
        <w:pStyle w:val="Heading1"/>
        <w:keepNext w:val="0"/>
        <w:keepLines w:val="0"/>
        <w:spacing w:before="0" w:line="480" w:lineRule="auto"/>
        <w:ind w:firstLine="720"/>
        <w:jc w:val="both"/>
        <w:rPr>
          <w:b w:val="0"/>
          <w:bCs w:val="0"/>
          <w:color w:val="000000"/>
          <w:sz w:val="24"/>
          <w:szCs w:val="24"/>
        </w:rPr>
      </w:pPr>
      <w:bookmarkStart w:colFirst="0" w:colLast="0" w:name="_dvpytootsmwc" w:id="24"/>
      <w:bookmarkEnd w:id="24"/>
      <w:r w:rsidDel="00000000" w:rsidR="00000000" w:rsidRPr="00000000">
        <w:rPr>
          <w:b w:val="0"/>
          <w:bCs w:val="0"/>
          <w:color w:val="000000"/>
          <w:sz w:val="24"/>
          <w:szCs w:val="24"/>
          <w:rtl w:val="0"/>
        </w:rPr>
        <w:t xml:space="preserve">Beyond describing how their NER model was built, Jagwani et al. (2023) also explicitly reported quantitative evaluation metrics for it, breaking down performance by entity type rather than presenting a single overall score. Across five entity categories: college name, degree, email address, location, and skills the study reported entity-level F1 scores, using a purely spaCy-based pipeline without any transformer or deep-embedding architecture. This spread is best read as a mixed rather than a uniformly positive result: it indicates that spaCy-based NER can identify clearly structured entities, such as an email address, quite reliably, but is considerably less consistent on loosely phrased, free-text entities such as skills. In other words, the finding is neither wholly good nor wholly bad it is a diagnostic result that shows precisely where a spaCy-only pipeline needs the most additional tuning.</w:t>
      </w:r>
    </w:p>
    <w:p w:rsidR="00000000" w:rsidDel="00000000" w:rsidP="00000000" w:rsidRDefault="00000000" w:rsidRPr="00000000" w14:paraId="000001A0">
      <w:pPr>
        <w:pStyle w:val="Heading1"/>
        <w:keepNext w:val="0"/>
        <w:keepLines w:val="0"/>
        <w:spacing w:before="0" w:line="480" w:lineRule="auto"/>
        <w:jc w:val="both"/>
        <w:rPr>
          <w:rFonts w:ascii="Arial" w:cs="Arial" w:eastAsia="Arial" w:hAnsi="Arial"/>
          <w:b w:val="1"/>
          <w:bCs w:val="1"/>
          <w:i w:val="1"/>
          <w:iCs w:val="1"/>
          <w:color w:val="1155cc"/>
          <w:sz w:val="24"/>
          <w:szCs w:val="24"/>
          <w:u w:val="single"/>
        </w:rPr>
      </w:pPr>
      <w:bookmarkStart w:colFirst="0" w:colLast="0" w:name="_dvpytootsmwc" w:id="24"/>
      <w:bookmarkEnd w:id="24"/>
      <w:r w:rsidDel="00000000" w:rsidR="00000000" w:rsidRPr="00000000">
        <w:rPr>
          <w:b w:val="0"/>
          <w:bCs w:val="0"/>
          <w:color w:val="000000"/>
          <w:sz w:val="24"/>
          <w:szCs w:val="24"/>
          <w:rtl w:val="0"/>
        </w:rPr>
        <w:t xml:space="preserve">This per-entity F1-score reporting is a methodologically stronger evaluation practice than reporting a single blended accuracy figure, because F1 balances precision and recall and therefore better reflects real performance in a class-imbalanced extraction task such as resume parsing, where some entity types are far easier to identify correctly than others. By exposing exactly which entities a spaCy-based NER model handles well versus poorly, the study gives future researchers, including the present one, a concrete, reusable benchmark against which the accuracy of a role-specific applicant-screening NER feature can be measured and subsequently improved — with skill extraction, in particular, flagged as the area most likely to need extra rule-based support or additional validation. This transparency and granularity in reporting is what makes the study a reliable and citation-worthy source for establishing the evaluation metrics the present study intends to adopt when validating its own spaCy-based named entity recognition component.</w:t>
      </w:r>
      <w:r w:rsidDel="00000000" w:rsidR="00000000" w:rsidRPr="00000000">
        <w:rPr>
          <w:rtl w:val="0"/>
        </w:rPr>
      </w:r>
    </w:p>
    <w:p w:rsidR="00000000" w:rsidDel="00000000" w:rsidP="00000000" w:rsidRDefault="00000000" w:rsidRPr="00000000" w14:paraId="000001A1">
      <w:pPr>
        <w:spacing w:after="240" w:before="240" w:line="480" w:lineRule="auto"/>
        <w:jc w:val="cente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3"/>
        <w:spacing w:after="240" w:before="240" w:lineRule="auto"/>
        <w:jc w:val="left"/>
        <w:rPr/>
      </w:pPr>
      <w:bookmarkStart w:colFirst="0" w:colLast="0" w:name="_icy2a55vtfy6" w:id="29"/>
      <w:bookmarkEnd w:id="29"/>
      <w:commentRangeStart w:id="0"/>
      <w:commentRangeStart w:id="1"/>
      <w:r w:rsidDel="00000000" w:rsidR="00000000" w:rsidRPr="00000000">
        <w:rPr>
          <w:rtl w:val="0"/>
        </w:rPr>
        <w:t xml:space="preserve">Synthesis of Related Literature and Studies on spaCy-Based NLP and NER Recruitment Systems for the Hotel and Restaurant Industry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A3">
      <w:pPr>
        <w:pStyle w:val="Heading3"/>
        <w:spacing w:after="240" w:before="240" w:lineRule="auto"/>
        <w:ind w:firstLine="720"/>
        <w:rPr>
          <w:b w:val="0"/>
          <w:bCs w:val="0"/>
        </w:rPr>
      </w:pPr>
      <w:bookmarkStart w:colFirst="0" w:colLast="0" w:name="_agi3yutiv36l" w:id="30"/>
      <w:bookmarkEnd w:id="30"/>
      <w:commentRangeStart w:id="2"/>
      <w:commentRangeStart w:id="3"/>
      <w:r w:rsidDel="00000000" w:rsidR="00000000" w:rsidRPr="00000000">
        <w:rPr>
          <w:b w:val="0"/>
          <w:bCs w:val="0"/>
          <w:rtl w:val="0"/>
        </w:rPr>
        <w:t xml:space="preserve">The reviewed literature and studies collectively demonstrate that modern recruitment systems are increasingly shaped by the integration of artificial intelligence, particularly Natural Language Processing (NLP) and Named Entity Recognition (NER) (Rakshitha et al., 2024; Saatçi et al., 2024; Balmes &amp; Ballera, 2025; Aricheta et al., 2026). Across multiple studies, a consistent direction emerges in which recruitment processes are being transformed from manual, time-consuming procedures into automated, data-driven systems capable of handling large volumes of applicants with improved efficiency and consistency.</w:t>
      </w:r>
    </w:p>
    <w:p w:rsidR="00000000" w:rsidDel="00000000" w:rsidP="00000000" w:rsidRDefault="00000000" w:rsidRPr="00000000" w14:paraId="000001A4">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A common finding among the reviewed works is that NLP-based systems significantly enhance resume screening by interpreting not only keywords but also the contextual meaning of applicant information (Rakshitha et al., 2024; Saatçi et al., 2024; Aricheta et al., 2026). This enables more accurate matching between candidate qualifications and job requirements while reducing manual workload and minimizing bias. Similarly, the application of spaCy-based NER allows unstructured resume data to be transformed into structured, usable information, improving the reliability of applicant profiling and shortlisting (Narendra &amp; Hashwanth, 2022; Biol &amp; Aballario, 2024). In addition, weighted and role-specific screening criteria further strengthen decision-making by ensuring that candidate evaluation is aligned with job requirements rather than subjective judgment (Stipeč &amp; Boshkoska, 2021; Danışan et al., 2022; Briscilla &amp; Sundarrajan, 2024). These approaches collectively contribute to a more objective, efficient, and scalable recruitment process.</w:t>
      </w:r>
    </w:p>
    <w:p w:rsidR="00000000" w:rsidDel="00000000" w:rsidP="00000000" w:rsidRDefault="00000000" w:rsidRPr="00000000" w14:paraId="000001A5">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Despite these advancements, several limitations can be observed across the existing literature and systems (Sinha et al., 2023; Miranda, 2023; Biol &amp; Aballario, 2024). Many implementations focus on general recruitment processes without tailoring their functionality to specific industries. Additionally, while NLP and NER techniques demonstrate strong performance, challenges remain in handling unstructured and inconsistent resume formats, particularly in multilingual contexts. Some systems also rely on single-method scoring approaches, which may limit the robustness and validation of candidate ranking results. Furthermore, evaluation practices vary, with some systems emphasizing accuracy alone rather than incorporating comprehensive metrics such as precision, recall, and F1-score (Zhou et al., 2022; Sun et al., 2022; Kaur et al., 2024), which are more suitable for assessing NER performance.</w:t>
      </w:r>
    </w:p>
    <w:p w:rsidR="00000000" w:rsidDel="00000000" w:rsidP="00000000" w:rsidRDefault="00000000" w:rsidRPr="00000000" w14:paraId="000001A6">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From these observations, a clear research gap emerges. There is a lack of recruitment systems that integrate spaCy-based NLP and NER with role-specific and weighted screening criteria, specifically designed for the hotel and restaurant industry in the Philippine context (Pacatang et al., 2024; Elmashhara et al., 2026; Balmes &amp; Ballera, 2025). While existing studies confirm the effectiveness of AI-driven recruitment tools, few address the unique operational challenges, language variations, and industry-specific requirements present in local hospitality settings. Additionally, there is limited evidence of systems that combine advanced NLP techniques with standardized software quality evaluation frameworks such as ISO/IEC 25010 in a single, unified platform (Nuzula &amp; Rochimah, 2023; Dela Peña, 2024; Rojas Enriquez et al., 2025).</w:t>
      </w:r>
    </w:p>
    <w:p w:rsidR="00000000" w:rsidDel="00000000" w:rsidP="00000000" w:rsidRDefault="00000000" w:rsidRPr="00000000" w14:paraId="000001A7">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In response to these gaps, the present study aims to design and develop a recruitment management system that integrates spaCy-based NLP and NER for role-specific applicant screening within the hotel and restaurant industry. By incorporating weighted screening criteria, comprehensive NER evaluation metrics, and ISO 25010-based quality assessment, the study seeks to provide a more accurate, efficient, and context-aware recruitment solution. This approach not only builds upon existing technological advancements but also addresses the identified limitations by aligning system design with both industry needs and local recruitment practices.</w:t>
      </w:r>
    </w:p>
    <w:p w:rsidR="00000000" w:rsidDel="00000000" w:rsidP="00000000" w:rsidRDefault="00000000" w:rsidRPr="00000000" w14:paraId="000001A8">
      <w:pPr>
        <w:spacing w:line="480" w:lineRule="auto"/>
        <w:ind w:left="0" w:firstLine="0"/>
        <w:jc w:val="both"/>
        <w:rPr>
          <w:rFonts w:ascii="Arial" w:cs="Arial" w:eastAsia="Arial" w:hAnsi="Arial"/>
        </w:rPr>
      </w:pP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A9">
      <w:pPr>
        <w:pStyle w:val="Heading2"/>
        <w:spacing w:line="480" w:lineRule="auto"/>
        <w:jc w:val="both"/>
        <w:rPr/>
      </w:pPr>
      <w:bookmarkStart w:colFirst="0" w:colLast="0" w:name="_3q4dg3q0el16" w:id="31"/>
      <w:bookmarkEnd w:id="31"/>
      <w:commentRangeStart w:id="4"/>
      <w:commentRangeStart w:id="5"/>
      <w:r w:rsidDel="00000000" w:rsidR="00000000" w:rsidRPr="00000000">
        <w:rPr>
          <w:rtl w:val="0"/>
        </w:rPr>
        <w:t xml:space="preserve">2.3 Agile Scrum Methodology </w:t>
      </w:r>
    </w:p>
    <w:p w:rsidR="00000000" w:rsidDel="00000000" w:rsidP="00000000" w:rsidRDefault="00000000" w:rsidRPr="00000000" w14:paraId="000001AA">
      <w:pPr>
        <w:spacing w:after="240" w:before="240"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Agile Scrum methodology is used in this study to develop the recruitment management system in a simple and step-by-step process. The system is built in small parts called sprints, allowing the development of features such as spaCy-based Natural Language Processing (NLP) and Named Entity Recognition (NER) for applicant screening to be done gradually. Each sprint includes testing and evaluation to check if the system correctly processes resumes and matches applicants to job roles. Problems are identified early and improved in the next sprint. This approach also encourages collaboration between the developers and users, ensuring that the system meets the system requirements of the hotel and restaurant industry. As a result, the system becomes more accurate, efficient, and adaptable. </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AB">
      <w:pPr>
        <w:spacing w:after="240" w:before="240" w:line="480"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Figure :</w:t>
        <w:br w:type="textWrapping"/>
        <w:t xml:space="preserve">Illustration diagram the iterative workflow of the agile scrum methodology</w:t>
      </w:r>
    </w:p>
    <w:p w:rsidR="00000000" w:rsidDel="00000000" w:rsidP="00000000" w:rsidRDefault="00000000" w:rsidRPr="00000000" w14:paraId="000001AC">
      <w:pPr>
        <w:spacing w:after="240" w:before="240" w:line="480" w:lineRule="auto"/>
        <w:ind w:left="0" w:firstLine="0"/>
        <w:jc w:val="both"/>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5715000" cy="2336800"/>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15000" cy="2336800"/>
                    </a:xfrm>
                    <a:prstGeom prst="rect"/>
                    <a:ln/>
                  </pic:spPr>
                </pic:pic>
              </a:graphicData>
            </a:graphic>
          </wp:inline>
        </w:drawing>
      </w: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1AD">
      <w:pPr>
        <w:spacing w:after="240" w:before="240" w:line="480"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Table:</w:t>
        <w:br w:type="textWrapping"/>
        <w:t xml:space="preserve">Agile scrum Sprint activities and Weekly Development phases</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390"/>
        <w:gridCol w:w="2235"/>
        <w:gridCol w:w="2235"/>
        <w:tblGridChange w:id="0">
          <w:tblGrid>
            <w:gridCol w:w="1080"/>
            <w:gridCol w:w="3390"/>
            <w:gridCol w:w="2235"/>
            <w:gridCol w:w="223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Sprint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Weeks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Phases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Jul 13 - 19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Define requirements, system scope, and architecture.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Jul 20 - 26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Wireframing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Design interface layout and user navigation flow.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Jul 27 - Aug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Prototyping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Create interactive prototype and refine system usability.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Aug 3 - 9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Frontend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Develop UI / UX and initial system features.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Sprint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Aug 10 - 16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Backend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Implement server logic, database, and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Sprint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Aug 17 - 23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Integration, Security &amp;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Integrate modules, apply security, and perform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Sprint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Aug 24 - 29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Final testing and deploy to production</w:t>
            </w:r>
          </w:p>
        </w:tc>
      </w:tr>
    </w:tbl>
    <w:p w:rsidR="00000000" w:rsidDel="00000000" w:rsidP="00000000" w:rsidRDefault="00000000" w:rsidRPr="00000000" w14:paraId="000001CE">
      <w:pPr>
        <w:spacing w:after="240" w:before="240"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CF">
      <w:pPr>
        <w:spacing w:after="240" w:before="240" w:line="480" w:lineRule="auto"/>
        <w:ind w:left="0" w:firstLine="0"/>
        <w:jc w:val="both"/>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2.3.1 Agile Scrum Related Studies and Research</w:t>
      </w:r>
    </w:p>
    <w:p w:rsidR="00000000" w:rsidDel="00000000" w:rsidP="00000000" w:rsidRDefault="00000000" w:rsidRPr="00000000" w14:paraId="000001D0">
      <w:pPr>
        <w:spacing w:after="240" w:before="240" w:line="480" w:lineRule="auto"/>
        <w:ind w:firstLine="720"/>
        <w:jc w:val="both"/>
        <w:rPr>
          <w:rFonts w:ascii="Arial" w:cs="Arial" w:eastAsia="Arial" w:hAnsi="Arial"/>
          <w:i w:val="1"/>
          <w:iCs w:val="1"/>
        </w:rPr>
      </w:pPr>
      <w:r w:rsidDel="00000000" w:rsidR="00000000" w:rsidRPr="00000000">
        <w:rPr>
          <w:rFonts w:ascii="Arial" w:cs="Arial" w:eastAsia="Arial" w:hAnsi="Arial"/>
          <w:rtl w:val="0"/>
        </w:rPr>
        <w:t xml:space="preserve">This section presents five related studies that demonstrate the successful implementation of Agile Scrum methodologies in their respective projects. Loddi and Campos (2021) software companies struggle to deliver quality products quickly when teams lack a consistent development pattern to follow. The study reviewed Scrum's roles, meetings, and procedures through bibliographic research, along with the benefits and problems that come from its use. </w:t>
      </w:r>
      <w:r w:rsidDel="00000000" w:rsidR="00000000" w:rsidRPr="00000000">
        <w:rPr>
          <w:rFonts w:ascii="Arial" w:cs="Arial" w:eastAsia="Arial" w:hAnsi="Arial"/>
          <w:i w:val="1"/>
          <w:iCs w:val="1"/>
          <w:rtl w:val="0"/>
        </w:rPr>
        <w:t xml:space="preserve">Agile Scrum methodology for software development: study from an implementation report. Revista Interface Tecnológica Revista Interface Tecnológica, 18(1), 28–41.</w:t>
      </w:r>
    </w:p>
    <w:p w:rsidR="00000000" w:rsidDel="00000000" w:rsidP="00000000" w:rsidRDefault="00000000" w:rsidRPr="00000000" w14:paraId="000001D1">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Ekechi et al. (2024) scrum practices need to be customized to fit different project and team dynamics, especially for teams working remotely or across distributed locations. The study found that Scrum improves collaboration, flexibility, and responsiveness in product development, while organizational resistance remains a common barrier to adoption. </w:t>
      </w:r>
      <w:r w:rsidDel="00000000" w:rsidR="00000000" w:rsidRPr="00000000">
        <w:rPr>
          <w:rFonts w:ascii="Arial" w:cs="Arial" w:eastAsia="Arial" w:hAnsi="Arial"/>
          <w:i w:val="1"/>
          <w:iCs w:val="1"/>
          <w:rtl w:val="0"/>
        </w:rPr>
        <w:t xml:space="preserve">Enhancing agile product development with scrum methodologies: a detailed exploration of implementation practices and benefits. Engineering Science &amp; Technology Journal</w:t>
      </w:r>
      <w:r w:rsidDel="00000000" w:rsidR="00000000" w:rsidRPr="00000000">
        <w:rPr>
          <w:rFonts w:ascii="Arial" w:cs="Arial" w:eastAsia="Arial" w:hAnsi="Arial"/>
          <w:rtl w:val="0"/>
        </w:rPr>
        <w:t xml:space="preserve">.</w:t>
      </w:r>
    </w:p>
    <w:p w:rsidR="00000000" w:rsidDel="00000000" w:rsidP="00000000" w:rsidRDefault="00000000" w:rsidRPr="00000000" w14:paraId="000001D2">
      <w:pPr>
        <w:spacing w:after="240" w:before="240" w:line="480" w:lineRule="auto"/>
        <w:ind w:firstLine="720"/>
        <w:jc w:val="both"/>
        <w:rPr>
          <w:rFonts w:ascii="Arial" w:cs="Arial" w:eastAsia="Arial" w:hAnsi="Arial"/>
          <w:i w:val="1"/>
          <w:iCs w:val="1"/>
        </w:rPr>
      </w:pPr>
      <w:r w:rsidDel="00000000" w:rsidR="00000000" w:rsidRPr="00000000">
        <w:rPr>
          <w:rFonts w:ascii="Arial" w:cs="Arial" w:eastAsia="Arial" w:hAnsi="Arial"/>
          <w:rtl w:val="0"/>
        </w:rPr>
        <w:t xml:space="preserve">Giuseppe (2025)  University of Asia and the Pacific (UA&amp;P) capstone teams that use Scrum to build IT solutions for real community partners face challenges tied to local infrastructure and funding beyond the classroom. The study found that sprint planning, code quality, and software maintainability needed strengthening to keep capstone-built systems aligned with industry standards after deployment. </w:t>
      </w:r>
      <w:r w:rsidDel="00000000" w:rsidR="00000000" w:rsidRPr="00000000">
        <w:rPr>
          <w:rFonts w:ascii="Arial" w:cs="Arial" w:eastAsia="Arial" w:hAnsi="Arial"/>
          <w:i w:val="1"/>
          <w:iCs w:val="1"/>
          <w:rtl w:val="0"/>
        </w:rPr>
        <w:t xml:space="preserve">Enhancing IT capstone programs through agile practices: insights from Filipino community projects. Journal of ICT in Education. Engineering Science &amp; Technology Journal, 5(5), 1542–1570. </w:t>
      </w:r>
    </w:p>
    <w:p w:rsidR="00000000" w:rsidDel="00000000" w:rsidP="00000000" w:rsidRDefault="00000000" w:rsidRPr="00000000" w14:paraId="000001D3">
      <w:pPr>
        <w:spacing w:after="240" w:before="240" w:line="480" w:lineRule="auto"/>
        <w:ind w:firstLine="720"/>
        <w:jc w:val="both"/>
        <w:rPr>
          <w:rFonts w:ascii="Arial" w:cs="Arial" w:eastAsia="Arial" w:hAnsi="Arial"/>
          <w:i w:val="1"/>
          <w:iCs w:val="1"/>
        </w:rPr>
      </w:pPr>
      <w:r w:rsidDel="00000000" w:rsidR="00000000" w:rsidRPr="00000000">
        <w:rPr>
          <w:rFonts w:ascii="Arial" w:cs="Arial" w:eastAsia="Arial" w:hAnsi="Arial"/>
          <w:rtl w:val="0"/>
        </w:rPr>
        <w:t xml:space="preserve">Wandri et al.(2025) a school administration relying on manual, disconnected processes benefits from a system built around user needs rather than fixed specifications set in advance. The study used the Scrum framework to build a web-based school information system and found it improved administrative efficiency and responsiveness to user requirements. </w:t>
      </w:r>
      <w:r w:rsidDel="00000000" w:rsidR="00000000" w:rsidRPr="00000000">
        <w:rPr>
          <w:rFonts w:ascii="Arial" w:cs="Arial" w:eastAsia="Arial" w:hAnsi="Arial"/>
          <w:i w:val="1"/>
          <w:iCs w:val="1"/>
          <w:rtl w:val="0"/>
        </w:rPr>
        <w:t xml:space="preserve">Agile Scrum as a development approach: a case study of web-based school information system design. Sistemasi: Jurnal Sistem Informasi. Journal of ICT in Education, 12(2), 99–122. </w:t>
      </w:r>
    </w:p>
    <w:p w:rsidR="00000000" w:rsidDel="00000000" w:rsidP="00000000" w:rsidRDefault="00000000" w:rsidRPr="00000000" w14:paraId="000001D4">
      <w:pPr>
        <w:spacing w:after="240" w:before="240" w:line="480" w:lineRule="auto"/>
        <w:ind w:firstLine="720"/>
        <w:jc w:val="both"/>
        <w:rPr>
          <w:rFonts w:ascii="Arial" w:cs="Arial" w:eastAsia="Arial" w:hAnsi="Arial"/>
          <w:i w:val="1"/>
          <w:iCs w:val="1"/>
        </w:rPr>
      </w:pPr>
      <w:r w:rsidDel="00000000" w:rsidR="00000000" w:rsidRPr="00000000">
        <w:rPr>
          <w:rFonts w:ascii="Arial" w:cs="Arial" w:eastAsia="Arial" w:hAnsi="Arial"/>
          <w:rtl w:val="0"/>
        </w:rPr>
        <w:t xml:space="preserve">Wandri et al. (2024). A village government relying on unintegrated tools like spreadsheets for resident data management runs into recurring accuracy and reporting problems. The study used Scrum to design a web-based village information system meant to replace this manual process with accessible, centralized data services. </w:t>
      </w:r>
      <w:r w:rsidDel="00000000" w:rsidR="00000000" w:rsidRPr="00000000">
        <w:rPr>
          <w:rFonts w:ascii="Arial" w:cs="Arial" w:eastAsia="Arial" w:hAnsi="Arial"/>
          <w:i w:val="1"/>
          <w:iCs w:val="1"/>
          <w:rtl w:val="0"/>
        </w:rPr>
        <w:t xml:space="preserve">Agile Scrum as a Development Approach: A Case Study of Web-based School Information System Design</w:t>
      </w:r>
      <w:r w:rsidDel="00000000" w:rsidR="00000000" w:rsidRPr="00000000">
        <w:rPr>
          <w:rFonts w:ascii="Arial" w:cs="Arial" w:eastAsia="Arial" w:hAnsi="Arial"/>
          <w:i w:val="1"/>
          <w:iCs w:val="1"/>
          <w:color w:val="333333"/>
          <w:rtl w:val="0"/>
        </w:rPr>
        <w:t xml:space="preserve">. </w:t>
      </w:r>
      <w:r w:rsidDel="00000000" w:rsidR="00000000" w:rsidRPr="00000000">
        <w:rPr>
          <w:rFonts w:ascii="Arial" w:cs="Arial" w:eastAsia="Arial" w:hAnsi="Arial"/>
          <w:i w:val="1"/>
          <w:iCs w:val="1"/>
          <w:rtl w:val="0"/>
        </w:rPr>
        <w:t xml:space="preserve">Applied Information Technology and Computer Science. Sistemasi: Jurnal Sistem Informasi, 14(4), 1722–1735. </w:t>
      </w:r>
    </w:p>
    <w:p w:rsidR="00000000" w:rsidDel="00000000" w:rsidP="00000000" w:rsidRDefault="00000000" w:rsidRPr="00000000" w14:paraId="000001D5">
      <w:pPr>
        <w:pStyle w:val="Heading2"/>
        <w:spacing w:after="240" w:before="240" w:line="480" w:lineRule="auto"/>
        <w:jc w:val="both"/>
        <w:rPr>
          <w:rFonts w:ascii="Arial" w:cs="Arial" w:eastAsia="Arial" w:hAnsi="Arial"/>
          <w:b w:val="1"/>
          <w:bCs w:val="1"/>
          <w:color w:val="000000"/>
          <w:sz w:val="26"/>
          <w:szCs w:val="26"/>
        </w:rPr>
      </w:pPr>
      <w:bookmarkStart w:colFirst="0" w:colLast="0" w:name="_eee2o91zk58p" w:id="32"/>
      <w:bookmarkEnd w:id="32"/>
      <w:r w:rsidDel="00000000" w:rsidR="00000000" w:rsidRPr="00000000">
        <w:rPr>
          <w:rFonts w:ascii="Arial" w:cs="Arial" w:eastAsia="Arial" w:hAnsi="Arial"/>
          <w:b w:val="1"/>
          <w:bCs w:val="1"/>
          <w:color w:val="000000"/>
          <w:sz w:val="26"/>
          <w:szCs w:val="26"/>
          <w:rtl w:val="0"/>
        </w:rPr>
        <w:t xml:space="preserve">2.4 Emerging Technologies, Intelligent Systems, and Standards in Modern Information Systems </w:t>
      </w:r>
    </w:p>
    <w:p w:rsidR="00000000" w:rsidDel="00000000" w:rsidP="00000000" w:rsidRDefault="00000000" w:rsidRPr="00000000" w14:paraId="000001D6">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Emerging technologies and intelligent systems cover the newer tools artificial intelligence (AI), spaCy-based Natural Language Processing (NLP) and Named Entity Recognition (NER) that automate and streamline complex processes. These tools technological standards set the strict frameworks and shared protocols that keep different systems working together, staying secure, and staying reliable.</w:t>
      </w:r>
      <w:r w:rsidDel="00000000" w:rsidR="00000000" w:rsidRPr="00000000">
        <w:rPr>
          <w:rFonts w:ascii="Arial" w:cs="Arial" w:eastAsia="Arial" w:hAnsi="Arial"/>
          <w:b w:val="1"/>
          <w:bCs w:val="1"/>
          <w:sz w:val="26"/>
          <w:szCs w:val="26"/>
          <w:rtl w:val="0"/>
        </w:rPr>
        <w:br w:type="textWrapping"/>
        <w:tab/>
      </w:r>
      <w:r w:rsidDel="00000000" w:rsidR="00000000" w:rsidRPr="00000000">
        <w:rPr>
          <w:rFonts w:ascii="Arial" w:cs="Arial" w:eastAsia="Arial" w:hAnsi="Arial"/>
          <w:rtl w:val="0"/>
        </w:rPr>
        <w:t xml:space="preserve">In modern Information Systems (IS), these two pieces drive digital transformation forward. Intelligent systems push operations past basic data storage into predictive analytics and decisions the system can make on its own. At the same time, sticking to industry standards, things like data privacy regulations and software development frameworks, makes sure these advanced technologies integrate cleanly with existing infrastructure, hold up under strict data security requirements, and scale globally without falling apart at the seams</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br w:type="textWrapping"/>
      </w: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For this research, understanding how intelligent systems and industry standards work together matters because it addresses the inefficiency, bias, and manual bottlenecks built into traditional recruitment. Specifically, adopting spaCy-based NLP and NER, guided by standardized resume-parsing data formats and secure protocols for handling applicant data, shapes how hotels and restaurants can modernize their hiring operations. By evaluating these emerging frameworks, this study shows how organizations can put modern IS to work to sharpen role-specific candidate matching, cut down time-to-hire, and run talent acquisition more efficiently overall.</w:t>
      </w:r>
    </w:p>
    <w:p w:rsidR="00000000" w:rsidDel="00000000" w:rsidP="00000000" w:rsidRDefault="00000000" w:rsidRPr="00000000" w14:paraId="000001D7">
      <w:pPr>
        <w:pStyle w:val="Heading3"/>
        <w:spacing w:after="240" w:before="240" w:line="480" w:lineRule="auto"/>
        <w:jc w:val="both"/>
        <w:rPr>
          <w:rFonts w:ascii="Arial" w:cs="Arial" w:eastAsia="Arial" w:hAnsi="Arial"/>
          <w:b w:val="1"/>
          <w:bCs w:val="1"/>
          <w:color w:val="000000"/>
          <w:sz w:val="26"/>
          <w:szCs w:val="26"/>
        </w:rPr>
      </w:pPr>
      <w:bookmarkStart w:colFirst="0" w:colLast="0" w:name="_snjdi1hngfgk" w:id="33"/>
      <w:bookmarkEnd w:id="33"/>
      <w:r w:rsidDel="00000000" w:rsidR="00000000" w:rsidRPr="00000000">
        <w:rPr>
          <w:rFonts w:ascii="Arial" w:cs="Arial" w:eastAsia="Arial" w:hAnsi="Arial"/>
          <w:b w:val="1"/>
          <w:bCs w:val="1"/>
          <w:color w:val="000000"/>
          <w:sz w:val="26"/>
          <w:szCs w:val="26"/>
          <w:rtl w:val="0"/>
        </w:rPr>
        <w:t xml:space="preserve">2.4.1 Microservices Architecture</w:t>
      </w:r>
    </w:p>
    <w:p w:rsidR="00000000" w:rsidDel="00000000" w:rsidP="00000000" w:rsidRDefault="00000000" w:rsidRPr="00000000" w14:paraId="000001D8">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Microservices architecture is a software design approach that structures an application as a collection of small, independently deployable services, each responsible for a single business capability and communicating with other services through lightweight, well-defined interfaces as </w:t>
      </w:r>
      <w:r w:rsidDel="00000000" w:rsidR="00000000" w:rsidRPr="00000000">
        <w:rPr>
          <w:rFonts w:ascii="Arial" w:cs="Arial" w:eastAsia="Arial" w:hAnsi="Arial"/>
          <w:sz w:val="26"/>
          <w:szCs w:val="26"/>
          <w:rtl w:val="0"/>
        </w:rPr>
        <w:t xml:space="preserve">FastAPI. (2025). </w:t>
      </w:r>
      <w:r w:rsidDel="00000000" w:rsidR="00000000" w:rsidRPr="00000000">
        <w:rPr>
          <w:rFonts w:ascii="Arial" w:cs="Arial" w:eastAsia="Arial" w:hAnsi="Arial"/>
          <w:i w:val="1"/>
          <w:iCs w:val="1"/>
          <w:sz w:val="26"/>
          <w:szCs w:val="26"/>
          <w:rtl w:val="0"/>
        </w:rPr>
        <w:t xml:space="preserve">FastAPI Documentation</w:t>
      </w:r>
      <w:r w:rsidDel="00000000" w:rsidR="00000000" w:rsidRPr="00000000">
        <w:rPr>
          <w:rFonts w:ascii="Arial" w:cs="Arial" w:eastAsia="Arial" w:hAnsi="Arial"/>
          <w:rtl w:val="0"/>
        </w:rPr>
        <w:t xml:space="preserve">. Each service, for example, an authentication service, an applicant-records service, or a document-processing service, runs its own codebase, manages its own data, and can be built, deployed, scaled, and updated on its own schedule without requiring changes to the rest of the system.</w:t>
      </w:r>
    </w:p>
    <w:p w:rsidR="00000000" w:rsidDel="00000000" w:rsidP="00000000" w:rsidRDefault="00000000" w:rsidRPr="00000000" w14:paraId="000001D9">
      <w:pPr>
        <w:spacing w:after="240" w:before="240" w:line="480" w:lineRule="auto"/>
        <w:rPr>
          <w:rFonts w:ascii="Arial" w:cs="Arial" w:eastAsia="Arial" w:hAnsi="Arial"/>
          <w:i w:val="1"/>
          <w:iCs w:val="1"/>
        </w:rPr>
      </w:pPr>
      <w:r w:rsidDel="00000000" w:rsidR="00000000" w:rsidRPr="00000000">
        <w:rPr>
          <w:rFonts w:ascii="Arial" w:cs="Arial" w:eastAsia="Arial" w:hAnsi="Arial"/>
          <w:i w:val="1"/>
          <w:iCs w:val="1"/>
          <w:rtl w:val="0"/>
        </w:rPr>
        <w:t xml:space="preserve">Figure 1: </w:t>
      </w:r>
    </w:p>
    <w:p w:rsidR="00000000" w:rsidDel="00000000" w:rsidP="00000000" w:rsidRDefault="00000000" w:rsidRPr="00000000" w14:paraId="000001DA">
      <w:pPr>
        <w:spacing w:after="240" w:before="240" w:line="480" w:lineRule="auto"/>
        <w:rPr>
          <w:rFonts w:ascii="Arial" w:cs="Arial" w:eastAsia="Arial" w:hAnsi="Arial"/>
        </w:rPr>
      </w:pPr>
      <w:commentRangeStart w:id="6"/>
      <w:r w:rsidDel="00000000" w:rsidR="00000000" w:rsidRPr="00000000">
        <w:rPr>
          <w:rFonts w:ascii="Arial" w:cs="Arial" w:eastAsia="Arial" w:hAnsi="Arial"/>
          <w:i w:val="1"/>
          <w:iCs w:val="1"/>
          <w:rtl w:val="0"/>
        </w:rPr>
        <w:t xml:space="preserve">Microservices Architecture</w:t>
      </w:r>
      <w:commentRangeEnd w:id="6"/>
      <w:r w:rsidDel="00000000" w:rsidR="00000000" w:rsidRPr="00000000">
        <w:commentReference w:id="6"/>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1366838</wp:posOffset>
            </wp:positionH>
            <wp:positionV relativeFrom="paragraph">
              <wp:posOffset>382935</wp:posOffset>
            </wp:positionV>
            <wp:extent cx="2978616" cy="2156259"/>
            <wp:effectExtent b="0" l="0" r="0" t="0"/>
            <wp:wrapTopAndBottom distB="114300" distT="11430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978616" cy="2156259"/>
                    </a:xfrm>
                    <a:prstGeom prst="rect"/>
                    <a:ln/>
                  </pic:spPr>
                </pic:pic>
              </a:graphicData>
            </a:graphic>
          </wp:anchor>
        </w:drawing>
      </w:r>
    </w:p>
    <w:p w:rsidR="00000000" w:rsidDel="00000000" w:rsidP="00000000" w:rsidRDefault="00000000" w:rsidRPr="00000000" w14:paraId="000001DB">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study applies that same architecture to the recruitment system, breaking it into separate functional components that each handle one task. The system consists of four main services. A Resume Parsing Service processes resumes using spaCy-based NLP. An NER Extraction Service pulls out key details such as skills, job titles, and work experience. An Applicant Management Service stores and manages candidate data. A Screening and Matching Service evaluates applicants against role requirements. Building the system this way lets the team develop and improve each component on its own schedule, which matters most for the NLP and NER modules, since these need frequent updates as language patterns and job requirements change. It also means the system can handle large volumes of applicant data, and hotel and restaurant recruitment generates a lot of it. Keeping each service separate improves reliability too: if something breaks in document processing, it doesn't take down the rest of the system. In the end, the microservices approach makes the system easier to maintain and better suited to the hotel and restaurant industry’s constantly shifting needs.</w:t>
      </w:r>
    </w:p>
    <w:p w:rsidR="00000000" w:rsidDel="00000000" w:rsidP="00000000" w:rsidRDefault="00000000" w:rsidRPr="00000000" w14:paraId="000001DC">
      <w:pPr>
        <w:pStyle w:val="Heading3"/>
        <w:spacing w:after="240" w:before="240" w:line="480" w:lineRule="auto"/>
        <w:rPr>
          <w:rFonts w:ascii="Arial" w:cs="Arial" w:eastAsia="Arial" w:hAnsi="Arial"/>
          <w:b w:val="1"/>
          <w:bCs w:val="1"/>
          <w:color w:val="000000"/>
          <w:sz w:val="26"/>
          <w:szCs w:val="26"/>
        </w:rPr>
      </w:pPr>
      <w:bookmarkStart w:colFirst="0" w:colLast="0" w:name="_dh6o1hzhh5ww" w:id="34"/>
      <w:bookmarkEnd w:id="34"/>
      <w:r w:rsidDel="00000000" w:rsidR="00000000" w:rsidRPr="00000000">
        <w:rPr>
          <w:rFonts w:ascii="Arial" w:cs="Arial" w:eastAsia="Arial" w:hAnsi="Arial"/>
          <w:b w:val="1"/>
          <w:bCs w:val="1"/>
          <w:color w:val="000000"/>
          <w:sz w:val="26"/>
          <w:szCs w:val="26"/>
          <w:rtl w:val="0"/>
        </w:rPr>
        <w:t xml:space="preserve">2.4.2 Artificial Intelligence (AI)</w:t>
      </w:r>
    </w:p>
    <w:p w:rsidR="00000000" w:rsidDel="00000000" w:rsidP="00000000" w:rsidRDefault="00000000" w:rsidRPr="00000000" w14:paraId="000001DD">
      <w:pPr>
        <w:spacing w:after="0" w:line="480" w:lineRule="auto"/>
        <w:ind w:firstLine="720"/>
        <w:rPr>
          <w:rFonts w:ascii="Arial" w:cs="Arial" w:eastAsia="Arial" w:hAnsi="Arial"/>
        </w:rPr>
      </w:pPr>
      <w:r w:rsidDel="00000000" w:rsidR="00000000" w:rsidRPr="00000000">
        <w:rPr>
          <w:rFonts w:ascii="Arial" w:cs="Arial" w:eastAsia="Arial" w:hAnsi="Arial"/>
          <w:rtl w:val="0"/>
        </w:rPr>
        <w:t xml:space="preserve">Artificial Intelligence (AI) refers to the simulation of human capabilities, particularly thinking, reasoning, and learning, enabling machines to understand and process everyday language through subfields such as Natural Language Processing (NLP) and Named Entity Recognition (NER). According to Sarwade (2023), AI-powered applicant screening  using spaCy can efficiently extract relevant information from unstructured text, transforming it into structured data. Within modern Information Systems, AI functions as an automated engine that reduces repetitive manual tasks, eliminates operational bottlenecks, and converts raw textual data into actionable insights for faster and more objective decision-making. </w:t>
      </w:r>
    </w:p>
    <w:p w:rsidR="00000000" w:rsidDel="00000000" w:rsidP="00000000" w:rsidRDefault="00000000" w:rsidRPr="00000000" w14:paraId="000001DE">
      <w:pPr>
        <w:spacing w:after="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DF">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In this study, AI serves as the core component of the proposed recruitment management system for hotels and restaurants, utilizing spaCy-based NLP and NER to automatically collect data from resumes and screen applicants based on role-specific requirements. As emphasized by Mia, and Technology, M. (2024), integrating AI into recruitment systems significantly enhances efficiency by automating candidate evaluation and streamlining Applicant Tracking System (ATS) processes. By incorporating these capabilities, the study demonstrates how recruitment management can transition from time-consuming and subjective manual reviews toward a more structured, efficient, and data-driven hiring process. </w:t>
      </w:r>
    </w:p>
    <w:p w:rsidR="00000000" w:rsidDel="00000000" w:rsidP="00000000" w:rsidRDefault="00000000" w:rsidRPr="00000000" w14:paraId="000001E0">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E1">
      <w:pPr>
        <w:pStyle w:val="Heading3"/>
        <w:spacing w:after="240" w:before="240" w:line="480" w:lineRule="auto"/>
        <w:jc w:val="both"/>
        <w:rPr>
          <w:rFonts w:ascii="Arial" w:cs="Arial" w:eastAsia="Arial" w:hAnsi="Arial"/>
          <w:b w:val="1"/>
          <w:bCs w:val="1"/>
          <w:color w:val="000000"/>
          <w:sz w:val="26"/>
          <w:szCs w:val="26"/>
        </w:rPr>
      </w:pPr>
      <w:bookmarkStart w:colFirst="0" w:colLast="0" w:name="_o987oqzid98g" w:id="35"/>
      <w:bookmarkEnd w:id="35"/>
      <w:commentRangeStart w:id="7"/>
      <w:r w:rsidDel="00000000" w:rsidR="00000000" w:rsidRPr="00000000">
        <w:rPr>
          <w:rFonts w:ascii="Arial" w:cs="Arial" w:eastAsia="Arial" w:hAnsi="Arial"/>
          <w:b w:val="1"/>
          <w:bCs w:val="1"/>
          <w:color w:val="000000"/>
          <w:sz w:val="26"/>
          <w:szCs w:val="26"/>
          <w:rtl w:val="0"/>
        </w:rPr>
        <w:t xml:space="preserve">2.4.4 Data Analytics and Business Intelligence</w:t>
      </w:r>
    </w:p>
    <w:p w:rsidR="00000000" w:rsidDel="00000000" w:rsidP="00000000" w:rsidRDefault="00000000" w:rsidRPr="00000000" w14:paraId="000001E2">
      <w:pPr>
        <w:spacing w:after="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Data analytics and business intelligence refer to the technologies and processes used to collect, process, and analyze organizational data to support evidence-based decision-making. Data analytics itself is generally understood in three progressive forms: descriptive analytics, which summarizes what has already happened (e.g., how many applicants applied for a given role last month); predictive analytics, which uses historical data to forecast what is likely to happen (e.g., which applicants are likely to be a good fit for a role); and prescriptive analytics, which recommends specific actions based on those predictions (e.g., which candidates to prioritize for interviews). Business intelligence systems sit on top of this analytical process, aggregating data from multiple sources and presenting it through dashboards, reports, and predictive models that help organizations identify patterns and forecast outcomes rather than relying on scattered spreadsheets or manual review (Al-Quhfa et al., 2024).</w:t>
      </w:r>
      <w:r w:rsidDel="00000000" w:rsidR="00000000" w:rsidRPr="00000000">
        <w:rPr>
          <w:rFonts w:ascii="Arial" w:cs="Arial" w:eastAsia="Arial" w:hAnsi="Arial"/>
          <w:b w:val="1"/>
          <w:bCs w:val="1"/>
          <w:rtl w:val="0"/>
        </w:rPr>
        <w:br w:type="textWrapp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E3">
      <w:pPr>
        <w:pStyle w:val="Heading3"/>
        <w:spacing w:after="240" w:before="240" w:line="480" w:lineRule="auto"/>
        <w:jc w:val="both"/>
        <w:rPr>
          <w:rFonts w:ascii="Arial" w:cs="Arial" w:eastAsia="Arial" w:hAnsi="Arial"/>
          <w:b w:val="1"/>
          <w:bCs w:val="1"/>
          <w:color w:val="000000"/>
          <w:sz w:val="26"/>
          <w:szCs w:val="26"/>
        </w:rPr>
      </w:pPr>
      <w:bookmarkStart w:colFirst="0" w:colLast="0" w:name="_pd994dr5wh3r" w:id="36"/>
      <w:bookmarkEnd w:id="36"/>
      <w:r w:rsidDel="00000000" w:rsidR="00000000" w:rsidRPr="00000000">
        <w:rPr>
          <w:rFonts w:ascii="Arial" w:cs="Arial" w:eastAsia="Arial" w:hAnsi="Arial"/>
          <w:b w:val="1"/>
          <w:bCs w:val="1"/>
          <w:color w:val="000000"/>
          <w:sz w:val="26"/>
          <w:szCs w:val="26"/>
          <w:rtl w:val="0"/>
        </w:rPr>
        <w:t xml:space="preserve">2.4.5 Polyglot Persistence</w:t>
      </w:r>
    </w:p>
    <w:p w:rsidR="00000000" w:rsidDel="00000000" w:rsidP="00000000" w:rsidRDefault="00000000" w:rsidRPr="00000000" w14:paraId="000001E4">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Polyglot persistence is a data architecture strategy in which an application uses multiple, purpose-specific database technologies, for example, a relational database such as MySQL or PostgreSQL alongside a document-oriented database such as MongoDB, rather than relying on a single database system for all of its data storage needs (Roy-Hubara et al., 2022). The underlying principle is that different types of data, structured transactional records, unstructured text, or rapidly changing session data, are best served by different storage models, whether relational, document-oriented, key-value, or graph-based, because no single database technology optimally handles every data shape and query pattern.</w:t>
      </w:r>
    </w:p>
    <w:p w:rsidR="00000000" w:rsidDel="00000000" w:rsidP="00000000" w:rsidRDefault="00000000" w:rsidRPr="00000000" w14:paraId="000001E5">
      <w:pPr>
        <w:spacing w:after="0"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6">
      <w:pPr>
        <w:pStyle w:val="Heading3"/>
        <w:spacing w:after="240" w:before="240" w:line="480" w:lineRule="auto"/>
        <w:rPr>
          <w:rFonts w:ascii="Arial" w:cs="Arial" w:eastAsia="Arial" w:hAnsi="Arial"/>
          <w:b w:val="1"/>
          <w:bCs w:val="1"/>
          <w:color w:val="000000"/>
          <w:sz w:val="26"/>
          <w:szCs w:val="26"/>
        </w:rPr>
      </w:pPr>
      <w:bookmarkStart w:colFirst="0" w:colLast="0" w:name="_52oqkq1t785t" w:id="37"/>
      <w:bookmarkEnd w:id="37"/>
      <w:commentRangeStart w:id="8"/>
      <w:r w:rsidDel="00000000" w:rsidR="00000000" w:rsidRPr="00000000">
        <w:rPr>
          <w:rFonts w:ascii="Arial" w:cs="Arial" w:eastAsia="Arial" w:hAnsi="Arial"/>
          <w:b w:val="1"/>
          <w:bCs w:val="1"/>
          <w:color w:val="000000"/>
          <w:sz w:val="26"/>
          <w:szCs w:val="26"/>
          <w:rtl w:val="0"/>
        </w:rPr>
        <w:t xml:space="preserve">2.4.6 Cybersecurity </w:t>
      </w:r>
    </w:p>
    <w:p w:rsidR="00000000" w:rsidDel="00000000" w:rsidP="00000000" w:rsidRDefault="00000000" w:rsidRPr="00000000" w14:paraId="000001E7">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Cybersecurity in Modern Information Systems</w:t>
      </w:r>
    </w:p>
    <w:p w:rsidR="00000000" w:rsidDel="00000000" w:rsidP="00000000" w:rsidRDefault="00000000" w:rsidRPr="00000000" w14:paraId="000001E8">
      <w:pPr>
        <w:spacing w:after="0" w:line="480" w:lineRule="auto"/>
        <w:ind w:firstLine="720"/>
        <w:rPr>
          <w:rFonts w:ascii="Arial" w:cs="Arial" w:eastAsia="Arial" w:hAnsi="Arial"/>
        </w:rPr>
      </w:pPr>
      <w:r w:rsidDel="00000000" w:rsidR="00000000" w:rsidRPr="00000000">
        <w:rPr>
          <w:rFonts w:ascii="Arial" w:cs="Arial" w:eastAsia="Arial" w:hAnsi="Arial"/>
          <w:rtl w:val="0"/>
        </w:rPr>
        <w:t xml:space="preserve">Cybersecurity in modern information systems refers to the frameworks, technologies, and practices used to protect networks, devices, applications, and data from unauthorized access, breaches, and evolving threats (Splunk, 2024). In the context of Human Resource Management (HRM) systems in hotels and restaurants, cybersecurity is especially critical because these systems handle sensitive employee and applicant information such as personal details, employment records, and identification data. For web-based and database-driven HR platforms, strong security measures are required to ensure all data information and privacy protection.</w:t>
      </w:r>
    </w:p>
    <w:p w:rsidR="00000000" w:rsidDel="00000000" w:rsidP="00000000" w:rsidRDefault="00000000" w:rsidRPr="00000000" w14:paraId="000001E9">
      <w:pPr>
        <w:spacing w:after="0" w:line="480" w:lineRule="auto"/>
        <w:ind w:firstLine="720"/>
        <w:rPr>
          <w:rFonts w:ascii="Arial" w:cs="Arial" w:eastAsia="Arial" w:hAnsi="Arial"/>
        </w:rPr>
      </w:pPr>
      <w:commentRangeStart w:id="9"/>
      <w:r w:rsidDel="00000000" w:rsidR="00000000" w:rsidRPr="00000000">
        <w:rPr>
          <w:rFonts w:ascii="Arial" w:cs="Arial" w:eastAsia="Arial" w:hAnsi="Arial"/>
        </w:rPr>
        <w:drawing>
          <wp:inline distB="114300" distT="114300" distL="114300" distR="114300">
            <wp:extent cx="5715000" cy="2616200"/>
            <wp:effectExtent b="0" l="0" r="0" t="0"/>
            <wp:docPr id="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15000" cy="2616200"/>
                    </a:xfrm>
                    <a:prstGeom prst="rect"/>
                    <a:ln/>
                  </pic:spPr>
                </pic:pic>
              </a:graphicData>
            </a:graphic>
          </wp:inline>
        </w:drawing>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EA">
      <w:pPr>
        <w:pStyle w:val="Heading3"/>
        <w:spacing w:after="240" w:before="240" w:line="480" w:lineRule="auto"/>
        <w:jc w:val="both"/>
        <w:rPr>
          <w:rFonts w:ascii="Arial" w:cs="Arial" w:eastAsia="Arial" w:hAnsi="Arial"/>
          <w:b w:val="1"/>
          <w:bCs w:val="1"/>
          <w:color w:val="000000"/>
          <w:sz w:val="26"/>
          <w:szCs w:val="26"/>
        </w:rPr>
      </w:pPr>
      <w:bookmarkStart w:colFirst="0" w:colLast="0" w:name="_qpuz61tkz29a" w:id="38"/>
      <w:bookmarkEnd w:id="38"/>
      <w:r w:rsidDel="00000000" w:rsidR="00000000" w:rsidRPr="00000000">
        <w:rPr>
          <w:rFonts w:ascii="Arial" w:cs="Arial" w:eastAsia="Arial" w:hAnsi="Arial"/>
          <w:b w:val="1"/>
          <w:bCs w:val="1"/>
          <w:color w:val="000000"/>
          <w:sz w:val="26"/>
          <w:szCs w:val="26"/>
          <w:rtl w:val="0"/>
        </w:rPr>
        <w:t xml:space="preserve">2.4.6.1. Cybersecurity in AI-Driven Recruitment Systems</w:t>
      </w:r>
    </w:p>
    <w:p w:rsidR="00000000" w:rsidDel="00000000" w:rsidP="00000000" w:rsidRDefault="00000000" w:rsidRPr="00000000" w14:paraId="000001EB">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These cybersecurity requirements directly apply to the proposed Recruitment Management System for the hotel and restaurant industry. The system manages highly sensitive applicant data, including personal identifiers, employment histories, and academic records. Furthermore, the integration of spaCy-based Natural Language Processing (NLP) and Named Entity Recognition (NER) introduces additional complexity (Alyasiri &amp; Alrasheedy, 2024). These AI technologies continuously process unstructured resume text to extract role-specific skills and qualifications, meaning that both the original data and the processed outputs require protection (Bharadiya, 2023). Consequently, the system must secure two types of data simultaneously: structured data stored in relational databases and unstructured textual data processed within the AI pipeline. Both forms must be safeguarded against unauthorized access and misuse.</w:t>
      </w:r>
    </w:p>
    <w:p w:rsidR="00000000" w:rsidDel="00000000" w:rsidP="00000000" w:rsidRDefault="00000000" w:rsidRPr="00000000" w14:paraId="000001EC">
      <w:pPr>
        <w:spacing w:after="240" w:before="240" w:line="480" w:lineRule="auto"/>
        <w:jc w:val="both"/>
        <w:rPr>
          <w:rFonts w:ascii="Arial" w:cs="Arial" w:eastAsia="Arial" w:hAnsi="Arial"/>
          <w:b w:val="1"/>
          <w:bCs w:val="1"/>
        </w:rPr>
      </w:pPr>
      <w:commentRangeStart w:id="10"/>
      <w:r w:rsidDel="00000000" w:rsidR="00000000" w:rsidRPr="00000000">
        <w:rPr>
          <w:rFonts w:ascii="Arial" w:cs="Arial" w:eastAsia="Arial" w:hAnsi="Arial"/>
          <w:b w:val="1"/>
          <w:bCs w:val="1"/>
        </w:rPr>
        <w:drawing>
          <wp:inline distB="114300" distT="114300" distL="114300" distR="114300">
            <wp:extent cx="5715000" cy="2120900"/>
            <wp:effectExtent b="0" l="0" r="0" t="0"/>
            <wp:docPr id="1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15000" cy="2120900"/>
                    </a:xfrm>
                    <a:prstGeom prst="rect"/>
                    <a:ln/>
                  </pic:spPr>
                </pic:pic>
              </a:graphicData>
            </a:graphic>
          </wp:inline>
        </w:drawing>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ED">
      <w:pPr>
        <w:pStyle w:val="Heading3"/>
        <w:spacing w:after="240" w:before="240" w:line="480" w:lineRule="auto"/>
        <w:jc w:val="both"/>
        <w:rPr>
          <w:rFonts w:ascii="Arial" w:cs="Arial" w:eastAsia="Arial" w:hAnsi="Arial"/>
          <w:b w:val="1"/>
          <w:bCs w:val="1"/>
          <w:color w:val="000000"/>
          <w:sz w:val="26"/>
          <w:szCs w:val="26"/>
        </w:rPr>
      </w:pPr>
      <w:bookmarkStart w:colFirst="0" w:colLast="0" w:name="_aa94rm9ccwg9" w:id="39"/>
      <w:bookmarkEnd w:id="39"/>
      <w:r w:rsidDel="00000000" w:rsidR="00000000" w:rsidRPr="00000000">
        <w:rPr>
          <w:rFonts w:ascii="Arial" w:cs="Arial" w:eastAsia="Arial" w:hAnsi="Arial"/>
          <w:b w:val="1"/>
          <w:bCs w:val="1"/>
          <w:color w:val="000000"/>
          <w:sz w:val="26"/>
          <w:szCs w:val="26"/>
          <w:rtl w:val="0"/>
        </w:rPr>
        <w:t xml:space="preserve">2.</w:t>
      </w:r>
      <w:r w:rsidDel="00000000" w:rsidR="00000000" w:rsidRPr="00000000">
        <w:rPr>
          <w:sz w:val="26"/>
          <w:szCs w:val="26"/>
          <w:rtl w:val="0"/>
        </w:rPr>
        <w:t xml:space="preserve">4</w:t>
      </w:r>
      <w:r w:rsidDel="00000000" w:rsidR="00000000" w:rsidRPr="00000000">
        <w:rPr>
          <w:rFonts w:ascii="Arial" w:cs="Arial" w:eastAsia="Arial" w:hAnsi="Arial"/>
          <w:b w:val="1"/>
          <w:bCs w:val="1"/>
          <w:color w:val="000000"/>
          <w:sz w:val="26"/>
          <w:szCs w:val="26"/>
          <w:rtl w:val="0"/>
        </w:rPr>
        <w:t xml:space="preserve">.</w:t>
      </w:r>
      <w:r w:rsidDel="00000000" w:rsidR="00000000" w:rsidRPr="00000000">
        <w:rPr>
          <w:sz w:val="26"/>
          <w:szCs w:val="26"/>
          <w:rtl w:val="0"/>
        </w:rPr>
        <w:t xml:space="preserve">6</w:t>
      </w:r>
      <w:r w:rsidDel="00000000" w:rsidR="00000000" w:rsidRPr="00000000">
        <w:rPr>
          <w:rFonts w:ascii="Arial" w:cs="Arial" w:eastAsia="Arial" w:hAnsi="Arial"/>
          <w:b w:val="1"/>
          <w:bCs w:val="1"/>
          <w:color w:val="000000"/>
          <w:sz w:val="26"/>
          <w:szCs w:val="26"/>
          <w:rtl w:val="0"/>
        </w:rPr>
        <w:t xml:space="preserve">.2. Security Measures and System Protection Strategies</w:t>
      </w:r>
    </w:p>
    <w:p w:rsidR="00000000" w:rsidDel="00000000" w:rsidP="00000000" w:rsidRDefault="00000000" w:rsidRPr="00000000" w14:paraId="000001EE">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Protecting the platform requires a layered security approach integrated into the system design from the outset. This begins with strict user authentication and role-based access control (RBAC), ensuring that only authorized HR personnel and system administrators can access applicant information. Data encryption must be consistently applied to both stored data and data in transit. To prevent SQL injection and related attacks during application submissions, robust input validation and sanitization must be implemented across all input forms. According to Netwitness, (2026). Additionally, API communications between the main system and backend spaCy processing modules should operate over secure channels. Beyond preventive controls, continuous monitoring, comprehensive logging, and tamper-proof audit trails are necessary to detect anomalies promptly and ensure accountability.</w:t>
      </w:r>
    </w:p>
    <w:p w:rsidR="00000000" w:rsidDel="00000000" w:rsidP="00000000" w:rsidRDefault="00000000" w:rsidRPr="00000000" w14:paraId="000001EF">
      <w:pPr>
        <w:spacing w:after="240" w:before="240" w:line="480" w:lineRule="auto"/>
        <w:ind w:firstLine="720"/>
        <w:jc w:val="both"/>
        <w:rPr>
          <w:rFonts w:ascii="Arial" w:cs="Arial" w:eastAsia="Arial" w:hAnsi="Arial"/>
        </w:rPr>
      </w:pPr>
      <w:commentRangeStart w:id="11"/>
      <w:r w:rsidDel="00000000" w:rsidR="00000000" w:rsidRPr="00000000">
        <w:rPr>
          <w:rFonts w:ascii="Arial" w:cs="Arial" w:eastAsia="Arial" w:hAnsi="Arial"/>
        </w:rPr>
        <w:drawing>
          <wp:inline distB="114300" distT="114300" distL="114300" distR="114300">
            <wp:extent cx="5715000" cy="3530600"/>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15000" cy="3530600"/>
                    </a:xfrm>
                    <a:prstGeom prst="rect"/>
                    <a:ln/>
                  </pic:spPr>
                </pic:pic>
              </a:graphicData>
            </a:graphic>
          </wp:inline>
        </w:drawing>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F0">
      <w:pPr>
        <w:pStyle w:val="Heading3"/>
        <w:spacing w:after="240" w:before="240" w:line="480" w:lineRule="auto"/>
        <w:jc w:val="both"/>
        <w:rPr>
          <w:rFonts w:ascii="Arial" w:cs="Arial" w:eastAsia="Arial" w:hAnsi="Arial"/>
          <w:b w:val="1"/>
          <w:bCs w:val="1"/>
          <w:color w:val="000000"/>
          <w:sz w:val="26"/>
          <w:szCs w:val="26"/>
        </w:rPr>
      </w:pPr>
      <w:bookmarkStart w:colFirst="0" w:colLast="0" w:name="_pdsiunx4rsgn" w:id="40"/>
      <w:bookmarkEnd w:id="40"/>
      <w:r w:rsidDel="00000000" w:rsidR="00000000" w:rsidRPr="00000000">
        <w:rPr>
          <w:rFonts w:ascii="Arial" w:cs="Arial" w:eastAsia="Arial" w:hAnsi="Arial"/>
          <w:b w:val="1"/>
          <w:bCs w:val="1"/>
          <w:color w:val="000000"/>
          <w:sz w:val="26"/>
          <w:szCs w:val="26"/>
          <w:rtl w:val="0"/>
        </w:rPr>
        <w:t xml:space="preserve">2.</w:t>
      </w:r>
      <w:r w:rsidDel="00000000" w:rsidR="00000000" w:rsidRPr="00000000">
        <w:rPr>
          <w:sz w:val="26"/>
          <w:szCs w:val="26"/>
          <w:rtl w:val="0"/>
        </w:rPr>
        <w:t xml:space="preserve">4</w:t>
      </w:r>
      <w:r w:rsidDel="00000000" w:rsidR="00000000" w:rsidRPr="00000000">
        <w:rPr>
          <w:rFonts w:ascii="Arial" w:cs="Arial" w:eastAsia="Arial" w:hAnsi="Arial"/>
          <w:b w:val="1"/>
          <w:bCs w:val="1"/>
          <w:color w:val="000000"/>
          <w:sz w:val="26"/>
          <w:szCs w:val="26"/>
          <w:rtl w:val="0"/>
        </w:rPr>
        <w:t xml:space="preserve">.</w:t>
      </w:r>
      <w:r w:rsidDel="00000000" w:rsidR="00000000" w:rsidRPr="00000000">
        <w:rPr>
          <w:sz w:val="26"/>
          <w:szCs w:val="26"/>
          <w:rtl w:val="0"/>
        </w:rPr>
        <w:t xml:space="preserve">6</w:t>
      </w:r>
      <w:r w:rsidDel="00000000" w:rsidR="00000000" w:rsidRPr="00000000">
        <w:rPr>
          <w:rFonts w:ascii="Arial" w:cs="Arial" w:eastAsia="Arial" w:hAnsi="Arial"/>
          <w:b w:val="1"/>
          <w:bCs w:val="1"/>
          <w:color w:val="000000"/>
          <w:sz w:val="26"/>
          <w:szCs w:val="26"/>
          <w:rtl w:val="0"/>
        </w:rPr>
        <w:t xml:space="preserve">.3. Cybersecurity and the CIA Triad in Practice</w:t>
      </w:r>
    </w:p>
    <w:p w:rsidR="00000000" w:rsidDel="00000000" w:rsidP="00000000" w:rsidRDefault="00000000" w:rsidRPr="00000000" w14:paraId="000001F1">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These combined measures reinforce the CIA triad and establish a strong foundation for data protection in HR technology systems. Encryption mechanisms support confidentiality, input validation ensures data integrity, and secure infrastructure maintains system availability. Collectively, these safeguards reduce the risks associated with digital recruitment platforms. Establishing strong cybersecurity practices is critical, as user trust directly influences system adoption and organizational reputation. As AI technologies increasingly influence hiring decisions, the responsibility to secure the underlying data becomes more significant. Ultimately, effective cybersecurity enables AI-powered recruitment systems to operate safely and ethically, ensuring the protection of applicant privacy and data ownership.</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F2">
      <w:pPr>
        <w:spacing w:after="240" w:before="240" w:line="48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Figure;</w:t>
        <w:br w:type="textWrapping"/>
        <w:t xml:space="preserve">Cybersecurity and the CIA triad in Practice</w:t>
      </w:r>
    </w:p>
    <w:p w:rsidR="00000000" w:rsidDel="00000000" w:rsidP="00000000" w:rsidRDefault="00000000" w:rsidRPr="00000000" w14:paraId="000001F3">
      <w:pPr>
        <w:spacing w:after="0" w:line="480" w:lineRule="auto"/>
        <w:rPr>
          <w:rFonts w:ascii="Arial" w:cs="Arial" w:eastAsia="Arial" w:hAnsi="Arial"/>
          <w:b w:val="1"/>
          <w:bCs w:val="1"/>
        </w:rPr>
      </w:pPr>
      <w:commentRangeStart w:id="12"/>
      <w:r w:rsidDel="00000000" w:rsidR="00000000" w:rsidRPr="00000000">
        <w:rPr>
          <w:rFonts w:ascii="Arial" w:cs="Arial" w:eastAsia="Arial" w:hAnsi="Arial"/>
          <w:b w:val="1"/>
          <w:bCs w:val="1"/>
        </w:rPr>
        <w:drawing>
          <wp:inline distB="114300" distT="114300" distL="114300" distR="114300">
            <wp:extent cx="5715000" cy="3860800"/>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15000" cy="3860800"/>
                    </a:xfrm>
                    <a:prstGeom prst="rect"/>
                    <a:ln/>
                  </pic:spPr>
                </pic:pic>
              </a:graphicData>
            </a:graphic>
          </wp:inline>
        </w:drawing>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F4">
      <w:pPr>
        <w:spacing w:after="0" w:line="480" w:lineRule="auto"/>
        <w:rPr>
          <w:rFonts w:ascii="Arial" w:cs="Arial" w:eastAsia="Arial" w:hAnsi="Arial"/>
        </w:rPr>
      </w:pPr>
      <w:r w:rsidDel="00000000" w:rsidR="00000000" w:rsidRPr="00000000">
        <w:rPr>
          <w:rFonts w:ascii="Arial" w:cs="Arial" w:eastAsia="Arial" w:hAnsi="Arial"/>
          <w:b w:val="1"/>
          <w:bCs w:val="1"/>
          <w:sz w:val="26"/>
          <w:szCs w:val="26"/>
          <w:rtl w:val="0"/>
        </w:rPr>
        <w:t xml:space="preserve">2.4.7. Data Privacy</w:t>
        <w:tab/>
      </w:r>
      <w:r w:rsidDel="00000000" w:rsidR="00000000" w:rsidRPr="00000000">
        <w:rPr>
          <w:rFonts w:ascii="Arial" w:cs="Arial" w:eastAsia="Arial" w:hAnsi="Arial"/>
          <w:b w:val="1"/>
          <w:bCs w:val="1"/>
          <w:sz w:val="28"/>
          <w:szCs w:val="28"/>
          <w:rtl w:val="0"/>
        </w:rPr>
        <w:br w:type="textWrapping"/>
        <w:tab/>
      </w:r>
      <w:r w:rsidDel="00000000" w:rsidR="00000000" w:rsidRPr="00000000">
        <w:rPr>
          <w:rFonts w:ascii="Arial" w:cs="Arial" w:eastAsia="Arial" w:hAnsi="Arial"/>
          <w:rtl w:val="0"/>
        </w:rPr>
        <w:t xml:space="preserve">Data privacy covers how a system handles, stores, and protects sensitive personal information from unauthorized access or leaks. In automated recruitment, this matters a lot. Applicant tracking systems collect Personally Identifiable Information (PII) constantly: full names, phone numbers, addresses, work history, education records. All of that sits in a database somewhere, and how well it's protected determines whether an applicant's trust is well placed.</w:t>
      </w:r>
    </w:p>
    <w:p w:rsidR="00000000" w:rsidDel="00000000" w:rsidP="00000000" w:rsidRDefault="00000000" w:rsidRPr="00000000" w14:paraId="000001F5">
      <w:pPr>
        <w:pStyle w:val="Heading4"/>
        <w:keepNext w:val="0"/>
        <w:keepLines w:val="0"/>
        <w:spacing w:before="240" w:line="480" w:lineRule="auto"/>
        <w:jc w:val="both"/>
        <w:rPr>
          <w:rFonts w:ascii="Arial" w:cs="Arial" w:eastAsia="Arial" w:hAnsi="Arial"/>
          <w:b w:val="1"/>
          <w:bCs w:val="1"/>
          <w:i w:val="0"/>
          <w:iCs w:val="0"/>
          <w:color w:val="000000"/>
        </w:rPr>
      </w:pPr>
      <w:bookmarkStart w:colFirst="0" w:colLast="0" w:name="_g3pgkb86u90g" w:id="41"/>
      <w:bookmarkEnd w:id="41"/>
      <w:r w:rsidDel="00000000" w:rsidR="00000000" w:rsidRPr="00000000">
        <w:rPr>
          <w:rtl w:val="0"/>
        </w:rPr>
      </w:r>
    </w:p>
    <w:p w:rsidR="00000000" w:rsidDel="00000000" w:rsidP="00000000" w:rsidRDefault="00000000" w:rsidRPr="00000000" w14:paraId="000001F6">
      <w:pPr>
        <w:pStyle w:val="Heading4"/>
        <w:keepNext w:val="0"/>
        <w:keepLines w:val="0"/>
        <w:spacing w:before="240" w:line="480" w:lineRule="auto"/>
        <w:jc w:val="both"/>
        <w:rPr>
          <w:rFonts w:ascii="Arial" w:cs="Arial" w:eastAsia="Arial" w:hAnsi="Arial"/>
          <w:b w:val="1"/>
          <w:bCs w:val="1"/>
          <w:i w:val="0"/>
          <w:iCs w:val="0"/>
          <w:color w:val="000000"/>
        </w:rPr>
      </w:pPr>
      <w:bookmarkStart w:colFirst="0" w:colLast="0" w:name="_bpaxxdmry3wl" w:id="42"/>
      <w:bookmarkEnd w:id="42"/>
      <w:r w:rsidDel="00000000" w:rsidR="00000000" w:rsidRPr="00000000">
        <w:rPr>
          <w:rFonts w:ascii="Arial" w:cs="Arial" w:eastAsia="Arial" w:hAnsi="Arial"/>
          <w:b w:val="1"/>
          <w:bCs w:val="1"/>
          <w:i w:val="0"/>
          <w:iCs w:val="0"/>
          <w:color w:val="000000"/>
          <w:sz w:val="26"/>
          <w:szCs w:val="26"/>
          <w:rtl w:val="0"/>
        </w:rPr>
        <w:t xml:space="preserve">2.4.7.1. The Legal and Regulatory Framework</w:t>
      </w:r>
      <w:r w:rsidDel="00000000" w:rsidR="00000000" w:rsidRPr="00000000">
        <w:rPr>
          <w:rtl w:val="0"/>
        </w:rPr>
      </w:r>
    </w:p>
    <w:p w:rsidR="00000000" w:rsidDel="00000000" w:rsidP="00000000" w:rsidRDefault="00000000" w:rsidRPr="00000000" w14:paraId="000001F7">
      <w:pPr>
        <w:spacing w:after="40" w:before="240" w:line="480" w:lineRule="auto"/>
        <w:jc w:val="both"/>
        <w:rPr>
          <w:rFonts w:ascii="Arial" w:cs="Arial" w:eastAsia="Arial" w:hAnsi="Arial"/>
        </w:rPr>
      </w:pPr>
      <w:r w:rsidDel="00000000" w:rsidR="00000000" w:rsidRPr="00000000">
        <w:rPr>
          <w:rFonts w:ascii="Arial" w:cs="Arial" w:eastAsia="Arial" w:hAnsi="Arial"/>
          <w:rtl w:val="0"/>
        </w:rPr>
        <w:t xml:space="preserve">Any information systems built or deployed in the Philippines have to comply with the </w:t>
      </w:r>
      <w:r w:rsidDel="00000000" w:rsidR="00000000" w:rsidRPr="00000000">
        <w:rPr>
          <w:rFonts w:ascii="Arial" w:cs="Arial" w:eastAsia="Arial" w:hAnsi="Arial"/>
          <w:i w:val="1"/>
          <w:iCs w:val="1"/>
          <w:rtl w:val="0"/>
        </w:rPr>
        <w:t xml:space="preserve">Data Privacy Act of 2012 (Republic Act No. 10173)</w:t>
      </w:r>
      <w:r w:rsidDel="00000000" w:rsidR="00000000" w:rsidRPr="00000000">
        <w:rPr>
          <w:rFonts w:ascii="Arial" w:cs="Arial" w:eastAsia="Arial" w:hAnsi="Arial"/>
          <w:rtl w:val="0"/>
        </w:rPr>
        <w:t xml:space="preserve">, enforced by the National Privacy </w:t>
      </w:r>
      <w:r w:rsidDel="00000000" w:rsidR="00000000" w:rsidRPr="00000000">
        <w:rPr>
          <w:rFonts w:ascii="Arial" w:cs="Arial" w:eastAsia="Arial" w:hAnsi="Arial"/>
          <w:i w:val="1"/>
          <w:iCs w:val="1"/>
          <w:rtl w:val="0"/>
        </w:rPr>
        <w:t xml:space="preserve">Commission (NPC).</w:t>
      </w:r>
      <w:r w:rsidDel="00000000" w:rsidR="00000000" w:rsidRPr="00000000">
        <w:rPr>
          <w:rFonts w:ascii="Arial" w:cs="Arial" w:eastAsia="Arial" w:hAnsi="Arial"/>
          <w:rtl w:val="0"/>
        </w:rPr>
        <w:t xml:space="preserve"> Section 11 of the law lays out three principles that govern how personal data gets collected:</w:t>
      </w:r>
    </w:p>
    <w:p w:rsidR="00000000" w:rsidDel="00000000" w:rsidP="00000000" w:rsidRDefault="00000000" w:rsidRPr="00000000" w14:paraId="000001F8">
      <w:pPr>
        <w:spacing w:after="240" w:before="240" w:line="48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Transparency.</w:t>
      </w:r>
      <w:r w:rsidDel="00000000" w:rsidR="00000000" w:rsidRPr="00000000">
        <w:rPr>
          <w:rFonts w:ascii="Arial" w:cs="Arial" w:eastAsia="Arial" w:hAnsi="Arial"/>
          <w:rtl w:val="0"/>
        </w:rPr>
        <w:t xml:space="preserve"> The data subject (the job applicant) the applicant needs to know why their data is being collected before or while it happens. No fine print buried on page twelve.</w:t>
        <w:br w:type="textWrapping"/>
      </w:r>
      <w:r w:rsidDel="00000000" w:rsidR="00000000" w:rsidRPr="00000000">
        <w:rPr>
          <w:rFonts w:ascii="Arial" w:cs="Arial" w:eastAsia="Arial" w:hAnsi="Arial"/>
          <w:b w:val="1"/>
          <w:bCs w:val="1"/>
          <w:rtl w:val="0"/>
        </w:rPr>
        <w:t xml:space="preserve">Legitimate purpose. </w:t>
      </w:r>
      <w:r w:rsidDel="00000000" w:rsidR="00000000" w:rsidRPr="00000000">
        <w:rPr>
          <w:rFonts w:ascii="Arial" w:cs="Arial" w:eastAsia="Arial" w:hAnsi="Arial"/>
          <w:rtl w:val="0"/>
        </w:rPr>
        <w:t xml:space="preserve">The data collected has to serve a stated goal that doesn't violate law or public policy. For a hotel or restaurant hiring system, that means using the data specifically to evaluate applicants, candidates, employees data, not for anything else.</w:t>
        <w:br w:type="textWrapping"/>
      </w:r>
      <w:r w:rsidDel="00000000" w:rsidR="00000000" w:rsidRPr="00000000">
        <w:rPr>
          <w:rFonts w:ascii="Arial" w:cs="Arial" w:eastAsia="Arial" w:hAnsi="Arial"/>
          <w:b w:val="1"/>
          <w:bCs w:val="1"/>
          <w:rtl w:val="0"/>
        </w:rPr>
        <w:t xml:space="preserve">Proportionality.</w:t>
      </w:r>
      <w:r w:rsidDel="00000000" w:rsidR="00000000" w:rsidRPr="00000000">
        <w:rPr>
          <w:rFonts w:ascii="Arial" w:cs="Arial" w:eastAsia="Arial" w:hAnsi="Arial"/>
          <w:rtl w:val="0"/>
        </w:rPr>
        <w:t xml:space="preserve"> The system only collects what it actually needs for recruitment. If a job application form asks for a candidate's religion or blood type, that's a red flag, not a proportional data request.</w:t>
        <w:br w:type="textWrapping"/>
      </w:r>
      <w:r w:rsidDel="00000000" w:rsidR="00000000" w:rsidRPr="00000000">
        <w:rPr>
          <w:rFonts w:ascii="Arial" w:cs="Arial" w:eastAsia="Arial" w:hAnsi="Arial"/>
          <w:b w:val="1"/>
          <w:bCs w:val="1"/>
          <w:rtl w:val="0"/>
        </w:rPr>
        <w:t xml:space="preserve">Data Quality &amp; Retention</w:t>
      </w:r>
      <w:r w:rsidDel="00000000" w:rsidR="00000000" w:rsidRPr="00000000">
        <w:rPr>
          <w:rFonts w:ascii="Arial" w:cs="Arial" w:eastAsia="Arial" w:hAnsi="Arial"/>
          <w:rtl w:val="0"/>
        </w:rPr>
        <w:t xml:space="preserve">: Collected applicant files must be accurate and must not be kept indefinitely if the applicant is not hired, unless consent for future job matching is given. Outside the Philippines, the </w:t>
      </w:r>
      <w:r w:rsidDel="00000000" w:rsidR="00000000" w:rsidRPr="00000000">
        <w:rPr>
          <w:rFonts w:ascii="Arial" w:cs="Arial" w:eastAsia="Arial" w:hAnsi="Arial"/>
          <w:i w:val="1"/>
          <w:iCs w:val="1"/>
          <w:rtl w:val="0"/>
        </w:rPr>
        <w:t xml:space="preserve">General Data Protection Regulation (GDPR)</w:t>
      </w:r>
      <w:r w:rsidDel="00000000" w:rsidR="00000000" w:rsidRPr="00000000">
        <w:rPr>
          <w:rFonts w:ascii="Arial" w:cs="Arial" w:eastAsia="Arial" w:hAnsi="Arial"/>
          <w:rtl w:val="0"/>
        </w:rPr>
        <w:t xml:space="preserve"> sets similar expectations. Article 5 requires data minimization and transparency, and pushes for "Privacy by Design," which means privacy and data is protected.</w:t>
      </w:r>
    </w:p>
    <w:p w:rsidR="00000000" w:rsidDel="00000000" w:rsidP="00000000" w:rsidRDefault="00000000" w:rsidRPr="00000000" w14:paraId="000001F9">
      <w:pPr>
        <w:spacing w:after="240" w:before="240"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A">
      <w:pPr>
        <w:pStyle w:val="Heading4"/>
        <w:keepNext w:val="0"/>
        <w:keepLines w:val="0"/>
        <w:spacing w:before="240" w:line="480" w:lineRule="auto"/>
        <w:jc w:val="both"/>
        <w:rPr>
          <w:rFonts w:ascii="Arial" w:cs="Arial" w:eastAsia="Arial" w:hAnsi="Arial"/>
          <w:i w:val="0"/>
          <w:iCs w:val="0"/>
          <w:color w:val="000000"/>
        </w:rPr>
      </w:pPr>
      <w:bookmarkStart w:colFirst="0" w:colLast="0" w:name="_12o5csa7js11" w:id="43"/>
      <w:bookmarkEnd w:id="43"/>
      <w:r w:rsidDel="00000000" w:rsidR="00000000" w:rsidRPr="00000000">
        <w:rPr>
          <w:rFonts w:ascii="Arial" w:cs="Arial" w:eastAsia="Arial" w:hAnsi="Arial"/>
          <w:b w:val="1"/>
          <w:bCs w:val="1"/>
          <w:i w:val="0"/>
          <w:iCs w:val="0"/>
          <w:color w:val="000000"/>
          <w:sz w:val="26"/>
          <w:szCs w:val="26"/>
          <w:rtl w:val="0"/>
        </w:rPr>
        <w:t xml:space="preserve">2.4.7.2. Data Privacy in AI-Driven Recruitment</w:t>
        <w:br w:type="textWrapping"/>
        <w:tab/>
      </w:r>
      <w:r w:rsidDel="00000000" w:rsidR="00000000" w:rsidRPr="00000000">
        <w:rPr>
          <w:rFonts w:ascii="Arial" w:cs="Arial" w:eastAsia="Arial" w:hAnsi="Arial"/>
          <w:i w:val="0"/>
          <w:iCs w:val="0"/>
          <w:color w:val="000000"/>
          <w:rtl w:val="0"/>
        </w:rPr>
        <w:t xml:space="preserve">Once you add Artificial Intelligence into the mix, specifically Natural Language Processing (NLP) and Named Entity Recognition (NER), new privacy questions come up around automated decisions and profiling. Take a resume parsing engine. It scans a document and pulls out specific entities: name, employer, degree, dates. That process needs guardrails, because it feeds directly into decisions about someone's livelihood.</w:t>
      </w:r>
    </w:p>
    <w:p w:rsidR="00000000" w:rsidDel="00000000" w:rsidP="00000000" w:rsidRDefault="00000000" w:rsidRPr="00000000" w14:paraId="000001FB">
      <w:pPr>
        <w:spacing w:after="240" w:before="240" w:line="48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Regulation of Automated Decision-Making:</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Article 22 of the GDPR</w:t>
      </w:r>
      <w:r w:rsidDel="00000000" w:rsidR="00000000" w:rsidRPr="00000000">
        <w:rPr>
          <w:rFonts w:ascii="Arial" w:cs="Arial" w:eastAsia="Arial" w:hAnsi="Arial"/>
          <w:rtl w:val="0"/>
        </w:rPr>
        <w:t xml:space="preserve"> gives individuals the right not to be evaluated by a fully automated process when that process carries legal weight or otherwise significantly affects them. In hiring, this means a system can't auto-reject a candidate with no human ever looking at the case.</w:t>
        <w:br w:type="textWrapping"/>
      </w:r>
      <w:r w:rsidDel="00000000" w:rsidR="00000000" w:rsidRPr="00000000">
        <w:rPr>
          <w:rFonts w:ascii="Arial" w:cs="Arial" w:eastAsia="Arial" w:hAnsi="Arial"/>
          <w:b w:val="1"/>
          <w:bCs w:val="1"/>
          <w:rtl w:val="0"/>
        </w:rPr>
        <w:t xml:space="preserve">Mandatory Disclosure of AI Processing:</w:t>
      </w:r>
      <w:r w:rsidDel="00000000" w:rsidR="00000000" w:rsidRPr="00000000">
        <w:rPr>
          <w:rFonts w:ascii="Arial" w:cs="Arial" w:eastAsia="Arial" w:hAnsi="Arial"/>
          <w:rtl w:val="0"/>
        </w:rPr>
        <w:t xml:space="preserve"> In the </w:t>
      </w:r>
      <w:r w:rsidDel="00000000" w:rsidR="00000000" w:rsidRPr="00000000">
        <w:rPr>
          <w:rFonts w:ascii="Arial" w:cs="Arial" w:eastAsia="Arial" w:hAnsi="Arial"/>
          <w:i w:val="1"/>
          <w:iCs w:val="1"/>
          <w:rtl w:val="0"/>
        </w:rPr>
        <w:t xml:space="preserve">Philippines, NPC Circular No. 2022-04</w:t>
      </w:r>
      <w:r w:rsidDel="00000000" w:rsidR="00000000" w:rsidRPr="00000000">
        <w:rPr>
          <w:rFonts w:ascii="Arial" w:cs="Arial" w:eastAsia="Arial" w:hAnsi="Arial"/>
          <w:rtl w:val="0"/>
        </w:rPr>
        <w:t xml:space="preserve"> covers systems that use automated decision-making and profiling. If an HR platform uses algorithms to score candidates or predict how they'll perform on the job, the organization has to register that system with the NPC, explain the logic behind it, and tell applicants their data is being processed by machines, not just filed away.</w:t>
        <w:br w:type="textWrapping"/>
      </w:r>
      <w:r w:rsidDel="00000000" w:rsidR="00000000" w:rsidRPr="00000000">
        <w:rPr>
          <w:rFonts w:ascii="Arial" w:cs="Arial" w:eastAsia="Arial" w:hAnsi="Arial"/>
          <w:b w:val="1"/>
          <w:bCs w:val="1"/>
          <w:rtl w:val="0"/>
        </w:rPr>
        <w:t xml:space="preserve">Prevention of Bias (Sensitive Information): </w:t>
      </w:r>
      <w:r w:rsidDel="00000000" w:rsidR="00000000" w:rsidRPr="00000000">
        <w:rPr>
          <w:rFonts w:ascii="Arial" w:cs="Arial" w:eastAsia="Arial" w:hAnsi="Arial"/>
          <w:i w:val="1"/>
          <w:iCs w:val="1"/>
          <w:rtl w:val="0"/>
        </w:rPr>
        <w:t xml:space="preserve">Section 13 of R.A. 10173 and Article 9 of the GDPR</w:t>
      </w:r>
      <w:r w:rsidDel="00000000" w:rsidR="00000000" w:rsidRPr="00000000">
        <w:rPr>
          <w:rFonts w:ascii="Arial" w:cs="Arial" w:eastAsia="Arial" w:hAnsi="Arial"/>
          <w:rtl w:val="0"/>
        </w:rPr>
        <w:t xml:space="preserve"> both restrict processing of sensitive personal information, things like race, marital status, or health status, unless the person explicitly consents or a specific legal exception applies. A resume parser should be built to ignore these variables entirely. Otherwise, you end up with an algorithm quietly discriminating without anyone noticing until it's too late.</w:t>
      </w:r>
    </w:p>
    <w:p w:rsidR="00000000" w:rsidDel="00000000" w:rsidP="00000000" w:rsidRDefault="00000000" w:rsidRPr="00000000" w14:paraId="000001FC">
      <w:pPr>
        <w:pStyle w:val="Heading3"/>
        <w:spacing w:after="240" w:before="240" w:line="480" w:lineRule="auto"/>
        <w:jc w:val="both"/>
        <w:rPr>
          <w:rFonts w:ascii="Arial" w:cs="Arial" w:eastAsia="Arial" w:hAnsi="Arial"/>
          <w:b w:val="1"/>
          <w:bCs w:val="1"/>
          <w:color w:val="000000"/>
          <w:sz w:val="26"/>
          <w:szCs w:val="26"/>
        </w:rPr>
      </w:pPr>
      <w:bookmarkStart w:colFirst="0" w:colLast="0" w:name="_37qoegep5mdh" w:id="44"/>
      <w:bookmarkEnd w:id="44"/>
      <w:r w:rsidDel="00000000" w:rsidR="00000000" w:rsidRPr="00000000">
        <w:rPr>
          <w:rFonts w:ascii="Arial" w:cs="Arial" w:eastAsia="Arial" w:hAnsi="Arial"/>
          <w:b w:val="1"/>
          <w:bCs w:val="1"/>
          <w:color w:val="000000"/>
          <w:sz w:val="26"/>
          <w:szCs w:val="26"/>
          <w:rtl w:val="0"/>
        </w:rPr>
        <w:br w:type="textWrapping"/>
        <w:t xml:space="preserve">2.4.7.3. Technical Implementation of Privacy Controls</w:t>
      </w:r>
    </w:p>
    <w:p w:rsidR="00000000" w:rsidDel="00000000" w:rsidP="00000000" w:rsidRDefault="00000000" w:rsidRPr="00000000" w14:paraId="000001FD">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Meeting these legal requirements takes more than good intentions. Recruitment software typically builds in a few specific safeguards:</w:t>
      </w:r>
    </w:p>
    <w:p w:rsidR="00000000" w:rsidDel="00000000" w:rsidP="00000000" w:rsidRDefault="00000000" w:rsidRPr="00000000" w14:paraId="000001FE">
      <w:pPr>
        <w:spacing w:after="240" w:before="240" w:line="48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Explicit consent mechanisms:</w:t>
      </w:r>
      <w:r w:rsidDel="00000000" w:rsidR="00000000" w:rsidRPr="00000000">
        <w:rPr>
          <w:rFonts w:ascii="Arial" w:cs="Arial" w:eastAsia="Arial" w:hAnsi="Arial"/>
          <w:rtl w:val="0"/>
        </w:rPr>
        <w:t xml:space="preserve"> Applicants check a box agreeing to automated resume parsing before they upload anything. This satisfies </w:t>
      </w:r>
      <w:r w:rsidDel="00000000" w:rsidR="00000000" w:rsidRPr="00000000">
        <w:rPr>
          <w:rFonts w:ascii="Arial" w:cs="Arial" w:eastAsia="Arial" w:hAnsi="Arial"/>
          <w:i w:val="1"/>
          <w:iCs w:val="1"/>
          <w:rtl w:val="0"/>
        </w:rPr>
        <w:t xml:space="preserve">Section 12 of R.A. 10173.</w:t>
        <w:br w:type="textWrapping"/>
      </w:r>
      <w:r w:rsidDel="00000000" w:rsidR="00000000" w:rsidRPr="00000000">
        <w:rPr>
          <w:rFonts w:ascii="Arial" w:cs="Arial" w:eastAsia="Arial" w:hAnsi="Arial"/>
          <w:b w:val="1"/>
          <w:bCs w:val="1"/>
          <w:rtl w:val="0"/>
        </w:rPr>
        <w:t xml:space="preserve">Role-based access control (RBAC): </w:t>
      </w:r>
      <w:r w:rsidDel="00000000" w:rsidR="00000000" w:rsidRPr="00000000">
        <w:rPr>
          <w:rFonts w:ascii="Arial" w:cs="Arial" w:eastAsia="Arial" w:hAnsi="Arial"/>
          <w:rtl w:val="0"/>
        </w:rPr>
        <w:t xml:space="preserve">Only people who need to see a candidate's full PII, like HR managers or department heads, actually get access to it. Everyone else sees a masked or limited view.  Data encryption. Candidate data gets encrypted both at rest, sitting in the database, and in transit, while it's being uploaded or parsed.</w:t>
        <w:br w:type="textWrapping"/>
      </w:r>
      <w:r w:rsidDel="00000000" w:rsidR="00000000" w:rsidRPr="00000000">
        <w:rPr>
          <w:rFonts w:ascii="Arial" w:cs="Arial" w:eastAsia="Arial" w:hAnsi="Arial"/>
          <w:b w:val="1"/>
          <w:bCs w:val="1"/>
          <w:rtl w:val="0"/>
        </w:rPr>
        <w:t xml:space="preserve">Data retention policies:</w:t>
      </w:r>
      <w:r w:rsidDel="00000000" w:rsidR="00000000" w:rsidRPr="00000000">
        <w:rPr>
          <w:rFonts w:ascii="Arial" w:cs="Arial" w:eastAsia="Arial" w:hAnsi="Arial"/>
          <w:rtl w:val="0"/>
        </w:rPr>
        <w:t xml:space="preserve"> The system automatically deletes applicant data once the hiring cycle ends or if the applicant asks for it to be removed. This enforces the right to erasure under Section 16 of R.A. 10173.</w:t>
      </w:r>
    </w:p>
    <w:p w:rsidR="00000000" w:rsidDel="00000000" w:rsidP="00000000" w:rsidRDefault="00000000" w:rsidRPr="00000000" w14:paraId="000001FF">
      <w:pPr>
        <w:pStyle w:val="Heading3"/>
        <w:spacing w:after="240" w:before="240" w:line="480" w:lineRule="auto"/>
        <w:jc w:val="both"/>
        <w:rPr>
          <w:rFonts w:ascii="Arial" w:cs="Arial" w:eastAsia="Arial" w:hAnsi="Arial"/>
          <w:b w:val="1"/>
          <w:bCs w:val="1"/>
          <w:color w:val="000000"/>
          <w:sz w:val="26"/>
          <w:szCs w:val="26"/>
        </w:rPr>
      </w:pPr>
      <w:bookmarkStart w:colFirst="0" w:colLast="0" w:name="_fhfnapn4u2qg" w:id="45"/>
      <w:bookmarkEnd w:id="45"/>
      <w:r w:rsidDel="00000000" w:rsidR="00000000" w:rsidRPr="00000000">
        <w:rPr>
          <w:rFonts w:ascii="Arial" w:cs="Arial" w:eastAsia="Arial" w:hAnsi="Arial"/>
          <w:b w:val="1"/>
          <w:bCs w:val="1"/>
          <w:color w:val="000000"/>
          <w:sz w:val="26"/>
          <w:szCs w:val="26"/>
          <w:rtl w:val="0"/>
        </w:rPr>
        <w:t xml:space="preserve">2.4.8 Software Quality Standards</w:t>
      </w:r>
    </w:p>
    <w:p w:rsidR="00000000" w:rsidDel="00000000" w:rsidP="00000000" w:rsidRDefault="00000000" w:rsidRPr="00000000" w14:paraId="00000200">
      <w:pPr>
        <w:spacing w:after="240" w:before="240" w:line="480" w:lineRule="auto"/>
        <w:ind w:firstLine="720"/>
        <w:jc w:val="both"/>
        <w:rPr>
          <w:rFonts w:ascii="Arial" w:cs="Arial" w:eastAsia="Arial" w:hAnsi="Arial"/>
          <w:i w:val="1"/>
          <w:iCs w:val="1"/>
        </w:rPr>
      </w:pPr>
      <w:r w:rsidDel="00000000" w:rsidR="00000000" w:rsidRPr="00000000">
        <w:rPr>
          <w:rFonts w:ascii="Arial" w:cs="Arial" w:eastAsia="Arial" w:hAnsi="Arial"/>
          <w:rtl w:val="0"/>
        </w:rPr>
        <w:t xml:space="preserve">Software Quality Standards provide a structured framework for defining, measuring, and evaluating the quality of software products. Implementing international quality standards ensures that a system meets specified operational requirements, maintains high usability, and delivers reliable performance under varying operational conditions. In contemporary software engineering and information systems development, the ISO/IEC 25010 standard part of the Systems and Software Quality Requirements and Evaluation series serves as the primary global benchmark for evaluating software quality. Zavgorodniy (2026). An ISO/IEC 25010 categorizes software quality into eight primary characteristics, each broken down into specific sub-characteristics: </w:t>
      </w:r>
      <w:r w:rsidDel="00000000" w:rsidR="00000000" w:rsidRPr="00000000">
        <w:rPr>
          <w:rtl w:val="0"/>
        </w:rPr>
      </w:r>
    </w:p>
    <w:p w:rsidR="00000000" w:rsidDel="00000000" w:rsidP="00000000" w:rsidRDefault="00000000" w:rsidRPr="00000000" w14:paraId="00000201">
      <w:pPr>
        <w:spacing w:after="0" w:line="480" w:lineRule="auto"/>
        <w:rPr>
          <w:rFonts w:ascii="Arial" w:cs="Arial" w:eastAsia="Arial" w:hAnsi="Arial"/>
        </w:rPr>
      </w:pPr>
      <w:r w:rsidDel="00000000" w:rsidR="00000000" w:rsidRPr="00000000">
        <w:rPr>
          <w:rFonts w:ascii="Arial" w:cs="Arial" w:eastAsia="Arial" w:hAnsi="Arial"/>
          <w:rtl w:val="0"/>
        </w:rPr>
        <w:t xml:space="preserve">The table below presents the 8 quality standards based on ISO/IEC 25010 and their applications in web-based systems.</w:t>
      </w:r>
    </w:p>
    <w:p w:rsidR="00000000" w:rsidDel="00000000" w:rsidP="00000000" w:rsidRDefault="00000000" w:rsidRPr="00000000" w14:paraId="00000202">
      <w:pPr>
        <w:spacing w:after="0" w:line="480" w:lineRule="auto"/>
        <w:rPr>
          <w:rFonts w:ascii="Arial" w:cs="Arial" w:eastAsia="Arial" w:hAnsi="Arial"/>
          <w:i w:val="1"/>
          <w:iCs w:val="1"/>
        </w:rPr>
      </w:pPr>
      <w:r w:rsidDel="00000000" w:rsidR="00000000" w:rsidRPr="00000000">
        <w:rPr>
          <w:rFonts w:ascii="Arial" w:cs="Arial" w:eastAsia="Arial" w:hAnsi="Arial"/>
          <w:i w:val="1"/>
          <w:iCs w:val="1"/>
          <w:rtl w:val="0"/>
        </w:rPr>
        <w:t xml:space="preserve">Table 1: </w:t>
        <w:br w:type="textWrapping"/>
      </w:r>
      <w:commentRangeStart w:id="13"/>
      <w:r w:rsidDel="00000000" w:rsidR="00000000" w:rsidRPr="00000000">
        <w:rPr>
          <w:rFonts w:ascii="Arial" w:cs="Arial" w:eastAsia="Arial" w:hAnsi="Arial"/>
          <w:i w:val="1"/>
          <w:iCs w:val="1"/>
          <w:rtl w:val="0"/>
        </w:rPr>
        <w:t xml:space="preserve">Software Quality Standards</w:t>
      </w:r>
      <w:commentRangeEnd w:id="13"/>
      <w:r w:rsidDel="00000000" w:rsidR="00000000" w:rsidRPr="00000000">
        <w:commentReference w:id="13"/>
      </w:r>
      <w:r w:rsidDel="00000000" w:rsidR="00000000" w:rsidRPr="00000000">
        <w:rPr>
          <w:rFonts w:ascii="Arial" w:cs="Arial" w:eastAsia="Arial" w:hAnsi="Arial"/>
          <w:i w:val="1"/>
          <w:iCs w:val="1"/>
          <w:rtl w:val="0"/>
        </w:rPr>
        <w:t xml:space="preserve"> based on ISO/IEC 25010 </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Quality Characteristic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Definition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Application in Web-based Systems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Functional Suitability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The degree to which the software provides functions that meet stated and implied needs under specified 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Ensures automated features (e.g., NLP resume parsing, candidate scoring, job matching) yield accurate and complete results.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Performance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The performance relative to the amount of resources used under stated 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Focuses on fast response times, swift data extraction from documents, and efficient database query processing.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Compatibility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The degree to which a system can exchange information with other products and/or perform its required functions while sharing the same hardware or software 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Ensures cross-browser functionality, responsive mobile display, and seamless API interoperability with external databases or job boards.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4. Usability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The extent to which a product can be used by specified users to achieve specified goals effectively, efficiently, and with satisfaction.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Assesses user interface (UI) intuitiveness, clean dashboard navigation, and minimal friction for recruiters and job applicants.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 Reliability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The degree to which a system performs specified functions under specified conditions for a specified period of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Evaluates system uptime, graceful error handling during file uploads, and system recoverability during server disruptions. </w:t>
            </w:r>
          </w:p>
        </w:tc>
      </w:tr>
      <w:tr>
        <w:trPr>
          <w:cantSplit w:val="0"/>
          <w:trHeight w:val="465.97656249999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The degree to which a system protects information and data so that persons or other systems have the degree of data access appropriate to their types and levels of authorization.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Protects sensitive applicant data (PII) through role-based access control, data encryption, and secure authentication protocols.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7. Maintainability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The degree of effectiveness and efficiency with which a product or system can be modified by the intended maintainers.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Evaluates code modularity, documentation clarity, and the ease of updating backend NLP models or rule bases over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8. Portability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The degree of effectiveness and efficiency with which a system or component can be transferred from one hardware, software, or other operational environment to another.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Assesses deployment ease across different web hosting environments, cloud services, or server configurations. </w:t>
            </w:r>
          </w:p>
        </w:tc>
      </w:tr>
    </w:tbl>
    <w:p w:rsidR="00000000" w:rsidDel="00000000" w:rsidP="00000000" w:rsidRDefault="00000000" w:rsidRPr="00000000" w14:paraId="0000021E">
      <w:pPr>
        <w:spacing w:after="0"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1F">
      <w:pPr>
        <w:spacing w:after="0" w:line="480" w:lineRule="auto"/>
        <w:jc w:val="both"/>
        <w:rPr>
          <w:rFonts w:ascii="Arial" w:cs="Arial" w:eastAsia="Arial" w:hAnsi="Arial"/>
        </w:rPr>
      </w:pPr>
      <w:r w:rsidDel="00000000" w:rsidR="00000000" w:rsidRPr="00000000">
        <w:rPr>
          <w:rFonts w:ascii="Arial" w:cs="Arial" w:eastAsia="Arial" w:hAnsi="Arial"/>
          <w:rtl w:val="0"/>
        </w:rPr>
        <w:t xml:space="preserve">The table summarizes the key software quality characteristics and their relevance to web-based systems. It highlights how each of 8 standards ensure they are essential for developing an efficient and scalability recruitment management system.</w:t>
      </w:r>
    </w:p>
    <w:p w:rsidR="00000000" w:rsidDel="00000000" w:rsidP="00000000" w:rsidRDefault="00000000" w:rsidRPr="00000000" w14:paraId="00000220">
      <w:pPr>
        <w:spacing w:after="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21">
      <w:pPr>
        <w:pStyle w:val="Heading3"/>
        <w:spacing w:after="240" w:before="240" w:line="480" w:lineRule="auto"/>
        <w:jc w:val="both"/>
        <w:rPr>
          <w:rFonts w:ascii="Arial" w:cs="Arial" w:eastAsia="Arial" w:hAnsi="Arial"/>
          <w:b w:val="1"/>
          <w:bCs w:val="1"/>
          <w:color w:val="000000"/>
          <w:sz w:val="26"/>
          <w:szCs w:val="26"/>
        </w:rPr>
      </w:pPr>
      <w:bookmarkStart w:colFirst="0" w:colLast="0" w:name="_95xlkas7cget" w:id="46"/>
      <w:bookmarkEnd w:id="46"/>
      <w:r w:rsidDel="00000000" w:rsidR="00000000" w:rsidRPr="00000000">
        <w:rPr>
          <w:rFonts w:ascii="Arial" w:cs="Arial" w:eastAsia="Arial" w:hAnsi="Arial"/>
          <w:b w:val="1"/>
          <w:bCs w:val="1"/>
          <w:color w:val="000000"/>
          <w:sz w:val="26"/>
          <w:szCs w:val="26"/>
          <w:rtl w:val="0"/>
        </w:rPr>
        <w:t xml:space="preserve">2.4.9 Cloud Computing</w:t>
      </w:r>
    </w:p>
    <w:p w:rsidR="00000000" w:rsidDel="00000000" w:rsidP="00000000" w:rsidRDefault="00000000" w:rsidRPr="00000000" w14:paraId="00000222">
      <w:pPr>
        <w:spacing w:after="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Cloud computing is the on-demand delivery of computing resources, such as servers, storage, databases, and applications, over the internet through models like Software as a Service (SaaS), Platform as a Service (PaaS), and Infrastructure as a Service (IaaS). This study relies on cloud computing to support the development and deployment of a recruitment management system for hotels and restaurants that integrates spaCy-based Natural Language Processing (NLP) and Named Entity Recognition (NER). Rather than depend on on-site infrastructure, the system stores applicant data, resumes, and processing results in cloud-based databases, which lets it run efficiently without expensive hardware. This setup also makes it easier for developers to build, test, and update system components, particularly the NLP and NER modules, since these need constant improvement and ongoing data processing.</w:t>
      </w: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223">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Cloud computing provides a flexible and scalable infrastructure for recruitment management, easily handling large surges in applications during peak hospitality hiring without slowing down. It enables HR teams to review applicants and manage hiring decisions remotely in real time. While the cloud ensures system reliability and prevents data loss through dependable backups, it still requires proper security measures—like encryption and access control—to protect sensitive applicant information </w:t>
      </w:r>
    </w:p>
    <w:p w:rsidR="00000000" w:rsidDel="00000000" w:rsidP="00000000" w:rsidRDefault="00000000" w:rsidRPr="00000000" w14:paraId="00000224">
      <w:pPr>
        <w:spacing w:after="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25">
      <w:pPr>
        <w:pStyle w:val="Heading2"/>
        <w:spacing w:after="240" w:before="240" w:line="480" w:lineRule="auto"/>
        <w:jc w:val="left"/>
        <w:rPr>
          <w:rFonts w:ascii="Arial" w:cs="Arial" w:eastAsia="Arial" w:hAnsi="Arial"/>
          <w:b w:val="1"/>
          <w:bCs w:val="1"/>
          <w:color w:val="000000"/>
          <w:sz w:val="26"/>
          <w:szCs w:val="26"/>
        </w:rPr>
      </w:pPr>
      <w:bookmarkStart w:colFirst="0" w:colLast="0" w:name="_6k72ro4qbz4f" w:id="47"/>
      <w:bookmarkEnd w:id="47"/>
      <w:r w:rsidDel="00000000" w:rsidR="00000000" w:rsidRPr="00000000">
        <w:rPr>
          <w:rFonts w:ascii="Arial" w:cs="Arial" w:eastAsia="Arial" w:hAnsi="Arial"/>
          <w:b w:val="1"/>
          <w:bCs w:val="1"/>
          <w:color w:val="000000"/>
          <w:sz w:val="26"/>
          <w:szCs w:val="26"/>
          <w:rtl w:val="0"/>
        </w:rPr>
        <w:t xml:space="preserve">2.5. DevOps Culture and CI/CD Practices</w:t>
      </w:r>
    </w:p>
    <w:p w:rsidR="00000000" w:rsidDel="00000000" w:rsidP="00000000" w:rsidRDefault="00000000" w:rsidRPr="00000000" w14:paraId="00000226">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DevOps describes a cultural shift in software development that merges the traditionally separate roles of developers and operations staff into one collaborative unit. Jha et al. (2023) frame DevOps as a joint </w:t>
      </w:r>
      <w:commentRangeStart w:id="14"/>
      <w:r w:rsidDel="00000000" w:rsidR="00000000" w:rsidRPr="00000000">
        <w:rPr>
          <w:rFonts w:ascii="Arial" w:cs="Arial" w:eastAsia="Arial" w:hAnsi="Arial"/>
          <w:rtl w:val="0"/>
        </w:rPr>
        <w:t xml:space="preserve">push</w:t>
      </w:r>
      <w:commentRangeEnd w:id="14"/>
      <w:r w:rsidDel="00000000" w:rsidR="00000000" w:rsidRPr="00000000">
        <w:commentReference w:id="14"/>
      </w:r>
      <w:r w:rsidDel="00000000" w:rsidR="00000000" w:rsidRPr="00000000">
        <w:rPr>
          <w:rFonts w:ascii="Arial" w:cs="Arial" w:eastAsia="Arial" w:hAnsi="Arial"/>
          <w:rtl w:val="0"/>
        </w:rPr>
        <w:t xml:space="preserve"> to unify software development with IT operations so that new releases ship quicker and hold up better in production, built on three recurring themes: collaboration, continuous improvement, and automation. Atlassian (</w:t>
      </w:r>
      <w:r w:rsidDel="00000000" w:rsidR="00000000" w:rsidRPr="00000000">
        <w:rPr>
          <w:rFonts w:ascii="Arial" w:cs="Arial" w:eastAsia="Arial" w:hAnsi="Arial"/>
          <w:b w:val="1"/>
          <w:bCs w:val="1"/>
          <w:color w:val="434343"/>
          <w:rtl w:val="0"/>
        </w:rPr>
        <w:t xml:space="preserve">2026</w:t>
      </w:r>
      <w:r w:rsidDel="00000000" w:rsidR="00000000" w:rsidRPr="00000000">
        <w:rPr>
          <w:rFonts w:ascii="Arial" w:cs="Arial" w:eastAsia="Arial" w:hAnsi="Arial"/>
          <w:rtl w:val="0"/>
        </w:rPr>
        <w:t xml:space="preserve">) adds that developers and operations staff share responsibility for a product across its entire lifecycle, rather than treating deployment as a handoff between two separate groups. This shared responsibility depends on fast feedback: problems found in production need to reach the development team quickly enough to shape the next round of code changes.</w:t>
      </w:r>
    </w:p>
    <w:p w:rsidR="00000000" w:rsidDel="00000000" w:rsidP="00000000" w:rsidRDefault="00000000" w:rsidRPr="00000000" w14:paraId="00000227">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8">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9">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A">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B">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C">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D">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E">
      <w:pPr>
        <w:spacing w:after="0" w:line="480" w:lineRule="auto"/>
        <w:ind w:left="0" w:firstLine="0"/>
        <w:jc w:val="both"/>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Figure:</w:t>
        <w:br w:type="textWrapping"/>
      </w:r>
      <w:r w:rsidDel="00000000" w:rsidR="00000000" w:rsidRPr="00000000">
        <w:rPr>
          <w:rFonts w:ascii="Arial" w:cs="Arial" w:eastAsia="Arial" w:hAnsi="Arial"/>
          <w:i w:val="1"/>
          <w:iCs w:val="1"/>
          <w:rtl w:val="0"/>
        </w:rPr>
        <w:t xml:space="preserve">2.5. DevOps Culture and CI/CD Practices</w:t>
      </w:r>
      <w:r w:rsidDel="00000000" w:rsidR="00000000" w:rsidRPr="00000000">
        <w:rPr>
          <w:rtl w:val="0"/>
        </w:rPr>
      </w:r>
    </w:p>
    <w:p w:rsidR="00000000" w:rsidDel="00000000" w:rsidP="00000000" w:rsidRDefault="00000000" w:rsidRPr="00000000" w14:paraId="0000022F">
      <w:pPr>
        <w:spacing w:after="240" w:before="240" w:line="480" w:lineRule="auto"/>
        <w:rPr>
          <w:rFonts w:ascii="Arial" w:cs="Arial" w:eastAsia="Arial" w:hAnsi="Arial"/>
          <w:b w:val="1"/>
          <w:bCs w:val="1"/>
          <w:sz w:val="26"/>
          <w:szCs w:val="26"/>
        </w:rPr>
      </w:pPr>
      <w:commentRangeStart w:id="15"/>
      <w:r w:rsidDel="00000000" w:rsidR="00000000" w:rsidRPr="00000000">
        <w:rPr>
          <w:rFonts w:ascii="Arial" w:cs="Arial" w:eastAsia="Arial" w:hAnsi="Arial"/>
          <w:b w:val="1"/>
          <w:bCs w:val="1"/>
          <w:sz w:val="26"/>
          <w:szCs w:val="26"/>
        </w:rPr>
        <w:drawing>
          <wp:inline distB="114300" distT="114300" distL="114300" distR="114300">
            <wp:extent cx="5715000" cy="1854200"/>
            <wp:effectExtent b="0" l="0" r="0" t="0"/>
            <wp:docPr id="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15000" cy="1854200"/>
                    </a:xfrm>
                    <a:prstGeom prst="rect"/>
                    <a:ln/>
                  </pic:spPr>
                </pic:pic>
              </a:graphicData>
            </a:graphic>
          </wp:inline>
        </w:drawing>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30">
      <w:pPr>
        <w:spacing w:after="240" w:before="24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31">
      <w:pPr>
        <w:spacing w:after="240" w:before="240" w:line="48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2.5.1. Continuous Integration and Continuous Deployment </w:t>
      </w:r>
    </w:p>
    <w:p w:rsidR="00000000" w:rsidDel="00000000" w:rsidP="00000000" w:rsidRDefault="00000000" w:rsidRPr="00000000" w14:paraId="00000232">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DevOps culture becomes practical through Continuous Integration and Continuous Deployment (CI/CD), a set of engineering practices that automate the building, testing, and releasing of software. Continuous Integration requires developers to merge code changes into a shared repository often, and each merge triggers an automated build and test cycle that catches errors before they pile up. Continuous Deployment extends that automation to the release stage, pushing changes that pass every test straight to production without manual sign-off (IBM, 2024). The payoff is measurable: State of DevOps research cited by GitHub found that organizations with mature CI/CD pipelines deploy code roughly 208 times more often than low performers, with lead times about 106 times shorter.Automation, in other words, removes the labor and risk that would otherwise slow every release.</w:t>
      </w:r>
    </w:p>
    <w:p w:rsidR="00000000" w:rsidDel="00000000" w:rsidP="00000000" w:rsidRDefault="00000000" w:rsidRPr="00000000" w14:paraId="00000233">
      <w:pPr>
        <w:spacing w:after="240" w:before="24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4">
      <w:pPr>
        <w:pStyle w:val="Heading3"/>
        <w:spacing w:after="240" w:before="240" w:line="480" w:lineRule="auto"/>
        <w:rPr>
          <w:rFonts w:ascii="Arial" w:cs="Arial" w:eastAsia="Arial" w:hAnsi="Arial"/>
          <w:b w:val="1"/>
          <w:bCs w:val="1"/>
          <w:color w:val="000000"/>
          <w:sz w:val="26"/>
          <w:szCs w:val="26"/>
        </w:rPr>
      </w:pPr>
      <w:bookmarkStart w:colFirst="0" w:colLast="0" w:name="_3r088qjosgko" w:id="48"/>
      <w:bookmarkEnd w:id="48"/>
      <w:r w:rsidDel="00000000" w:rsidR="00000000" w:rsidRPr="00000000">
        <w:rPr>
          <w:rFonts w:ascii="Arial" w:cs="Arial" w:eastAsia="Arial" w:hAnsi="Arial"/>
          <w:b w:val="1"/>
          <w:bCs w:val="1"/>
          <w:color w:val="000000"/>
          <w:sz w:val="26"/>
          <w:szCs w:val="26"/>
          <w:rtl w:val="0"/>
        </w:rPr>
        <w:t xml:space="preserve">2.5.2. CI/CD in Systems </w:t>
      </w:r>
    </w:p>
    <w:p w:rsidR="00000000" w:rsidDel="00000000" w:rsidP="00000000" w:rsidRDefault="00000000" w:rsidRPr="00000000" w14:paraId="00000235">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These practices extend to systems built around, including the spaCy-based Named Entity Recognition module at the center of this study, Continuous Integration checks more than code. It runs automated tests on preprocessing scripts and on model accuracy, precision, and recall before a new model version gets accepted into the pipeline (GeeksforGeeks, 2025). Continuous Deployment for automates the release of a validated model and can retrain it on new data on a set schedule, cutting down the manual work needed to keep a model current as language in job postings and resumes shifts over time (DataCamp, 2024). For a recruitment platform, this means an update to the NER model, whether triggered by new role-specific vocabulary in hotel and restaurant job postings or a fix to entity labels, can be tested and released without disrupting the applicant screening feature that hiring staff use every day.</w:t>
      </w:r>
    </w:p>
    <w:p w:rsidR="00000000" w:rsidDel="00000000" w:rsidP="00000000" w:rsidRDefault="00000000" w:rsidRPr="00000000" w14:paraId="00000236">
      <w:pPr>
        <w:spacing w:after="240" w:before="240" w:line="48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15000" cy="218440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150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pStyle w:val="Heading3"/>
        <w:spacing w:after="240" w:before="240" w:line="480" w:lineRule="auto"/>
        <w:rPr>
          <w:rFonts w:ascii="Arial" w:cs="Arial" w:eastAsia="Arial" w:hAnsi="Arial"/>
          <w:b w:val="1"/>
          <w:bCs w:val="1"/>
          <w:color w:val="000000"/>
          <w:sz w:val="26"/>
          <w:szCs w:val="26"/>
        </w:rPr>
      </w:pPr>
      <w:bookmarkStart w:colFirst="0" w:colLast="0" w:name="_q2njylvmavel" w:id="49"/>
      <w:bookmarkEnd w:id="49"/>
      <w:r w:rsidDel="00000000" w:rsidR="00000000" w:rsidRPr="00000000">
        <w:rPr>
          <w:rFonts w:ascii="Arial" w:cs="Arial" w:eastAsia="Arial" w:hAnsi="Arial"/>
          <w:b w:val="1"/>
          <w:bCs w:val="1"/>
          <w:color w:val="000000"/>
          <w:sz w:val="26"/>
          <w:szCs w:val="26"/>
          <w:rtl w:val="0"/>
        </w:rPr>
        <w:t xml:space="preserve">2.5.3. Relevance to the Recruitment Management System </w:t>
      </w:r>
    </w:p>
    <w:p w:rsidR="00000000" w:rsidDel="00000000" w:rsidP="00000000" w:rsidRDefault="00000000" w:rsidRPr="00000000" w14:paraId="00000238">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Applying DevOps culture and CI/CD practices to the design and development of the recruitment management system gives the researchers a structured way to build, test, and update the platform without exposing end users to untested code. Every change to the role-specific screening logic, from resume parsing to skill matching, runs through an automated test cycle before it reaches hotel and restaurant HR staff. That cycle is what keeps the applicant screening feature dependable as the system grows and the underlying NER model gets refined.</w:t>
      </w:r>
      <w:r w:rsidDel="00000000" w:rsidR="00000000" w:rsidRPr="00000000">
        <w:rPr>
          <w:rtl w:val="0"/>
        </w:rPr>
      </w:r>
    </w:p>
    <w:p w:rsidR="00000000" w:rsidDel="00000000" w:rsidP="00000000" w:rsidRDefault="00000000" w:rsidRPr="00000000" w14:paraId="00000239">
      <w:pPr>
        <w:spacing w:after="240" w:before="240" w:line="48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15000" cy="2184400"/>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150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pStyle w:val="Heading2"/>
        <w:spacing w:after="240" w:before="240" w:line="480" w:lineRule="auto"/>
        <w:jc w:val="left"/>
        <w:rPr>
          <w:rFonts w:ascii="Arial" w:cs="Arial" w:eastAsia="Arial" w:hAnsi="Arial"/>
          <w:b w:val="1"/>
          <w:bCs w:val="1"/>
          <w:color w:val="000000"/>
          <w:sz w:val="26"/>
          <w:szCs w:val="26"/>
        </w:rPr>
      </w:pPr>
      <w:bookmarkStart w:colFirst="0" w:colLast="0" w:name="_npja84imasei" w:id="50"/>
      <w:bookmarkEnd w:id="50"/>
      <w:r w:rsidDel="00000000" w:rsidR="00000000" w:rsidRPr="00000000">
        <w:rPr>
          <w:rFonts w:ascii="Arial" w:cs="Arial" w:eastAsia="Arial" w:hAnsi="Arial"/>
          <w:b w:val="1"/>
          <w:bCs w:val="1"/>
          <w:color w:val="000000"/>
          <w:sz w:val="26"/>
          <w:szCs w:val="26"/>
          <w:rtl w:val="0"/>
        </w:rPr>
        <w:t xml:space="preserve">2.6 Enterprise Architecture &amp; System Integration</w:t>
      </w:r>
    </w:p>
    <w:p w:rsidR="00000000" w:rsidDel="00000000" w:rsidP="00000000" w:rsidRDefault="00000000" w:rsidRPr="00000000" w14:paraId="0000023B">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Enterprise architecture is the practice of lining up an organization's business goals with its data, applications, and technology so every piece serves the same purpose. Djurdjija (2026). A handful of established frameworks give structure to this practice, each looking at the enterprise from a different angle: </w:t>
      </w:r>
    </w:p>
    <w:p w:rsidR="00000000" w:rsidDel="00000000" w:rsidP="00000000" w:rsidRDefault="00000000" w:rsidRPr="00000000" w14:paraId="0000023C">
      <w:pPr>
        <w:spacing w:after="0" w:line="480" w:lineRule="auto"/>
        <w:jc w:val="both"/>
        <w:rPr>
          <w:rFonts w:ascii="Arial" w:cs="Arial" w:eastAsia="Arial" w:hAnsi="Arial"/>
        </w:rPr>
      </w:pPr>
      <w:r w:rsidDel="00000000" w:rsidR="00000000" w:rsidRPr="00000000">
        <w:rPr>
          <w:rFonts w:ascii="Arial" w:cs="Arial" w:eastAsia="Arial" w:hAnsi="Arial"/>
          <w:rtl w:val="0"/>
        </w:rPr>
        <w:t xml:space="preserve">The table below presents selected enterprise architecture frameworks and their </w:t>
      </w:r>
      <w:commentRangeStart w:id="16"/>
      <w:r w:rsidDel="00000000" w:rsidR="00000000" w:rsidRPr="00000000">
        <w:rPr>
          <w:rFonts w:ascii="Arial" w:cs="Arial" w:eastAsia="Arial" w:hAnsi="Arial"/>
          <w:rtl w:val="0"/>
        </w:rPr>
        <w:t xml:space="preserve">corresponding descriptions.</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Framework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40">
            <w:pPr>
              <w:widowControl w:val="0"/>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41">
            <w:pPr>
              <w:widowControl w:val="0"/>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42">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43">
            <w:pPr>
              <w:widowControl w:val="0"/>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4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TOGAF</w:t>
            </w:r>
          </w:p>
          <w:p w:rsidR="00000000" w:rsidDel="00000000" w:rsidP="00000000" w:rsidRDefault="00000000" w:rsidRPr="00000000" w14:paraId="0000024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(The Open Group Architecture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480" w:lineRule="auto"/>
              <w:jc w:val="center"/>
              <w:rPr>
                <w:rFonts w:ascii="Arial" w:cs="Arial" w:eastAsia="Arial" w:hAnsi="Arial"/>
              </w:rPr>
            </w:pPr>
            <w:r w:rsidDel="00000000" w:rsidR="00000000" w:rsidRPr="00000000">
              <w:rPr>
                <w:rFonts w:ascii="Arial" w:cs="Arial" w:eastAsia="Arial" w:hAnsi="Arial"/>
                <w:rtl w:val="0"/>
              </w:rPr>
              <w:t xml:space="preserve">The Open Group Architecture Framework One of the most widely used enterprise architecture frameworks, providing a comprehensive methodology for developing and managing enterprise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48">
            <w:pPr>
              <w:widowControl w:val="0"/>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4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ArchiMate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480" w:lineRule="auto"/>
              <w:jc w:val="center"/>
              <w:rPr>
                <w:rFonts w:ascii="Arial" w:cs="Arial" w:eastAsia="Arial" w:hAnsi="Arial"/>
              </w:rPr>
            </w:pPr>
            <w:r w:rsidDel="00000000" w:rsidR="00000000" w:rsidRPr="00000000">
              <w:rPr>
                <w:rFonts w:ascii="Arial" w:cs="Arial" w:eastAsia="Arial" w:hAnsi="Arial"/>
                <w:rtl w:val="0"/>
              </w:rPr>
              <w:t xml:space="preserve">A modeling language used to visualize enterprise architecture across business, application, and technology layers </w:t>
            </w:r>
          </w:p>
        </w:tc>
      </w:tr>
    </w:tbl>
    <w:p w:rsidR="00000000" w:rsidDel="00000000" w:rsidP="00000000" w:rsidRDefault="00000000" w:rsidRPr="00000000" w14:paraId="0000024B">
      <w:pPr>
        <w:spacing w:after="240" w:before="240" w:line="480" w:lineRule="auto"/>
        <w:jc w:val="center"/>
        <w:rPr>
          <w:rFonts w:ascii="Arial" w:cs="Arial" w:eastAsia="Arial" w:hAnsi="Arial"/>
        </w:rPr>
      </w:pPr>
      <w:r w:rsidDel="00000000" w:rsidR="00000000" w:rsidRPr="00000000">
        <w:rPr>
          <w:rFonts w:ascii="Arial" w:cs="Arial" w:eastAsia="Arial" w:hAnsi="Arial"/>
          <w:i w:val="1"/>
          <w:iCs w:val="1"/>
          <w:rtl w:val="0"/>
        </w:rPr>
        <w:t xml:space="preserve">Table 2: Enterprise Architecture &amp; System Integration.</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4C">
      <w:pPr>
        <w:spacing w:after="240" w:before="240" w:line="480" w:lineRule="auto"/>
        <w:ind w:firstLine="720"/>
        <w:rPr>
          <w:rFonts w:ascii="Arial" w:cs="Arial" w:eastAsia="Arial" w:hAnsi="Arial"/>
        </w:rPr>
      </w:pPr>
      <w:r w:rsidDel="00000000" w:rsidR="00000000" w:rsidRPr="00000000">
        <w:rPr>
          <w:rFonts w:ascii="Arial" w:cs="Arial" w:eastAsia="Arial" w:hAnsi="Arial"/>
          <w:rtl w:val="0"/>
        </w:rPr>
        <w:t xml:space="preserve">The  table summarizes key enterprise architecture frameworks, including TOGAF and ArchiMate, along with their primary function. It shows TOGAF provides a structure methodology for developing enterprise architecture, while Archimate serves as a modeling language for visualizing and describing different architecture levels.</w:t>
      </w:r>
    </w:p>
    <w:p w:rsidR="00000000" w:rsidDel="00000000" w:rsidP="00000000" w:rsidRDefault="00000000" w:rsidRPr="00000000" w14:paraId="0000024D">
      <w:pPr>
        <w:pStyle w:val="Heading3"/>
        <w:spacing w:after="240" w:before="280" w:line="480" w:lineRule="auto"/>
        <w:rPr>
          <w:rFonts w:ascii="Arial" w:cs="Arial" w:eastAsia="Arial" w:hAnsi="Arial"/>
          <w:b w:val="1"/>
          <w:bCs w:val="1"/>
          <w:color w:val="000000"/>
          <w:sz w:val="26"/>
          <w:szCs w:val="26"/>
        </w:rPr>
      </w:pPr>
      <w:bookmarkStart w:colFirst="0" w:colLast="0" w:name="_x38ooueoll26" w:id="51"/>
      <w:bookmarkEnd w:id="51"/>
      <w:r w:rsidDel="00000000" w:rsidR="00000000" w:rsidRPr="00000000">
        <w:rPr>
          <w:rFonts w:ascii="Arial" w:cs="Arial" w:eastAsia="Arial" w:hAnsi="Arial"/>
          <w:b w:val="1"/>
          <w:bCs w:val="1"/>
          <w:color w:val="000000"/>
          <w:sz w:val="26"/>
          <w:szCs w:val="26"/>
          <w:rtl w:val="0"/>
        </w:rPr>
        <w:t xml:space="preserve">2.6.1. System Integration Through Layered Design</w:t>
      </w:r>
    </w:p>
    <w:p w:rsidR="00000000" w:rsidDel="00000000" w:rsidP="00000000" w:rsidRDefault="00000000" w:rsidRPr="00000000" w14:paraId="0000024E">
      <w:pPr>
        <w:spacing w:after="0" w:before="280" w:line="480" w:lineRule="auto"/>
        <w:ind w:firstLine="720"/>
        <w:jc w:val="both"/>
        <w:rPr>
          <w:rFonts w:ascii="Arial" w:cs="Arial" w:eastAsia="Arial" w:hAnsi="Arial"/>
        </w:rPr>
      </w:pPr>
      <w:r w:rsidDel="00000000" w:rsidR="00000000" w:rsidRPr="00000000">
        <w:rPr>
          <w:rFonts w:ascii="Arial" w:cs="Arial" w:eastAsia="Arial" w:hAnsi="Arial"/>
          <w:rtl w:val="0"/>
        </w:rPr>
        <w:t xml:space="preserve">System integration is the work of linking separate subsystems so they share data and act as one connected system rather than a set of isolated tools Celigo (2026). Most web-based systems handle this by splitting the system into layers: one that the user sees, one that processes requests and applies logic, and one that stores the data. Communication between these layers runs through an API, a defined channel that lets one part of the system ask another part for information without needing to know how that part works on the inside (IBM, 2026).</w:t>
      </w:r>
    </w:p>
    <w:p w:rsidR="00000000" w:rsidDel="00000000" w:rsidP="00000000" w:rsidRDefault="00000000" w:rsidRPr="00000000" w14:paraId="0000024F">
      <w:pPr>
        <w:spacing w:after="0" w:before="28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50">
      <w:pPr>
        <w:pStyle w:val="Heading3"/>
        <w:keepNext w:val="0"/>
        <w:keepLines w:val="0"/>
        <w:spacing w:after="240" w:before="280" w:line="480" w:lineRule="auto"/>
        <w:rPr>
          <w:rFonts w:ascii="Arial" w:cs="Arial" w:eastAsia="Arial" w:hAnsi="Arial"/>
          <w:b w:val="1"/>
          <w:bCs w:val="1"/>
          <w:color w:val="000000"/>
          <w:sz w:val="26"/>
          <w:szCs w:val="26"/>
        </w:rPr>
      </w:pPr>
      <w:bookmarkStart w:colFirst="0" w:colLast="0" w:name="_psl2qyyobe5" w:id="52"/>
      <w:bookmarkEnd w:id="52"/>
      <w:r w:rsidDel="00000000" w:rsidR="00000000" w:rsidRPr="00000000">
        <w:rPr>
          <w:rFonts w:ascii="Arial" w:cs="Arial" w:eastAsia="Arial" w:hAnsi="Arial"/>
          <w:b w:val="1"/>
          <w:bCs w:val="1"/>
          <w:color w:val="000000"/>
          <w:sz w:val="26"/>
          <w:szCs w:val="26"/>
          <w:rtl w:val="0"/>
        </w:rPr>
        <w:t xml:space="preserve">2.6.2. Application to the Recruitment Platform</w:t>
      </w:r>
    </w:p>
    <w:p w:rsidR="00000000" w:rsidDel="00000000" w:rsidP="00000000" w:rsidRDefault="00000000" w:rsidRPr="00000000" w14:paraId="00000251">
      <w:pPr>
        <w:spacing w:after="240" w:before="240" w:line="480" w:lineRule="auto"/>
        <w:ind w:firstLine="720"/>
        <w:rPr>
          <w:rFonts w:ascii="Arial" w:cs="Arial" w:eastAsia="Arial" w:hAnsi="Arial"/>
        </w:rPr>
      </w:pPr>
      <w:r w:rsidDel="00000000" w:rsidR="00000000" w:rsidRPr="00000000">
        <w:rPr>
          <w:rFonts w:ascii="Arial" w:cs="Arial" w:eastAsia="Arial" w:hAnsi="Arial"/>
          <w:rtl w:val="0"/>
        </w:rPr>
        <w:t xml:space="preserve">This layout maps directly onto the system built for this study. HR staff interact with the front end to post job openings and review candidates. Behind that sits the spaCy NER module, which reads each resume, pulls out details such as skills, certifications, and work experience, and checks them against role-specific requirements for hotel and restaurant positions. The applicant profiles, job postings, and extracted entities live in the data layer, ready to be pulled up when needed. Keeping these layers separate and connected through clear API calls, rather than fused together, means the screening logic can be updated or retrained without touching the parts of the system HR staff already know how to use.</w:t>
      </w:r>
    </w:p>
    <w:p w:rsidR="00000000" w:rsidDel="00000000" w:rsidP="00000000" w:rsidRDefault="00000000" w:rsidRPr="00000000" w14:paraId="00000252">
      <w:pPr>
        <w:spacing w:after="240" w:before="240"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53">
      <w:pPr>
        <w:pStyle w:val="Heading2"/>
        <w:spacing w:after="240" w:before="240" w:line="480" w:lineRule="auto"/>
        <w:jc w:val="both"/>
        <w:rPr>
          <w:rFonts w:ascii="Arial" w:cs="Arial" w:eastAsia="Arial" w:hAnsi="Arial"/>
          <w:b w:val="1"/>
          <w:bCs w:val="1"/>
          <w:color w:val="000000"/>
          <w:sz w:val="26"/>
          <w:szCs w:val="26"/>
        </w:rPr>
      </w:pPr>
      <w:bookmarkStart w:colFirst="0" w:colLast="0" w:name="_m8fs65bltbvc" w:id="53"/>
      <w:bookmarkEnd w:id="53"/>
      <w:r w:rsidDel="00000000" w:rsidR="00000000" w:rsidRPr="00000000">
        <w:rPr>
          <w:rFonts w:ascii="Arial" w:cs="Arial" w:eastAsia="Arial" w:hAnsi="Arial"/>
          <w:b w:val="1"/>
          <w:bCs w:val="1"/>
          <w:color w:val="000000"/>
          <w:sz w:val="26"/>
          <w:szCs w:val="26"/>
          <w:rtl w:val="0"/>
        </w:rPr>
        <w:t xml:space="preserve">2.7 Conceptual Framework</w:t>
      </w:r>
    </w:p>
    <w:p w:rsidR="00000000" w:rsidDel="00000000" w:rsidP="00000000" w:rsidRDefault="00000000" w:rsidRPr="00000000" w14:paraId="00000254">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framework used in this study to build around three variables that follow the Input-Process-Output (IPO) model that illustrate each variable represents a distinct stage in how the recruitment system turns a raw resume into a hiring decision.</w:t>
      </w:r>
    </w:p>
    <w:p w:rsidR="00000000" w:rsidDel="00000000" w:rsidP="00000000" w:rsidRDefault="00000000" w:rsidRPr="00000000" w14:paraId="00000255">
      <w:pPr>
        <w:spacing w:after="240" w:before="240" w:line="480" w:lineRule="auto"/>
        <w:rPr>
          <w:rFonts w:ascii="Arial" w:cs="Arial" w:eastAsia="Arial" w:hAnsi="Arial"/>
          <w:i w:val="1"/>
          <w:iCs w:val="1"/>
        </w:rPr>
      </w:pPr>
      <w:r w:rsidDel="00000000" w:rsidR="00000000" w:rsidRPr="00000000">
        <w:rPr>
          <w:rFonts w:ascii="Arial" w:cs="Arial" w:eastAsia="Arial" w:hAnsi="Arial"/>
          <w:i w:val="1"/>
          <w:iCs w:val="1"/>
          <w:rtl w:val="0"/>
        </w:rPr>
        <w:t xml:space="preserve">Figure 2: </w:t>
      </w:r>
    </w:p>
    <w:p w:rsidR="00000000" w:rsidDel="00000000" w:rsidP="00000000" w:rsidRDefault="00000000" w:rsidRPr="00000000" w14:paraId="00000256">
      <w:pPr>
        <w:spacing w:after="240" w:before="240" w:line="480" w:lineRule="auto"/>
        <w:rPr>
          <w:rFonts w:ascii="Arial" w:cs="Arial" w:eastAsia="Arial" w:hAnsi="Arial"/>
          <w:i w:val="1"/>
          <w:iCs w:val="1"/>
        </w:rPr>
      </w:pPr>
      <w:r w:rsidDel="00000000" w:rsidR="00000000" w:rsidRPr="00000000">
        <w:rPr>
          <w:rFonts w:ascii="Arial" w:cs="Arial" w:eastAsia="Arial" w:hAnsi="Arial"/>
          <w:i w:val="1"/>
          <w:iCs w:val="1"/>
          <w:rtl w:val="0"/>
        </w:rPr>
        <w:t xml:space="preserve">Input - Process - Output (IPO) model of Conceptual Framework</w:t>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428625</wp:posOffset>
            </wp:positionV>
            <wp:extent cx="5048250" cy="131445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048250" cy="1314450"/>
                    </a:xfrm>
                    <a:prstGeom prst="rect"/>
                    <a:ln/>
                  </pic:spPr>
                </pic:pic>
              </a:graphicData>
            </a:graphic>
          </wp:anchor>
        </w:drawing>
      </w:r>
    </w:p>
    <w:p w:rsidR="00000000" w:rsidDel="00000000" w:rsidP="00000000" w:rsidRDefault="00000000" w:rsidRPr="00000000" w14:paraId="00000257">
      <w:pPr>
        <w:spacing w:after="240" w:before="240"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58">
      <w:pPr>
        <w:spacing w:after="240" w:before="240" w:line="480" w:lineRule="auto"/>
        <w:ind w:firstLine="720"/>
        <w:jc w:val="both"/>
        <w:rPr>
          <w:rFonts w:ascii="Arial" w:cs="Arial" w:eastAsia="Arial" w:hAnsi="Arial"/>
          <w:sz w:val="22"/>
          <w:szCs w:val="22"/>
        </w:rPr>
      </w:pPr>
      <w:r w:rsidDel="00000000" w:rsidR="00000000" w:rsidRPr="00000000">
        <w:rPr>
          <w:rFonts w:ascii="Arial" w:cs="Arial" w:eastAsia="Arial" w:hAnsi="Arial"/>
          <w:rtl w:val="0"/>
        </w:rPr>
        <w:t xml:space="preserve">The Conceptual Framework follows this Input-Process-Output (IPO) model which illustrates the study’s flow. The input involves the development of a spaCy-based NLP and NER system to extract and structure resume data. The process focuses on role-specific applicant screening by matching extracted information with job requirements. The output results in improved recruitment efficiency and enhanced screening accuracy. </w:t>
      </w:r>
      <w:r w:rsidDel="00000000" w:rsidR="00000000" w:rsidRPr="00000000">
        <w:rPr>
          <w:rtl w:val="0"/>
        </w:rPr>
      </w:r>
    </w:p>
    <w:p w:rsidR="00000000" w:rsidDel="00000000" w:rsidP="00000000" w:rsidRDefault="00000000" w:rsidRPr="00000000" w14:paraId="00000259">
      <w:pPr>
        <w:pStyle w:val="Heading3"/>
        <w:keepNext w:val="0"/>
        <w:keepLines w:val="0"/>
        <w:spacing w:after="40" w:before="240" w:line="480" w:lineRule="auto"/>
        <w:jc w:val="both"/>
        <w:rPr>
          <w:rFonts w:ascii="Arial" w:cs="Arial" w:eastAsia="Arial" w:hAnsi="Arial"/>
          <w:b w:val="1"/>
          <w:bCs w:val="1"/>
          <w:color w:val="000000"/>
          <w:sz w:val="26"/>
          <w:szCs w:val="26"/>
        </w:rPr>
      </w:pPr>
      <w:bookmarkStart w:colFirst="0" w:colLast="0" w:name="_y8ds447x9hab" w:id="54"/>
      <w:bookmarkEnd w:id="54"/>
      <w:r w:rsidDel="00000000" w:rsidR="00000000" w:rsidRPr="00000000">
        <w:rPr>
          <w:rFonts w:ascii="Arial" w:cs="Arial" w:eastAsia="Arial" w:hAnsi="Arial"/>
          <w:b w:val="1"/>
          <w:bCs w:val="1"/>
          <w:color w:val="000000"/>
          <w:sz w:val="26"/>
          <w:szCs w:val="26"/>
          <w:rtl w:val="0"/>
        </w:rPr>
        <w:t xml:space="preserve">2.7.1 Independent Variable: Design and Development of spaCy-based NLP and NER (Input):</w:t>
      </w:r>
    </w:p>
    <w:p w:rsidR="00000000" w:rsidDel="00000000" w:rsidP="00000000" w:rsidRDefault="00000000" w:rsidRPr="00000000" w14:paraId="0000025A">
      <w:pPr>
        <w:spacing w:after="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variable covers the NLP component that reads and cleans applicant resumes or CVs, then NER to extract structured information from unstructured text. It identifies entities specific to hotel and restaurant roles, such as skills, certifications, job titles, years of experience, and education. The quality and accuracy of this extraction depends on how well the underlying spaCy model has been trained or customized for hotel and restaurant industry terms.</w:t>
      </w:r>
    </w:p>
    <w:p w:rsidR="00000000" w:rsidDel="00000000" w:rsidP="00000000" w:rsidRDefault="00000000" w:rsidRPr="00000000" w14:paraId="0000025B">
      <w:pPr>
        <w:spacing w:after="40" w:before="24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5C">
      <w:pPr>
        <w:pStyle w:val="Heading3"/>
        <w:keepNext w:val="0"/>
        <w:keepLines w:val="0"/>
        <w:spacing w:after="40" w:before="240" w:line="480" w:lineRule="auto"/>
        <w:jc w:val="both"/>
        <w:rPr>
          <w:rFonts w:ascii="Arial" w:cs="Arial" w:eastAsia="Arial" w:hAnsi="Arial"/>
          <w:b w:val="1"/>
          <w:bCs w:val="1"/>
          <w:color w:val="000000"/>
          <w:sz w:val="26"/>
          <w:szCs w:val="26"/>
        </w:rPr>
      </w:pPr>
      <w:bookmarkStart w:colFirst="0" w:colLast="0" w:name="_3ps6ij334vpl" w:id="55"/>
      <w:bookmarkEnd w:id="55"/>
      <w:r w:rsidDel="00000000" w:rsidR="00000000" w:rsidRPr="00000000">
        <w:rPr>
          <w:rFonts w:ascii="Arial" w:cs="Arial" w:eastAsia="Arial" w:hAnsi="Arial"/>
          <w:b w:val="1"/>
          <w:bCs w:val="1"/>
          <w:color w:val="000000"/>
          <w:sz w:val="26"/>
          <w:szCs w:val="26"/>
          <w:rtl w:val="0"/>
        </w:rPr>
        <w:t xml:space="preserve">2.7.2 Mediating Variable: Role-Specific Applicant Screening Process (Process):</w:t>
      </w:r>
    </w:p>
    <w:p w:rsidR="00000000" w:rsidDel="00000000" w:rsidP="00000000" w:rsidRDefault="00000000" w:rsidRPr="00000000" w14:paraId="0000025D">
      <w:pPr>
        <w:spacing w:after="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variable covers what happens to the extracted data before it becomes a decision. The system classifies each applicant into a role category, compares their extracted entities against the requirements for that specific role, applies weighted scoring based on how important each requirement is, and ranks applicants accordingly. This is the stage that connects raw extraction to a usable outcome. Without accurate matching logic, even perfect entity extraction produces poor hiring results.</w:t>
      </w:r>
    </w:p>
    <w:p w:rsidR="00000000" w:rsidDel="00000000" w:rsidP="00000000" w:rsidRDefault="00000000" w:rsidRPr="00000000" w14:paraId="0000025E">
      <w:pPr>
        <w:spacing w:after="40" w:before="24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5F">
      <w:pPr>
        <w:pStyle w:val="Heading3"/>
        <w:keepNext w:val="0"/>
        <w:keepLines w:val="0"/>
        <w:spacing w:after="40" w:before="240" w:line="480" w:lineRule="auto"/>
        <w:jc w:val="both"/>
        <w:rPr>
          <w:rFonts w:ascii="Arial" w:cs="Arial" w:eastAsia="Arial" w:hAnsi="Arial"/>
          <w:b w:val="1"/>
          <w:bCs w:val="1"/>
          <w:color w:val="000000"/>
          <w:sz w:val="26"/>
          <w:szCs w:val="26"/>
        </w:rPr>
      </w:pPr>
      <w:bookmarkStart w:colFirst="0" w:colLast="0" w:name="_yzl135zal5g" w:id="56"/>
      <w:bookmarkEnd w:id="56"/>
      <w:r w:rsidDel="00000000" w:rsidR="00000000" w:rsidRPr="00000000">
        <w:rPr>
          <w:rFonts w:ascii="Arial" w:cs="Arial" w:eastAsia="Arial" w:hAnsi="Arial"/>
          <w:b w:val="1"/>
          <w:bCs w:val="1"/>
          <w:color w:val="000000"/>
          <w:sz w:val="26"/>
          <w:szCs w:val="26"/>
          <w:rtl w:val="0"/>
        </w:rPr>
        <w:t xml:space="preserve">2.7.3 Dependent Variable: Recruitment Management Efficiency and Screening Accuracy (Output):</w:t>
      </w:r>
    </w:p>
    <w:p w:rsidR="00000000" w:rsidDel="00000000" w:rsidP="00000000" w:rsidRDefault="00000000" w:rsidRPr="00000000" w14:paraId="00000260">
      <w:pPr>
        <w:spacing w:after="40" w:before="240" w:line="480" w:lineRule="auto"/>
        <w:ind w:firstLine="720"/>
        <w:jc w:val="both"/>
        <w:rPr>
          <w:rFonts w:ascii="Arial" w:cs="Arial" w:eastAsia="Arial" w:hAnsi="Arial"/>
          <w:b w:val="1"/>
          <w:bCs w:val="1"/>
          <w:i w:val="0"/>
          <w:iCs w:val="0"/>
          <w:color w:val="000000"/>
          <w:sz w:val="26"/>
          <w:szCs w:val="26"/>
        </w:rPr>
      </w:pPr>
      <w:r w:rsidDel="00000000" w:rsidR="00000000" w:rsidRPr="00000000">
        <w:rPr>
          <w:rFonts w:ascii="Arial" w:cs="Arial" w:eastAsia="Arial" w:hAnsi="Arial"/>
          <w:rtl w:val="0"/>
        </w:rPr>
        <w:t xml:space="preserve">This variable encompasses the measurable outcomes produced by the system. These include the speed and efficiency of candidate shortlisting, the reduction in time consumed by manual resume and CV reviews, the degree of alignment between shortlisted applicants and role requirements, and overall hiring management satisfaction regarding the quality of recruitment processes. Collectively, these combined metrics quantify the system's overall effectiveness in streamlining recruitment processes and elevating candidate selection quality within the hotel and restaurant industry.</w:t>
      </w:r>
      <w:r w:rsidDel="00000000" w:rsidR="00000000" w:rsidRPr="00000000">
        <w:rPr>
          <w:rtl w:val="0"/>
        </w:rPr>
      </w:r>
    </w:p>
    <w:p w:rsidR="00000000" w:rsidDel="00000000" w:rsidP="00000000" w:rsidRDefault="00000000" w:rsidRPr="00000000" w14:paraId="00000261">
      <w:pPr>
        <w:pStyle w:val="Heading3"/>
        <w:keepNext w:val="0"/>
        <w:keepLines w:val="0"/>
        <w:spacing w:after="40" w:before="240" w:line="480" w:lineRule="auto"/>
        <w:rPr>
          <w:rFonts w:ascii="Arial" w:cs="Arial" w:eastAsia="Arial" w:hAnsi="Arial"/>
          <w:b w:val="1"/>
          <w:bCs w:val="1"/>
          <w:color w:val="000000"/>
          <w:sz w:val="26"/>
          <w:szCs w:val="26"/>
        </w:rPr>
      </w:pPr>
      <w:bookmarkStart w:colFirst="0" w:colLast="0" w:name="_6dk3byq3fqsj" w:id="57"/>
      <w:bookmarkEnd w:id="57"/>
      <w:r w:rsidDel="00000000" w:rsidR="00000000" w:rsidRPr="00000000">
        <w:rPr>
          <w:rFonts w:ascii="Arial" w:cs="Arial" w:eastAsia="Arial" w:hAnsi="Arial"/>
          <w:b w:val="1"/>
          <w:bCs w:val="1"/>
          <w:color w:val="000000"/>
          <w:sz w:val="26"/>
          <w:szCs w:val="26"/>
          <w:rtl w:val="0"/>
        </w:rPr>
        <w:t xml:space="preserve">2.7.4 How the Variables Interact</w:t>
      </w:r>
    </w:p>
    <w:p w:rsidR="00000000" w:rsidDel="00000000" w:rsidP="00000000" w:rsidRDefault="00000000" w:rsidRPr="00000000" w14:paraId="00000262">
      <w:pPr>
        <w:spacing w:after="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independent variable does not directly determine the dependent variable. Extracted resume data has to pass through the mediating variable first. A system might extract entities with perfect accuracy, but if the scoring weights are wrong or the classification logic misroutes applicants, the final recruitment outcomes will still suffer. This is why the mediating variable sits between the other two rather than running in parallel with them.</w:t>
      </w:r>
    </w:p>
    <w:p w:rsidR="00000000" w:rsidDel="00000000" w:rsidP="00000000" w:rsidRDefault="00000000" w:rsidRPr="00000000" w14:paraId="00000263">
      <w:pPr>
        <w:spacing w:after="40" w:before="240" w:line="480" w:lineRule="auto"/>
        <w:ind w:left="0" w:firstLine="0"/>
        <w:jc w:val="both"/>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2.7.5 Framework Statement</w:t>
      </w:r>
    </w:p>
    <w:p w:rsidR="00000000" w:rsidDel="00000000" w:rsidP="00000000" w:rsidRDefault="00000000" w:rsidRPr="00000000" w14:paraId="00000264">
      <w:pPr>
        <w:spacing w:after="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accuracy of the spaCy-based NLP and NER in extracting role-specific entities from hotel and restaurant resumes (independent variable) influences recruitment efficiency and screening accuracy (dependent variable) through the role-specific applicants screening process (mediating variable), which determines how effectively extracted data translated into an accurate, ranked shortlist of applicants.</w:t>
      </w:r>
    </w:p>
    <w:p w:rsidR="00000000" w:rsidDel="00000000" w:rsidP="00000000" w:rsidRDefault="00000000" w:rsidRPr="00000000" w14:paraId="00000265">
      <w:pPr>
        <w:pStyle w:val="Heading4"/>
        <w:keepNext w:val="0"/>
        <w:keepLines w:val="0"/>
        <w:spacing w:before="240" w:line="480" w:lineRule="auto"/>
        <w:rPr>
          <w:rFonts w:ascii="Arial" w:cs="Arial" w:eastAsia="Arial" w:hAnsi="Arial"/>
          <w:i w:val="0"/>
          <w:iCs w:val="0"/>
          <w:color w:val="000000"/>
        </w:rPr>
      </w:pPr>
      <w:bookmarkStart w:colFirst="0" w:colLast="0" w:name="_q1hvoaqwmnk1" w:id="58"/>
      <w:bookmarkEnd w:id="58"/>
      <w:r w:rsidDel="00000000" w:rsidR="00000000" w:rsidRPr="00000000">
        <w:rPr>
          <w:rtl w:val="0"/>
        </w:rPr>
      </w:r>
    </w:p>
    <w:p w:rsidR="00000000" w:rsidDel="00000000" w:rsidP="00000000" w:rsidRDefault="00000000" w:rsidRPr="00000000" w14:paraId="00000266">
      <w:pPr>
        <w:pStyle w:val="Heading2"/>
        <w:keepNext w:val="0"/>
        <w:keepLines w:val="0"/>
        <w:spacing w:after="240" w:before="240" w:line="480" w:lineRule="auto"/>
        <w:jc w:val="left"/>
        <w:rPr>
          <w:rFonts w:ascii="Arial" w:cs="Arial" w:eastAsia="Arial" w:hAnsi="Arial"/>
          <w:b w:val="1"/>
          <w:bCs w:val="1"/>
          <w:color w:val="000000"/>
          <w:sz w:val="26"/>
          <w:szCs w:val="26"/>
        </w:rPr>
      </w:pPr>
      <w:bookmarkStart w:colFirst="0" w:colLast="0" w:name="_ueqwhafon3g5" w:id="59"/>
      <w:bookmarkEnd w:id="59"/>
      <w:r w:rsidDel="00000000" w:rsidR="00000000" w:rsidRPr="00000000">
        <w:rPr>
          <w:rFonts w:ascii="Arial" w:cs="Arial" w:eastAsia="Arial" w:hAnsi="Arial"/>
          <w:b w:val="1"/>
          <w:bCs w:val="1"/>
          <w:color w:val="000000"/>
          <w:sz w:val="26"/>
          <w:szCs w:val="26"/>
          <w:rtl w:val="0"/>
        </w:rPr>
        <w:t xml:space="preserve">2.8 Theoretical Paradigm</w:t>
      </w:r>
    </w:p>
    <w:p w:rsidR="00000000" w:rsidDel="00000000" w:rsidP="00000000" w:rsidRDefault="00000000" w:rsidRPr="00000000" w14:paraId="00000267">
      <w:pPr>
        <w:spacing w:after="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study draws its theoretical foundation from three interrelated theories: Information Processing Theory, the Technology Acceptance Model (TAM), and Socio-Technical Systems Theory. Each theory addresses a distinct dimension of the spaCy-based NLP and NER recruitment system described in the conceptual framework: Information Processing Theory explains how the system turns raw resume text into structured, retrievable information; the Technology Acceptance Model explains why HR personnel come to trust and use the system's output; and Socio-Technical Systems Theory explains how the technical screening process and human recruitment judgment function as one integrated system. Together, these theories ground the input, process, and output stages of the conceptual framework, while also accounting for the human acceptance that determines whether the system delivers real value in practice.</w:t>
      </w:r>
    </w:p>
    <w:p w:rsidR="00000000" w:rsidDel="00000000" w:rsidP="00000000" w:rsidRDefault="00000000" w:rsidRPr="00000000" w14:paraId="00000268">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Information Processing Theory, developed by Newell and Simon (1972), treats intelligent systems, whether human or computer, as systems that take in information, encode it, store it, and retrieve it to complete a task. Galbraith (1974) extended this reasoning to organizations, showing that organizational structures exist mainly to manage information flow and reduce uncertainty before a decision is made. This lens still explains how modern AI systems operate: a system's value comes from how well it moves raw data through these stages, not from processing power alone. The spaCy-based NLP pipeline in this study follows the same sequence. It takes an applicant's unstructured resume as input, encodes it through tokenization and parsing, and stores the result as structured named entities such as job titles, certifications, years of experience, and education. These entities are then retrieved during the screening stage and compared against the requirements of a specific hotel or restaurant role. Information Processing Theory therefore explains why accurate extraction on its own cannot produce a hiring decision: the extracted information still has to be retrieved and weighed against a role-specific goal before it ever reaches an HR decision-maker, which is the function performed by the study's mediating variable, the role-specific applicant screening process.</w:t>
      </w:r>
    </w:p>
    <w:p w:rsidR="00000000" w:rsidDel="00000000" w:rsidP="00000000" w:rsidRDefault="00000000" w:rsidRPr="00000000" w14:paraId="00000269">
      <w:pPr>
        <w:spacing w:after="240" w:before="24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6A">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Technology Acceptance Model, developed by Davis (1989), holds that a user's perceived usefulness and perceived ease of use of a system shape their attitude toward it, which then shapes their intention to use it and, eventually, their actual use. Almeida et al. (2025) confirmed this directly in a recruitment setting: recruiters' perceived usefulness and perceived ease of use of AI-based recruitment tools shaped their attitudes toward the tools, which in turn predicted their intention to use them in daily practice. In this study, hotel and restaurant HR personnel will only realize the benefits of the spaCy-based screening system if they find it useful, for example by cutting the hours spent on manual resume review, and easy to use, for example through a ranked shortlist with a clear, interpretable rationale rather than an opaque score. This connects the system's output to actual practice, since an accurate shortlist only improves hiring efficiency if HR staff trust it enough to act on it. The Technology Acceptance Model therefore explains the adoption side of the conceptual framework: recruitment efficiency and hiring satisfaction, as defined in the dependent variable, depend on HR acceptance as much as on screening accuracy.</w:t>
      </w:r>
    </w:p>
    <w:p w:rsidR="00000000" w:rsidDel="00000000" w:rsidP="00000000" w:rsidRDefault="00000000" w:rsidRPr="00000000" w14:paraId="0000026B">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Socio-Technical Systems Theory, established by Trist and Bamforth (1951) and applied specifically to information systems by Bostrom and Heinen (1977), holds that organizational performance depends on jointly optimizing the technical subsystem, its tools and processes, and the social subsystem, its people and their roles, rather than optimizing either one alone. Chowdhury et al. (2022) found that the business gains from AI-employee collaboration only materialize when an AI system's technical capability is matched by organizational factors such as trust and clearly defined roles between staff and the system. In the recruitment system under study, the spaCy-based NLP and NER component forms the technical subsystem, while hiring managers and recruiters, along with their judgment and existing hiring workflow, form the social subsystem. Neither is sufficient alone: accurate extraction does not guarantee a good hiring outcome if the screening logic misroutes applicants, and an accurately ranked shortlist does not help if HR staff cannot interpret or adjust it when a candidate's real qualifications do not match the extracted keywords. Socio-Technical Systems Theory therefore explains why the NLP and NER-driven screening process and the human recruitment workflow must operate as one integrated system, extending the study's own framework statement about its independent, mediating, and dependent variables to the people who use the system, not only the data that moves through it.</w:t>
      </w:r>
    </w:p>
    <w:p w:rsidR="00000000" w:rsidDel="00000000" w:rsidP="00000000" w:rsidRDefault="00000000" w:rsidRPr="00000000" w14:paraId="0000026C">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Taken together, the three theories give the conceptual framework a complete theoretical basis. Information Processing Theory explains the internal logic of how the system moves from unstructured resume text to structured, retrievable candidate information. The Technology Acceptance Model explains why HR personnel come to accept and act on that information. Socio-Technical Systems Theory explains how the technical and human sides of the recruitment process must work together for that information to become a real hiring decision. This combined theoretical basis supports the study's central claim: recruitment efficiency and screening accuracy in the hotel and restaurant industry improve only when accurate extraction, genuine HR acceptance, and a well-integrated human-AI workflow hold true together.</w:t>
      </w:r>
    </w:p>
    <w:p w:rsidR="00000000" w:rsidDel="00000000" w:rsidP="00000000" w:rsidRDefault="00000000" w:rsidRPr="00000000" w14:paraId="0000026D">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diagram illustrates the integration of Information Processing Theory, Technology Acceptance Model, and Socio-Technical Systems Theory in explaining the relationship between the system’s input, process, and output components.</w:t>
      </w:r>
    </w:p>
    <w:p w:rsidR="00000000" w:rsidDel="00000000" w:rsidP="00000000" w:rsidRDefault="00000000" w:rsidRPr="00000000" w14:paraId="0000026E">
      <w:pPr>
        <w:spacing w:after="240" w:before="240"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26F">
      <w:pPr>
        <w:spacing w:after="240" w:before="240"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270">
      <w:pPr>
        <w:spacing w:after="240" w:before="240"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271">
      <w:pPr>
        <w:spacing w:after="240" w:before="240"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272">
      <w:pPr>
        <w:spacing w:after="240" w:before="240"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273">
      <w:pPr>
        <w:spacing w:after="240" w:before="240"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274">
      <w:pPr>
        <w:spacing w:after="240" w:before="240"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275">
      <w:pPr>
        <w:spacing w:after="240" w:before="240"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276">
      <w:pPr>
        <w:spacing w:after="240" w:before="240"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277">
      <w:pPr>
        <w:spacing w:after="240" w:before="240" w:line="480"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Figure 3: </w:t>
      </w:r>
    </w:p>
    <w:p w:rsidR="00000000" w:rsidDel="00000000" w:rsidP="00000000" w:rsidRDefault="00000000" w:rsidRPr="00000000" w14:paraId="00000278">
      <w:pPr>
        <w:spacing w:after="240" w:before="240" w:line="480" w:lineRule="auto"/>
        <w:rPr>
          <w:rFonts w:ascii="Arial" w:cs="Arial" w:eastAsia="Arial" w:hAnsi="Arial"/>
          <w:b w:val="1"/>
          <w:bCs w:val="1"/>
          <w:sz w:val="28"/>
          <w:szCs w:val="28"/>
        </w:rPr>
      </w:pPr>
      <w:commentRangeStart w:id="17"/>
      <w:r w:rsidDel="00000000" w:rsidR="00000000" w:rsidRPr="00000000">
        <w:rPr>
          <w:rFonts w:ascii="Arial" w:cs="Arial" w:eastAsia="Arial" w:hAnsi="Arial"/>
          <w:i w:val="1"/>
          <w:iCs w:val="1"/>
          <w:rtl w:val="0"/>
        </w:rPr>
        <w:t xml:space="preserve">Theoretical Paradigm</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79">
      <w:pPr>
        <w:pStyle w:val="Heading1"/>
        <w:jc w:val="left"/>
        <w:rPr/>
      </w:pPr>
      <w:bookmarkStart w:colFirst="0" w:colLast="0" w:name="_ok8p5idirup5" w:id="60"/>
      <w:bookmarkEnd w:id="60"/>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114300</wp:posOffset>
            </wp:positionV>
            <wp:extent cx="5016637" cy="5627638"/>
            <wp:effectExtent b="0" l="0" r="0" t="0"/>
            <wp:wrapTopAndBottom distB="114300" distT="114300"/>
            <wp:docPr id="1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016637" cy="5627638"/>
                    </a:xfrm>
                    <a:prstGeom prst="rect"/>
                    <a:ln/>
                  </pic:spPr>
                </pic:pic>
              </a:graphicData>
            </a:graphic>
          </wp:anchor>
        </w:drawing>
      </w:r>
    </w:p>
    <w:p w:rsidR="00000000" w:rsidDel="00000000" w:rsidP="00000000" w:rsidRDefault="00000000" w:rsidRPr="00000000" w14:paraId="0000027A">
      <w:pPr>
        <w:pStyle w:val="Heading1"/>
        <w:rPr>
          <w:vertAlign w:val="baseline"/>
        </w:rPr>
      </w:pPr>
      <w:bookmarkStart w:colFirst="0" w:colLast="0" w:name="_cue1lqg5oh6x" w:id="61"/>
      <w:bookmarkEnd w:id="61"/>
      <w:r w:rsidDel="00000000" w:rsidR="00000000" w:rsidRPr="00000000">
        <w:rPr>
          <w:rtl w:val="0"/>
        </w:rPr>
        <w:t xml:space="preserve">CHAPTER 3</w:t>
        <w:br w:type="textWrapping"/>
      </w:r>
      <w:r w:rsidDel="00000000" w:rsidR="00000000" w:rsidRPr="00000000">
        <w:rPr>
          <w:vertAlign w:val="baseline"/>
          <w:rtl w:val="0"/>
        </w:rPr>
        <w:t xml:space="preserve">METHODOLOGY AND PROJECT MANAGEMENT</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27C">
      <w:pPr>
        <w:pStyle w:val="Heading2"/>
        <w:spacing w:after="0" w:line="480" w:lineRule="auto"/>
        <w:jc w:val="left"/>
        <w:rPr/>
      </w:pPr>
      <w:bookmarkStart w:colFirst="0" w:colLast="0" w:name="_1f804q67a24k" w:id="62"/>
      <w:bookmarkEnd w:id="62"/>
      <w:commentRangeStart w:id="18"/>
      <w:r w:rsidDel="00000000" w:rsidR="00000000" w:rsidRPr="00000000">
        <w:rPr>
          <w:rtl w:val="0"/>
        </w:rPr>
        <w:t xml:space="preserve">3.1 The Adapted Agile Scrum Framework</w:t>
      </w:r>
    </w:p>
    <w:p w:rsidR="00000000" w:rsidDel="00000000" w:rsidP="00000000" w:rsidRDefault="00000000" w:rsidRPr="00000000" w14:paraId="0000027D">
      <w:pPr>
        <w:spacing w:after="240" w:before="240" w:line="480" w:lineRule="auto"/>
        <w:ind w:right="600" w:firstLine="720"/>
        <w:jc w:val="both"/>
        <w:rPr>
          <w:rFonts w:ascii="Arial" w:cs="Arial" w:eastAsia="Arial" w:hAnsi="Arial"/>
        </w:rPr>
      </w:pPr>
      <w:r w:rsidDel="00000000" w:rsidR="00000000" w:rsidRPr="00000000">
        <w:rPr>
          <w:rFonts w:ascii="Arial" w:cs="Arial" w:eastAsia="Arial" w:hAnsi="Arial"/>
          <w:rtl w:val="0"/>
        </w:rPr>
        <w:t xml:space="preserve">This study adopts the Agile Scrum Framework to guide the development of a recruitment management system for hotels and restaurants, integrating spaCy-based Natural Language Processing (NLP) and Named Entity Recognition (NER) for automated applicant screening. Because the system comprises interconnected modules—such as applicant management, recruitment, onboarding, and core human capital management, ESS, employee record—a flexible, iterative approach is essential. Agile Scrum enables development through short sprints, allowing continuous testing, feedback, and refinement of key features like resume parsing and candidate matching to ensure the system remains efficient, accurate, and aligned with recruitment processes.</w:t>
      </w:r>
    </w:p>
    <w:p w:rsidR="00000000" w:rsidDel="00000000" w:rsidP="00000000" w:rsidRDefault="00000000" w:rsidRPr="00000000" w14:paraId="0000027E">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Each Sprint focuses on delivering functional software components while continuously validating system quality through testing and stakeholder evaluation. This iterative approach minimizes development risks, improves software quality, and ensures that every system increment satisfies organizational requirements before proceeding to the next Sprint.</w:t>
      </w:r>
    </w:p>
    <w:p w:rsidR="00000000" w:rsidDel="00000000" w:rsidP="00000000" w:rsidRDefault="00000000" w:rsidRPr="00000000" w14:paraId="0000027F">
      <w:pPr>
        <w:spacing w:line="480" w:lineRule="auto"/>
        <w:jc w:val="left"/>
        <w:rPr>
          <w:rFonts w:ascii="Arial" w:cs="Arial" w:eastAsia="Arial" w:hAnsi="Arial"/>
        </w:rPr>
      </w:pPr>
      <w:r w:rsidDel="00000000" w:rsidR="00000000" w:rsidRPr="00000000">
        <w:rPr>
          <w:rFonts w:ascii="Arial" w:cs="Arial" w:eastAsia="Arial" w:hAnsi="Arial"/>
          <w:rtl w:val="0"/>
        </w:rPr>
        <w:t xml:space="preserve">The adapted framework combines Agile Software Development, DevOps practices, Continuous Integration/Continuous Deployment (CI/CD), automated testing, and cloud deployment to support modern enterprise software engineering.</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80">
      <w:pPr>
        <w:spacing w:line="480" w:lineRule="auto"/>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Figure 4: </w:t>
      </w:r>
    </w:p>
    <w:p w:rsidR="00000000" w:rsidDel="00000000" w:rsidP="00000000" w:rsidRDefault="00000000" w:rsidRPr="00000000" w14:paraId="00000281">
      <w:pPr>
        <w:spacing w:line="480" w:lineRule="auto"/>
        <w:ind w:left="0" w:firstLine="0"/>
        <w:rPr>
          <w:rFonts w:ascii="Arial" w:cs="Arial" w:eastAsia="Arial" w:hAnsi="Arial"/>
        </w:rPr>
      </w:pPr>
      <w:commentRangeStart w:id="19"/>
      <w:r w:rsidDel="00000000" w:rsidR="00000000" w:rsidRPr="00000000">
        <w:rPr>
          <w:rFonts w:ascii="Arial" w:cs="Arial" w:eastAsia="Arial" w:hAnsi="Arial"/>
          <w:i w:val="1"/>
          <w:iCs w:val="1"/>
          <w:rtl w:val="0"/>
        </w:rPr>
        <w:t xml:space="preserve">Sprint Cycle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82">
      <w:pPr>
        <w:spacing w:line="480" w:lineRule="auto"/>
        <w:ind w:left="2160" w:firstLine="720"/>
        <w:jc w:val="left"/>
        <w:rPr>
          <w:rFonts w:ascii="Arial" w:cs="Arial" w:eastAsia="Arial" w:hAnsi="Arial"/>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142329</wp:posOffset>
            </wp:positionV>
            <wp:extent cx="5386388" cy="3874121"/>
            <wp:effectExtent b="0" l="0" r="0" t="0"/>
            <wp:wrapTopAndBottom distB="114300" distT="114300"/>
            <wp:docPr id="1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386388" cy="3874121"/>
                    </a:xfrm>
                    <a:prstGeom prst="rect"/>
                    <a:ln/>
                  </pic:spPr>
                </pic:pic>
              </a:graphicData>
            </a:graphic>
          </wp:anchor>
        </w:drawing>
      </w:r>
    </w:p>
    <w:p w:rsidR="00000000" w:rsidDel="00000000" w:rsidP="00000000" w:rsidRDefault="00000000" w:rsidRPr="00000000" w14:paraId="00000283">
      <w:pPr>
        <w:spacing w:after="0"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84">
      <w:pPr>
        <w:spacing w:after="0"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85">
      <w:pPr>
        <w:spacing w:after="0"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86">
      <w:pPr>
        <w:spacing w:after="0" w:line="480" w:lineRule="auto"/>
        <w:rPr>
          <w:rFonts w:ascii="Arial" w:cs="Arial" w:eastAsia="Arial" w:hAnsi="Arial"/>
          <w:b w:val="1"/>
          <w:bCs w:val="1"/>
          <w:sz w:val="22"/>
          <w:szCs w:val="22"/>
        </w:rPr>
      </w:pPr>
      <w:commentRangeStart w:id="20"/>
      <w:r w:rsidDel="00000000" w:rsidR="00000000" w:rsidRPr="00000000">
        <w:rPr>
          <w:rFonts w:ascii="Arial" w:cs="Arial" w:eastAsia="Arial" w:hAnsi="Arial"/>
          <w:b w:val="1"/>
          <w:bCs w:val="1"/>
          <w:rtl w:val="0"/>
        </w:rPr>
        <w:t xml:space="preserve">3.1.1. Team Roles and Responsibilities </w:t>
      </w:r>
      <w:r w:rsidDel="00000000" w:rsidR="00000000" w:rsidRPr="00000000">
        <w:rPr>
          <w:rtl w:val="0"/>
        </w:rPr>
      </w:r>
    </w:p>
    <w:p w:rsidR="00000000" w:rsidDel="00000000" w:rsidP="00000000" w:rsidRDefault="00000000" w:rsidRPr="00000000" w14:paraId="00000287">
      <w:pPr>
        <w:spacing w:after="0"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defines the roles and responsibilities of the project team in the development of the Recruitment Management System using spaCy-based NLP and NER for role-specific applicant screening in hotels and restaurants.</w:t>
      </w:r>
    </w:p>
    <w:p w:rsidR="00000000" w:rsidDel="00000000" w:rsidP="00000000" w:rsidRDefault="00000000" w:rsidRPr="00000000" w14:paraId="00000288">
      <w:pPr>
        <w:spacing w:after="0" w:line="480" w:lineRule="auto"/>
        <w:rPr>
          <w:rFonts w:ascii="Arial" w:cs="Arial" w:eastAsia="Arial" w:hAnsi="Arial"/>
        </w:rPr>
      </w:pPr>
      <w:r w:rsidDel="00000000" w:rsidR="00000000" w:rsidRPr="00000000">
        <w:rPr>
          <w:rFonts w:ascii="Arial" w:cs="Arial" w:eastAsia="Arial" w:hAnsi="Arial"/>
          <w:i w:val="1"/>
          <w:iCs w:val="1"/>
          <w:rtl w:val="0"/>
        </w:rPr>
        <w:t xml:space="preserve">Table 3: </w:t>
        <w:br w:type="textWrapping"/>
        <w:t xml:space="preserve">team roles and responsibilities </w:t>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Team</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Role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Caibigan, Francis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Facilitates over all Scrum activities such as sprint planning, reviews, and retrospectives. Ensures that project scope, timeline, and resources remain aligned with the study objectives. Monitors progress using Agile metrics and resolves issues that may affect system development. Serves as the primary communication link between the team and stakeholders.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Espeña jr., Ferdinand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Programmer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Developing and implementing system functionalities based on the defined requirements sits at the center of this role, along with integrating spaCy-based NLP and NER to handle resume parsing and role-specific applicant screening. Writing efficient, maintainable code, debugging issues as they come up, and continuously improving system performance and usability round out the work.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Cordon, Aldrex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Security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Gathering and analyzing system requirements from recruiters and HR personnel in the hospitality industry makes up the core of this role, done mainly through interviews and direct observation. From there, business needs get translated into functional requirements and user stories, making sure features like applicant screening and resume processing actually fit real recruitment workflows.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Ochea, Althea 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Quality Assurance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Quality standards get verified through systematic testing in this role, covering functional, usability, and performance tests on modules such as applicant screening and data processing. Defects get flagged, and the system is checked against ISO 25010 quality standards, which keeps it reliable, accurate, and efficient.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Almeria, James Carl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Technical documentation, including system design, user manuals, and reports, gets prepared and maintained in this role. Project progress is recorded, documentation stays current, and deliverables remain organized throughout. This work also supports clear communication of system features for technical and non-technical users alike. </w:t>
            </w:r>
          </w:p>
        </w:tc>
      </w:tr>
    </w:tbl>
    <w:p w:rsidR="00000000" w:rsidDel="00000000" w:rsidP="00000000" w:rsidRDefault="00000000" w:rsidRPr="00000000" w14:paraId="0000029B">
      <w:pPr>
        <w:spacing w:after="0" w:line="480" w:lineRule="auto"/>
        <w:jc w:val="center"/>
        <w:rPr>
          <w:rFonts w:ascii="Arial" w:cs="Arial" w:eastAsia="Arial" w:hAnsi="Arial"/>
          <w:sz w:val="22"/>
          <w:szCs w:val="22"/>
        </w:rPr>
      </w:pP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9C">
      <w:pPr>
        <w:spacing w:after="0" w:line="48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29D">
      <w:pPr>
        <w:spacing w:after="0" w:line="48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29E">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3.1.2 Scrum Events </w:t>
      </w:r>
    </w:p>
    <w:p w:rsidR="00000000" w:rsidDel="00000000" w:rsidP="00000000" w:rsidRDefault="00000000" w:rsidRPr="00000000" w14:paraId="0000029F">
      <w:pPr>
        <w:spacing w:after="0" w:line="480" w:lineRule="auto"/>
        <w:ind w:firstLine="720"/>
        <w:rPr>
          <w:rFonts w:ascii="Arial" w:cs="Arial" w:eastAsia="Arial" w:hAnsi="Arial"/>
          <w:b w:val="1"/>
          <w:bCs w:val="1"/>
        </w:rPr>
      </w:pPr>
      <w:r w:rsidDel="00000000" w:rsidR="00000000" w:rsidRPr="00000000">
        <w:rPr>
          <w:rFonts w:ascii="Arial" w:cs="Arial" w:eastAsia="Arial" w:hAnsi="Arial"/>
          <w:rtl w:val="0"/>
        </w:rPr>
        <w:t xml:space="preserve">The table presents the sprint schedule and key activities followed during the development of the system using the Scrum methodology. Each sprint represents a specific phase of the project, starting from requirement gathering and architectural planning, followed by design, prototyping, and development. The process continues with backend implementation, feature integration including NLP and NER-based resume processing, and quality assurance. The final sprint focuses on system deployment and preparation for actual use, ensuring that all functionalities are fully tested and operational.</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A0">
      <w:pPr>
        <w:spacing w:after="0" w:line="480"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2A1">
      <w:pPr>
        <w:spacing w:after="0" w:line="480" w:lineRule="auto"/>
        <w:jc w:val="left"/>
        <w:rPr>
          <w:rFonts w:ascii="Arial" w:cs="Arial" w:eastAsia="Arial" w:hAnsi="Arial"/>
          <w:b w:val="1"/>
          <w:bCs w:val="1"/>
          <w:sz w:val="26"/>
          <w:szCs w:val="26"/>
        </w:rPr>
      </w:pPr>
      <w:r w:rsidDel="00000000" w:rsidR="00000000" w:rsidRPr="00000000">
        <w:rPr>
          <w:rFonts w:ascii="Arial" w:cs="Arial" w:eastAsia="Arial" w:hAnsi="Arial"/>
          <w:i w:val="1"/>
          <w:iCs w:val="1"/>
          <w:rtl w:val="0"/>
        </w:rPr>
        <w:t xml:space="preserve">Table 4: </w:t>
        <w:br w:type="textWrapping"/>
        <w:t xml:space="preserve">Scrum Events</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3120"/>
        <w:gridCol w:w="1800"/>
        <w:gridCol w:w="3255"/>
        <w:tblGridChange w:id="0">
          <w:tblGrid>
            <w:gridCol w:w="1185"/>
            <w:gridCol w:w="3120"/>
            <w:gridCol w:w="1800"/>
            <w:gridCol w:w="325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Sprint No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Duration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Scrum Event / Phase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Key Activities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Week 1 (Jul 13-19)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Conduct requirement gathering with stakeholders, identify system scope and features, define user roles, and finalize architectural design decisions including system modules and technology stack.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Week 2 (Jul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Wireframing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Design low-fidelity wireframes for key system interfaces, map user navigation flow, and validate layout structure for modules such as applicant management and recruitment.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Week 3 (Jul 27- Aug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Prototyping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Develop interactive prototypes based on approved wireframes, simulate user interactions, and refine system flow and usability before actual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Week 5 (Aug 3 - 9)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Frontend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Implement user interface components using web technologies, ensure responsive design, and integrate initial frontend functionality for user interaction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Week 5 (Aug 10-16)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Backend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Develop server-side logic, configure database structure, implement API endpoints, and establish data flow between frontend and backend systems.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Week 6 (Aug 17-23)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Feature Integration, Security &amp;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Integrate frontend and backend modules, implement core features including NLP and NER processing, apply security measures, and conduct unit and integration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Week 7 (Aug 24-29)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Finalize system testing, fix identified issues, deploy the system to the production environment, and prepare documentation for system usage and maintenance. </w:t>
            </w:r>
          </w:p>
        </w:tc>
      </w:tr>
    </w:tbl>
    <w:p w:rsidR="00000000" w:rsidDel="00000000" w:rsidP="00000000" w:rsidRDefault="00000000" w:rsidRPr="00000000" w14:paraId="000002C2">
      <w:pPr>
        <w:spacing w:after="0" w:line="48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C3">
      <w:pPr>
        <w:spacing w:after="0" w:line="48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C4">
      <w:pPr>
        <w:spacing w:after="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C5">
      <w:pPr>
        <w:spacing w:after="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C6">
      <w:pPr>
        <w:spacing w:after="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C7">
      <w:pPr>
        <w:spacing w:after="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C8">
      <w:pPr>
        <w:spacing w:after="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C9">
      <w:pPr>
        <w:spacing w:after="0" w:line="48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3.1.3 Scrum Artifacts (Product Backlog, Sprint Backlog)</w:t>
      </w:r>
    </w:p>
    <w:p w:rsidR="00000000" w:rsidDel="00000000" w:rsidP="00000000" w:rsidRDefault="00000000" w:rsidRPr="00000000" w14:paraId="000002CA">
      <w:pPr>
        <w:spacing w:after="0" w:line="480" w:lineRule="auto"/>
        <w:rPr>
          <w:rFonts w:ascii="Arial" w:cs="Arial" w:eastAsia="Arial" w:hAnsi="Arial"/>
          <w:b w:val="1"/>
          <w:bCs w:val="1"/>
          <w:sz w:val="28"/>
          <w:szCs w:val="28"/>
        </w:rPr>
      </w:pPr>
      <w:r w:rsidDel="00000000" w:rsidR="00000000" w:rsidRPr="00000000">
        <w:rPr>
          <w:rFonts w:ascii="Arial" w:cs="Arial" w:eastAsia="Arial" w:hAnsi="Arial"/>
          <w:i w:val="1"/>
          <w:iCs w:val="1"/>
          <w:rtl w:val="0"/>
        </w:rPr>
        <w:t xml:space="preserve">Table 5: </w:t>
        <w:br w:type="textWrapping"/>
        <w:t xml:space="preserve">Scrum Artifacts </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Events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What Happened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Daily Stand-up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Conducted every sprint cycle with a 1-3 hour consolidated meeting, where the team discussed progress on key system modules and documentation progress. Issues such as integration errors, data processing, and model accuracy were also addressed.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Updated task progress, resolved technical issues, and aligned development across modules.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Conducted at the end of each sprint every end of week 1-2 hour presentation session, where completed features of the recruitment system were demonstrated, including resume parsing, applicant registration, and screening dashboard. Stakeholder feedback was collected for system improvement.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Accepted system increment and gathered feedback for backlog refinement. </w:t>
            </w:r>
            <w:r w:rsidDel="00000000" w:rsidR="00000000" w:rsidRPr="00000000">
              <w:rPr>
                <w:rtl w:val="0"/>
              </w:rPr>
            </w:r>
          </w:p>
        </w:tc>
      </w:tr>
    </w:tbl>
    <w:p w:rsidR="00000000" w:rsidDel="00000000" w:rsidP="00000000" w:rsidRDefault="00000000" w:rsidRPr="00000000" w14:paraId="000002D4">
      <w:pPr>
        <w:spacing w:after="0" w:line="48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D5">
      <w:pPr>
        <w:spacing w:after="0"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D6">
      <w:pPr>
        <w:spacing w:after="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D7">
      <w:pPr>
        <w:spacing w:after="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D8">
      <w:pPr>
        <w:spacing w:after="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D9">
      <w:pPr>
        <w:spacing w:after="0" w:line="48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3.1.3.1 Product Backlog (User Stories)</w:t>
      </w:r>
    </w:p>
    <w:p w:rsidR="00000000" w:rsidDel="00000000" w:rsidP="00000000" w:rsidRDefault="00000000" w:rsidRPr="00000000" w14:paraId="000002DA">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Table 6: </w:t>
      </w:r>
    </w:p>
    <w:p w:rsidR="00000000" w:rsidDel="00000000" w:rsidP="00000000" w:rsidRDefault="00000000" w:rsidRPr="00000000" w14:paraId="000002DB">
      <w:pPr>
        <w:spacing w:after="260" w:line="256.8" w:lineRule="auto"/>
        <w:ind w:right="340"/>
        <w:rPr>
          <w:rFonts w:ascii="Arial" w:cs="Arial" w:eastAsia="Arial" w:hAnsi="Arial"/>
          <w:b w:val="1"/>
          <w:bCs w:val="1"/>
          <w:sz w:val="28"/>
          <w:szCs w:val="28"/>
        </w:rPr>
      </w:pPr>
      <w:commentRangeStart w:id="21"/>
      <w:r w:rsidDel="00000000" w:rsidR="00000000" w:rsidRPr="00000000">
        <w:rPr>
          <w:rFonts w:ascii="Arial" w:cs="Arial" w:eastAsia="Arial" w:hAnsi="Arial"/>
          <w:i w:val="1"/>
          <w:iCs w:val="1"/>
          <w:rtl w:val="0"/>
        </w:rPr>
        <w:t xml:space="preserve">Product Backlog (User Stories)</w:t>
      </w:r>
      <w:commentRangeEnd w:id="21"/>
      <w:r w:rsidDel="00000000" w:rsidR="00000000" w:rsidRPr="00000000">
        <w:commentReference w:id="21"/>
      </w:r>
      <w:r w:rsidDel="00000000" w:rsidR="00000000" w:rsidRPr="00000000">
        <w:rPr>
          <w:rtl w:val="0"/>
        </w:rPr>
      </w:r>
    </w:p>
    <w:tbl>
      <w:tblPr>
        <w:tblStyle w:val="Table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295"/>
        <w:gridCol w:w="3555"/>
        <w:gridCol w:w="1365"/>
        <w:gridCol w:w="1155"/>
        <w:tblGridChange w:id="0">
          <w:tblGrid>
            <w:gridCol w:w="975"/>
            <w:gridCol w:w="2295"/>
            <w:gridCol w:w="3555"/>
            <w:gridCol w:w="1365"/>
            <w:gridCol w:w="1155"/>
          </w:tblGrid>
        </w:tblGridChange>
      </w:tblGrid>
      <w:tr>
        <w:trPr>
          <w:cantSplit w:val="0"/>
          <w:trHeight w:val="46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Applicant Management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Applicant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manage applicant records so that I can track all applicants efficiently.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Applicant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applicant, I want to submit my application online so that I can apply for available job positions.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Resume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applicant, I want to upload my resume so that my qualifications can be reviewed by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Application Status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applicant, I want to track my application status so that I am updated on my hiring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Duplicate Application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for the system, I want to detect duplicate applications so that data redundancy is avoided.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70.9765625"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Recruitment Management Module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Status</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Resume Parsing (spaCy NLP)</w:t>
            </w:r>
          </w:p>
        </w:tc>
        <w:tc>
          <w:tcP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for the system, I want to extract structured information from resumes so that applicant data can be automatically processed.</w:t>
            </w:r>
          </w:p>
        </w:tc>
        <w:tc>
          <w:tcP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NER-Based Extraction</w:t>
            </w:r>
          </w:p>
        </w:tc>
        <w:tc>
          <w:tcP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for the system, I want to identify skills, education, and experience so that applicant qualifications can be evaluated accurately.</w:t>
            </w:r>
          </w:p>
        </w:tc>
        <w:tc>
          <w:tcP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Job Requirement Matching</w:t>
            </w:r>
          </w:p>
        </w:tc>
        <w:tc>
          <w:tcP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for the system, I want to compare applicant data with job requirements so that matching becomes automated.</w:t>
            </w:r>
          </w:p>
        </w:tc>
        <w:tc>
          <w:tcP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Recruitment Workflow Management</w:t>
            </w:r>
          </w:p>
        </w:tc>
        <w:tc>
          <w:tcP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manage recruitment workflows so that hiring processes are organized.</w:t>
            </w:r>
          </w:p>
        </w:tc>
        <w:tc>
          <w:tcP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Applicant Screening &amp; Ranking</w:t>
            </w:r>
          </w:p>
        </w:tc>
        <w:tc>
          <w:tcP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rank applicants based on qualifications so that I can prioritize the best candidates.</w:t>
            </w:r>
          </w:p>
        </w:tc>
        <w:tc>
          <w:tcP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Interview Scheduling &amp; Notification</w:t>
            </w:r>
          </w:p>
        </w:tc>
        <w:tc>
          <w:tcP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schedule interviews and notify applicants so that recruitment processes are coordinated.</w:t>
            </w:r>
          </w:p>
        </w:tc>
        <w:tc>
          <w:tcP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Interview Feedback Management</w:t>
            </w:r>
          </w:p>
        </w:tc>
        <w:tc>
          <w:tcP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record interview feedback so that evaluation results are documented.</w:t>
            </w:r>
          </w:p>
        </w:tc>
        <w:tc>
          <w:tcP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Final Candidate Selection</w:t>
            </w:r>
          </w:p>
        </w:tc>
        <w:tc>
          <w:tcP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select final candidates so that hiring decisions are properly finalized.</w:t>
            </w:r>
          </w:p>
        </w:tc>
        <w:tc>
          <w:tcP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New Hire Onboarding Module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No.</w:t>
            </w:r>
          </w:p>
        </w:tc>
        <w:tc>
          <w:tcP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Stories</w:t>
            </w:r>
          </w:p>
        </w:tc>
        <w:tc>
          <w:tcP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Status</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New Hire Onboarding</w:t>
            </w:r>
          </w:p>
        </w:tc>
        <w:tc>
          <w:tcP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manage onboarding of selected applicants so that new employees are properly integrated into the company.</w:t>
            </w:r>
          </w:p>
        </w:tc>
        <w:tc>
          <w:tcP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Account Creation</w:t>
            </w:r>
          </w:p>
        </w:tc>
        <w:tc>
          <w:tcP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for the system, I want to automatically create employee accounts so that new hires can access the system immediately.</w:t>
            </w:r>
          </w:p>
        </w:tc>
        <w:tc>
          <w:tcP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Orientation Scheduling </w:t>
            </w:r>
          </w:p>
        </w:tc>
        <w:tc>
          <w:tcP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schedule orientation sessions so that new employees are properly guided.</w:t>
            </w:r>
          </w:p>
        </w:tc>
        <w:tc>
          <w:tcP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Onboarding Checklist Tracking </w:t>
            </w:r>
          </w:p>
        </w:tc>
        <w:tc>
          <w:tcP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track onboarding requirements so that all new hire documents are completed.</w:t>
            </w:r>
          </w:p>
        </w:tc>
        <w:tc>
          <w:tcP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Core Human Capital Management (HCM) Module</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Stories </w:t>
            </w:r>
          </w:p>
        </w:tc>
        <w:tc>
          <w:tcP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Status</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Profile Management</w:t>
            </w:r>
          </w:p>
        </w:tc>
        <w:tc>
          <w:tcP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create and update employee profiles so that employee records are complete and accurate.</w:t>
            </w:r>
          </w:p>
        </w:tc>
        <w:tc>
          <w:tcP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Categorization</w:t>
            </w:r>
          </w:p>
        </w:tc>
        <w:tc>
          <w:tcP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categorize employees by department and role so that workforce data is organized.</w:t>
            </w:r>
          </w:p>
        </w:tc>
        <w:tc>
          <w:tcP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Training Management </w:t>
            </w:r>
          </w:p>
        </w:tc>
        <w:tc>
          <w:tcP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manage employee training programs so that workforce skills are improved.</w:t>
            </w:r>
          </w:p>
        </w:tc>
        <w:tc>
          <w:tcP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Contract Management</w:t>
            </w:r>
          </w:p>
        </w:tc>
        <w:tc>
          <w:tcP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manage employment contracts so that employee status is properly tracked.</w:t>
            </w:r>
          </w:p>
        </w:tc>
        <w:tc>
          <w:tcP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Demographics Report</w:t>
            </w:r>
          </w:p>
        </w:tc>
        <w:tc>
          <w:tcP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management, I want to generate workforce demographic reports so that I can analyze employee distribution.</w:t>
            </w:r>
          </w:p>
        </w:tc>
        <w:tc>
          <w:tcP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Promotion &amp; Position Updates</w:t>
            </w:r>
          </w:p>
        </w:tc>
        <w:tc>
          <w:tcP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update employee promotions so that career progression is recorded.</w:t>
            </w:r>
          </w:p>
          <w:p w:rsidR="00000000" w:rsidDel="00000000" w:rsidP="00000000" w:rsidRDefault="00000000" w:rsidRPr="00000000" w14:paraId="00000375">
            <w:pPr>
              <w:widowControl w:val="0"/>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6">
            <w:pPr>
              <w:widowControl w:val="0"/>
              <w:spacing w:after="0" w:line="240" w:lineRule="auto"/>
              <w:rPr>
                <w:rFonts w:ascii="Arial" w:cs="Arial" w:eastAsia="Arial" w:hAnsi="Arial"/>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Employee Self-Service Module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No.</w:t>
            </w:r>
          </w:p>
        </w:tc>
        <w:tc>
          <w:tcP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Stories</w:t>
            </w:r>
          </w:p>
        </w:tc>
        <w:tc>
          <w:tcP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Status</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Login System</w:t>
            </w:r>
          </w:p>
        </w:tc>
        <w:tc>
          <w:tcP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employee, I want to log in to the system so that I can access my personal records.</w:t>
            </w:r>
          </w:p>
        </w:tc>
        <w:tc>
          <w:tcP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Information Access / Update</w:t>
            </w:r>
          </w:p>
        </w:tc>
        <w:tc>
          <w:tcP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employee, I want to update my personal information so that my records remain accurate.</w:t>
            </w:r>
          </w:p>
        </w:tc>
        <w:tc>
          <w:tcP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Leave Request Management</w:t>
            </w:r>
          </w:p>
        </w:tc>
        <w:tc>
          <w:tcP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employee, I want to submit leave requests so that I can apply for time off digitally.</w:t>
            </w:r>
          </w:p>
        </w:tc>
        <w:tc>
          <w:tcP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Leave Approval </w:t>
            </w:r>
          </w:p>
        </w:tc>
        <w:tc>
          <w:tcP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manager, I want to approve or reject leave requests so that workforce scheduling is maintained.</w:t>
            </w:r>
          </w:p>
        </w:tc>
        <w:tc>
          <w:tcP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Payslip Viewing </w:t>
            </w:r>
          </w:p>
        </w:tc>
        <w:tc>
          <w:tcP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employee, I want to view my payslip so that I can monitor my salary records. </w:t>
            </w:r>
          </w:p>
        </w:tc>
        <w:tc>
          <w:tcP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Attendance Viewing  </w:t>
            </w:r>
          </w:p>
        </w:tc>
        <w:tc>
          <w:tcP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employee, I want to view my attendance so that I can track my work records.</w:t>
            </w:r>
          </w:p>
        </w:tc>
        <w:tc>
          <w:tcP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Employee Record Management Module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No.</w:t>
            </w:r>
          </w:p>
        </w:tc>
        <w:tc>
          <w:tcP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Stories</w:t>
            </w:r>
          </w:p>
        </w:tc>
        <w:tc>
          <w:tcP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Status</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Master Data</w:t>
            </w:r>
          </w:p>
        </w:tc>
        <w:tc>
          <w:tcP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a centralized employee database so that all records are securely stored and organized.</w:t>
            </w:r>
          </w:p>
        </w:tc>
        <w:tc>
          <w:tcP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Record Update Management </w:t>
            </w:r>
          </w:p>
        </w:tc>
        <w:tc>
          <w:tcP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update employee records so that changes are reflected in the system.</w:t>
            </w:r>
          </w:p>
        </w:tc>
        <w:tc>
          <w:tcP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Record Search &amp; Filtering</w:t>
            </w:r>
          </w:p>
        </w:tc>
        <w:tc>
          <w:tcP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search and filter employee records so that I can quickly retrieve information.</w:t>
            </w:r>
          </w:p>
        </w:tc>
        <w:tc>
          <w:tcP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33</w:t>
            </w:r>
          </w:p>
        </w:tc>
        <w:tc>
          <w:tcP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Record Audit Trail </w:t>
            </w:r>
          </w:p>
        </w:tc>
        <w:tc>
          <w:tcP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to track changes in employee records so that modifications are properly monitored.</w:t>
            </w:r>
          </w:p>
        </w:tc>
        <w:tc>
          <w:tcP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34</w:t>
            </w:r>
          </w:p>
        </w:tc>
        <w:tc>
          <w:tcP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Data Backup &amp; Recovery</w:t>
            </w:r>
          </w:p>
        </w:tc>
        <w:tc>
          <w:tcP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for the system, I want to backup employee data so that information can be recovered in case of failure.</w:t>
            </w:r>
          </w:p>
        </w:tc>
        <w:tc>
          <w:tcP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w:t>
            </w:r>
          </w:p>
        </w:tc>
      </w:tr>
    </w:tbl>
    <w:p w:rsidR="00000000" w:rsidDel="00000000" w:rsidP="00000000" w:rsidRDefault="00000000" w:rsidRPr="00000000" w14:paraId="000003C4">
      <w:pPr>
        <w:spacing w:after="260" w:line="256.8" w:lineRule="auto"/>
        <w:ind w:right="340"/>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C5">
      <w:pPr>
        <w:spacing w:after="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3C6">
      <w:pPr>
        <w:spacing w:after="0" w:line="48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3.1.3.2 Product Backlog for EIS Information Security</w:t>
      </w:r>
    </w:p>
    <w:p w:rsidR="00000000" w:rsidDel="00000000" w:rsidP="00000000" w:rsidRDefault="00000000" w:rsidRPr="00000000" w14:paraId="000003C7">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Table 7: </w:t>
      </w:r>
    </w:p>
    <w:p w:rsidR="00000000" w:rsidDel="00000000" w:rsidP="00000000" w:rsidRDefault="00000000" w:rsidRPr="00000000" w14:paraId="000003C8">
      <w:pPr>
        <w:spacing w:after="260" w:line="256.8" w:lineRule="auto"/>
        <w:ind w:right="340"/>
        <w:rPr>
          <w:rFonts w:ascii="Arial" w:cs="Arial" w:eastAsia="Arial" w:hAnsi="Arial"/>
          <w:b w:val="1"/>
          <w:bCs w:val="1"/>
          <w:sz w:val="28"/>
          <w:szCs w:val="28"/>
        </w:rPr>
      </w:pPr>
      <w:r w:rsidDel="00000000" w:rsidR="00000000" w:rsidRPr="00000000">
        <w:rPr>
          <w:rFonts w:ascii="Arial" w:cs="Arial" w:eastAsia="Arial" w:hAnsi="Arial"/>
          <w:i w:val="1"/>
          <w:iCs w:val="1"/>
          <w:rtl w:val="0"/>
        </w:rPr>
        <w:t xml:space="preserve">Product Backlog for EIS Information Security</w:t>
      </w:r>
      <w:r w:rsidDel="00000000" w:rsidR="00000000" w:rsidRPr="00000000">
        <w:rPr>
          <w:rtl w:val="0"/>
        </w:rPr>
      </w:r>
    </w:p>
    <w:tbl>
      <w:tblPr>
        <w:tblStyle w:val="Table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4725"/>
        <w:gridCol w:w="1365"/>
        <w:gridCol w:w="1395"/>
        <w:gridCol w:w="1140"/>
        <w:tblGridChange w:id="0">
          <w:tblGrid>
            <w:gridCol w:w="690"/>
            <w:gridCol w:w="4725"/>
            <w:gridCol w:w="1365"/>
            <w:gridCol w:w="1395"/>
            <w:gridCol w:w="114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EIS NO.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EIS USER STORIES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EIS IS PRIORITY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Reversion Priority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Applicant/Employee, I want my personal and sensitive information (such as resumes, personal details, and employment records) to be protected so that my data remains confidential and secure.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Manager, I want to log in securely using multi-factor authentication so that sensitive applicant and employee data is protected from unauthorized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System Administrator, I want to assign role-based access levels (HR Manager, Recruiter, Applicant, QA, Document Specialist) so that each user can only access the data relevant to their 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Manager, I want applicant records, resumes, and employee data to be encrypted both in transit and at rest so that confidential information remains protected against data breaches.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Security Officer, I want the system to enforce strong password policies (minimum length, complexity, and expiration) so that weak credentials cannot compromise the recruitment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User, I want the system to automatically log me out after a period of inactivity so that unattended sessions cannot be accessed or misused by unauthorized individuals.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Security Officer, I want the system to detect unusual login attempts, suspicious resume access, or abnormal user behavior and send alerts so that potential threats can be identified and mitigated early.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System Auditor, I want the system to generate detailed audit logs of user activities (login, resume parsing, screening actions) so that I can trace and investigate any suspicious or unauthorized 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bl>
    <w:p w:rsidR="00000000" w:rsidDel="00000000" w:rsidP="00000000" w:rsidRDefault="00000000" w:rsidRPr="00000000" w14:paraId="000003F6">
      <w:pPr>
        <w:spacing w:after="260" w:line="256.8" w:lineRule="auto"/>
        <w:ind w:right="340"/>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F7">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spacing w:after="240" w:before="240" w:line="240"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3.1.3.3 Product backlog for  Standard UI/UX (Icons, Color, etc…)</w:t>
      </w:r>
    </w:p>
    <w:p w:rsidR="00000000" w:rsidDel="00000000" w:rsidP="00000000" w:rsidRDefault="00000000" w:rsidRPr="00000000" w14:paraId="000003F9">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Table 8: </w:t>
      </w:r>
    </w:p>
    <w:p w:rsidR="00000000" w:rsidDel="00000000" w:rsidP="00000000" w:rsidRDefault="00000000" w:rsidRPr="00000000" w14:paraId="000003FA">
      <w:pPr>
        <w:spacing w:after="260" w:line="256.8" w:lineRule="auto"/>
        <w:ind w:right="340"/>
        <w:rPr>
          <w:rFonts w:ascii="Arial" w:cs="Arial" w:eastAsia="Arial" w:hAnsi="Arial"/>
          <w:b w:val="1"/>
          <w:bCs w:val="1"/>
          <w:sz w:val="28"/>
          <w:szCs w:val="28"/>
        </w:rPr>
      </w:pPr>
      <w:r w:rsidDel="00000000" w:rsidR="00000000" w:rsidRPr="00000000">
        <w:rPr>
          <w:rFonts w:ascii="Arial" w:cs="Arial" w:eastAsia="Arial" w:hAnsi="Arial"/>
          <w:i w:val="1"/>
          <w:iCs w:val="1"/>
          <w:rtl w:val="0"/>
        </w:rPr>
        <w:t xml:space="preserve">Product Backlog for Product Backlog for EIS Standards.</w:t>
      </w:r>
      <w:r w:rsidDel="00000000" w:rsidR="00000000" w:rsidRPr="00000000">
        <w:rPr>
          <w:rtl w:val="0"/>
        </w:rPr>
      </w:r>
    </w:p>
    <w:tbl>
      <w:tblPr>
        <w:tblStyle w:val="Table1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4740"/>
        <w:gridCol w:w="1365"/>
        <w:gridCol w:w="1365"/>
        <w:gridCol w:w="1170"/>
        <w:tblGridChange w:id="0">
          <w:tblGrid>
            <w:gridCol w:w="690"/>
            <w:gridCol w:w="4740"/>
            <w:gridCol w:w="1365"/>
            <w:gridCol w:w="1365"/>
            <w:gridCol w:w="117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EIS NO.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EIS USER STORIES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EIS IS PRIORITY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Reversion Priority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staff, I want consistent and intuitive icons across the recruitment dashboard so that I can easily navigate modules such as applicant management, resume screening, and onboarding without confusion.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manager, I want the system to adjust smoothly across desktop, tablet, and mobile devices so that I can monitor recruitment activities and applicant status anytime and anywhere.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system administrator, I want standardized fonts, sizes, and branding across all modules so that the recruitment system appears professional, consistent, and aligned with organizational identity.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manager, I want recruitment reports and analytics (such as applicant statistics, screening results, and hiring trends) displayed using clear charts and graphs so that I can interpret data quickly and accurately.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user, I want a simple and clean interface layout so that I can efficiently perform tasks such as submitting applications, reviewing candidates, and updating records without distraction or confusion.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user, I want a fast and easy-to-use search bar for locating applicants, resumes, and job postings so that I can quickly access relevant information within the recruitment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system user, I want the interface to use accessible color schemes with proper contrast so that all information, including text and visual elements, remains readable and user-friendly for all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first-time user, I want tooltips and help icons on buttons, forms, and recruitment features so that I can understand system functionalities without requiring extensive training or external guidance.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bl>
    <w:p w:rsidR="00000000" w:rsidDel="00000000" w:rsidP="00000000" w:rsidRDefault="00000000" w:rsidRPr="00000000" w14:paraId="00000428">
      <w:pPr>
        <w:spacing w:after="260" w:line="256.8" w:lineRule="auto"/>
        <w:ind w:right="340"/>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29">
      <w:pPr>
        <w:spacing w:after="260" w:line="256.8" w:lineRule="auto"/>
        <w:ind w:right="340"/>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2A">
      <w:pPr>
        <w:spacing w:after="240" w:before="24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3.1.4.1 Product backlog for EIS Integration</w:t>
      </w:r>
    </w:p>
    <w:p w:rsidR="00000000" w:rsidDel="00000000" w:rsidP="00000000" w:rsidRDefault="00000000" w:rsidRPr="00000000" w14:paraId="0000042B">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Table 9: </w:t>
      </w:r>
    </w:p>
    <w:p w:rsidR="00000000" w:rsidDel="00000000" w:rsidP="00000000" w:rsidRDefault="00000000" w:rsidRPr="00000000" w14:paraId="0000042C">
      <w:pPr>
        <w:spacing w:after="260" w:line="256.8" w:lineRule="auto"/>
        <w:ind w:right="340"/>
        <w:rPr>
          <w:rFonts w:ascii="Arial" w:cs="Arial" w:eastAsia="Arial" w:hAnsi="Arial"/>
          <w:b w:val="1"/>
          <w:bCs w:val="1"/>
          <w:sz w:val="28"/>
          <w:szCs w:val="28"/>
        </w:rPr>
      </w:pPr>
      <w:r w:rsidDel="00000000" w:rsidR="00000000" w:rsidRPr="00000000">
        <w:rPr>
          <w:rFonts w:ascii="Arial" w:cs="Arial" w:eastAsia="Arial" w:hAnsi="Arial"/>
          <w:i w:val="1"/>
          <w:iCs w:val="1"/>
          <w:rtl w:val="0"/>
        </w:rPr>
        <w:t xml:space="preserve">Product Backlog for Product Backlog for EIS Standards.</w:t>
      </w:r>
      <w:r w:rsidDel="00000000" w:rsidR="00000000" w:rsidRPr="00000000">
        <w:rPr>
          <w:rtl w:val="0"/>
        </w:rPr>
      </w:r>
    </w:p>
    <w:tbl>
      <w:tblPr>
        <w:tblStyle w:val="Table1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275"/>
        <w:gridCol w:w="1365"/>
        <w:gridCol w:w="1365"/>
        <w:gridCol w:w="1170"/>
        <w:tblGridChange w:id="0">
          <w:tblGrid>
            <w:gridCol w:w="1155"/>
            <w:gridCol w:w="4275"/>
            <w:gridCol w:w="1365"/>
            <w:gridCol w:w="1365"/>
            <w:gridCol w:w="117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EIS Integration No.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EIS Integration User Stories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EIS IS PRIORITY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Reversion Priority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staff, I want recruitment data (applicant profiles, resumes, and screening results) to automatically feed into the Employee Records Module so that hired applicants are seamlessly converted into employee profiles.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manager, I want resume parsing results (NLP-extracted data such as skills, education, and experience) to integrate with the Applicant Management Module so that candidate information is structured and searchable.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manager, I want NER-based screening results to integrate with the Screening and Ranking Module so that applicants are automatically ranked based on role-specific qualifications.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recruiter, I want interview scheduling data to integrate with notification systems (email/SMS) so that applicants receive timely updates regarding their application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staff, I want shortlisted applicant data to integrate with the Interview Management Module so that candidate evaluations and interview results are properly recorded and tracked.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staff, I want onboarding data to integrate with the Employee Records Management Module so that newly hired employees are automatically registered in the system without redundant data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recruiter, I want job posting data to integrate with the Applicant Management Module so that all applications received are automatically linked to their respective job vacancies.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manager, I want applicant status updates (e.g., screened, shortlisted, hired, rejected) to integrate across all modules so that recruitment progress is consistently tracked throughout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INT-9</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staff, I want document uploads (resumes, certificates, and requirements) to integrate with the Document Management Module so that all applicant files are securely stored and easily accessible.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analyst, I want recruitment data (applications, hiring rates, and screening accuracy) to feed into the HR Analytics Dashboard so that hiring performance and recruitment efficiency can be visualized and analyzed.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w:t>
            </w:r>
          </w:p>
        </w:tc>
      </w:tr>
    </w:tbl>
    <w:p w:rsidR="00000000" w:rsidDel="00000000" w:rsidP="00000000" w:rsidRDefault="00000000" w:rsidRPr="00000000" w14:paraId="00000464">
      <w:pPr>
        <w:spacing w:after="260" w:line="256.8" w:lineRule="auto"/>
        <w:ind w:right="340"/>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465">
      <w:pPr>
        <w:spacing w:after="240" w:before="240"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466">
      <w:pPr>
        <w:spacing w:after="240" w:before="24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3.1.4.2 Product Backlog for Application System Analytics</w:t>
      </w:r>
    </w:p>
    <w:p w:rsidR="00000000" w:rsidDel="00000000" w:rsidP="00000000" w:rsidRDefault="00000000" w:rsidRPr="00000000" w14:paraId="00000467">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Table 10: </w:t>
      </w:r>
    </w:p>
    <w:p w:rsidR="00000000" w:rsidDel="00000000" w:rsidP="00000000" w:rsidRDefault="00000000" w:rsidRPr="00000000" w14:paraId="00000468">
      <w:pPr>
        <w:spacing w:after="260" w:line="256.8" w:lineRule="auto"/>
        <w:ind w:right="340"/>
        <w:rPr>
          <w:rFonts w:ascii="Arial" w:cs="Arial" w:eastAsia="Arial" w:hAnsi="Arial"/>
          <w:b w:val="1"/>
          <w:bCs w:val="1"/>
          <w:sz w:val="28"/>
          <w:szCs w:val="28"/>
        </w:rPr>
      </w:pPr>
      <w:r w:rsidDel="00000000" w:rsidR="00000000" w:rsidRPr="00000000">
        <w:rPr>
          <w:rFonts w:ascii="Arial" w:cs="Arial" w:eastAsia="Arial" w:hAnsi="Arial"/>
          <w:i w:val="1"/>
          <w:iCs w:val="1"/>
          <w:rtl w:val="0"/>
        </w:rPr>
        <w:t xml:space="preserve">Product Backlog for Application System Analytics</w:t>
      </w:r>
      <w:r w:rsidDel="00000000" w:rsidR="00000000" w:rsidRPr="00000000">
        <w:rPr>
          <w:rtl w:val="0"/>
        </w:rPr>
      </w:r>
    </w:p>
    <w:tbl>
      <w:tblPr>
        <w:tblStyle w:val="Table1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275"/>
        <w:gridCol w:w="1365"/>
        <w:gridCol w:w="1365"/>
        <w:gridCol w:w="1170"/>
        <w:tblGridChange w:id="0">
          <w:tblGrid>
            <w:gridCol w:w="1155"/>
            <w:gridCol w:w="4275"/>
            <w:gridCol w:w="1365"/>
            <w:gridCol w:w="1365"/>
            <w:gridCol w:w="117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EIS Integration No.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EIS Integration User Stories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EIS IS PRIORITY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Reversion Priority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ASA-1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management, I want a real-time recruitment Command Center dashboard showing applicant pipeline KPIs (applications received, screened, shortlisted, and hired) so that I can monitor recruitment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ASA-2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staff, I want applicant analytics to monitor application trends, including number of applicants per job posting and screening outcomes, so that I can evaluate recruitment effectiveness.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175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ASA-3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manager, I want screening analytics showing NLP and NER extraction results (skills match rate, qualification score, and relevance score) so that I can assess candidate-job matching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ASA-4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management, I want recruitment productivity analytics based on hiring time, applicant conversion rate, and screening efficiency so that I can evaluate overall recruitment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ASA-5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recruiter, I want job posting analytics showing vacancy performance, application volume, and applicant engagement so that I can improve job advertisement strategies.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ASA-6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management, I want a ranking or comparison view of applicant qualifications based on NER scoring so that I can identify the most suitable candidates for each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ASA-7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scheduling analytics showing interview completion rates, no-show rates, and interview outcomes so that I can improve interview coordination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ASA-8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management, I want anomaly detection analytics identifying unusual application patterns (duplicate applications, incomplete resumes, or suspicious submissions) so that system integrity is maintained.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ASA-9</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executives, I want exportable reports (CSV/PDF) for recruitment metrics such as applicant flow, screening accuracy, and hiring results so that data can be used for decision-making and 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ASA-10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executives, I want an executive recruitment dashboard summarizing overall hiring performance, applicant demographics, and system efficiency so that I can assess organizational recruitment health.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w:t>
            </w:r>
          </w:p>
        </w:tc>
      </w:tr>
    </w:tbl>
    <w:p w:rsidR="00000000" w:rsidDel="00000000" w:rsidP="00000000" w:rsidRDefault="00000000" w:rsidRPr="00000000" w14:paraId="000004A0">
      <w:pPr>
        <w:spacing w:after="260" w:line="256.8" w:lineRule="auto"/>
        <w:ind w:right="340"/>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A1">
      <w:pPr>
        <w:spacing w:after="260" w:line="256.8" w:lineRule="auto"/>
        <w:ind w:right="34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A2">
      <w:pPr>
        <w:spacing w:after="260" w:line="256.8" w:lineRule="auto"/>
        <w:ind w:right="340"/>
        <w:jc w:val="left"/>
        <w:rPr>
          <w:rFonts w:ascii="Arial" w:cs="Arial" w:eastAsia="Arial" w:hAnsi="Arial"/>
          <w:b w:val="1"/>
          <w:bCs w:val="1"/>
        </w:rPr>
      </w:pPr>
      <w:r w:rsidDel="00000000" w:rsidR="00000000" w:rsidRPr="00000000">
        <w:rPr>
          <w:rFonts w:ascii="Arial" w:cs="Arial" w:eastAsia="Arial" w:hAnsi="Arial"/>
          <w:b w:val="1"/>
          <w:bCs w:val="1"/>
          <w:rtl w:val="0"/>
        </w:rPr>
        <w:t xml:space="preserve">3.1.4.3 EIS Analytics</w:t>
      </w:r>
    </w:p>
    <w:p w:rsidR="00000000" w:rsidDel="00000000" w:rsidP="00000000" w:rsidRDefault="00000000" w:rsidRPr="00000000" w14:paraId="000004A3">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Table 11: </w:t>
      </w:r>
    </w:p>
    <w:p w:rsidR="00000000" w:rsidDel="00000000" w:rsidP="00000000" w:rsidRDefault="00000000" w:rsidRPr="00000000" w14:paraId="000004A4">
      <w:pPr>
        <w:spacing w:after="260" w:line="256.8" w:lineRule="auto"/>
        <w:ind w:right="340"/>
        <w:rPr>
          <w:rFonts w:ascii="Arial" w:cs="Arial" w:eastAsia="Arial" w:hAnsi="Arial"/>
          <w:b w:val="1"/>
          <w:bCs w:val="1"/>
          <w:sz w:val="26"/>
          <w:szCs w:val="26"/>
        </w:rPr>
      </w:pPr>
      <w:r w:rsidDel="00000000" w:rsidR="00000000" w:rsidRPr="00000000">
        <w:rPr>
          <w:rFonts w:ascii="Arial" w:cs="Arial" w:eastAsia="Arial" w:hAnsi="Arial"/>
          <w:i w:val="1"/>
          <w:iCs w:val="1"/>
          <w:rtl w:val="0"/>
        </w:rPr>
        <w:t xml:space="preserve">Product Backlog for EIS Analytics</w:t>
      </w: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350"/>
        <w:gridCol w:w="1290"/>
        <w:gridCol w:w="1425"/>
        <w:gridCol w:w="1155"/>
        <w:tblGridChange w:id="0">
          <w:tblGrid>
            <w:gridCol w:w="1155"/>
            <w:gridCol w:w="4350"/>
            <w:gridCol w:w="1290"/>
            <w:gridCol w:w="1425"/>
            <w:gridCol w:w="115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4A5">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EIS Analytics No.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6">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EIS Analytics Stories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EIS Analytics Priority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8">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Reversion Priority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EISA-1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an HR staff, I want the AI Assistant to summarize daily recruitment activities such as applications received, screened candidates, and shortlisted applicants so that I can monitor recruitment progress efficiently.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EISA-2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management, I want AI-generated summaries of applicant status (pending, screened, shortlisted, rejected, hired) so that I can quickly understand recruitment flow without manual reporting.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EISA-3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I want AI-powered analysis of applicant trends such as most applied job roles, skill demand, and qualification patterns so that I can identify hiring needs.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EISA-4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management, I want AI recommendations for improving recruitment efficiency such as better job posting strategies and screening optimization so that hiring outcomes can be improved.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EISA-5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I want predictive analytics for applicant flow and hiring demand so that I can forecast recruitment needs for specific job positions.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EISA-6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staff, I want AI-based forecasting of recruitment workload such as expected number of applicants per job posting so that I can plan screening and interview scheduling effectively.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EISA-7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management, I want AI to detect anomalies in recruitment data such as duplicate applications, incomplete resumes, or suspicious submissions so that data integrity is maintained.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EISA-8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executives, I want AI-generated KPI trend analysis for recruitment performance (hiring time, screening accuracy, applicant conversion rate) so that strategic decisions can be made.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EISA-9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HR, I want the Gemini AI assistant to answer recruitment-related questions using natural language (e.g., applicant status, job posting performance, screening results) so that HR tasks are faster and more efficient.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w:t>
            </w:r>
          </w:p>
        </w:tc>
      </w:tr>
    </w:tbl>
    <w:p w:rsidR="00000000" w:rsidDel="00000000" w:rsidP="00000000" w:rsidRDefault="00000000" w:rsidRPr="00000000" w14:paraId="000004D7">
      <w:pPr>
        <w:spacing w:after="260" w:line="256.8" w:lineRule="auto"/>
        <w:ind w:right="340"/>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D8">
      <w:pPr>
        <w:spacing w:after="260" w:line="256.8" w:lineRule="auto"/>
        <w:ind w:right="34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D9">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3.1.4.4. </w:t>
      </w:r>
      <w:r w:rsidDel="00000000" w:rsidR="00000000" w:rsidRPr="00000000">
        <w:rPr>
          <w:rFonts w:ascii="Arial" w:cs="Arial" w:eastAsia="Arial" w:hAnsi="Arial"/>
          <w:b w:val="1"/>
          <w:bCs w:val="1"/>
          <w:sz w:val="26"/>
          <w:szCs w:val="26"/>
          <w:rtl w:val="0"/>
        </w:rPr>
        <w:t xml:space="preserve">Sprint Backlog </w:t>
      </w: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4DA">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Table 12: </w:t>
      </w:r>
    </w:p>
    <w:p w:rsidR="00000000" w:rsidDel="00000000" w:rsidP="00000000" w:rsidRDefault="00000000" w:rsidRPr="00000000" w14:paraId="000004DB">
      <w:pPr>
        <w:spacing w:after="260" w:line="256.8" w:lineRule="auto"/>
        <w:ind w:right="340"/>
        <w:rPr>
          <w:rFonts w:ascii="Arial" w:cs="Arial" w:eastAsia="Arial" w:hAnsi="Arial"/>
          <w:b w:val="1"/>
          <w:bCs w:val="1"/>
          <w:sz w:val="26"/>
          <w:szCs w:val="26"/>
        </w:rPr>
      </w:pPr>
      <w:r w:rsidDel="00000000" w:rsidR="00000000" w:rsidRPr="00000000">
        <w:rPr>
          <w:rFonts w:ascii="Arial" w:cs="Arial" w:eastAsia="Arial" w:hAnsi="Arial"/>
          <w:i w:val="1"/>
          <w:iCs w:val="1"/>
          <w:rtl w:val="0"/>
        </w:rPr>
        <w:t xml:space="preserve">Sprint Backlog 1: Foundation</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295"/>
        <w:gridCol w:w="1740"/>
        <w:gridCol w:w="2010"/>
        <w:gridCol w:w="1410"/>
        <w:gridCol w:w="1080"/>
        <w:tblGridChange w:id="0">
          <w:tblGrid>
            <w:gridCol w:w="825"/>
            <w:gridCol w:w="2295"/>
            <w:gridCol w:w="1740"/>
            <w:gridCol w:w="2010"/>
            <w:gridCol w:w="1410"/>
            <w:gridCol w:w="108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Functionality</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Task</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Assigned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Applicant, Recruitment &amp; Onboarding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Applicant, Recruitment &amp; Onboarding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Design database schemas for applicant records (3h), recruitment workflows (3h), and onboarding workflows (3h)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Ferdinand Espeña Jr., Aldex Cordom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Core HCM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HCM Core Data Schemas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Design schemas for employee profiles (3h), training modules (3h), contracts (3h), reports (2h), and promotions (2h)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Ferdinand Espeña Jr.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Record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Database Architecture &amp; Security 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Design centralized master database schema (4h), audit log schema (3h), and backup/recovery strategy (3h) </w:t>
            </w:r>
          </w:p>
          <w:p w:rsidR="00000000" w:rsidDel="00000000" w:rsidP="00000000" w:rsidRDefault="00000000" w:rsidRPr="00000000" w14:paraId="000004F2">
            <w:pPr>
              <w:widowControl w:val="0"/>
              <w:spacing w:after="0"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Aldrex Cordom, Francis Caibigan,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bl>
    <w:p w:rsidR="00000000" w:rsidDel="00000000" w:rsidP="00000000" w:rsidRDefault="00000000" w:rsidRPr="00000000" w14:paraId="000004F5">
      <w:pPr>
        <w:spacing w:after="260" w:line="256.8" w:lineRule="auto"/>
        <w:ind w:right="340"/>
        <w:rPr>
          <w:rFonts w:ascii="Arial" w:cs="Arial" w:eastAsia="Arial" w:hAnsi="Arial"/>
          <w:i w:val="1"/>
          <w:iCs w:val="1"/>
        </w:rPr>
      </w:pPr>
      <w:r w:rsidDel="00000000" w:rsidR="00000000" w:rsidRPr="00000000">
        <w:rPr>
          <w:rtl w:val="0"/>
        </w:rPr>
      </w:r>
    </w:p>
    <w:p w:rsidR="00000000" w:rsidDel="00000000" w:rsidP="00000000" w:rsidRDefault="00000000" w:rsidRPr="00000000" w14:paraId="000004F6">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Table 13: </w:t>
      </w:r>
    </w:p>
    <w:p w:rsidR="00000000" w:rsidDel="00000000" w:rsidP="00000000" w:rsidRDefault="00000000" w:rsidRPr="00000000" w14:paraId="000004F7">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Sprint Backlog 2 &amp; 3: Wireframing and UI/UX Designing</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295"/>
        <w:gridCol w:w="1740"/>
        <w:gridCol w:w="2085"/>
        <w:gridCol w:w="1335"/>
        <w:gridCol w:w="1080"/>
        <w:tblGridChange w:id="0">
          <w:tblGrid>
            <w:gridCol w:w="825"/>
            <w:gridCol w:w="2295"/>
            <w:gridCol w:w="1740"/>
            <w:gridCol w:w="2085"/>
            <w:gridCol w:w="1335"/>
            <w:gridCol w:w="108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Functionality</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Task</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Assigned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Applicant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Applicant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Design UI layouts for registration forms (3h), resume upload (2h), and application status tracking (3h)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Espeña, Cordon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Recruitment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Recruitment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Design UI layouts for interview scheduling (3h), feedback forms (2h), and candidate selection (3h)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Espeña, Cordon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New Hire Onboarding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New Hire Onboarding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Design UI layouts for orientation scheduling (2h) and onboarding checklist tracking (2h)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Espeña, Cordon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Self-Service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Self-Service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Design UI layouts for login (4h), profile update (3h), leave requests (2h), leave approvals (2h), payslip viewing (2h), and attendance viewing (2h)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Espeña, Cordon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Record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Record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Design UI layouts for record updates (3h) and search/filtering controls (3h)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Espeña, Cordon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bl>
    <w:p w:rsidR="00000000" w:rsidDel="00000000" w:rsidP="00000000" w:rsidRDefault="00000000" w:rsidRPr="00000000" w14:paraId="0000051C">
      <w:pPr>
        <w:spacing w:after="260" w:line="256.8" w:lineRule="auto"/>
        <w:ind w:right="340"/>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1D">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Table 14: </w:t>
      </w:r>
    </w:p>
    <w:p w:rsidR="00000000" w:rsidDel="00000000" w:rsidP="00000000" w:rsidRDefault="00000000" w:rsidRPr="00000000" w14:paraId="0000051E">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Sprint Backlog 4: Frontend Development</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295"/>
        <w:gridCol w:w="1740"/>
        <w:gridCol w:w="1995"/>
        <w:gridCol w:w="1425"/>
        <w:gridCol w:w="1080"/>
        <w:tblGridChange w:id="0">
          <w:tblGrid>
            <w:gridCol w:w="825"/>
            <w:gridCol w:w="2295"/>
            <w:gridCol w:w="1740"/>
            <w:gridCol w:w="1995"/>
            <w:gridCol w:w="1425"/>
            <w:gridCol w:w="108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51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Functionality</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Task</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Assigned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Applicant &amp; Recruitment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Record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Build applicant CRUD interface &amp; tracking dashboard (9h), workflow dashboard (4h), ranking display UI (3h), and feedback summary view (2h)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Espeña, Cordon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New Hire Onboarding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Onboarding Frontend Views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Build onboarding dashboard (3h) and progress status indicators (2h)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Espeña, Cordon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Core HCM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HCM Management Interfaces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Build profile UI (4h), filter/tagging UI (3h), training dashboard (3h), report visualization (3h), and promotion history view (2h)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Espeña, Cordon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Record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Audit Trail Viewer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Build audit trail Review UI (3h)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Ochea, Almeria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bl>
    <w:p w:rsidR="00000000" w:rsidDel="00000000" w:rsidP="00000000" w:rsidRDefault="00000000" w:rsidRPr="00000000" w14:paraId="0000053D">
      <w:pPr>
        <w:spacing w:after="260" w:line="256.8" w:lineRule="auto"/>
        <w:ind w:right="340"/>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3E">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Table 15: </w:t>
      </w:r>
    </w:p>
    <w:p w:rsidR="00000000" w:rsidDel="00000000" w:rsidP="00000000" w:rsidRDefault="00000000" w:rsidRPr="00000000" w14:paraId="0000053F">
      <w:pPr>
        <w:spacing w:after="260" w:line="256.8" w:lineRule="auto"/>
        <w:ind w:right="340"/>
        <w:rPr>
          <w:rFonts w:ascii="Arial" w:cs="Arial" w:eastAsia="Arial" w:hAnsi="Arial"/>
          <w:i w:val="1"/>
          <w:iCs w:val="1"/>
          <w:sz w:val="26"/>
          <w:szCs w:val="26"/>
        </w:rPr>
      </w:pPr>
      <w:r w:rsidDel="00000000" w:rsidR="00000000" w:rsidRPr="00000000">
        <w:rPr>
          <w:rFonts w:ascii="Arial" w:cs="Arial" w:eastAsia="Arial" w:hAnsi="Arial"/>
          <w:i w:val="1"/>
          <w:iCs w:val="1"/>
          <w:rtl w:val="0"/>
        </w:rPr>
        <w:t xml:space="preserve">Sprint Backlog 5: Backend Development </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295"/>
        <w:gridCol w:w="1740"/>
        <w:gridCol w:w="1995"/>
        <w:gridCol w:w="1425"/>
        <w:gridCol w:w="1080"/>
        <w:tblGridChange w:id="0">
          <w:tblGrid>
            <w:gridCol w:w="825"/>
            <w:gridCol w:w="2295"/>
            <w:gridCol w:w="1740"/>
            <w:gridCol w:w="1995"/>
            <w:gridCol w:w="1425"/>
            <w:gridCol w:w="108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54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Functionality</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Task</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Assigned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Applicant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Application Processing APIs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Implement registration API &amp; validation (4h), file upload handler (5h), status update (5h), and duplicate detection logic (2h)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Espeña, Cordon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Recruitment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Recruitment Engine APIs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Implement requirement matching algorithm (11h), workflow state machine (5h), interview scheduling/notifications (8h), feedback API (3h), and candidate selection logic (5h)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Espeña, Cordon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New Hire Onboarding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Onboarding Automation APIs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Implement onboarding record API (4h), auto-account creation &amp; credential email delivery (10h), orientation scheduling (5h), and checklist API (3h)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Espeña, Cordon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Core HCM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HCM Core Logic &amp;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Implement profile CRUD (5h), categorization logic (5h), training CRUD (4h), contract CRUD &amp; renewal alerts (6h), demographic queries (4h), and position update logic (3h)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Espeña, Cordon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Self-Service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HCM Core Logic &amp;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Implement login API with password hashing/session handling (9h), profile update API (5h), leave request &amp; balance calculation (6h), approval logic (5h), payslip PDF retrieval (6h), and attendance API (5h)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Espeña, Cordon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Record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Master Data &amp; Search APIs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Implement master data API (5h), record update API (5h), search/filtering queries with index optimization (7h), and change-logging mechanism (4h)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Espeña, Cordon, Ochea, Almeria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bl>
    <w:p w:rsidR="00000000" w:rsidDel="00000000" w:rsidP="00000000" w:rsidRDefault="00000000" w:rsidRPr="00000000" w14:paraId="0000056A">
      <w:pPr>
        <w:spacing w:after="260" w:line="256.8" w:lineRule="auto"/>
        <w:ind w:right="34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56B">
      <w:pPr>
        <w:spacing w:after="260" w:line="256.8" w:lineRule="auto"/>
        <w:ind w:right="34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56C">
      <w:pPr>
        <w:spacing w:after="260" w:line="256.8" w:lineRule="auto"/>
        <w:ind w:right="34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56D">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Table 16: </w:t>
      </w:r>
    </w:p>
    <w:p w:rsidR="00000000" w:rsidDel="00000000" w:rsidP="00000000" w:rsidRDefault="00000000" w:rsidRPr="00000000" w14:paraId="0000056E">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Sprint Backlog 6: Feature Integration, Security, and Quality Assurance</w:t>
      </w:r>
      <w:r w:rsidDel="00000000" w:rsidR="00000000" w:rsidRPr="00000000">
        <w:rPr>
          <w:rFonts w:ascii="Arial" w:cs="Arial" w:eastAsia="Arial" w:hAnsi="Arial"/>
          <w:i w:val="1"/>
          <w:iCs w:val="1"/>
          <w:sz w:val="22"/>
          <w:szCs w:val="22"/>
          <w:rtl w:val="0"/>
        </w:rPr>
        <w:t xml:space="preserve"> </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295"/>
        <w:gridCol w:w="1740"/>
        <w:gridCol w:w="1995"/>
        <w:gridCol w:w="1425"/>
        <w:gridCol w:w="1080"/>
        <w:tblGridChange w:id="0">
          <w:tblGrid>
            <w:gridCol w:w="825"/>
            <w:gridCol w:w="2295"/>
            <w:gridCol w:w="1740"/>
            <w:gridCol w:w="1995"/>
            <w:gridCol w:w="1425"/>
            <w:gridCol w:w="108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56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Functionality</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Task</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Assigned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Recruitment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AI/NLP Engine &amp; Screening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Set up spaCy NLP pipeline &amp; text extraction (12h), configure NER model for skills/experience extraction (17h), and integrate ranking algorithm with matching module (9h)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Espeña, Cordon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Record Management &amp; System-wide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Data Security &amp; Full QA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Setup database security &amp; encryption (6h), and execute system-wide QA/testing across all completed features (IDs 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Caibigan, Ochea,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bl>
    <w:p w:rsidR="00000000" w:rsidDel="00000000" w:rsidP="00000000" w:rsidRDefault="00000000" w:rsidRPr="00000000" w14:paraId="00000581">
      <w:pPr>
        <w:spacing w:after="260" w:line="256.8" w:lineRule="auto"/>
        <w:ind w:right="340"/>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82">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Table 17: </w:t>
      </w:r>
    </w:p>
    <w:p w:rsidR="00000000" w:rsidDel="00000000" w:rsidP="00000000" w:rsidRDefault="00000000" w:rsidRPr="00000000" w14:paraId="00000583">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Sprint Backlog 7: Deployment and Maintenance </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295"/>
        <w:gridCol w:w="1740"/>
        <w:gridCol w:w="1995"/>
        <w:gridCol w:w="1425"/>
        <w:gridCol w:w="1080"/>
        <w:tblGridChange w:id="0">
          <w:tblGrid>
            <w:gridCol w:w="825"/>
            <w:gridCol w:w="2295"/>
            <w:gridCol w:w="1740"/>
            <w:gridCol w:w="1995"/>
            <w:gridCol w:w="1425"/>
            <w:gridCol w:w="108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Functionality</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Task</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8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Assigned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8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Employee Record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Backup, Recovery &amp; System Launch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Implement automated backup script (4h), execute recovery testing procedures (3h), perform final deployment verification, and finalize technical documentation (2h)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Caibigan,</w:t>
              <w:br w:type="textWrapping"/>
              <w:t xml:space="preserve">Espeña,</w:t>
              <w:br w:type="textWrapping"/>
              <w:t xml:space="preserve">Cordon,</w:t>
              <w:br w:type="textWrapping"/>
              <w:t xml:space="preserve">Ochea, Almeria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lin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Pending</w:t>
            </w:r>
            <w:r w:rsidDel="00000000" w:rsidR="00000000" w:rsidRPr="00000000">
              <w:rPr>
                <w:rtl w:val="0"/>
              </w:rPr>
            </w:r>
          </w:p>
        </w:tc>
      </w:tr>
    </w:tbl>
    <w:p w:rsidR="00000000" w:rsidDel="00000000" w:rsidP="00000000" w:rsidRDefault="00000000" w:rsidRPr="00000000" w14:paraId="00000590">
      <w:pPr>
        <w:spacing w:after="260" w:line="256.8" w:lineRule="auto"/>
        <w:ind w:right="340"/>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91">
      <w:pPr>
        <w:spacing w:after="260" w:line="256.8" w:lineRule="auto"/>
        <w:ind w:right="34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92">
      <w:pPr>
        <w:spacing w:after="0" w:line="48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3.1.4 Toolstack </w:t>
      </w:r>
    </w:p>
    <w:p w:rsidR="00000000" w:rsidDel="00000000" w:rsidP="00000000" w:rsidRDefault="00000000" w:rsidRPr="00000000" w14:paraId="00000593">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toolstack used in the development of the Recruitment Management System consists of various tools, frameworks, and platforms that support the system’s frontend interface, backend processing, database management, and integration of NLP and NER functionalities. </w:t>
      </w:r>
    </w:p>
    <w:p w:rsidR="00000000" w:rsidDel="00000000" w:rsidP="00000000" w:rsidRDefault="00000000" w:rsidRPr="00000000" w14:paraId="00000594">
      <w:pPr>
        <w:spacing w:after="260" w:line="256.8" w:lineRule="auto"/>
        <w:ind w:right="34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95">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Table 18: </w:t>
      </w:r>
    </w:p>
    <w:p w:rsidR="00000000" w:rsidDel="00000000" w:rsidP="00000000" w:rsidRDefault="00000000" w:rsidRPr="00000000" w14:paraId="00000596">
      <w:pPr>
        <w:spacing w:after="260" w:line="256.8" w:lineRule="auto"/>
        <w:ind w:right="340"/>
        <w:rPr>
          <w:rFonts w:ascii="Arial" w:cs="Arial" w:eastAsia="Arial" w:hAnsi="Arial"/>
        </w:rPr>
      </w:pPr>
      <w:r w:rsidDel="00000000" w:rsidR="00000000" w:rsidRPr="00000000">
        <w:rPr>
          <w:rFonts w:ascii="Arial" w:cs="Arial" w:eastAsia="Arial" w:hAnsi="Arial"/>
          <w:i w:val="1"/>
          <w:iCs w:val="1"/>
          <w:rtl w:val="0"/>
        </w:rPr>
        <w:t xml:space="preserve">Tools and Frameworks</w:t>
      </w: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59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 Technology stack</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9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Tools and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after="0" w:line="360" w:lineRule="auto"/>
              <w:jc w:val="both"/>
              <w:rPr>
                <w:rFonts w:ascii="Arial" w:cs="Arial" w:eastAsia="Arial" w:hAnsi="Arial"/>
                <w:sz w:val="22"/>
                <w:szCs w:val="22"/>
              </w:rPr>
            </w:pPr>
            <w:r w:rsidDel="00000000" w:rsidR="00000000" w:rsidRPr="00000000">
              <w:rPr>
                <w:rFonts w:ascii="Arial" w:cs="Arial" w:eastAsia="Arial" w:hAnsi="Arial"/>
                <w:color w:val="1f2328"/>
                <w:sz w:val="22"/>
                <w:szCs w:val="22"/>
                <w:rtl w:val="0"/>
              </w:rPr>
              <w:t xml:space="preserve">React 19, TypeScript 5.8, TanStack Start (SSR), TanStack Router, TanStack Query, Tailwind CSS 4, shadcn/ui (Radix), Recharts, Sonner</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after="0" w:line="360" w:lineRule="auto"/>
              <w:jc w:val="both"/>
              <w:rPr>
                <w:rFonts w:ascii="Arial" w:cs="Arial" w:eastAsia="Arial" w:hAnsi="Arial"/>
                <w:sz w:val="22"/>
                <w:szCs w:val="22"/>
              </w:rPr>
            </w:pPr>
            <w:r w:rsidDel="00000000" w:rsidR="00000000" w:rsidRPr="00000000">
              <w:rPr>
                <w:rFonts w:ascii="Arial" w:cs="Arial" w:eastAsia="Arial" w:hAnsi="Arial"/>
                <w:color w:val="1f2328"/>
                <w:sz w:val="22"/>
                <w:szCs w:val="22"/>
                <w:rtl w:val="0"/>
              </w:rPr>
              <w:t xml:space="preserve">Laravel 12 (PHP ^8.2), modular architecture under </w:t>
            </w:r>
            <w:r w:rsidDel="00000000" w:rsidR="00000000" w:rsidRPr="00000000">
              <w:rPr>
                <w:rFonts w:ascii="Arial" w:cs="Arial" w:eastAsia="Arial" w:hAnsi="Arial"/>
                <w:color w:val="1f2328"/>
                <w:sz w:val="22"/>
                <w:szCs w:val="22"/>
                <w:rtl w:val="0"/>
              </w:rPr>
              <w:t xml:space="preserve">Modules/</w:t>
            </w:r>
            <w:r w:rsidDel="00000000" w:rsidR="00000000" w:rsidRPr="00000000">
              <w:rPr>
                <w:rFonts w:ascii="Arial" w:cs="Arial" w:eastAsia="Arial" w:hAnsi="Arial"/>
                <w:color w:val="1f2328"/>
                <w:sz w:val="22"/>
                <w:szCs w:val="22"/>
                <w:rtl w:val="0"/>
              </w:rPr>
              <w:t xml:space="preserve">, Sanctum-style bearer auth</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NLP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after="0" w:line="360" w:lineRule="auto"/>
              <w:jc w:val="both"/>
              <w:rPr>
                <w:rFonts w:ascii="Arial" w:cs="Arial" w:eastAsia="Arial" w:hAnsi="Arial"/>
                <w:sz w:val="22"/>
                <w:szCs w:val="22"/>
              </w:rPr>
            </w:pPr>
            <w:r w:rsidDel="00000000" w:rsidR="00000000" w:rsidRPr="00000000">
              <w:rPr>
                <w:rFonts w:ascii="Arial" w:cs="Arial" w:eastAsia="Arial" w:hAnsi="Arial"/>
                <w:color w:val="1f2328"/>
                <w:sz w:val="22"/>
                <w:szCs w:val="22"/>
                <w:rtl w:val="0"/>
              </w:rPr>
              <w:t xml:space="preserve">Python FastAPI microservice - NER-based applicant fit scoring</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FastAPI (for communication between frontend, backend, and NLP services)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Tooling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after="0" w:line="360" w:lineRule="auto"/>
              <w:jc w:val="both"/>
              <w:rPr>
                <w:rFonts w:ascii="Arial" w:cs="Arial" w:eastAsia="Arial" w:hAnsi="Arial"/>
                <w:sz w:val="22"/>
                <w:szCs w:val="22"/>
              </w:rPr>
            </w:pPr>
            <w:r w:rsidDel="00000000" w:rsidR="00000000" w:rsidRPr="00000000">
              <w:rPr>
                <w:rFonts w:ascii="Arial" w:cs="Arial" w:eastAsia="Arial" w:hAnsi="Arial"/>
                <w:color w:val="1f2328"/>
                <w:rtl w:val="0"/>
              </w:rPr>
              <w:t xml:space="preserve">Vite 8, ESLint, Prettier, PHPUnit</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Domain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Hostiger</w:t>
            </w:r>
          </w:p>
        </w:tc>
      </w:tr>
    </w:tbl>
    <w:p w:rsidR="00000000" w:rsidDel="00000000" w:rsidP="00000000" w:rsidRDefault="00000000" w:rsidRPr="00000000" w14:paraId="000005A7">
      <w:pPr>
        <w:spacing w:after="260" w:line="256.8" w:lineRule="auto"/>
        <w:ind w:right="340"/>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A8">
      <w:pPr>
        <w:spacing w:after="260" w:line="256.8" w:lineRule="auto"/>
        <w:ind w:right="340"/>
        <w:rPr>
          <w:rFonts w:ascii="Arial" w:cs="Arial" w:eastAsia="Arial" w:hAnsi="Arial"/>
          <w:b w:val="1"/>
          <w:bCs w:val="1"/>
        </w:rPr>
      </w:pPr>
      <w:r w:rsidDel="00000000" w:rsidR="00000000" w:rsidRPr="00000000">
        <w:rPr>
          <w:rtl w:val="0"/>
        </w:rPr>
      </w:r>
    </w:p>
    <w:p w:rsidR="00000000" w:rsidDel="00000000" w:rsidP="00000000" w:rsidRDefault="00000000" w:rsidRPr="00000000" w14:paraId="000005A9">
      <w:pPr>
        <w:spacing w:after="260" w:line="256.8" w:lineRule="auto"/>
        <w:ind w:right="340"/>
        <w:rPr>
          <w:rFonts w:ascii="Arial" w:cs="Arial" w:eastAsia="Arial" w:hAnsi="Arial"/>
          <w:b w:val="1"/>
          <w:bCs w:val="1"/>
        </w:rPr>
      </w:pPr>
      <w:r w:rsidDel="00000000" w:rsidR="00000000" w:rsidRPr="00000000">
        <w:rPr>
          <w:rFonts w:ascii="Arial" w:cs="Arial" w:eastAsia="Arial" w:hAnsi="Arial"/>
          <w:b w:val="1"/>
          <w:bCs w:val="1"/>
          <w:rtl w:val="0"/>
        </w:rPr>
        <w:t xml:space="preserve">3.1.4.1 Tools and Technologies Used </w:t>
      </w:r>
    </w:p>
    <w:p w:rsidR="00000000" w:rsidDel="00000000" w:rsidP="00000000" w:rsidRDefault="00000000" w:rsidRPr="00000000" w14:paraId="000005AA">
      <w:pPr>
        <w:spacing w:after="260" w:line="480" w:lineRule="auto"/>
        <w:ind w:left="20" w:right="340" w:firstLine="700"/>
        <w:jc w:val="both"/>
        <w:rPr>
          <w:rFonts w:ascii="Arial" w:cs="Arial" w:eastAsia="Arial" w:hAnsi="Arial"/>
        </w:rPr>
      </w:pPr>
      <w:r w:rsidDel="00000000" w:rsidR="00000000" w:rsidRPr="00000000">
        <w:rPr>
          <w:rFonts w:ascii="Arial" w:cs="Arial" w:eastAsia="Arial" w:hAnsi="Arial"/>
          <w:rtl w:val="0"/>
        </w:rPr>
        <w:t xml:space="preserve">The following table presents the tools and technologies utilized in the development of the Recruitment Management System, highlighting the specific platforms, frameworks, and software components that support its implementation, including the integration of NLP and NER functionalities for applicant screening. </w:t>
      </w:r>
    </w:p>
    <w:p w:rsidR="00000000" w:rsidDel="00000000" w:rsidP="00000000" w:rsidRDefault="00000000" w:rsidRPr="00000000" w14:paraId="000005AB">
      <w:pPr>
        <w:spacing w:after="260" w:line="256.8" w:lineRule="auto"/>
        <w:ind w:right="340"/>
        <w:rPr>
          <w:rFonts w:ascii="Arial" w:cs="Arial" w:eastAsia="Arial" w:hAnsi="Arial"/>
          <w:i w:val="1"/>
          <w:iCs w:val="1"/>
        </w:rPr>
      </w:pPr>
      <w:r w:rsidDel="00000000" w:rsidR="00000000" w:rsidRPr="00000000">
        <w:rPr>
          <w:rFonts w:ascii="Arial" w:cs="Arial" w:eastAsia="Arial" w:hAnsi="Arial"/>
          <w:i w:val="1"/>
          <w:iCs w:val="1"/>
          <w:rtl w:val="0"/>
        </w:rPr>
        <w:t xml:space="preserve">Table 19: </w:t>
      </w:r>
    </w:p>
    <w:p w:rsidR="00000000" w:rsidDel="00000000" w:rsidP="00000000" w:rsidRDefault="00000000" w:rsidRPr="00000000" w14:paraId="000005AC">
      <w:pPr>
        <w:spacing w:after="260" w:line="256.8" w:lineRule="auto"/>
        <w:ind w:right="340"/>
        <w:rPr>
          <w:rFonts w:ascii="Arial" w:cs="Arial" w:eastAsia="Arial" w:hAnsi="Arial"/>
          <w:sz w:val="26"/>
          <w:szCs w:val="26"/>
        </w:rPr>
      </w:pPr>
      <w:r w:rsidDel="00000000" w:rsidR="00000000" w:rsidRPr="00000000">
        <w:rPr>
          <w:rFonts w:ascii="Arial" w:cs="Arial" w:eastAsia="Arial" w:hAnsi="Arial"/>
          <w:i w:val="1"/>
          <w:iCs w:val="1"/>
          <w:rtl w:val="0"/>
        </w:rPr>
        <w:t xml:space="preserve">Tools and Technologies Used </w:t>
      </w:r>
      <w:r w:rsidDel="00000000" w:rsidR="00000000" w:rsidRPr="00000000">
        <w:rPr>
          <w:rtl w:val="0"/>
        </w:rPr>
      </w:r>
    </w:p>
    <w:tbl>
      <w:tblPr>
        <w:tblStyle w:val="Table21"/>
        <w:tblW w:w="897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4785"/>
        <w:tblGridChange w:id="0">
          <w:tblGrid>
            <w:gridCol w:w="4185"/>
            <w:gridCol w:w="478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5A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Tools and Technologies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A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Definition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Integrated Development Environment (IDE)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Visual Studio Code (VS Code) was utilized for writing, debugging, and managing the system’s source code efficiently during the development of the recruitment management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Backend 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Laravel, a PHP-based framework, was selected for its MVC architecture, built-in authentication, and FastApi support to manage core recruitment functionalities such as applicant records and job postings.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NLP and NER 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Python with spaCy was implemented to perform Natural Language Processing (NLP) and Named Entity Recognition (NER) for automated resume parsing and role-specific applicant screening.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Frontend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Tailwind CSS was used for styling to provide a responsive and user-friendly interface, while Livewire and Alpine.js handled dynamic and interactive components of the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Database Management System (DBMS)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MySQL was chosen due to its reliability, scalability, and compatibility with Laravel for structured storage and efficient retrieval of applicant and recruitment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API Communication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FastAPIs were implemented to enable seamless communication between the Laravel backend and the Python-based NLP service, ensuring efficient data exchange and processing.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Version Control and Collaboration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Git and GitHub were utilized for source code management, version control, and team collaboration, ensuring an organized and efficient development workflow.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Continuous Integration and Deployment (CI/CD)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GitHub Actions was configured to automate testing and deployment processes, improving system reliability and reducing manual errors.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Dependency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Node Package Manager (NPM) was used for managing JavaScript dependencies, while Composer handled PHP dependencies to ensure all required packages were properly maintained.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Hosting and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Hostinger was used for hosting and deployment due to its affordability, reliable performance, and support for web applications, making it suitable for deploying the recruitment management system. </w:t>
            </w:r>
          </w:p>
        </w:tc>
      </w:tr>
    </w:tbl>
    <w:p w:rsidR="00000000" w:rsidDel="00000000" w:rsidP="00000000" w:rsidRDefault="00000000" w:rsidRPr="00000000" w14:paraId="000005C3">
      <w:pPr>
        <w:spacing w:after="260" w:line="256.8" w:lineRule="auto"/>
        <w:ind w:right="34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5C4">
      <w:pPr>
        <w:spacing w:after="260" w:line="256.8" w:lineRule="auto"/>
        <w:ind w:right="34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5C5">
      <w:pPr>
        <w:spacing w:after="260" w:line="256.8" w:lineRule="auto"/>
        <w:ind w:right="34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5C6">
      <w:pPr>
        <w:spacing w:after="260" w:line="256.8" w:lineRule="auto"/>
        <w:ind w:right="34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5C7">
      <w:pPr>
        <w:spacing w:after="260" w:line="256.8" w:lineRule="auto"/>
        <w:ind w:right="34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5C8">
      <w:pPr>
        <w:pStyle w:val="Heading2"/>
        <w:spacing w:after="260" w:line="256.8" w:lineRule="auto"/>
        <w:ind w:right="340"/>
        <w:jc w:val="left"/>
        <w:rPr/>
      </w:pPr>
      <w:bookmarkStart w:colFirst="0" w:colLast="0" w:name="_5ay4qla5p3dg" w:id="63"/>
      <w:bookmarkEnd w:id="63"/>
      <w:r w:rsidDel="00000000" w:rsidR="00000000" w:rsidRPr="00000000">
        <w:rPr>
          <w:rtl w:val="0"/>
        </w:rPr>
        <w:t xml:space="preserve">3.2 Architectural Design Decisions</w:t>
      </w:r>
    </w:p>
    <w:p w:rsidR="00000000" w:rsidDel="00000000" w:rsidP="00000000" w:rsidRDefault="00000000" w:rsidRPr="00000000" w14:paraId="000005C9">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3.2.1 Why Microservices? Justify the choice over Monolithic architecture.</w:t>
      </w:r>
    </w:p>
    <w:p w:rsidR="00000000" w:rsidDel="00000000" w:rsidP="00000000" w:rsidRDefault="00000000" w:rsidRPr="00000000" w14:paraId="000005CA">
      <w:pPr>
        <w:spacing w:line="480" w:lineRule="auto"/>
        <w:rPr>
          <w:rFonts w:ascii="Arial" w:cs="Arial" w:eastAsia="Arial" w:hAnsi="Arial"/>
          <w:i w:val="1"/>
          <w:iCs w:val="1"/>
        </w:rPr>
      </w:pPr>
      <w:r w:rsidDel="00000000" w:rsidR="00000000" w:rsidRPr="00000000">
        <w:rPr>
          <w:rFonts w:ascii="Arial" w:cs="Arial" w:eastAsia="Arial" w:hAnsi="Arial"/>
          <w:i w:val="1"/>
          <w:iCs w:val="1"/>
          <w:rtl w:val="0"/>
        </w:rPr>
        <w:t xml:space="preserve">Figure 5:</w:t>
      </w:r>
    </w:p>
    <w:p w:rsidR="00000000" w:rsidDel="00000000" w:rsidP="00000000" w:rsidRDefault="00000000" w:rsidRPr="00000000" w14:paraId="000005CB">
      <w:pPr>
        <w:spacing w:line="480" w:lineRule="auto"/>
        <w:rPr>
          <w:rFonts w:ascii="Arial" w:cs="Arial" w:eastAsia="Arial" w:hAnsi="Arial"/>
          <w:b w:val="1"/>
          <w:bCs w:val="1"/>
        </w:rPr>
      </w:pPr>
      <w:r w:rsidDel="00000000" w:rsidR="00000000" w:rsidRPr="00000000">
        <w:rPr>
          <w:rFonts w:ascii="Arial" w:cs="Arial" w:eastAsia="Arial" w:hAnsi="Arial"/>
          <w:i w:val="1"/>
          <w:iCs w:val="1"/>
          <w:rtl w:val="0"/>
        </w:rPr>
        <w:t xml:space="preserve">Why Microservices? Justify the choice over Monolithic architecture.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514350</wp:posOffset>
            </wp:positionV>
            <wp:extent cx="2895600" cy="2400300"/>
            <wp:effectExtent b="0" l="0" r="0" t="0"/>
            <wp:wrapTopAndBottom distB="114300" distT="114300"/>
            <wp:docPr id="15"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2895600" cy="2400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518765</wp:posOffset>
            </wp:positionV>
            <wp:extent cx="2695575" cy="2400300"/>
            <wp:effectExtent b="0" l="0" r="0" t="0"/>
            <wp:wrapTopAndBottom distB="114300" distT="114300"/>
            <wp:docPr id="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2695575" cy="2400300"/>
                    </a:xfrm>
                    <a:prstGeom prst="rect"/>
                    <a:ln/>
                  </pic:spPr>
                </pic:pic>
              </a:graphicData>
            </a:graphic>
          </wp:anchor>
        </w:drawing>
      </w:r>
    </w:p>
    <w:p w:rsidR="00000000" w:rsidDel="00000000" w:rsidP="00000000" w:rsidRDefault="00000000" w:rsidRPr="00000000" w14:paraId="000005CC">
      <w:pPr>
        <w:spacing w:line="480" w:lineRule="auto"/>
        <w:ind w:lef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5CD">
      <w:pPr>
        <w:spacing w:line="48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CE">
      <w:pPr>
        <w:spacing w:line="480" w:lineRule="auto"/>
        <w:rPr>
          <w:rFonts w:ascii="Arial" w:cs="Arial" w:eastAsia="Arial" w:hAnsi="Arial"/>
          <w:b w:val="1"/>
          <w:bCs w:val="1"/>
          <w:sz w:val="22"/>
          <w:szCs w:val="22"/>
        </w:rPr>
      </w:pPr>
      <w:r w:rsidDel="00000000" w:rsidR="00000000" w:rsidRPr="00000000">
        <w:rPr>
          <w:rFonts w:ascii="Arial" w:cs="Arial" w:eastAsia="Arial" w:hAnsi="Arial"/>
          <w:i w:val="1"/>
          <w:iCs w:val="1"/>
          <w:sz w:val="22"/>
          <w:szCs w:val="22"/>
          <w:rtl w:val="0"/>
        </w:rPr>
        <w:t xml:space="preserve">Table 20:</w:t>
      </w: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5CF">
      <w:pPr>
        <w:spacing w:line="480" w:lineRule="auto"/>
        <w:rPr>
          <w:rFonts w:ascii="Arial" w:cs="Arial" w:eastAsia="Arial" w:hAnsi="Arial"/>
          <w:b w:val="1"/>
          <w:bCs w:val="1"/>
          <w:sz w:val="22"/>
          <w:szCs w:val="22"/>
        </w:rPr>
      </w:pPr>
      <w:r w:rsidDel="00000000" w:rsidR="00000000" w:rsidRPr="00000000">
        <w:rPr>
          <w:rFonts w:ascii="Arial" w:cs="Arial" w:eastAsia="Arial" w:hAnsi="Arial"/>
          <w:i w:val="1"/>
          <w:iCs w:val="1"/>
          <w:sz w:val="22"/>
          <w:szCs w:val="22"/>
          <w:rtl w:val="0"/>
        </w:rPr>
        <w:t xml:space="preserve">Why Microservices? Justify the choice over Monolithic architecture.</w:t>
      </w: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Criteria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Microservice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D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Monolithic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Scale individual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Scale entire app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Technology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MIx languages/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Uniform across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Fault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Isolated service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One failure = whole app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Independent service deploy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Single large deploy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Deployment 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Fast parallel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Slower as app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Easier, loose coupling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Complex, tight coupling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Selected reason: independent scaling, team autonomy, tech flexibility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chosen</w:t>
            </w:r>
          </w:p>
        </w:tc>
      </w:tr>
    </w:tbl>
    <w:p w:rsidR="00000000" w:rsidDel="00000000" w:rsidP="00000000" w:rsidRDefault="00000000" w:rsidRPr="00000000" w14:paraId="000005E8">
      <w:pPr>
        <w:spacing w:line="480" w:lineRule="auto"/>
        <w:ind w:lef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E9">
      <w:pP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The study selected microservices architecture over a monolithic approach due to its flexibility, scalability, and reliability. In our Recruitment Management System, different functionalities such as resume parsing using spaCy NLP, NER-based screening, and applicant management are separated into independent services. This allows each component to be developed, deployed, and scaled individually, especially during high applicant volume in hotels and restaurants. Unlike monolithic systems, where a single failure can affect the entire application, microservices ensure fault isolation, improving system stability. Additionally, it enables faster updates and supports the use of different technologies, making the system more adaptable and efficient. </w:t>
      </w:r>
    </w:p>
    <w:p w:rsidR="00000000" w:rsidDel="00000000" w:rsidP="00000000" w:rsidRDefault="00000000" w:rsidRPr="00000000" w14:paraId="000005EA">
      <w:pPr>
        <w:spacing w:line="48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3.2.2 Core Architecture pattern Used</w:t>
      </w:r>
    </w:p>
    <w:p w:rsidR="00000000" w:rsidDel="00000000" w:rsidP="00000000" w:rsidRDefault="00000000" w:rsidRPr="00000000" w14:paraId="000005EB">
      <w:pPr>
        <w:spacing w:line="480" w:lineRule="auto"/>
        <w:ind w:lef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Figure 6: </w:t>
      </w:r>
    </w:p>
    <w:p w:rsidR="00000000" w:rsidDel="00000000" w:rsidP="00000000" w:rsidRDefault="00000000" w:rsidRPr="00000000" w14:paraId="000005EC">
      <w:pPr>
        <w:spacing w:line="480" w:lineRule="auto"/>
        <w:ind w:lef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Core Architectural Pattern of the Proposed System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382327</wp:posOffset>
            </wp:positionV>
            <wp:extent cx="5715000" cy="4216400"/>
            <wp:effectExtent b="0" l="0" r="0" t="0"/>
            <wp:wrapTopAndBottom distB="114300" distT="114300"/>
            <wp:docPr id="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15000" cy="4216400"/>
                    </a:xfrm>
                    <a:prstGeom prst="rect"/>
                    <a:ln/>
                  </pic:spPr>
                </pic:pic>
              </a:graphicData>
            </a:graphic>
          </wp:anchor>
        </w:drawing>
      </w:r>
    </w:p>
    <w:p w:rsidR="00000000" w:rsidDel="00000000" w:rsidP="00000000" w:rsidRDefault="00000000" w:rsidRPr="00000000" w14:paraId="000005ED">
      <w:pPr>
        <w:spacing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5EE">
      <w:pPr>
        <w:spacing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5EF">
      <w:pPr>
        <w:spacing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5F0">
      <w:pPr>
        <w:spacing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5F1">
      <w:pPr>
        <w:spacing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5F2">
      <w:pPr>
        <w:spacing w:line="480"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Table 21:</w:t>
      </w:r>
    </w:p>
    <w:p w:rsidR="00000000" w:rsidDel="00000000" w:rsidP="00000000" w:rsidRDefault="00000000" w:rsidRPr="00000000" w14:paraId="000005F3">
      <w:pPr>
        <w:spacing w:before="80" w:lineRule="auto"/>
        <w:rPr>
          <w:rFonts w:ascii="Arial" w:cs="Arial" w:eastAsia="Arial" w:hAnsi="Arial"/>
          <w:i w:val="1"/>
          <w:iCs w:val="1"/>
        </w:rPr>
      </w:pPr>
      <w:r w:rsidDel="00000000" w:rsidR="00000000" w:rsidRPr="00000000">
        <w:rPr>
          <w:rFonts w:ascii="Arial" w:cs="Arial" w:eastAsia="Arial" w:hAnsi="Arial"/>
          <w:i w:val="1"/>
          <w:iCs w:val="1"/>
          <w:rtl w:val="0"/>
        </w:rPr>
        <w:t xml:space="preserve">Core Architectural Patterns Used</w:t>
      </w:r>
    </w:p>
    <w:tbl>
      <w:tblPr>
        <w:tblStyle w:val="Table2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1.0447761194027"/>
        <w:gridCol w:w="5708.955223880597"/>
        <w:tblGridChange w:id="0">
          <w:tblGrid>
            <w:gridCol w:w="3291.0447761194027"/>
            <w:gridCol w:w="5708.955223880597"/>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5F4">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Architectural Pattern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5F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Application in the System</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5F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Model-View-Controller (MVC)</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5F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Adopted through Laravel to separate business logic (Model), user interface (View), and request handling (Controller), allowing the applicant management, recruitment, and onboarding modules to be developed and maintained independently.</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5F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Client-Server Pattern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5F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Separates the frontend (built with Lovable.dev, Tailwind, typescript</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from the backend (Laravel and Python/spaCy services), enabling the client to send requests and receive processed data such as parsed resumes and screening results.</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5F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Microservices Pattern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5F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Decomposes the system into independent services—applicant management, recruitment, onboarding, core HCM, ESS, and NLP/NER resume processing—so each can be developed, deployed, and scaled on its own.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5F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API Gateway / Fastful Communication Pattern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5F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Fast APIs serve as the communication layer between the Laravel backend, the Python-based NLP/NER service, and the frontend, standardizing data exchange across services.</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5F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Repository Pattern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5F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Used within Laravel to abstract database queries from business logic, making applicant and job posting data access cleaner, more testable, and easier to maintain.</w:t>
            </w:r>
          </w:p>
        </w:tc>
      </w:tr>
    </w:tbl>
    <w:p w:rsidR="00000000" w:rsidDel="00000000" w:rsidP="00000000" w:rsidRDefault="00000000" w:rsidRPr="00000000" w14:paraId="00000600">
      <w:pPr>
        <w:spacing w:before="8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601">
      <w:pP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The combination of these patterns supports the system's modular, service-oriented structure. The MVC pattern keeps each module's logic organized and maintainable, while the client-server and API gateway patterns enable smooth interaction between the Laravel-based core system and the Python/spaCy NLP service. Together with the microservices pattern discussed in Section 3.2.1, these architectural choices reinforce scalability, fault isolation, and independent deployment—qualities essential for a recruitment system expected to process varying volumes of applicants across multiple hotel and restaurant clients.</w:t>
      </w:r>
    </w:p>
    <w:p w:rsidR="00000000" w:rsidDel="00000000" w:rsidP="00000000" w:rsidRDefault="00000000" w:rsidRPr="00000000" w14:paraId="00000602">
      <w:pPr>
        <w:pStyle w:val="Heading2"/>
        <w:rPr/>
      </w:pPr>
      <w:bookmarkStart w:colFirst="0" w:colLast="0" w:name="_52jzlsihsdem" w:id="64"/>
      <w:bookmarkEnd w:id="64"/>
      <w:r w:rsidDel="00000000" w:rsidR="00000000" w:rsidRPr="00000000">
        <w:rPr>
          <w:rtl w:val="0"/>
        </w:rPr>
      </w:r>
    </w:p>
    <w:p w:rsidR="00000000" w:rsidDel="00000000" w:rsidP="00000000" w:rsidRDefault="00000000" w:rsidRPr="00000000" w14:paraId="00000603">
      <w:pPr>
        <w:pStyle w:val="Heading2"/>
        <w:rPr/>
      </w:pPr>
      <w:bookmarkStart w:colFirst="0" w:colLast="0" w:name="_wcspz92jy2a3" w:id="65"/>
      <w:bookmarkEnd w:id="65"/>
      <w:r w:rsidDel="00000000" w:rsidR="00000000" w:rsidRPr="00000000">
        <w:rPr>
          <w:rtl w:val="0"/>
        </w:rPr>
        <w:t xml:space="preserve">3.3 Development, Operations, and Quality Assurance (QA) Methodology</w:t>
      </w:r>
    </w:p>
    <w:p w:rsidR="00000000" w:rsidDel="00000000" w:rsidP="00000000" w:rsidRDefault="00000000" w:rsidRPr="00000000" w14:paraId="00000604">
      <w:pPr>
        <w:pStyle w:val="Heading2"/>
        <w:keepNext w:val="0"/>
        <w:keepLines w:val="0"/>
        <w:spacing w:after="120" w:before="240" w:line="278.00000000000006" w:lineRule="auto"/>
        <w:jc w:val="left"/>
        <w:rPr/>
      </w:pPr>
      <w:bookmarkStart w:colFirst="0" w:colLast="0" w:name="_xtywrsm3bvmf" w:id="66"/>
      <w:bookmarkEnd w:id="66"/>
      <w:r w:rsidDel="00000000" w:rsidR="00000000" w:rsidRPr="00000000">
        <w:rPr>
          <w:rtl w:val="0"/>
        </w:rPr>
        <w:t xml:space="preserve">3.3.1 DevOps Toolchain</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spacing w:before="80" w:lineRule="auto"/>
        <w:rPr>
          <w:rFonts w:ascii="Arial" w:cs="Arial" w:eastAsia="Arial" w:hAnsi="Arial"/>
          <w:i w:val="1"/>
          <w:iCs w:val="1"/>
        </w:rPr>
      </w:pPr>
      <w:r w:rsidDel="00000000" w:rsidR="00000000" w:rsidRPr="00000000">
        <w:rPr>
          <w:rFonts w:ascii="Arial" w:cs="Arial" w:eastAsia="Arial" w:hAnsi="Arial"/>
          <w:i w:val="1"/>
          <w:iCs w:val="1"/>
          <w:rtl w:val="0"/>
        </w:rPr>
        <w:t xml:space="preserve">Table 22:</w:t>
      </w:r>
    </w:p>
    <w:p w:rsidR="00000000" w:rsidDel="00000000" w:rsidP="00000000" w:rsidRDefault="00000000" w:rsidRPr="00000000" w14:paraId="00000607">
      <w:pPr>
        <w:spacing w:before="80" w:lineRule="auto"/>
        <w:rPr>
          <w:sz w:val="26"/>
          <w:szCs w:val="26"/>
        </w:rPr>
      </w:pPr>
      <w:r w:rsidDel="00000000" w:rsidR="00000000" w:rsidRPr="00000000">
        <w:rPr>
          <w:rFonts w:ascii="Arial" w:cs="Arial" w:eastAsia="Arial" w:hAnsi="Arial"/>
          <w:i w:val="1"/>
          <w:iCs w:val="1"/>
          <w:rtl w:val="0"/>
        </w:rPr>
        <w:t xml:space="preserve">DevOps Toolchain</w:t>
      </w:r>
      <w:r w:rsidDel="00000000" w:rsidR="00000000" w:rsidRPr="00000000">
        <w:rPr>
          <w:rtl w:val="0"/>
        </w:rPr>
      </w:r>
    </w:p>
    <w:tbl>
      <w:tblPr>
        <w:tblStyle w:val="Table2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4.7761194029854"/>
        <w:gridCol w:w="2364.1791044776123"/>
        <w:gridCol w:w="4191.044776119403"/>
        <w:tblGridChange w:id="0">
          <w:tblGrid>
            <w:gridCol w:w="2444.7761194029854"/>
            <w:gridCol w:w="2364.1791044776123"/>
            <w:gridCol w:w="4191.044776119403"/>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60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DevOps Stage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60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Tool/Platform</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60A">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Purpose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0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Planning &amp; Collaboration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0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GitHub (Issues, Projects)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0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Tracking sprint tasks, backlog items, and team assignments across Scrum sprints.</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0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Source Code Management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0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Git, GitHub</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Version control, branching, and collaborative code management among team members.</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Development Environment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Visual Studio Code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Writing, debugging, and managing source code for both Laravel (PHP) and Python/spaCy components.</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Dependency Management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Composer, NPM</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Managing PHP package dependencies (Laravel) and JavaScript/frontend dependencies respectively.</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Continuous Integration/Deployment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GitHub Actions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Automating build, test, and deployment workflows triggered by code commits and pull requests.</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Hosting &amp; Deployment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Hostinger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Hosting the deployed web application and supporting production-level access.</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Database Operations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MySQL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1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Managing structured data storage, migrations, and backups for applicant and recruitment records.</w:t>
            </w:r>
          </w:p>
        </w:tc>
      </w:tr>
    </w:tbl>
    <w:p w:rsidR="00000000" w:rsidDel="00000000" w:rsidP="00000000" w:rsidRDefault="00000000" w:rsidRPr="00000000" w14:paraId="00000620">
      <w:pPr>
        <w:spacing w:before="8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621">
      <w:pPr>
        <w:spacing w:line="480" w:lineRule="auto"/>
        <w:ind w:left="0" w:firstLine="0"/>
        <w:jc w:val="both"/>
        <w:rPr/>
      </w:pPr>
      <w:r w:rsidDel="00000000" w:rsidR="00000000" w:rsidRPr="00000000">
        <w:rPr>
          <w:rtl w:val="0"/>
        </w:rPr>
        <w:t xml:space="preserve">The DevOps toolchain was selected to support a lightweight but reliable workflow suited to the project's sprint-based development cycle. Git and GitHub provide the foundation for source control and team collaboration, while GitHub Actions automates repetitive tasks such as testing and deployment, reducing manual errors and freeing the team to focus on feature development, particularly the integration of the NLP/NER resume-parsing pipeline.</w:t>
      </w:r>
    </w:p>
    <w:p w:rsidR="00000000" w:rsidDel="00000000" w:rsidP="00000000" w:rsidRDefault="00000000" w:rsidRPr="00000000" w14:paraId="00000622">
      <w:pPr>
        <w:spacing w:line="48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3.3.2 CI/CD Pipeline Design</w:t>
      </w:r>
    </w:p>
    <w:p w:rsidR="00000000" w:rsidDel="00000000" w:rsidP="00000000" w:rsidRDefault="00000000" w:rsidRPr="00000000" w14:paraId="00000623">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The CI/CD pipeline was designed around GitHub Actions to automate the build, test, and deployment process for each sprint's deliverables. The pipeline follows four main stages:</w:t>
      </w:r>
    </w:p>
    <w:p w:rsidR="00000000" w:rsidDel="00000000" w:rsidP="00000000" w:rsidRDefault="00000000" w:rsidRPr="00000000" w14:paraId="00000624">
      <w:pPr>
        <w:spacing w:after="0" w:line="480"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Figure 7: </w:t>
      </w:r>
    </w:p>
    <w:p w:rsidR="00000000" w:rsidDel="00000000" w:rsidP="00000000" w:rsidRDefault="00000000" w:rsidRPr="00000000" w14:paraId="00000625">
      <w:pPr>
        <w:spacing w:after="0" w:line="480"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CI/CD Pipeline Design</w:t>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369540</wp:posOffset>
            </wp:positionV>
            <wp:extent cx="6072188" cy="2247900"/>
            <wp:effectExtent b="0" l="0" r="0" t="0"/>
            <wp:wrapTopAndBottom distB="114300" distT="114300"/>
            <wp:docPr id="9" name="image4.png"/>
            <a:graphic>
              <a:graphicData uri="http://schemas.openxmlformats.org/drawingml/2006/picture">
                <pic:pic>
                  <pic:nvPicPr>
                    <pic:cNvPr id="0" name="image4.png"/>
                    <pic:cNvPicPr preferRelativeResize="0"/>
                  </pic:nvPicPr>
                  <pic:blipFill>
                    <a:blip r:embed="rId26"/>
                    <a:srcRect b="17128" l="5513" r="3764" t="0"/>
                    <a:stretch>
                      <a:fillRect/>
                    </a:stretch>
                  </pic:blipFill>
                  <pic:spPr>
                    <a:xfrm>
                      <a:off x="0" y="0"/>
                      <a:ext cx="6072188" cy="2247900"/>
                    </a:xfrm>
                    <a:prstGeom prst="rect"/>
                    <a:ln/>
                  </pic:spPr>
                </pic:pic>
              </a:graphicData>
            </a:graphic>
          </wp:anchor>
        </w:drawing>
      </w:r>
    </w:p>
    <w:p w:rsidR="00000000" w:rsidDel="00000000" w:rsidP="00000000" w:rsidRDefault="00000000" w:rsidRPr="00000000" w14:paraId="00000626">
      <w:pP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This pipeline design allows the team to catch integration issues early, particularly when merging frontend, backend, and NLP/NER components developed in parallel during Sprints 4–6, and ensures that only tested, stable code reaches production.</w:t>
      </w:r>
    </w:p>
    <w:p w:rsidR="00000000" w:rsidDel="00000000" w:rsidP="00000000" w:rsidRDefault="00000000" w:rsidRPr="00000000" w14:paraId="00000627">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28">
      <w:pPr>
        <w:pStyle w:val="Heading2"/>
        <w:keepNext w:val="0"/>
        <w:keepLines w:val="0"/>
        <w:spacing w:after="120" w:before="240" w:lineRule="auto"/>
        <w:rPr/>
      </w:pPr>
      <w:bookmarkStart w:colFirst="0" w:colLast="0" w:name="_t3862syt3zm4" w:id="67"/>
      <w:bookmarkEnd w:id="67"/>
      <w:r w:rsidDel="00000000" w:rsidR="00000000" w:rsidRPr="00000000">
        <w:rPr>
          <w:rtl w:val="0"/>
        </w:rPr>
        <w:t xml:space="preserve">3.3.3 Testing Strategy</w:t>
      </w:r>
    </w:p>
    <w:p w:rsidR="00000000" w:rsidDel="00000000" w:rsidP="00000000" w:rsidRDefault="00000000" w:rsidRPr="00000000" w14:paraId="00000629">
      <w:pPr>
        <w:pStyle w:val="Heading2"/>
        <w:keepNext w:val="0"/>
        <w:keepLines w:val="0"/>
        <w:spacing w:after="160" w:before="0" w:line="480" w:lineRule="auto"/>
        <w:ind w:firstLine="720"/>
        <w:jc w:val="both"/>
        <w:rPr>
          <w:b w:val="0"/>
          <w:bCs w:val="0"/>
        </w:rPr>
      </w:pPr>
      <w:bookmarkStart w:colFirst="0" w:colLast="0" w:name="_xlu9ubc2g15u" w:id="68"/>
      <w:bookmarkEnd w:id="68"/>
      <w:r w:rsidDel="00000000" w:rsidR="00000000" w:rsidRPr="00000000">
        <w:rPr>
          <w:b w:val="0"/>
          <w:bCs w:val="0"/>
          <w:rtl w:val="0"/>
        </w:rPr>
        <w:t xml:space="preserve">The testing strategy follows ISO 25010 software quality standards, as referenced in Section 3.1.1 under the Quality Assurance role, to ensure the system is functional, reliable, usable, and efficient.</w:t>
      </w:r>
    </w:p>
    <w:p w:rsidR="00000000" w:rsidDel="00000000" w:rsidP="00000000" w:rsidRDefault="00000000" w:rsidRPr="00000000" w14:paraId="0000062A">
      <w:pPr>
        <w:pStyle w:val="Heading2"/>
        <w:keepNext w:val="0"/>
        <w:keepLines w:val="0"/>
        <w:spacing w:before="80" w:lineRule="auto"/>
        <w:jc w:val="left"/>
        <w:rPr/>
      </w:pPr>
      <w:bookmarkStart w:colFirst="0" w:colLast="0" w:name="_9spehgk0iqgx" w:id="69"/>
      <w:bookmarkEnd w:id="69"/>
      <w:r w:rsidDel="00000000" w:rsidR="00000000" w:rsidRPr="00000000">
        <w:rPr>
          <w:b w:val="0"/>
          <w:bCs w:val="0"/>
          <w:i w:val="1"/>
          <w:iCs w:val="1"/>
          <w:sz w:val="24"/>
          <w:szCs w:val="24"/>
          <w:rtl w:val="0"/>
        </w:rPr>
        <w:t xml:space="preserve">Table 23: </w:t>
        <w:br w:type="textWrapping"/>
        <w:t xml:space="preserve">Testing Strategy</w:t>
      </w:r>
      <w:r w:rsidDel="00000000" w:rsidR="00000000" w:rsidRPr="00000000">
        <w:rPr>
          <w:rtl w:val="0"/>
        </w:rPr>
      </w:r>
    </w:p>
    <w:tbl>
      <w:tblPr>
        <w:tblStyle w:val="Table2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2.160953800298"/>
        <w:gridCol w:w="2253.3532041728763"/>
        <w:gridCol w:w="4694.485842026826"/>
        <w:tblGridChange w:id="0">
          <w:tblGrid>
            <w:gridCol w:w="2052.160953800298"/>
            <w:gridCol w:w="2253.3532041728763"/>
            <w:gridCol w:w="4694.485842026826"/>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62B">
            <w:pPr>
              <w:pStyle w:val="Heading2"/>
              <w:keepNext w:val="0"/>
              <w:keepLines w:val="0"/>
              <w:spacing w:after="0" w:before="0" w:lineRule="auto"/>
              <w:jc w:val="center"/>
              <w:rPr>
                <w:sz w:val="24"/>
                <w:szCs w:val="24"/>
              </w:rPr>
            </w:pPr>
            <w:bookmarkStart w:colFirst="0" w:colLast="0" w:name="_u37i93q8b5iu" w:id="70"/>
            <w:bookmarkEnd w:id="70"/>
            <w:r w:rsidDel="00000000" w:rsidR="00000000" w:rsidRPr="00000000">
              <w:rPr>
                <w:sz w:val="24"/>
                <w:szCs w:val="24"/>
                <w:rtl w:val="0"/>
              </w:rPr>
              <w:t xml:space="preserve">Testing Type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62C">
            <w:pPr>
              <w:pStyle w:val="Heading2"/>
              <w:keepNext w:val="0"/>
              <w:keepLines w:val="0"/>
              <w:spacing w:after="0" w:before="0" w:lineRule="auto"/>
              <w:jc w:val="center"/>
              <w:rPr>
                <w:sz w:val="24"/>
                <w:szCs w:val="24"/>
              </w:rPr>
            </w:pPr>
            <w:bookmarkStart w:colFirst="0" w:colLast="0" w:name="_u37i93q8b5iu" w:id="70"/>
            <w:bookmarkEnd w:id="70"/>
            <w:r w:rsidDel="00000000" w:rsidR="00000000" w:rsidRPr="00000000">
              <w:rPr>
                <w:sz w:val="24"/>
                <w:szCs w:val="24"/>
                <w:rtl w:val="0"/>
              </w:rPr>
              <w:t xml:space="preserve">Focus Area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62D">
            <w:pPr>
              <w:pStyle w:val="Heading2"/>
              <w:keepNext w:val="0"/>
              <w:keepLines w:val="0"/>
              <w:spacing w:after="0" w:before="0" w:lineRule="auto"/>
              <w:jc w:val="center"/>
              <w:rPr>
                <w:sz w:val="24"/>
                <w:szCs w:val="24"/>
              </w:rPr>
            </w:pPr>
            <w:bookmarkStart w:colFirst="0" w:colLast="0" w:name="_u37i93q8b5iu" w:id="70"/>
            <w:bookmarkEnd w:id="70"/>
            <w:r w:rsidDel="00000000" w:rsidR="00000000" w:rsidRPr="00000000">
              <w:rPr>
                <w:sz w:val="24"/>
                <w:szCs w:val="24"/>
                <w:rtl w:val="0"/>
              </w:rPr>
              <w:t xml:space="preserve">Description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2E">
            <w:pPr>
              <w:pStyle w:val="Heading2"/>
              <w:keepNext w:val="0"/>
              <w:keepLines w:val="0"/>
              <w:spacing w:after="0" w:before="0" w:lineRule="auto"/>
              <w:rPr>
                <w:b w:val="0"/>
                <w:bCs w:val="0"/>
                <w:sz w:val="24"/>
                <w:szCs w:val="24"/>
              </w:rPr>
            </w:pPr>
            <w:bookmarkStart w:colFirst="0" w:colLast="0" w:name="_u37i93q8b5iu" w:id="70"/>
            <w:bookmarkEnd w:id="70"/>
            <w:r w:rsidDel="00000000" w:rsidR="00000000" w:rsidRPr="00000000">
              <w:rPr>
                <w:b w:val="0"/>
                <w:bCs w:val="0"/>
                <w:sz w:val="24"/>
                <w:szCs w:val="24"/>
                <w:rtl w:val="0"/>
              </w:rPr>
              <w:t xml:space="preserve">Unit Testing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2F">
            <w:pPr>
              <w:pStyle w:val="Heading2"/>
              <w:keepNext w:val="0"/>
              <w:keepLines w:val="0"/>
              <w:spacing w:after="0" w:before="0" w:lineRule="auto"/>
              <w:rPr>
                <w:b w:val="0"/>
                <w:bCs w:val="0"/>
                <w:sz w:val="24"/>
                <w:szCs w:val="24"/>
              </w:rPr>
            </w:pPr>
            <w:bookmarkStart w:colFirst="0" w:colLast="0" w:name="_u37i93q8b5iu" w:id="70"/>
            <w:bookmarkEnd w:id="70"/>
            <w:r w:rsidDel="00000000" w:rsidR="00000000" w:rsidRPr="00000000">
              <w:rPr>
                <w:b w:val="0"/>
                <w:bCs w:val="0"/>
                <w:sz w:val="24"/>
                <w:szCs w:val="24"/>
                <w:rtl w:val="0"/>
              </w:rPr>
              <w:t xml:space="preserve">Individual functions/modules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0">
            <w:pPr>
              <w:pStyle w:val="Heading2"/>
              <w:keepNext w:val="0"/>
              <w:keepLines w:val="0"/>
              <w:spacing w:after="0" w:before="0" w:line="276" w:lineRule="auto"/>
              <w:jc w:val="left"/>
              <w:rPr>
                <w:b w:val="0"/>
                <w:bCs w:val="0"/>
                <w:sz w:val="24"/>
                <w:szCs w:val="24"/>
              </w:rPr>
            </w:pPr>
            <w:bookmarkStart w:colFirst="0" w:colLast="0" w:name="_u37i93q8b5iu" w:id="70"/>
            <w:bookmarkEnd w:id="70"/>
            <w:r w:rsidDel="00000000" w:rsidR="00000000" w:rsidRPr="00000000">
              <w:rPr>
                <w:b w:val="0"/>
                <w:bCs w:val="0"/>
                <w:sz w:val="24"/>
                <w:szCs w:val="24"/>
                <w:rtl w:val="0"/>
              </w:rPr>
              <w:t xml:space="preserve">Verifies that isolated components—such as resume-parsing functions in spaCy or Laravel controller methods—behave correctly.</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1">
            <w:pPr>
              <w:pStyle w:val="Heading2"/>
              <w:keepNext w:val="0"/>
              <w:keepLines w:val="0"/>
              <w:spacing w:after="0" w:before="0" w:lineRule="auto"/>
              <w:rPr>
                <w:b w:val="0"/>
                <w:bCs w:val="0"/>
                <w:sz w:val="24"/>
                <w:szCs w:val="24"/>
              </w:rPr>
            </w:pPr>
            <w:bookmarkStart w:colFirst="0" w:colLast="0" w:name="_u37i93q8b5iu" w:id="70"/>
            <w:bookmarkEnd w:id="70"/>
            <w:r w:rsidDel="00000000" w:rsidR="00000000" w:rsidRPr="00000000">
              <w:rPr>
                <w:b w:val="0"/>
                <w:bCs w:val="0"/>
                <w:sz w:val="24"/>
                <w:szCs w:val="24"/>
                <w:rtl w:val="0"/>
              </w:rPr>
              <w:t xml:space="preserve">Integration Testing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2">
            <w:pPr>
              <w:pStyle w:val="Heading2"/>
              <w:keepNext w:val="0"/>
              <w:keepLines w:val="0"/>
              <w:spacing w:after="0" w:before="0" w:lineRule="auto"/>
              <w:rPr>
                <w:b w:val="0"/>
                <w:bCs w:val="0"/>
                <w:sz w:val="24"/>
                <w:szCs w:val="24"/>
              </w:rPr>
            </w:pPr>
            <w:bookmarkStart w:colFirst="0" w:colLast="0" w:name="_u37i93q8b5iu" w:id="70"/>
            <w:bookmarkEnd w:id="70"/>
            <w:r w:rsidDel="00000000" w:rsidR="00000000" w:rsidRPr="00000000">
              <w:rPr>
                <w:b w:val="0"/>
                <w:bCs w:val="0"/>
                <w:sz w:val="24"/>
                <w:szCs w:val="24"/>
                <w:rtl w:val="0"/>
              </w:rPr>
              <w:t xml:space="preserve">Module interaction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3">
            <w:pPr>
              <w:pStyle w:val="Heading2"/>
              <w:keepNext w:val="0"/>
              <w:keepLines w:val="0"/>
              <w:spacing w:after="0" w:before="0" w:line="276" w:lineRule="auto"/>
              <w:jc w:val="left"/>
              <w:rPr>
                <w:b w:val="0"/>
                <w:bCs w:val="0"/>
                <w:sz w:val="24"/>
                <w:szCs w:val="24"/>
              </w:rPr>
            </w:pPr>
            <w:bookmarkStart w:colFirst="0" w:colLast="0" w:name="_u37i93q8b5iu" w:id="70"/>
            <w:bookmarkEnd w:id="70"/>
            <w:r w:rsidDel="00000000" w:rsidR="00000000" w:rsidRPr="00000000">
              <w:rPr>
                <w:b w:val="0"/>
                <w:bCs w:val="0"/>
                <w:sz w:val="24"/>
                <w:szCs w:val="24"/>
                <w:rtl w:val="0"/>
              </w:rPr>
              <w:t xml:space="preserve">Validates that frontend, Laravel backend, and Python NLP/NER services communicate correctly through Fast APIs, particularly during Sprint 6 (Feature Integration).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4">
            <w:pPr>
              <w:pStyle w:val="Heading2"/>
              <w:keepNext w:val="0"/>
              <w:keepLines w:val="0"/>
              <w:spacing w:after="0" w:before="0" w:lineRule="auto"/>
              <w:rPr>
                <w:b w:val="0"/>
                <w:bCs w:val="0"/>
                <w:sz w:val="24"/>
                <w:szCs w:val="24"/>
              </w:rPr>
            </w:pPr>
            <w:bookmarkStart w:colFirst="0" w:colLast="0" w:name="_u37i93q8b5iu" w:id="70"/>
            <w:bookmarkEnd w:id="70"/>
            <w:r w:rsidDel="00000000" w:rsidR="00000000" w:rsidRPr="00000000">
              <w:rPr>
                <w:b w:val="0"/>
                <w:bCs w:val="0"/>
                <w:sz w:val="24"/>
                <w:szCs w:val="24"/>
                <w:rtl w:val="0"/>
              </w:rPr>
              <w:t xml:space="preserve">Functional Testing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5">
            <w:pPr>
              <w:pStyle w:val="Heading2"/>
              <w:keepNext w:val="0"/>
              <w:keepLines w:val="0"/>
              <w:spacing w:after="0" w:before="0" w:lineRule="auto"/>
              <w:rPr>
                <w:b w:val="0"/>
                <w:bCs w:val="0"/>
                <w:sz w:val="24"/>
                <w:szCs w:val="24"/>
              </w:rPr>
            </w:pPr>
            <w:bookmarkStart w:colFirst="0" w:colLast="0" w:name="_u37i93q8b5iu" w:id="70"/>
            <w:bookmarkEnd w:id="70"/>
            <w:r w:rsidDel="00000000" w:rsidR="00000000" w:rsidRPr="00000000">
              <w:rPr>
                <w:b w:val="0"/>
                <w:bCs w:val="0"/>
                <w:sz w:val="24"/>
                <w:szCs w:val="24"/>
                <w:rtl w:val="0"/>
              </w:rPr>
              <w:t xml:space="preserve">Feature correctness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6">
            <w:pPr>
              <w:pStyle w:val="Heading2"/>
              <w:keepNext w:val="0"/>
              <w:keepLines w:val="0"/>
              <w:spacing w:after="0" w:before="0" w:line="276" w:lineRule="auto"/>
              <w:jc w:val="left"/>
              <w:rPr>
                <w:b w:val="0"/>
                <w:bCs w:val="0"/>
                <w:sz w:val="24"/>
                <w:szCs w:val="24"/>
              </w:rPr>
            </w:pPr>
            <w:bookmarkStart w:colFirst="0" w:colLast="0" w:name="_u37i93q8b5iu" w:id="70"/>
            <w:bookmarkEnd w:id="70"/>
            <w:r w:rsidDel="00000000" w:rsidR="00000000" w:rsidRPr="00000000">
              <w:rPr>
                <w:b w:val="0"/>
                <w:bCs w:val="0"/>
                <w:sz w:val="24"/>
                <w:szCs w:val="24"/>
                <w:rtl w:val="0"/>
              </w:rPr>
              <w:t xml:space="preserve">Confirms that applicant management, recruitment, onboarding, and screening features work according to defined user stories and requirements.</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7">
            <w:pPr>
              <w:pStyle w:val="Heading2"/>
              <w:keepNext w:val="0"/>
              <w:keepLines w:val="0"/>
              <w:spacing w:after="0" w:before="0" w:lineRule="auto"/>
              <w:rPr>
                <w:b w:val="0"/>
                <w:bCs w:val="0"/>
                <w:sz w:val="24"/>
                <w:szCs w:val="24"/>
              </w:rPr>
            </w:pPr>
            <w:bookmarkStart w:colFirst="0" w:colLast="0" w:name="_u37i93q8b5iu" w:id="70"/>
            <w:bookmarkEnd w:id="70"/>
            <w:r w:rsidDel="00000000" w:rsidR="00000000" w:rsidRPr="00000000">
              <w:rPr>
                <w:b w:val="0"/>
                <w:bCs w:val="0"/>
                <w:sz w:val="24"/>
                <w:szCs w:val="24"/>
                <w:rtl w:val="0"/>
              </w:rPr>
              <w:t xml:space="preserve">Usability Testing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8">
            <w:pPr>
              <w:pStyle w:val="Heading2"/>
              <w:keepNext w:val="0"/>
              <w:keepLines w:val="0"/>
              <w:spacing w:after="0" w:before="0" w:lineRule="auto"/>
              <w:rPr>
                <w:b w:val="0"/>
                <w:bCs w:val="0"/>
                <w:sz w:val="24"/>
                <w:szCs w:val="24"/>
              </w:rPr>
            </w:pPr>
            <w:bookmarkStart w:colFirst="0" w:colLast="0" w:name="_u37i93q8b5iu" w:id="70"/>
            <w:bookmarkEnd w:id="70"/>
            <w:r w:rsidDel="00000000" w:rsidR="00000000" w:rsidRPr="00000000">
              <w:rPr>
                <w:b w:val="0"/>
                <w:bCs w:val="0"/>
                <w:sz w:val="24"/>
                <w:szCs w:val="24"/>
                <w:rtl w:val="0"/>
              </w:rPr>
              <w:t xml:space="preserve">User experience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9">
            <w:pPr>
              <w:pStyle w:val="Heading2"/>
              <w:keepNext w:val="0"/>
              <w:keepLines w:val="0"/>
              <w:spacing w:after="0" w:before="0" w:line="276" w:lineRule="auto"/>
              <w:jc w:val="left"/>
              <w:rPr>
                <w:b w:val="0"/>
                <w:bCs w:val="0"/>
                <w:sz w:val="24"/>
                <w:szCs w:val="24"/>
              </w:rPr>
            </w:pPr>
            <w:bookmarkStart w:colFirst="0" w:colLast="0" w:name="_u37i93q8b5iu" w:id="70"/>
            <w:bookmarkEnd w:id="70"/>
            <w:r w:rsidDel="00000000" w:rsidR="00000000" w:rsidRPr="00000000">
              <w:rPr>
                <w:b w:val="0"/>
                <w:bCs w:val="0"/>
                <w:sz w:val="24"/>
                <w:szCs w:val="24"/>
                <w:rtl w:val="0"/>
              </w:rPr>
              <w:t xml:space="preserve">Assesses whether the interface (Tailwind, Livewire, Alpine.js) is intuitive for recruiters and HR personnel navigating applicant screening workflows.</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A">
            <w:pPr>
              <w:pStyle w:val="Heading2"/>
              <w:keepNext w:val="0"/>
              <w:keepLines w:val="0"/>
              <w:spacing w:after="0" w:before="0" w:lineRule="auto"/>
              <w:rPr>
                <w:b w:val="0"/>
                <w:bCs w:val="0"/>
                <w:sz w:val="24"/>
                <w:szCs w:val="24"/>
              </w:rPr>
            </w:pPr>
            <w:bookmarkStart w:colFirst="0" w:colLast="0" w:name="_u37i93q8b5iu" w:id="70"/>
            <w:bookmarkEnd w:id="70"/>
            <w:r w:rsidDel="00000000" w:rsidR="00000000" w:rsidRPr="00000000">
              <w:rPr>
                <w:b w:val="0"/>
                <w:bCs w:val="0"/>
                <w:sz w:val="24"/>
                <w:szCs w:val="24"/>
                <w:rtl w:val="0"/>
              </w:rPr>
              <w:t xml:space="preserve">Performance Testing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B">
            <w:pPr>
              <w:pStyle w:val="Heading2"/>
              <w:keepNext w:val="0"/>
              <w:keepLines w:val="0"/>
              <w:spacing w:after="0" w:before="0" w:lineRule="auto"/>
              <w:rPr>
                <w:b w:val="0"/>
                <w:bCs w:val="0"/>
                <w:sz w:val="24"/>
                <w:szCs w:val="24"/>
              </w:rPr>
            </w:pPr>
            <w:bookmarkStart w:colFirst="0" w:colLast="0" w:name="_u37i93q8b5iu" w:id="70"/>
            <w:bookmarkEnd w:id="70"/>
            <w:r w:rsidDel="00000000" w:rsidR="00000000" w:rsidRPr="00000000">
              <w:rPr>
                <w:b w:val="0"/>
                <w:bCs w:val="0"/>
                <w:sz w:val="24"/>
                <w:szCs w:val="24"/>
                <w:rtl w:val="0"/>
              </w:rPr>
              <w:t xml:space="preserve">Speed and load handling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C">
            <w:pPr>
              <w:pStyle w:val="Heading2"/>
              <w:keepNext w:val="0"/>
              <w:keepLines w:val="0"/>
              <w:spacing w:after="0" w:before="0" w:line="276" w:lineRule="auto"/>
              <w:jc w:val="left"/>
              <w:rPr>
                <w:b w:val="0"/>
                <w:bCs w:val="0"/>
                <w:sz w:val="24"/>
                <w:szCs w:val="24"/>
              </w:rPr>
            </w:pPr>
            <w:bookmarkStart w:colFirst="0" w:colLast="0" w:name="_u37i93q8b5iu" w:id="70"/>
            <w:bookmarkEnd w:id="70"/>
            <w:r w:rsidDel="00000000" w:rsidR="00000000" w:rsidRPr="00000000">
              <w:rPr>
                <w:b w:val="0"/>
                <w:bCs w:val="0"/>
                <w:sz w:val="24"/>
                <w:szCs w:val="24"/>
                <w:rtl w:val="0"/>
              </w:rPr>
              <w:t xml:space="preserve">Measures system responsiveness during high-volume resume processing and NLP/NER screening, ensuring acceptable response times under load.</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D">
            <w:pPr>
              <w:pStyle w:val="Heading2"/>
              <w:keepNext w:val="0"/>
              <w:keepLines w:val="0"/>
              <w:spacing w:after="0" w:before="0" w:lineRule="auto"/>
              <w:rPr>
                <w:b w:val="0"/>
                <w:bCs w:val="0"/>
                <w:sz w:val="24"/>
                <w:szCs w:val="24"/>
              </w:rPr>
            </w:pPr>
            <w:bookmarkStart w:colFirst="0" w:colLast="0" w:name="_u37i93q8b5iu" w:id="70"/>
            <w:bookmarkEnd w:id="70"/>
            <w:r w:rsidDel="00000000" w:rsidR="00000000" w:rsidRPr="00000000">
              <w:rPr>
                <w:b w:val="0"/>
                <w:bCs w:val="0"/>
                <w:sz w:val="24"/>
                <w:szCs w:val="24"/>
                <w:rtl w:val="0"/>
              </w:rPr>
              <w:t xml:space="preserve">Security Testing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E">
            <w:pPr>
              <w:pStyle w:val="Heading2"/>
              <w:keepNext w:val="0"/>
              <w:keepLines w:val="0"/>
              <w:spacing w:after="0" w:before="0" w:lineRule="auto"/>
              <w:rPr>
                <w:b w:val="0"/>
                <w:bCs w:val="0"/>
                <w:sz w:val="24"/>
                <w:szCs w:val="24"/>
              </w:rPr>
            </w:pPr>
            <w:bookmarkStart w:colFirst="0" w:colLast="0" w:name="_u37i93q8b5iu" w:id="70"/>
            <w:bookmarkEnd w:id="70"/>
            <w:r w:rsidDel="00000000" w:rsidR="00000000" w:rsidRPr="00000000">
              <w:rPr>
                <w:b w:val="0"/>
                <w:bCs w:val="0"/>
                <w:sz w:val="24"/>
                <w:szCs w:val="24"/>
                <w:rtl w:val="0"/>
              </w:rPr>
              <w:t xml:space="preserve">Data protection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3F">
            <w:pPr>
              <w:pStyle w:val="Heading2"/>
              <w:keepNext w:val="0"/>
              <w:keepLines w:val="0"/>
              <w:spacing w:after="0" w:before="0" w:line="276" w:lineRule="auto"/>
              <w:jc w:val="left"/>
              <w:rPr>
                <w:b w:val="0"/>
                <w:bCs w:val="0"/>
                <w:sz w:val="24"/>
                <w:szCs w:val="24"/>
              </w:rPr>
            </w:pPr>
            <w:bookmarkStart w:colFirst="0" w:colLast="0" w:name="_u37i93q8b5iu" w:id="70"/>
            <w:bookmarkEnd w:id="70"/>
            <w:r w:rsidDel="00000000" w:rsidR="00000000" w:rsidRPr="00000000">
              <w:rPr>
                <w:b w:val="0"/>
                <w:bCs w:val="0"/>
                <w:sz w:val="24"/>
                <w:szCs w:val="24"/>
                <w:rtl w:val="0"/>
              </w:rPr>
              <w:t xml:space="preserve">Checks authentication, authorization, and data-handling safeguards for applicant records, in line with the Security Analyst role's requirements gathering.</w:t>
            </w:r>
          </w:p>
        </w:tc>
      </w:tr>
    </w:tbl>
    <w:p w:rsidR="00000000" w:rsidDel="00000000" w:rsidP="00000000" w:rsidRDefault="00000000" w:rsidRPr="00000000" w14:paraId="00000640">
      <w:pPr>
        <w:pStyle w:val="Heading2"/>
        <w:keepNext w:val="0"/>
        <w:keepLines w:val="0"/>
        <w:spacing w:after="160" w:before="80" w:lineRule="auto"/>
        <w:jc w:val="center"/>
        <w:rPr>
          <w:b w:val="0"/>
          <w:bCs w:val="0"/>
          <w:i w:val="1"/>
          <w:iCs w:val="1"/>
          <w:sz w:val="24"/>
          <w:szCs w:val="24"/>
        </w:rPr>
      </w:pPr>
      <w:bookmarkStart w:colFirst="0" w:colLast="0" w:name="_2h7cdgokj27g" w:id="71"/>
      <w:bookmarkEnd w:id="71"/>
      <w:r w:rsidDel="00000000" w:rsidR="00000000" w:rsidRPr="00000000">
        <w:rPr>
          <w:rtl w:val="0"/>
        </w:rPr>
      </w:r>
    </w:p>
    <w:p w:rsidR="00000000" w:rsidDel="00000000" w:rsidP="00000000" w:rsidRDefault="00000000" w:rsidRPr="00000000" w14:paraId="00000641">
      <w:pPr>
        <w:pStyle w:val="Heading2"/>
        <w:keepNext w:val="0"/>
        <w:keepLines w:val="0"/>
        <w:spacing w:after="160" w:before="0" w:line="480" w:lineRule="auto"/>
        <w:ind w:firstLine="720"/>
        <w:jc w:val="both"/>
        <w:rPr>
          <w:b w:val="0"/>
          <w:bCs w:val="0"/>
        </w:rPr>
      </w:pPr>
      <w:bookmarkStart w:colFirst="0" w:colLast="0" w:name="_b7ec3egqfwpp" w:id="72"/>
      <w:bookmarkEnd w:id="72"/>
      <w:r w:rsidDel="00000000" w:rsidR="00000000" w:rsidRPr="00000000">
        <w:rPr>
          <w:b w:val="0"/>
          <w:bCs w:val="0"/>
          <w:rtl w:val="0"/>
        </w:rPr>
        <w:t xml:space="preserve">Testing activities are conducted primarily during Sprint 6 (Feature Integration, Security &amp; QA) and finalized in Sprint 7 (Deployment), where defects identified through systematic testing are resolved before the system is deployed to production. This staged approach ensures that the recruitment management system meets accuracy, reliability, and efficiency expectations prior to actual use by hotel and restaurant HR teams.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pStyle w:val="Heading2"/>
        <w:keepNext w:val="0"/>
        <w:keepLines w:val="0"/>
        <w:spacing w:after="120" w:before="240" w:line="278.00000000000006" w:lineRule="auto"/>
        <w:jc w:val="left"/>
        <w:rPr/>
      </w:pPr>
      <w:bookmarkStart w:colFirst="0" w:colLast="0" w:name="_o0rwji9iko5h" w:id="73"/>
      <w:bookmarkEnd w:id="73"/>
      <w:r w:rsidDel="00000000" w:rsidR="00000000" w:rsidRPr="00000000">
        <w:br w:type="page"/>
      </w:r>
      <w:r w:rsidDel="00000000" w:rsidR="00000000" w:rsidRPr="00000000">
        <w:rPr>
          <w:rtl w:val="0"/>
        </w:rPr>
      </w:r>
    </w:p>
    <w:p w:rsidR="00000000" w:rsidDel="00000000" w:rsidP="00000000" w:rsidRDefault="00000000" w:rsidRPr="00000000" w14:paraId="00000644">
      <w:pPr>
        <w:pStyle w:val="Heading2"/>
        <w:keepNext w:val="0"/>
        <w:keepLines w:val="0"/>
        <w:spacing w:after="120" w:before="240" w:line="278.00000000000006" w:lineRule="auto"/>
        <w:jc w:val="left"/>
        <w:rPr/>
      </w:pPr>
      <w:bookmarkStart w:colFirst="0" w:colLast="0" w:name="_np0avpvw402b" w:id="74"/>
      <w:bookmarkEnd w:id="74"/>
      <w:r w:rsidDel="00000000" w:rsidR="00000000" w:rsidRPr="00000000">
        <w:rPr>
          <w:rtl w:val="0"/>
        </w:rPr>
        <w:t xml:space="preserve">3.4 Innovation Framework</w:t>
      </w:r>
    </w:p>
    <w:p w:rsidR="00000000" w:rsidDel="00000000" w:rsidP="00000000" w:rsidRDefault="00000000" w:rsidRPr="00000000" w14:paraId="00000645">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646">
      <w:pPr>
        <w:spacing w:line="480" w:lineRule="auto"/>
        <w:ind w:firstLine="720"/>
        <w:jc w:val="both"/>
        <w:rPr/>
      </w:pPr>
      <w:r w:rsidDel="00000000" w:rsidR="00000000" w:rsidRPr="00000000">
        <w:rPr>
          <w:rFonts w:ascii="Arial" w:cs="Arial" w:eastAsia="Arial" w:hAnsi="Arial"/>
          <w:rtl w:val="0"/>
        </w:rPr>
        <w:t xml:space="preserve">Beyond adopting an Agile Scrum process and a microservices-based architecture, the study introduces innovations that distinguish the Recruitment Management System from conventional applicant tracking tools used in the hospitality industry. These innovations center on automating and improving the accuracy of applicant screening through spaCy-based NLP and NER, while streamlining recruitment, onboarding, and human capital management into a single integrated platform tailored specifically for hotel and restaurant operations.</w:t>
      </w:r>
      <w:r w:rsidDel="00000000" w:rsidR="00000000" w:rsidRPr="00000000">
        <w:rPr>
          <w:rtl w:val="0"/>
        </w:rPr>
      </w:r>
    </w:p>
    <w:p w:rsidR="00000000" w:rsidDel="00000000" w:rsidP="00000000" w:rsidRDefault="00000000" w:rsidRPr="00000000" w14:paraId="00000647">
      <w:pPr>
        <w:spacing w:before="80" w:lineRule="auto"/>
        <w:rPr/>
      </w:pPr>
      <w:r w:rsidDel="00000000" w:rsidR="00000000" w:rsidRPr="00000000">
        <w:rPr>
          <w:rFonts w:ascii="Arial" w:cs="Arial" w:eastAsia="Arial" w:hAnsi="Arial"/>
          <w:i w:val="1"/>
          <w:iCs w:val="1"/>
          <w:rtl w:val="0"/>
        </w:rPr>
        <w:t xml:space="preserve">Table 24: </w:t>
        <w:br w:type="textWrapping"/>
        <w:t xml:space="preserve">Key Innovations</w:t>
      </w:r>
      <w:r w:rsidDel="00000000" w:rsidR="00000000" w:rsidRPr="00000000">
        <w:rPr>
          <w:rtl w:val="0"/>
        </w:rPr>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0.8196721311474"/>
        <w:gridCol w:w="6049.180327868853"/>
        <w:tblGridChange w:id="0">
          <w:tblGrid>
            <w:gridCol w:w="2950.8196721311474"/>
            <w:gridCol w:w="6049.180327868853"/>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648">
            <w:pPr>
              <w:keepNext w:val="0"/>
              <w:keepLines w:val="0"/>
              <w:spacing w:after="0" w:before="0" w:lineRule="auto"/>
              <w:jc w:val="center"/>
              <w:rPr>
                <w:rFonts w:ascii="Arial" w:cs="Arial" w:eastAsia="Arial" w:hAnsi="Arial"/>
              </w:rPr>
            </w:pPr>
            <w:r w:rsidDel="00000000" w:rsidR="00000000" w:rsidRPr="00000000">
              <w:rPr>
                <w:rFonts w:ascii="Arial" w:cs="Arial" w:eastAsia="Arial" w:hAnsi="Arial"/>
                <w:rtl w:val="0"/>
              </w:rPr>
              <w:t xml:space="preserve">Innovation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649">
            <w:pPr>
              <w:keepNext w:val="0"/>
              <w:keepLines w:val="0"/>
              <w:spacing w:after="0" w:before="0" w:lineRule="auto"/>
              <w:jc w:val="center"/>
              <w:rPr>
                <w:rFonts w:ascii="Arial" w:cs="Arial" w:eastAsia="Arial" w:hAnsi="Arial"/>
              </w:rPr>
            </w:pPr>
            <w:r w:rsidDel="00000000" w:rsidR="00000000" w:rsidRPr="00000000">
              <w:rPr>
                <w:rFonts w:ascii="Arial" w:cs="Arial" w:eastAsia="Arial" w:hAnsi="Arial"/>
                <w:rtl w:val="0"/>
              </w:rPr>
              <w:t xml:space="preserve">Description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4A">
            <w:pPr>
              <w:keepNext w:val="0"/>
              <w:keepLines w:val="0"/>
              <w:spacing w:after="0" w:before="0" w:lineRule="auto"/>
              <w:rPr>
                <w:rFonts w:ascii="Arial" w:cs="Arial" w:eastAsia="Arial" w:hAnsi="Arial"/>
              </w:rPr>
            </w:pPr>
            <w:r w:rsidDel="00000000" w:rsidR="00000000" w:rsidRPr="00000000">
              <w:rPr>
                <w:rFonts w:ascii="Arial" w:cs="Arial" w:eastAsia="Arial" w:hAnsi="Arial"/>
                <w:rtl w:val="0"/>
              </w:rPr>
              <w:t xml:space="preserve">Automated Resume Screening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4B">
            <w:pPr>
              <w:keepNext w:val="0"/>
              <w:keepLines w:val="0"/>
              <w:spacing w:after="0" w:before="0" w:line="360" w:lineRule="auto"/>
              <w:rPr>
                <w:rFonts w:ascii="Arial" w:cs="Arial" w:eastAsia="Arial" w:hAnsi="Arial"/>
              </w:rPr>
            </w:pPr>
            <w:r w:rsidDel="00000000" w:rsidR="00000000" w:rsidRPr="00000000">
              <w:rPr>
                <w:rFonts w:ascii="Arial" w:cs="Arial" w:eastAsia="Arial" w:hAnsi="Arial"/>
                <w:rtl w:val="0"/>
              </w:rPr>
              <w:t xml:space="preserve">Uses spaCy-based NLP and NER to automatically extract and classify applicant information—such as skills, work experience, and certifications—reducing manual resume review and speeding up initial candidate shortlisting.</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4C">
            <w:pPr>
              <w:keepNext w:val="0"/>
              <w:keepLines w:val="0"/>
              <w:spacing w:after="0" w:before="0" w:lineRule="auto"/>
              <w:rPr>
                <w:rFonts w:ascii="Arial" w:cs="Arial" w:eastAsia="Arial" w:hAnsi="Arial"/>
              </w:rPr>
            </w:pPr>
            <w:r w:rsidDel="00000000" w:rsidR="00000000" w:rsidRPr="00000000">
              <w:rPr>
                <w:rFonts w:ascii="Arial" w:cs="Arial" w:eastAsia="Arial" w:hAnsi="Arial"/>
                <w:rtl w:val="0"/>
              </w:rPr>
              <w:t xml:space="preserve">Role-Specific Applicant Matching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4D">
            <w:pPr>
              <w:keepNext w:val="0"/>
              <w:keepLines w:val="0"/>
              <w:spacing w:after="0" w:before="0" w:line="360" w:lineRule="auto"/>
              <w:rPr>
                <w:rFonts w:ascii="Arial" w:cs="Arial" w:eastAsia="Arial" w:hAnsi="Arial"/>
              </w:rPr>
            </w:pPr>
            <w:r w:rsidDel="00000000" w:rsidR="00000000" w:rsidRPr="00000000">
              <w:rPr>
                <w:rFonts w:ascii="Arial" w:cs="Arial" w:eastAsia="Arial" w:hAnsi="Arial"/>
                <w:rtl w:val="0"/>
              </w:rPr>
              <w:t xml:space="preserve">Tailors NER models to hospitality-specific job roles (e.g., front desk, kitchen staff, servers), allowing the system to match applicants to positions based on role-relevant entities rather than generic keyword matching.</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4E">
            <w:pPr>
              <w:keepNext w:val="0"/>
              <w:keepLines w:val="0"/>
              <w:spacing w:after="0" w:before="0" w:lineRule="auto"/>
              <w:rPr>
                <w:rFonts w:ascii="Arial" w:cs="Arial" w:eastAsia="Arial" w:hAnsi="Arial"/>
              </w:rPr>
            </w:pPr>
            <w:r w:rsidDel="00000000" w:rsidR="00000000" w:rsidRPr="00000000">
              <w:rPr>
                <w:rFonts w:ascii="Arial" w:cs="Arial" w:eastAsia="Arial" w:hAnsi="Arial"/>
                <w:rtl w:val="0"/>
              </w:rPr>
              <w:t xml:space="preserve">Integrated HCM Ecosystem</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4F">
            <w:pPr>
              <w:keepNext w:val="0"/>
              <w:keepLines w:val="0"/>
              <w:spacing w:after="0" w:before="0" w:line="360" w:lineRule="auto"/>
              <w:rPr>
                <w:rFonts w:ascii="Arial" w:cs="Arial" w:eastAsia="Arial" w:hAnsi="Arial"/>
              </w:rPr>
            </w:pPr>
            <w:r w:rsidDel="00000000" w:rsidR="00000000" w:rsidRPr="00000000">
              <w:rPr>
                <w:rFonts w:ascii="Arial" w:cs="Arial" w:eastAsia="Arial" w:hAnsi="Arial"/>
                <w:rtl w:val="0"/>
              </w:rPr>
              <w:t xml:space="preserve">Connects applicant management, recruitment, onboarding, core HCM, and Employee Self-Service (ESS) within one microservices-based platform, eliminating the fragmented tools typically used across separate recruitment and HR stages.</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50">
            <w:pPr>
              <w:keepNext w:val="0"/>
              <w:keepLines w:val="0"/>
              <w:spacing w:after="0" w:before="0" w:lineRule="auto"/>
              <w:rPr>
                <w:rFonts w:ascii="Arial" w:cs="Arial" w:eastAsia="Arial" w:hAnsi="Arial"/>
              </w:rPr>
            </w:pPr>
            <w:r w:rsidDel="00000000" w:rsidR="00000000" w:rsidRPr="00000000">
              <w:rPr>
                <w:rFonts w:ascii="Arial" w:cs="Arial" w:eastAsia="Arial" w:hAnsi="Arial"/>
                <w:rtl w:val="0"/>
              </w:rPr>
              <w:t xml:space="preserve">Scalable Microservices Design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651">
            <w:pPr>
              <w:keepNext w:val="0"/>
              <w:keepLines w:val="0"/>
              <w:spacing w:after="0" w:before="0" w:line="360" w:lineRule="auto"/>
              <w:rPr>
                <w:rFonts w:ascii="Arial" w:cs="Arial" w:eastAsia="Arial" w:hAnsi="Arial"/>
              </w:rPr>
            </w:pPr>
            <w:r w:rsidDel="00000000" w:rsidR="00000000" w:rsidRPr="00000000">
              <w:rPr>
                <w:rFonts w:ascii="Arial" w:cs="Arial" w:eastAsia="Arial" w:hAnsi="Arial"/>
                <w:rtl w:val="0"/>
              </w:rPr>
              <w:t xml:space="preserve">Allows the NLP/NER screening service to scale independently during peak application volumes—such as seasonal hospitality hiring—without affecting the performance of other system modules.</w:t>
            </w:r>
          </w:p>
        </w:tc>
      </w:tr>
    </w:tbl>
    <w:p w:rsidR="00000000" w:rsidDel="00000000" w:rsidP="00000000" w:rsidRDefault="00000000" w:rsidRPr="00000000" w14:paraId="00000652">
      <w:pPr>
        <w:keepNext w:val="0"/>
        <w:keepLines w:val="0"/>
        <w:spacing w:after="160" w:before="8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653">
      <w:pPr>
        <w:pStyle w:val="Heading2"/>
        <w:keepNext w:val="0"/>
        <w:keepLines w:val="0"/>
        <w:spacing w:after="120" w:before="240" w:lineRule="auto"/>
        <w:rPr/>
      </w:pPr>
      <w:bookmarkStart w:colFirst="0" w:colLast="0" w:name="_u37i93q8b5iu" w:id="70"/>
      <w:bookmarkEnd w:id="70"/>
      <w:r w:rsidDel="00000000" w:rsidR="00000000" w:rsidRPr="00000000">
        <w:rPr>
          <w:rtl w:val="0"/>
        </w:rPr>
        <w:br w:type="textWrapping"/>
      </w:r>
    </w:p>
    <w:p w:rsidR="00000000" w:rsidDel="00000000" w:rsidP="00000000" w:rsidRDefault="00000000" w:rsidRPr="00000000" w14:paraId="00000654">
      <w:pPr>
        <w:spacing w:after="0" w:line="276" w:lineRule="auto"/>
        <w:jc w:val="left"/>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55">
      <w:pPr>
        <w:pStyle w:val="Heading1"/>
        <w:spacing w:after="0" w:line="276" w:lineRule="auto"/>
        <w:jc w:val="center"/>
        <w:rPr>
          <w:sz w:val="26"/>
          <w:szCs w:val="26"/>
        </w:rPr>
      </w:pPr>
      <w:bookmarkStart w:colFirst="0" w:colLast="0" w:name="_gfy455jktu4b" w:id="75"/>
      <w:bookmarkEnd w:id="75"/>
      <w:r w:rsidDel="00000000" w:rsidR="00000000" w:rsidRPr="00000000">
        <w:rPr>
          <w:sz w:val="26"/>
          <w:szCs w:val="26"/>
          <w:rtl w:val="0"/>
        </w:rPr>
        <w:t xml:space="preserve">REFERENCES</w:t>
      </w:r>
    </w:p>
    <w:p w:rsidR="00000000" w:rsidDel="00000000" w:rsidP="00000000" w:rsidRDefault="00000000" w:rsidRPr="00000000" w14:paraId="00000656">
      <w:pPr>
        <w:spacing w:after="0"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657">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Abalos, S., &amp; Palaoag, D. (2024). AI-BASED RESUME SKILLS EXTRACTOR AND RECOMMENDER MODULES FOR STATE UNIVERSITY HUMAN RESOURCE ANALYTICS SYSTEM. In </w:t>
      </w:r>
      <w:r w:rsidDel="00000000" w:rsidR="00000000" w:rsidRPr="00000000">
        <w:rPr>
          <w:rFonts w:ascii="Arial" w:cs="Arial" w:eastAsia="Arial" w:hAnsi="Arial"/>
          <w:i w:val="1"/>
          <w:iCs w:val="1"/>
          <w:sz w:val="22"/>
          <w:szCs w:val="22"/>
          <w:rtl w:val="0"/>
        </w:rPr>
        <w:t xml:space="preserve">Proceedings on Engineering Sciences</w:t>
      </w:r>
      <w:r w:rsidDel="00000000" w:rsidR="00000000" w:rsidRPr="00000000">
        <w:rPr>
          <w:rFonts w:ascii="Arial" w:cs="Arial" w:eastAsia="Arial" w:hAnsi="Arial"/>
          <w:sz w:val="22"/>
          <w:szCs w:val="22"/>
          <w:rtl w:val="0"/>
        </w:rPr>
        <w:t xml:space="preserve">. Research Gate.</w:t>
      </w:r>
    </w:p>
    <w:p w:rsidR="00000000" w:rsidDel="00000000" w:rsidP="00000000" w:rsidRDefault="00000000" w:rsidRPr="00000000" w14:paraId="00000658">
      <w:pPr>
        <w:spacing w:after="0" w:line="480" w:lineRule="auto"/>
        <w:ind w:left="1440" w:hanging="720"/>
        <w:jc w:val="both"/>
        <w:rPr>
          <w:rFonts w:ascii="Arial" w:cs="Arial" w:eastAsia="Arial" w:hAnsi="Arial"/>
          <w:sz w:val="22"/>
          <w:szCs w:val="22"/>
        </w:rPr>
      </w:pPr>
      <w:hyperlink r:id="rId27">
        <w:r w:rsidDel="00000000" w:rsidR="00000000" w:rsidRPr="00000000">
          <w:rPr>
            <w:rFonts w:ascii="Arial" w:cs="Arial" w:eastAsia="Arial" w:hAnsi="Arial"/>
            <w:color w:val="1155cc"/>
            <w:sz w:val="22"/>
            <w:szCs w:val="22"/>
            <w:u w:val="single"/>
            <w:rtl w:val="0"/>
          </w:rPr>
          <w:t xml:space="preserve">https://www.researchgate.net/publication/387317512_AI-BASED_RESUME_SKILLS_EXTRACTOR_AND_RECOMMENDER_MODULES_FOR_STATE_UNIVERSITY_HUMAN_RESOURCE_ANALYTICS_SYSTEM</w:t>
        </w:r>
      </w:hyperlink>
      <w:r w:rsidDel="00000000" w:rsidR="00000000" w:rsidRPr="00000000">
        <w:rPr>
          <w:rtl w:val="0"/>
        </w:rPr>
      </w:r>
    </w:p>
    <w:p w:rsidR="00000000" w:rsidDel="00000000" w:rsidP="00000000" w:rsidRDefault="00000000" w:rsidRPr="00000000" w14:paraId="00000659">
      <w:pPr>
        <w:spacing w:after="200" w:line="48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Aguilar, D. L., Halover, E. M., &amp; Toyeng, H. D. (2020). Alejo M. Pacalso Memorial National High School Student Information System. UB Research Journal. Retrieved from</w:t>
      </w:r>
      <w:hyperlink r:id="rId28">
        <w:r w:rsidDel="00000000" w:rsidR="00000000" w:rsidRPr="00000000">
          <w:rPr>
            <w:rFonts w:ascii="Arial" w:cs="Arial" w:eastAsia="Arial" w:hAnsi="Arial"/>
            <w:sz w:val="22"/>
            <w:szCs w:val="22"/>
            <w:rtl w:val="0"/>
          </w:rPr>
          <w:t xml:space="preserve"> </w:t>
        </w:r>
      </w:hyperlink>
      <w:hyperlink r:id="rId29">
        <w:r w:rsidDel="00000000" w:rsidR="00000000" w:rsidRPr="00000000">
          <w:rPr>
            <w:rFonts w:ascii="Arial" w:cs="Arial" w:eastAsia="Arial" w:hAnsi="Arial"/>
            <w:color w:val="1155cc"/>
            <w:sz w:val="22"/>
            <w:szCs w:val="22"/>
            <w:u w:val="single"/>
            <w:rtl w:val="0"/>
          </w:rPr>
          <w:t xml:space="preserve">https://rdc.ubaguio.edu/wp-content/uploads/2025/05/UBRJ-44-2-2020-Alejo-M.-Pacalso-Memorial-National-High-School-Student-Information-System.pdf</w:t>
        </w:r>
      </w:hyperlink>
      <w:r w:rsidDel="00000000" w:rsidR="00000000" w:rsidRPr="00000000">
        <w:rPr>
          <w:rtl w:val="0"/>
        </w:rPr>
      </w:r>
    </w:p>
    <w:p w:rsidR="00000000" w:rsidDel="00000000" w:rsidP="00000000" w:rsidRDefault="00000000" w:rsidRPr="00000000" w14:paraId="0000065A">
      <w:pPr>
        <w:spacing w:after="0" w:line="480" w:lineRule="auto"/>
        <w:ind w:left="72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Al-Quhfa, H., Mothana, A., Aljbri, A., &amp; Song, J. (2024). Enhancing talent recruitment in business intelligence systems: A comparative analysis of machine learning models. Analytics, 3(3), 297–317. </w:t>
      </w:r>
      <w:hyperlink r:id="rId30">
        <w:r w:rsidDel="00000000" w:rsidR="00000000" w:rsidRPr="00000000">
          <w:rPr>
            <w:rFonts w:ascii="Arial" w:cs="Arial" w:eastAsia="Arial" w:hAnsi="Arial"/>
            <w:color w:val="1155cc"/>
            <w:sz w:val="22"/>
            <w:szCs w:val="22"/>
            <w:u w:val="single"/>
            <w:rtl w:val="0"/>
          </w:rPr>
          <w:t xml:space="preserve">https://doi.org/10.3390/analytics3030017</w:t>
        </w:r>
      </w:hyperlink>
      <w:r w:rsidDel="00000000" w:rsidR="00000000" w:rsidRPr="00000000">
        <w:rPr>
          <w:rtl w:val="0"/>
        </w:rPr>
      </w:r>
    </w:p>
    <w:p w:rsidR="00000000" w:rsidDel="00000000" w:rsidP="00000000" w:rsidRDefault="00000000" w:rsidRPr="00000000" w14:paraId="0000065B">
      <w:pPr>
        <w:spacing w:after="240" w:before="240" w:line="480" w:lineRule="auto"/>
        <w:ind w:left="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Almeida, F., Junça Silva, A., Lopes, S. L., &amp; Braz, I. (2025). Understanding recruiters' acceptance of artificial intelligence: Insights from the technology acceptance model. </w:t>
      </w:r>
      <w:r w:rsidDel="00000000" w:rsidR="00000000" w:rsidRPr="00000000">
        <w:rPr>
          <w:rFonts w:ascii="Arial" w:cs="Arial" w:eastAsia="Arial" w:hAnsi="Arial"/>
          <w:i w:val="1"/>
          <w:iCs w:val="1"/>
          <w:sz w:val="22"/>
          <w:szCs w:val="22"/>
          <w:rtl w:val="0"/>
        </w:rPr>
        <w:t xml:space="preserve">Applied Sciences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15</w:t>
      </w:r>
      <w:r w:rsidDel="00000000" w:rsidR="00000000" w:rsidRPr="00000000">
        <w:rPr>
          <w:rFonts w:ascii="Arial" w:cs="Arial" w:eastAsia="Arial" w:hAnsi="Arial"/>
          <w:sz w:val="22"/>
          <w:szCs w:val="22"/>
          <w:rtl w:val="0"/>
        </w:rPr>
        <w:t xml:space="preserve">(2), Article 746.</w:t>
      </w:r>
      <w:hyperlink r:id="rId31">
        <w:r w:rsidDel="00000000" w:rsidR="00000000" w:rsidRPr="00000000">
          <w:rPr>
            <w:rFonts w:ascii="Arial" w:cs="Arial" w:eastAsia="Arial" w:hAnsi="Arial"/>
            <w:sz w:val="22"/>
            <w:szCs w:val="22"/>
            <w:rtl w:val="0"/>
          </w:rPr>
          <w:t xml:space="preserve"> </w:t>
        </w:r>
      </w:hyperlink>
      <w:hyperlink r:id="rId32">
        <w:r w:rsidDel="00000000" w:rsidR="00000000" w:rsidRPr="00000000">
          <w:rPr>
            <w:rFonts w:ascii="Arial" w:cs="Arial" w:eastAsia="Arial" w:hAnsi="Arial"/>
            <w:color w:val="1155cc"/>
            <w:sz w:val="22"/>
            <w:szCs w:val="22"/>
            <w:u w:val="single"/>
            <w:rtl w:val="0"/>
          </w:rPr>
          <w:t xml:space="preserve">https://doi.org/10.3390/app15020746</w:t>
        </w:r>
      </w:hyperlink>
      <w:r w:rsidDel="00000000" w:rsidR="00000000" w:rsidRPr="00000000">
        <w:rPr>
          <w:rtl w:val="0"/>
        </w:rPr>
      </w:r>
    </w:p>
    <w:p w:rsidR="00000000" w:rsidDel="00000000" w:rsidP="00000000" w:rsidRDefault="00000000" w:rsidRPr="00000000" w14:paraId="0000065C">
      <w:pPr>
        <w:spacing w:after="240" w:before="240" w:line="480" w:lineRule="auto"/>
        <w:ind w:left="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Alyasiri, A., &amp; Alrasheedy, M. (2024). Natural language processing frameworks for real-time decision-making in cybersecurity and business analytics. </w:t>
      </w:r>
      <w:r w:rsidDel="00000000" w:rsidR="00000000" w:rsidRPr="00000000">
        <w:rPr>
          <w:rFonts w:ascii="Arial" w:cs="Arial" w:eastAsia="Arial" w:hAnsi="Arial"/>
          <w:i w:val="1"/>
          <w:iCs w:val="1"/>
          <w:sz w:val="22"/>
          <w:szCs w:val="22"/>
          <w:rtl w:val="0"/>
        </w:rPr>
        <w:t xml:space="preserve">International Journal of Scientific and Technology Research</w:t>
      </w:r>
      <w:r w:rsidDel="00000000" w:rsidR="00000000" w:rsidRPr="00000000">
        <w:rPr>
          <w:rFonts w:ascii="Arial" w:cs="Arial" w:eastAsia="Arial" w:hAnsi="Arial"/>
          <w:sz w:val="22"/>
          <w:szCs w:val="22"/>
          <w:rtl w:val="0"/>
        </w:rPr>
        <w:t xml:space="preserve">.</w:t>
      </w:r>
      <w:hyperlink r:id="rId33">
        <w:r w:rsidDel="00000000" w:rsidR="00000000" w:rsidRPr="00000000">
          <w:rPr>
            <w:rFonts w:ascii="Arial" w:cs="Arial" w:eastAsia="Arial" w:hAnsi="Arial"/>
            <w:color w:val="1155cc"/>
            <w:sz w:val="22"/>
            <w:szCs w:val="22"/>
            <w:u w:val="single"/>
            <w:shd w:fill="fffff5" w:val="clear"/>
            <w:rtl w:val="0"/>
          </w:rPr>
          <w:t xml:space="preserve">https://doi.org/10.53771/ijstra.2023.4.2.0018</w:t>
        </w:r>
      </w:hyperlink>
      <w:r w:rsidDel="00000000" w:rsidR="00000000" w:rsidRPr="00000000">
        <w:rPr>
          <w:rFonts w:ascii="Arial" w:cs="Arial" w:eastAsia="Arial" w:hAnsi="Arial"/>
          <w:color w:val="1155cc"/>
          <w:sz w:val="22"/>
          <w:szCs w:val="22"/>
          <w:u w:val="single"/>
          <w:rtl w:val="0"/>
        </w:rPr>
        <w:t xml:space="preserve"> </w:t>
      </w:r>
    </w:p>
    <w:p w:rsidR="00000000" w:rsidDel="00000000" w:rsidP="00000000" w:rsidRDefault="00000000" w:rsidRPr="00000000" w14:paraId="0000065D">
      <w:pPr>
        <w:spacing w:after="0" w:line="480" w:lineRule="auto"/>
        <w:ind w:left="720"/>
        <w:jc w:val="both"/>
        <w:rPr>
          <w:rFonts w:ascii="Arial" w:cs="Arial" w:eastAsia="Arial" w:hAnsi="Arial"/>
          <w:color w:val="1155cc"/>
          <w:sz w:val="22"/>
          <w:szCs w:val="22"/>
          <w:u w:val="single"/>
        </w:rPr>
      </w:pPr>
      <w:r w:rsidDel="00000000" w:rsidR="00000000" w:rsidRPr="00000000">
        <w:rPr>
          <w:rFonts w:ascii="Arial" w:cs="Arial" w:eastAsia="Arial" w:hAnsi="Arial"/>
          <w:i w:val="1"/>
          <w:iCs w:val="1"/>
          <w:sz w:val="22"/>
          <w:szCs w:val="22"/>
          <w:rtl w:val="0"/>
        </w:rPr>
        <w:t xml:space="preserve">Analysis of quality evaluation based on ISO/IEC SQuaRE series standards and its considerations</w:t>
      </w:r>
      <w:r w:rsidDel="00000000" w:rsidR="00000000" w:rsidRPr="00000000">
        <w:rPr>
          <w:rFonts w:ascii="Arial" w:cs="Arial" w:eastAsia="Arial" w:hAnsi="Arial"/>
          <w:sz w:val="22"/>
          <w:szCs w:val="22"/>
          <w:rtl w:val="0"/>
        </w:rPr>
        <w:t xml:space="preserve">. (2017, May 1). IEEE Conference Publication | IEEE Xplore. </w:t>
      </w:r>
      <w:hyperlink r:id="rId34">
        <w:r w:rsidDel="00000000" w:rsidR="00000000" w:rsidRPr="00000000">
          <w:rPr>
            <w:rFonts w:ascii="Arial" w:cs="Arial" w:eastAsia="Arial" w:hAnsi="Arial"/>
            <w:color w:val="1155cc"/>
            <w:sz w:val="22"/>
            <w:szCs w:val="22"/>
            <w:u w:val="single"/>
            <w:rtl w:val="0"/>
          </w:rPr>
          <w:t xml:space="preserve">https://ieeexplore.ieee.org/abstract/document/7960001</w:t>
        </w:r>
      </w:hyperlink>
      <w:r w:rsidDel="00000000" w:rsidR="00000000" w:rsidRPr="00000000">
        <w:rPr>
          <w:rtl w:val="0"/>
        </w:rPr>
      </w:r>
    </w:p>
    <w:p w:rsidR="00000000" w:rsidDel="00000000" w:rsidP="00000000" w:rsidRDefault="00000000" w:rsidRPr="00000000" w14:paraId="0000065E">
      <w:pPr>
        <w:spacing w:after="0" w:line="480" w:lineRule="auto"/>
        <w:ind w:left="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Aricheta, K. I., Santiano, M. J. C., &amp; Ayo, E. B. (2026). Development of HanapBuh.AI: An AI-powered semantic resume matching system for Filipino job seekers. </w:t>
      </w:r>
      <w:r w:rsidDel="00000000" w:rsidR="00000000" w:rsidRPr="00000000">
        <w:rPr>
          <w:rFonts w:ascii="Arial" w:cs="Arial" w:eastAsia="Arial" w:hAnsi="Arial"/>
          <w:i w:val="1"/>
          <w:iCs w:val="1"/>
          <w:sz w:val="22"/>
          <w:szCs w:val="22"/>
          <w:rtl w:val="0"/>
        </w:rPr>
        <w:t xml:space="preserve">Engineering and Technology Journal, 11</w:t>
      </w:r>
      <w:r w:rsidDel="00000000" w:rsidR="00000000" w:rsidRPr="00000000">
        <w:rPr>
          <w:rFonts w:ascii="Arial" w:cs="Arial" w:eastAsia="Arial" w:hAnsi="Arial"/>
          <w:sz w:val="22"/>
          <w:szCs w:val="22"/>
          <w:rtl w:val="0"/>
        </w:rPr>
        <w:t xml:space="preserve">(5).</w:t>
      </w:r>
      <w:hyperlink r:id="rId35">
        <w:r w:rsidDel="00000000" w:rsidR="00000000" w:rsidRPr="00000000">
          <w:rPr>
            <w:rFonts w:ascii="Arial" w:cs="Arial" w:eastAsia="Arial" w:hAnsi="Arial"/>
            <w:sz w:val="22"/>
            <w:szCs w:val="22"/>
            <w:rtl w:val="0"/>
          </w:rPr>
          <w:t xml:space="preserve"> </w:t>
        </w:r>
      </w:hyperlink>
      <w:hyperlink r:id="rId36">
        <w:r w:rsidDel="00000000" w:rsidR="00000000" w:rsidRPr="00000000">
          <w:rPr>
            <w:rFonts w:ascii="Arial" w:cs="Arial" w:eastAsia="Arial" w:hAnsi="Arial"/>
            <w:color w:val="1155cc"/>
            <w:sz w:val="22"/>
            <w:szCs w:val="22"/>
            <w:u w:val="single"/>
            <w:rtl w:val="0"/>
          </w:rPr>
          <w:t xml:space="preserve">https://doi.org/10.47191/etj/v11i05.29</w:t>
        </w:r>
      </w:hyperlink>
      <w:r w:rsidDel="00000000" w:rsidR="00000000" w:rsidRPr="00000000">
        <w:rPr>
          <w:rtl w:val="0"/>
        </w:rPr>
      </w:r>
    </w:p>
    <w:p w:rsidR="00000000" w:rsidDel="00000000" w:rsidP="00000000" w:rsidRDefault="00000000" w:rsidRPr="00000000" w14:paraId="0000065F">
      <w:pPr>
        <w:pStyle w:val="Heading3"/>
        <w:keepNext w:val="0"/>
        <w:keepLines w:val="0"/>
        <w:spacing w:after="80" w:before="280" w:lineRule="auto"/>
        <w:ind w:left="720"/>
        <w:jc w:val="left"/>
        <w:rPr>
          <w:sz w:val="22"/>
          <w:szCs w:val="22"/>
        </w:rPr>
      </w:pPr>
      <w:bookmarkStart w:colFirst="0" w:colLast="0" w:name="_chz8ct7yol59" w:id="76"/>
      <w:bookmarkEnd w:id="76"/>
      <w:r w:rsidDel="00000000" w:rsidR="00000000" w:rsidRPr="00000000">
        <w:rPr>
          <w:b w:val="0"/>
          <w:bCs w:val="0"/>
          <w:color w:val="434343"/>
          <w:sz w:val="22"/>
          <w:szCs w:val="22"/>
          <w:rtl w:val="0"/>
        </w:rPr>
        <w:t xml:space="preserve">Atlassian. (2026, January 16). </w:t>
      </w:r>
      <w:r w:rsidDel="00000000" w:rsidR="00000000" w:rsidRPr="00000000">
        <w:rPr>
          <w:b w:val="0"/>
          <w:bCs w:val="0"/>
          <w:i w:val="1"/>
          <w:iCs w:val="1"/>
          <w:color w:val="434343"/>
          <w:sz w:val="22"/>
          <w:szCs w:val="22"/>
          <w:rtl w:val="0"/>
        </w:rPr>
        <w:t xml:space="preserve">DevOps Culture | Atlassian</w:t>
      </w:r>
      <w:r w:rsidDel="00000000" w:rsidR="00000000" w:rsidRPr="00000000">
        <w:rPr>
          <w:b w:val="0"/>
          <w:bCs w:val="0"/>
          <w:color w:val="434343"/>
          <w:sz w:val="22"/>
          <w:szCs w:val="22"/>
          <w:rtl w:val="0"/>
        </w:rPr>
        <w:t xml:space="preserve">. </w:t>
      </w:r>
      <w:hyperlink r:id="rId37">
        <w:r w:rsidDel="00000000" w:rsidR="00000000" w:rsidRPr="00000000">
          <w:rPr>
            <w:b w:val="0"/>
            <w:bCs w:val="0"/>
            <w:color w:val="1155cc"/>
            <w:sz w:val="22"/>
            <w:szCs w:val="22"/>
            <w:u w:val="single"/>
            <w:rtl w:val="0"/>
          </w:rPr>
          <w:t xml:space="preserve">https://www.atlassian.com/devops/what-is-devops/devops-culture</w:t>
        </w:r>
      </w:hyperlink>
      <w:r w:rsidDel="00000000" w:rsidR="00000000" w:rsidRPr="00000000">
        <w:rPr>
          <w:rtl w:val="0"/>
        </w:rPr>
      </w:r>
    </w:p>
    <w:p w:rsidR="00000000" w:rsidDel="00000000" w:rsidP="00000000" w:rsidRDefault="00000000" w:rsidRPr="00000000" w14:paraId="00000660">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Balmes, L., &amp; Ballera, C. (2025). </w:t>
      </w:r>
      <w:r w:rsidDel="00000000" w:rsidR="00000000" w:rsidRPr="00000000">
        <w:rPr>
          <w:rFonts w:ascii="Arial" w:cs="Arial" w:eastAsia="Arial" w:hAnsi="Arial"/>
          <w:i w:val="1"/>
          <w:iCs w:val="1"/>
          <w:sz w:val="22"/>
          <w:szCs w:val="22"/>
          <w:rtl w:val="0"/>
        </w:rPr>
        <w:t xml:space="preserve">Assessing the performance of an Improved Recruitment System in Resume Extraction and Candidate Matching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Studying in the Philippines</w:t>
      </w:r>
      <w:r w:rsidDel="00000000" w:rsidR="00000000" w:rsidRPr="00000000">
        <w:rPr>
          <w:rFonts w:ascii="Arial" w:cs="Arial" w:eastAsia="Arial" w:hAnsi="Arial"/>
          <w:sz w:val="22"/>
          <w:szCs w:val="22"/>
          <w:rtl w:val="0"/>
        </w:rPr>
        <w:t xml:space="preserve"> (2025, December 1). IEEE Conference Publication | IEEE Xplore. </w:t>
      </w:r>
      <w:hyperlink r:id="rId38">
        <w:r w:rsidDel="00000000" w:rsidR="00000000" w:rsidRPr="00000000">
          <w:rPr>
            <w:rFonts w:ascii="Arial" w:cs="Arial" w:eastAsia="Arial" w:hAnsi="Arial"/>
            <w:color w:val="1155cc"/>
            <w:sz w:val="22"/>
            <w:szCs w:val="22"/>
            <w:u w:val="single"/>
            <w:rtl w:val="0"/>
          </w:rPr>
          <w:t xml:space="preserve">https://ieeexplore.ieee.org/abstract/document/11498743</w:t>
        </w:r>
      </w:hyperlink>
      <w:r w:rsidDel="00000000" w:rsidR="00000000" w:rsidRPr="00000000">
        <w:rPr>
          <w:rtl w:val="0"/>
        </w:rPr>
      </w:r>
    </w:p>
    <w:p w:rsidR="00000000" w:rsidDel="00000000" w:rsidP="00000000" w:rsidRDefault="00000000" w:rsidRPr="00000000" w14:paraId="00000661">
      <w:pPr>
        <w:spacing w:after="240" w:before="24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Bharadiya, J. P. (2023). Impact of natural language processing models on diagnosis and decision-making in healthcare, business, education, and sports: A review. </w:t>
      </w:r>
      <w:r w:rsidDel="00000000" w:rsidR="00000000" w:rsidRPr="00000000">
        <w:rPr>
          <w:rFonts w:ascii="Arial" w:cs="Arial" w:eastAsia="Arial" w:hAnsi="Arial"/>
          <w:i w:val="1"/>
          <w:iCs w:val="1"/>
          <w:sz w:val="22"/>
          <w:szCs w:val="22"/>
          <w:rtl w:val="0"/>
        </w:rPr>
        <w:t xml:space="preserve">National Center for Biotechnology Information</w:t>
      </w:r>
      <w:r w:rsidDel="00000000" w:rsidR="00000000" w:rsidRPr="00000000">
        <w:rPr>
          <w:rFonts w:ascii="Arial" w:cs="Arial" w:eastAsia="Arial" w:hAnsi="Arial"/>
          <w:sz w:val="22"/>
          <w:szCs w:val="22"/>
          <w:rtl w:val="0"/>
        </w:rPr>
        <w:t xml:space="preserve">. </w:t>
      </w:r>
      <w:hyperlink r:id="rId39">
        <w:r w:rsidDel="00000000" w:rsidR="00000000" w:rsidRPr="00000000">
          <w:rPr>
            <w:rFonts w:ascii="Arial" w:cs="Arial" w:eastAsia="Arial" w:hAnsi="Arial"/>
            <w:color w:val="1155cc"/>
            <w:sz w:val="22"/>
            <w:szCs w:val="22"/>
            <w:u w:val="single"/>
            <w:rtl w:val="0"/>
          </w:rPr>
          <w:t xml:space="preserve">https://doi.org/10.3389/frai.2025.1706369</w:t>
        </w:r>
      </w:hyperlink>
      <w:r w:rsidDel="00000000" w:rsidR="00000000" w:rsidRPr="00000000">
        <w:rPr>
          <w:rFonts w:ascii="Arial" w:cs="Arial" w:eastAsia="Arial" w:hAnsi="Arial"/>
          <w:color w:val="1155cc"/>
          <w:sz w:val="22"/>
          <w:szCs w:val="22"/>
          <w:u w:val="single"/>
          <w:rtl w:val="0"/>
        </w:rPr>
        <w:t xml:space="preserve"> </w:t>
      </w:r>
      <w:r w:rsidDel="00000000" w:rsidR="00000000" w:rsidRPr="00000000">
        <w:rPr>
          <w:rtl w:val="0"/>
        </w:rPr>
      </w:r>
    </w:p>
    <w:p w:rsidR="00000000" w:rsidDel="00000000" w:rsidP="00000000" w:rsidRDefault="00000000" w:rsidRPr="00000000" w14:paraId="00000662">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Biol, I. J. A., &amp; Abalorio, C. C. (2024). Utilizing named entity recognition for Web-Based resume scoring. </w:t>
      </w:r>
      <w:r w:rsidDel="00000000" w:rsidR="00000000" w:rsidRPr="00000000">
        <w:rPr>
          <w:rFonts w:ascii="Arial" w:cs="Arial" w:eastAsia="Arial" w:hAnsi="Arial"/>
          <w:i w:val="1"/>
          <w:iCs w:val="1"/>
          <w:sz w:val="22"/>
          <w:szCs w:val="22"/>
          <w:rtl w:val="0"/>
        </w:rPr>
        <w:t xml:space="preserve">International Journal of Engineering Trends and Technology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72</w:t>
      </w:r>
      <w:r w:rsidDel="00000000" w:rsidR="00000000" w:rsidRPr="00000000">
        <w:rPr>
          <w:rFonts w:ascii="Arial" w:cs="Arial" w:eastAsia="Arial" w:hAnsi="Arial"/>
          <w:sz w:val="22"/>
          <w:szCs w:val="22"/>
          <w:rtl w:val="0"/>
        </w:rPr>
        <w:t xml:space="preserve">(7), 381–387. </w:t>
      </w:r>
      <w:hyperlink r:id="rId40">
        <w:r w:rsidDel="00000000" w:rsidR="00000000" w:rsidRPr="00000000">
          <w:rPr>
            <w:rFonts w:ascii="Arial" w:cs="Arial" w:eastAsia="Arial" w:hAnsi="Arial"/>
            <w:color w:val="1155cc"/>
            <w:sz w:val="22"/>
            <w:szCs w:val="22"/>
            <w:u w:val="single"/>
            <w:rtl w:val="0"/>
          </w:rPr>
          <w:t xml:space="preserve">https://doi.org/10.14445/22315381/ijett-v72i7p142</w:t>
        </w:r>
      </w:hyperlink>
      <w:r w:rsidDel="00000000" w:rsidR="00000000" w:rsidRPr="00000000">
        <w:rPr>
          <w:rtl w:val="0"/>
        </w:rPr>
      </w:r>
    </w:p>
    <w:p w:rsidR="00000000" w:rsidDel="00000000" w:rsidP="00000000" w:rsidRDefault="00000000" w:rsidRPr="00000000" w14:paraId="00000663">
      <w:pPr>
        <w:spacing w:after="240" w:before="24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Bostrom, R. P., &amp; Heinen, J. S. (1977). MIS problems and failures: A socio-technical perspective, part I: The causes. </w:t>
      </w:r>
      <w:r w:rsidDel="00000000" w:rsidR="00000000" w:rsidRPr="00000000">
        <w:rPr>
          <w:rFonts w:ascii="Arial" w:cs="Arial" w:eastAsia="Arial" w:hAnsi="Arial"/>
          <w:i w:val="1"/>
          <w:iCs w:val="1"/>
          <w:sz w:val="22"/>
          <w:szCs w:val="22"/>
          <w:rtl w:val="0"/>
        </w:rPr>
        <w:t xml:space="preserve">MIS Quarterly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1</w:t>
      </w:r>
      <w:r w:rsidDel="00000000" w:rsidR="00000000" w:rsidRPr="00000000">
        <w:rPr>
          <w:rFonts w:ascii="Arial" w:cs="Arial" w:eastAsia="Arial" w:hAnsi="Arial"/>
          <w:sz w:val="22"/>
          <w:szCs w:val="22"/>
          <w:rtl w:val="0"/>
        </w:rPr>
        <w:t xml:space="preserve">(3), 17–32.</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https://doi.org/10.2307/248710</w:t>
        </w:r>
      </w:hyperlink>
      <w:r w:rsidDel="00000000" w:rsidR="00000000" w:rsidRPr="00000000">
        <w:rPr>
          <w:rtl w:val="0"/>
        </w:rPr>
      </w:r>
    </w:p>
    <w:p w:rsidR="00000000" w:rsidDel="00000000" w:rsidP="00000000" w:rsidRDefault="00000000" w:rsidRPr="00000000" w14:paraId="00000664">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Briscilla, S. J., &amp; Sundarrajan, R. (2024). A multi-criteria decision making for employee selection using SAW and profile matching. </w:t>
      </w:r>
      <w:r w:rsidDel="00000000" w:rsidR="00000000" w:rsidRPr="00000000">
        <w:rPr>
          <w:rFonts w:ascii="Arial" w:cs="Arial" w:eastAsia="Arial" w:hAnsi="Arial"/>
          <w:i w:val="1"/>
          <w:iCs w:val="1"/>
          <w:sz w:val="22"/>
          <w:szCs w:val="22"/>
          <w:rtl w:val="0"/>
        </w:rPr>
        <w:t xml:space="preserve">Journal of Advanced Computational Intelligence and Intelligent Informatics, 28</w:t>
      </w:r>
      <w:r w:rsidDel="00000000" w:rsidR="00000000" w:rsidRPr="00000000">
        <w:rPr>
          <w:rFonts w:ascii="Arial" w:cs="Arial" w:eastAsia="Arial" w:hAnsi="Arial"/>
          <w:sz w:val="22"/>
          <w:szCs w:val="22"/>
          <w:rtl w:val="0"/>
        </w:rPr>
        <w:t xml:space="preserve">(5).</w:t>
      </w:r>
      <w:hyperlink r:id="rId43">
        <w:r w:rsidDel="00000000" w:rsidR="00000000" w:rsidRPr="00000000">
          <w:rPr>
            <w:rFonts w:ascii="Arial" w:cs="Arial" w:eastAsia="Arial" w:hAnsi="Arial"/>
            <w:sz w:val="22"/>
            <w:szCs w:val="22"/>
            <w:rtl w:val="0"/>
          </w:rPr>
          <w:t xml:space="preserve"> </w:t>
        </w:r>
      </w:hyperlink>
      <w:hyperlink r:id="rId44">
        <w:r w:rsidDel="00000000" w:rsidR="00000000" w:rsidRPr="00000000">
          <w:rPr>
            <w:rFonts w:ascii="Arial" w:cs="Arial" w:eastAsia="Arial" w:hAnsi="Arial"/>
            <w:color w:val="1155cc"/>
            <w:sz w:val="22"/>
            <w:szCs w:val="22"/>
            <w:u w:val="single"/>
            <w:rtl w:val="0"/>
          </w:rPr>
          <w:t xml:space="preserve">https://doi.org/10.20965/jaciii.2024.p1117</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665">
      <w:pPr>
        <w:spacing w:after="200" w:line="48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Cabauatan, C. V., Isidro, J. N. J., Pereira, J., Valdez, M. E., Palapuz, J. J., Agravante, K. A., Boyang, N. C., &amp; Lardizabal, E. (2025). HRMS-Empowered Employee Engagement Decision Support System.</w:t>
      </w:r>
      <w:hyperlink r:id="rId45">
        <w:r w:rsidDel="00000000" w:rsidR="00000000" w:rsidRPr="00000000">
          <w:rPr>
            <w:rFonts w:ascii="Arial" w:cs="Arial" w:eastAsia="Arial" w:hAnsi="Arial"/>
            <w:sz w:val="22"/>
            <w:szCs w:val="22"/>
            <w:rtl w:val="0"/>
          </w:rPr>
          <w:t xml:space="preserve"> </w:t>
        </w:r>
      </w:hyperlink>
      <w:hyperlink r:id="rId46">
        <w:r w:rsidDel="00000000" w:rsidR="00000000" w:rsidRPr="00000000">
          <w:rPr>
            <w:rFonts w:ascii="Arial" w:cs="Arial" w:eastAsia="Arial" w:hAnsi="Arial"/>
            <w:color w:val="1155cc"/>
            <w:sz w:val="22"/>
            <w:szCs w:val="22"/>
            <w:u w:val="single"/>
            <w:rtl w:val="0"/>
          </w:rPr>
          <w:t xml:space="preserve">https://doi.org/10.60027</w:t>
        </w:r>
      </w:hyperlink>
      <w:r w:rsidDel="00000000" w:rsidR="00000000" w:rsidRPr="00000000">
        <w:rPr>
          <w:rtl w:val="0"/>
        </w:rPr>
      </w:r>
    </w:p>
    <w:p w:rsidR="00000000" w:rsidDel="00000000" w:rsidP="00000000" w:rsidRDefault="00000000" w:rsidRPr="00000000" w14:paraId="00000666">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Canlas, R. B., Piad, K. C., &amp; Lagman, A. C. (2021). An ISO/IEC 25010 based software quality assessment of a faculty research productivity monitoring and prediction system. </w:t>
      </w:r>
      <w:r w:rsidDel="00000000" w:rsidR="00000000" w:rsidRPr="00000000">
        <w:rPr>
          <w:rFonts w:ascii="Arial" w:cs="Arial" w:eastAsia="Arial" w:hAnsi="Arial"/>
          <w:i w:val="1"/>
          <w:iCs w:val="1"/>
          <w:sz w:val="22"/>
          <w:szCs w:val="22"/>
          <w:rtl w:val="0"/>
        </w:rPr>
        <w:t xml:space="preserve">Philippines Study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2</w:t>
      </w:r>
      <w:r w:rsidDel="00000000" w:rsidR="00000000" w:rsidRPr="00000000">
        <w:rPr>
          <w:rFonts w:ascii="Arial" w:cs="Arial" w:eastAsia="Arial" w:hAnsi="Arial"/>
          <w:sz w:val="22"/>
          <w:szCs w:val="22"/>
          <w:rtl w:val="0"/>
        </w:rPr>
        <w:t xml:space="preserve">, 238–242. </w:t>
      </w:r>
      <w:hyperlink r:id="rId47">
        <w:r w:rsidDel="00000000" w:rsidR="00000000" w:rsidRPr="00000000">
          <w:rPr>
            <w:rFonts w:ascii="Arial" w:cs="Arial" w:eastAsia="Arial" w:hAnsi="Arial"/>
            <w:color w:val="1155cc"/>
            <w:sz w:val="22"/>
            <w:szCs w:val="22"/>
            <w:u w:val="single"/>
            <w:rtl w:val="0"/>
          </w:rPr>
          <w:t xml:space="preserve">https://doi.org/10.1145/3512576.3512619</w:t>
        </w:r>
      </w:hyperlink>
      <w:r w:rsidDel="00000000" w:rsidR="00000000" w:rsidRPr="00000000">
        <w:rPr>
          <w:rtl w:val="0"/>
        </w:rPr>
      </w:r>
    </w:p>
    <w:p w:rsidR="00000000" w:rsidDel="00000000" w:rsidP="00000000" w:rsidRDefault="00000000" w:rsidRPr="00000000" w14:paraId="00000667">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Cahigas, M. M. L., Robielos, R. A. C., &amp; Gumasing, M. J. J. (2021). Application of multiple criteria decision-making methods in the human resource recruitment process. </w:t>
      </w:r>
      <w:r w:rsidDel="00000000" w:rsidR="00000000" w:rsidRPr="00000000">
        <w:rPr>
          <w:rFonts w:ascii="Arial" w:cs="Arial" w:eastAsia="Arial" w:hAnsi="Arial"/>
          <w:i w:val="1"/>
          <w:iCs w:val="1"/>
          <w:sz w:val="22"/>
          <w:szCs w:val="22"/>
          <w:rtl w:val="0"/>
        </w:rPr>
        <w:t xml:space="preserve">Proceedings of the 11th Annual International Conference on Industrial Engineering and Operations Management</w:t>
      </w:r>
      <w:r w:rsidDel="00000000" w:rsidR="00000000" w:rsidRPr="00000000">
        <w:rPr>
          <w:rFonts w:ascii="Arial" w:cs="Arial" w:eastAsia="Arial" w:hAnsi="Arial"/>
          <w:sz w:val="22"/>
          <w:szCs w:val="22"/>
          <w:rtl w:val="0"/>
        </w:rPr>
        <w:t xml:space="preserve">.</w:t>
      </w:r>
      <w:hyperlink r:id="rId48">
        <w:r w:rsidDel="00000000" w:rsidR="00000000" w:rsidRPr="00000000">
          <w:rPr>
            <w:rFonts w:ascii="Arial" w:cs="Arial" w:eastAsia="Arial" w:hAnsi="Arial"/>
            <w:sz w:val="22"/>
            <w:szCs w:val="22"/>
            <w:rtl w:val="0"/>
          </w:rPr>
          <w:t xml:space="preserve"> </w:t>
        </w:r>
      </w:hyperlink>
      <w:hyperlink r:id="rId49">
        <w:r w:rsidDel="00000000" w:rsidR="00000000" w:rsidRPr="00000000">
          <w:rPr>
            <w:rFonts w:ascii="Arial" w:cs="Arial" w:eastAsia="Arial" w:hAnsi="Arial"/>
            <w:color w:val="1155cc"/>
            <w:sz w:val="22"/>
            <w:szCs w:val="22"/>
            <w:u w:val="single"/>
            <w:rtl w:val="0"/>
          </w:rPr>
          <w:t xml:space="preserve">https://doi.org/10.46254/an11.20210265</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668">
      <w:pPr>
        <w:spacing w:after="240" w:before="240"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Celigo. (2026, March 24). </w:t>
      </w:r>
      <w:r w:rsidDel="00000000" w:rsidR="00000000" w:rsidRPr="00000000">
        <w:rPr>
          <w:rFonts w:ascii="Arial" w:cs="Arial" w:eastAsia="Arial" w:hAnsi="Arial"/>
          <w:i w:val="1"/>
          <w:iCs w:val="1"/>
          <w:sz w:val="22"/>
          <w:szCs w:val="22"/>
          <w:rtl w:val="0"/>
        </w:rPr>
        <w:t xml:space="preserve">System integration: Types, methods, and examples</w:t>
      </w:r>
      <w:r w:rsidDel="00000000" w:rsidR="00000000" w:rsidRPr="00000000">
        <w:rPr>
          <w:rFonts w:ascii="Arial" w:cs="Arial" w:eastAsia="Arial" w:hAnsi="Arial"/>
          <w:sz w:val="22"/>
          <w:szCs w:val="22"/>
          <w:rtl w:val="0"/>
        </w:rPr>
        <w:t xml:space="preserve">.</w:t>
      </w:r>
      <w:hyperlink r:id="rId50">
        <w:r w:rsidDel="00000000" w:rsidR="00000000" w:rsidRPr="00000000">
          <w:rPr>
            <w:rFonts w:ascii="Arial" w:cs="Arial" w:eastAsia="Arial" w:hAnsi="Arial"/>
            <w:sz w:val="22"/>
            <w:szCs w:val="22"/>
            <w:rtl w:val="0"/>
          </w:rPr>
          <w:t xml:space="preserve"> </w:t>
        </w:r>
      </w:hyperlink>
      <w:hyperlink r:id="rId51">
        <w:r w:rsidDel="00000000" w:rsidR="00000000" w:rsidRPr="00000000">
          <w:rPr>
            <w:rFonts w:ascii="Arial" w:cs="Arial" w:eastAsia="Arial" w:hAnsi="Arial"/>
            <w:color w:val="1155cc"/>
            <w:sz w:val="22"/>
            <w:szCs w:val="22"/>
            <w:u w:val="single"/>
            <w:rtl w:val="0"/>
          </w:rPr>
          <w:t xml:space="preserve">https://www.celigo.com/blog/system-integration/</w:t>
        </w:r>
      </w:hyperlink>
      <w:r w:rsidDel="00000000" w:rsidR="00000000" w:rsidRPr="00000000">
        <w:rPr>
          <w:rtl w:val="0"/>
        </w:rPr>
      </w:r>
    </w:p>
    <w:p w:rsidR="00000000" w:rsidDel="00000000" w:rsidP="00000000" w:rsidRDefault="00000000" w:rsidRPr="00000000" w14:paraId="00000669">
      <w:pPr>
        <w:spacing w:after="240" w:before="240" w:line="480" w:lineRule="auto"/>
        <w:ind w:left="720"/>
        <w:jc w:val="both"/>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Chowdhury, S., Budhwar, P., Dey, P. K., Joel-Edgar, S., &amp; Abadie, A. (2022). AI-employee collaboration and business performance: Integrating knowledge-based view, socio-technical systems and organisational socialisation framework. </w:t>
      </w:r>
      <w:r w:rsidDel="00000000" w:rsidR="00000000" w:rsidRPr="00000000">
        <w:rPr>
          <w:rFonts w:ascii="Arial" w:cs="Arial" w:eastAsia="Arial" w:hAnsi="Arial"/>
          <w:i w:val="1"/>
          <w:iCs w:val="1"/>
          <w:sz w:val="22"/>
          <w:szCs w:val="22"/>
          <w:rtl w:val="0"/>
        </w:rPr>
        <w:t xml:space="preserve">Journal of Business Research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144</w:t>
      </w:r>
      <w:r w:rsidDel="00000000" w:rsidR="00000000" w:rsidRPr="00000000">
        <w:rPr>
          <w:rFonts w:ascii="Arial" w:cs="Arial" w:eastAsia="Arial" w:hAnsi="Arial"/>
          <w:sz w:val="22"/>
          <w:szCs w:val="22"/>
          <w:rtl w:val="0"/>
        </w:rPr>
        <w:t xml:space="preserve">, 31–49.</w:t>
      </w:r>
      <w:hyperlink r:id="rId52">
        <w:r w:rsidDel="00000000" w:rsidR="00000000" w:rsidRPr="00000000">
          <w:rPr>
            <w:rFonts w:ascii="Arial" w:cs="Arial" w:eastAsia="Arial" w:hAnsi="Arial"/>
            <w:sz w:val="22"/>
            <w:szCs w:val="22"/>
            <w:rtl w:val="0"/>
          </w:rPr>
          <w:t xml:space="preserve"> </w:t>
        </w:r>
      </w:hyperlink>
      <w:hyperlink r:id="rId53">
        <w:r w:rsidDel="00000000" w:rsidR="00000000" w:rsidRPr="00000000">
          <w:rPr>
            <w:rFonts w:ascii="Arial" w:cs="Arial" w:eastAsia="Arial" w:hAnsi="Arial"/>
            <w:color w:val="1155cc"/>
            <w:sz w:val="22"/>
            <w:szCs w:val="22"/>
            <w:u w:val="single"/>
            <w:rtl w:val="0"/>
          </w:rPr>
          <w:t xml:space="preserve">https://doi.org/10.1016/j.jbusres.2022.01.069</w:t>
        </w:r>
      </w:hyperlink>
      <w:r w:rsidDel="00000000" w:rsidR="00000000" w:rsidRPr="00000000">
        <w:rPr>
          <w:rtl w:val="0"/>
        </w:rPr>
      </w:r>
    </w:p>
    <w:p w:rsidR="00000000" w:rsidDel="00000000" w:rsidP="00000000" w:rsidRDefault="00000000" w:rsidRPr="00000000" w14:paraId="0000066A">
      <w:pPr>
        <w:spacing w:after="240" w:before="240" w:line="480" w:lineRule="auto"/>
        <w:ind w:left="720"/>
        <w:rPr>
          <w:rFonts w:ascii="Arial" w:cs="Arial" w:eastAsia="Arial" w:hAnsi="Arial"/>
          <w:b w:val="1"/>
          <w:bCs w:val="1"/>
          <w:sz w:val="22"/>
          <w:szCs w:val="22"/>
        </w:rPr>
      </w:pPr>
      <w:r w:rsidDel="00000000" w:rsidR="00000000" w:rsidRPr="00000000">
        <w:rPr>
          <w:rFonts w:ascii="Arial" w:cs="Arial" w:eastAsia="Arial" w:hAnsi="Arial"/>
          <w:i w:val="1"/>
          <w:iCs w:val="1"/>
          <w:sz w:val="22"/>
          <w:szCs w:val="22"/>
          <w:rtl w:val="0"/>
        </w:rPr>
        <w:t xml:space="preserve">Congress of the Philippines. (2012). Republic Act No. 10173: Data Privacy Act of 2012.</w:t>
      </w:r>
      <w:hyperlink r:id="rId54">
        <w:r w:rsidDel="00000000" w:rsidR="00000000" w:rsidRPr="00000000">
          <w:rPr>
            <w:rFonts w:ascii="Arial" w:cs="Arial" w:eastAsia="Arial" w:hAnsi="Arial"/>
            <w:i w:val="1"/>
            <w:iCs w:val="1"/>
            <w:color w:val="1155cc"/>
            <w:sz w:val="22"/>
            <w:szCs w:val="22"/>
            <w:u w:val="single"/>
            <w:rtl w:val="0"/>
          </w:rPr>
          <w:t xml:space="preserve">https://issuances-library.senate.gov.ph/legislative%2Bissuances/Republic%20Act%20No.%2010173</w:t>
        </w:r>
      </w:hyperlink>
      <w:r w:rsidDel="00000000" w:rsidR="00000000" w:rsidRPr="00000000">
        <w:rPr>
          <w:rFonts w:ascii="Arial" w:cs="Arial" w:eastAsia="Arial" w:hAnsi="Arial"/>
          <w:i w:val="1"/>
          <w:iCs w:val="1"/>
          <w:sz w:val="22"/>
          <w:szCs w:val="22"/>
          <w:rtl w:val="0"/>
        </w:rPr>
        <w:t xml:space="preserve"> </w:t>
      </w:r>
      <w:r w:rsidDel="00000000" w:rsidR="00000000" w:rsidRPr="00000000">
        <w:rPr>
          <w:rtl w:val="0"/>
        </w:rPr>
      </w:r>
    </w:p>
    <w:p w:rsidR="00000000" w:rsidDel="00000000" w:rsidP="00000000" w:rsidRDefault="00000000" w:rsidRPr="00000000" w14:paraId="0000066B">
      <w:pPr>
        <w:spacing w:after="0" w:line="48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Danışan, T., Özcan, E., &amp; Eren, T. (2022). Personnel selection with multi-criteria decision making methods in the ready-to-wear sector. </w:t>
      </w:r>
      <w:r w:rsidDel="00000000" w:rsidR="00000000" w:rsidRPr="00000000">
        <w:rPr>
          <w:rFonts w:ascii="Arial" w:cs="Arial" w:eastAsia="Arial" w:hAnsi="Arial"/>
          <w:i w:val="1"/>
          <w:iCs w:val="1"/>
          <w:sz w:val="22"/>
          <w:szCs w:val="22"/>
          <w:rtl w:val="0"/>
        </w:rPr>
        <w:t xml:space="preserve">Tehnicki vjesnik - Technical Gazette</w:t>
      </w:r>
      <w:r w:rsidDel="00000000" w:rsidR="00000000" w:rsidRPr="00000000">
        <w:rPr>
          <w:rFonts w:ascii="Arial" w:cs="Arial" w:eastAsia="Arial" w:hAnsi="Arial"/>
          <w:sz w:val="22"/>
          <w:szCs w:val="22"/>
          <w:rtl w:val="0"/>
        </w:rPr>
        <w:t xml:space="preserve">.</w:t>
      </w:r>
      <w:hyperlink r:id="rId55">
        <w:r w:rsidDel="00000000" w:rsidR="00000000" w:rsidRPr="00000000">
          <w:rPr>
            <w:rFonts w:ascii="Arial" w:cs="Arial" w:eastAsia="Arial" w:hAnsi="Arial"/>
            <w:sz w:val="22"/>
            <w:szCs w:val="22"/>
            <w:rtl w:val="0"/>
          </w:rPr>
          <w:t xml:space="preserve"> </w:t>
        </w:r>
      </w:hyperlink>
      <w:hyperlink r:id="rId56">
        <w:r w:rsidDel="00000000" w:rsidR="00000000" w:rsidRPr="00000000">
          <w:rPr>
            <w:rFonts w:ascii="Arial" w:cs="Arial" w:eastAsia="Arial" w:hAnsi="Arial"/>
            <w:color w:val="1155cc"/>
            <w:sz w:val="22"/>
            <w:szCs w:val="22"/>
            <w:u w:val="single"/>
            <w:rtl w:val="0"/>
          </w:rPr>
          <w:t xml:space="preserve">https://doi.org/10.17559/tv-20210816220137</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66C">
      <w:pPr>
        <w:spacing w:after="240" w:before="240"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DataCamp. (2024, February 16). </w:t>
      </w:r>
      <w:r w:rsidDel="00000000" w:rsidR="00000000" w:rsidRPr="00000000">
        <w:rPr>
          <w:rFonts w:ascii="Arial" w:cs="Arial" w:eastAsia="Arial" w:hAnsi="Arial"/>
          <w:i w:val="1"/>
          <w:iCs w:val="1"/>
          <w:sz w:val="22"/>
          <w:szCs w:val="22"/>
          <w:rtl w:val="0"/>
        </w:rPr>
        <w:t xml:space="preserve">A beginner's guide to CI/CD for </w:t>
      </w:r>
      <w:hyperlink r:id="rId57">
        <w:r w:rsidDel="00000000" w:rsidR="00000000" w:rsidRPr="00000000">
          <w:rPr>
            <w:rFonts w:ascii="Arial" w:cs="Arial" w:eastAsia="Arial" w:hAnsi="Arial"/>
            <w:color w:val="1155cc"/>
            <w:sz w:val="22"/>
            <w:szCs w:val="22"/>
            <w:u w:val="single"/>
            <w:rtl w:val="0"/>
          </w:rPr>
          <w:t xml:space="preserve">https://www.datacamp.com/tutorial/ci-cd-for-machine-learning</w:t>
        </w:r>
      </w:hyperlink>
      <w:r w:rsidDel="00000000" w:rsidR="00000000" w:rsidRPr="00000000">
        <w:rPr>
          <w:rtl w:val="0"/>
        </w:rPr>
      </w:r>
    </w:p>
    <w:p w:rsidR="00000000" w:rsidDel="00000000" w:rsidP="00000000" w:rsidRDefault="00000000" w:rsidRPr="00000000" w14:paraId="0000066D">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Data Privacy Principles and Rights | eLegal Philippines</w:t>
      </w:r>
      <w:r w:rsidDel="00000000" w:rsidR="00000000" w:rsidRPr="00000000">
        <w:rPr>
          <w:rFonts w:ascii="Arial" w:cs="Arial" w:eastAsia="Arial" w:hAnsi="Arial"/>
          <w:sz w:val="22"/>
          <w:szCs w:val="22"/>
          <w:rtl w:val="0"/>
        </w:rPr>
        <w:t xml:space="preserve">. (2018, January 17). eLegal Philippines. </w:t>
      </w:r>
      <w:hyperlink r:id="rId58">
        <w:r w:rsidDel="00000000" w:rsidR="00000000" w:rsidRPr="00000000">
          <w:rPr>
            <w:rFonts w:ascii="Arial" w:cs="Arial" w:eastAsia="Arial" w:hAnsi="Arial"/>
            <w:color w:val="1155cc"/>
            <w:sz w:val="22"/>
            <w:szCs w:val="22"/>
            <w:u w:val="single"/>
            <w:rtl w:val="0"/>
          </w:rPr>
          <w:t xml:space="preserve">https://elegal.ph/data-privacy-principles-and-rights/#:~:text=9%20Moreover%2C%20information%20provided%20to%20a%20data,data%20should%20be%20processed%20fairly%20and%20lawfully</w:t>
        </w:r>
      </w:hyperlink>
      <w:r w:rsidDel="00000000" w:rsidR="00000000" w:rsidRPr="00000000">
        <w:rPr>
          <w:rtl w:val="0"/>
        </w:rPr>
      </w:r>
    </w:p>
    <w:p w:rsidR="00000000" w:rsidDel="00000000" w:rsidP="00000000" w:rsidRDefault="00000000" w:rsidRPr="00000000" w14:paraId="0000066E">
      <w:pPr>
        <w:spacing w:after="240" w:before="24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Davis, F. D. (1989). Perceived usefulness, perceived ease of use, and user acceptance of information technology. </w:t>
      </w:r>
      <w:r w:rsidDel="00000000" w:rsidR="00000000" w:rsidRPr="00000000">
        <w:rPr>
          <w:rFonts w:ascii="Arial" w:cs="Arial" w:eastAsia="Arial" w:hAnsi="Arial"/>
          <w:i w:val="1"/>
          <w:iCs w:val="1"/>
          <w:sz w:val="22"/>
          <w:szCs w:val="22"/>
          <w:rtl w:val="0"/>
        </w:rPr>
        <w:t xml:space="preserve">MIS Quarterly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13</w:t>
      </w:r>
      <w:r w:rsidDel="00000000" w:rsidR="00000000" w:rsidRPr="00000000">
        <w:rPr>
          <w:rFonts w:ascii="Arial" w:cs="Arial" w:eastAsia="Arial" w:hAnsi="Arial"/>
          <w:sz w:val="22"/>
          <w:szCs w:val="22"/>
          <w:rtl w:val="0"/>
        </w:rPr>
        <w:t xml:space="preserve">(3), 319–340.</w:t>
      </w:r>
      <w:hyperlink r:id="rId59">
        <w:r w:rsidDel="00000000" w:rsidR="00000000" w:rsidRPr="00000000">
          <w:rPr>
            <w:rFonts w:ascii="Arial" w:cs="Arial" w:eastAsia="Arial" w:hAnsi="Arial"/>
            <w:sz w:val="22"/>
            <w:szCs w:val="22"/>
            <w:rtl w:val="0"/>
          </w:rPr>
          <w:t xml:space="preserve"> </w:t>
        </w:r>
      </w:hyperlink>
      <w:hyperlink r:id="rId60">
        <w:r w:rsidDel="00000000" w:rsidR="00000000" w:rsidRPr="00000000">
          <w:rPr>
            <w:rFonts w:ascii="Arial" w:cs="Arial" w:eastAsia="Arial" w:hAnsi="Arial"/>
            <w:color w:val="1155cc"/>
            <w:sz w:val="22"/>
            <w:szCs w:val="22"/>
            <w:u w:val="single"/>
            <w:rtl w:val="0"/>
          </w:rPr>
          <w:t xml:space="preserve">https://doi.org/10.2307/249008</w:t>
        </w:r>
      </w:hyperlink>
      <w:r w:rsidDel="00000000" w:rsidR="00000000" w:rsidRPr="00000000">
        <w:rPr>
          <w:rtl w:val="0"/>
        </w:rPr>
      </w:r>
    </w:p>
    <w:p w:rsidR="00000000" w:rsidDel="00000000" w:rsidP="00000000" w:rsidRDefault="00000000" w:rsidRPr="00000000" w14:paraId="0000066F">
      <w:pPr>
        <w:spacing w:after="0" w:line="480" w:lineRule="auto"/>
        <w:ind w:left="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Dela Peña, M. R. D. (2024). Automated faculty evaluation and ranking system: Utilizing OCR, NER, and decision tree for a web-based evaluation system. </w:t>
      </w:r>
      <w:r w:rsidDel="00000000" w:rsidR="00000000" w:rsidRPr="00000000">
        <w:rPr>
          <w:rFonts w:ascii="Arial" w:cs="Arial" w:eastAsia="Arial" w:hAnsi="Arial"/>
          <w:i w:val="1"/>
          <w:iCs w:val="1"/>
          <w:sz w:val="22"/>
          <w:szCs w:val="22"/>
          <w:rtl w:val="0"/>
        </w:rPr>
        <w:t xml:space="preserve">Journal of Electrical Systems</w:t>
      </w:r>
      <w:r w:rsidDel="00000000" w:rsidR="00000000" w:rsidRPr="00000000">
        <w:rPr>
          <w:rFonts w:ascii="Arial" w:cs="Arial" w:eastAsia="Arial" w:hAnsi="Arial"/>
          <w:sz w:val="22"/>
          <w:szCs w:val="22"/>
          <w:rtl w:val="0"/>
        </w:rPr>
        <w:t xml:space="preserve">.</w:t>
      </w:r>
      <w:hyperlink r:id="rId61">
        <w:r w:rsidDel="00000000" w:rsidR="00000000" w:rsidRPr="00000000">
          <w:rPr>
            <w:rFonts w:ascii="Arial" w:cs="Arial" w:eastAsia="Arial" w:hAnsi="Arial"/>
            <w:sz w:val="22"/>
            <w:szCs w:val="22"/>
            <w:rtl w:val="0"/>
          </w:rPr>
          <w:t xml:space="preserve"> </w:t>
        </w:r>
      </w:hyperlink>
      <w:hyperlink r:id="rId62">
        <w:r w:rsidDel="00000000" w:rsidR="00000000" w:rsidRPr="00000000">
          <w:rPr>
            <w:rFonts w:ascii="Arial" w:cs="Arial" w:eastAsia="Arial" w:hAnsi="Arial"/>
            <w:color w:val="1155cc"/>
            <w:sz w:val="22"/>
            <w:szCs w:val="22"/>
            <w:u w:val="single"/>
            <w:rtl w:val="0"/>
          </w:rPr>
          <w:t xml:space="preserve">https://doi.org/10.52783/jes.4812</w:t>
        </w:r>
      </w:hyperlink>
      <w:r w:rsidDel="00000000" w:rsidR="00000000" w:rsidRPr="00000000">
        <w:rPr>
          <w:rtl w:val="0"/>
        </w:rPr>
      </w:r>
    </w:p>
    <w:p w:rsidR="00000000" w:rsidDel="00000000" w:rsidP="00000000" w:rsidRDefault="00000000" w:rsidRPr="00000000" w14:paraId="00000670">
      <w:pPr>
        <w:spacing w:after="240" w:before="240" w:line="480" w:lineRule="auto"/>
        <w:ind w:left="72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Djurdjija. BOC Group. (2026, April 17). </w:t>
      </w:r>
      <w:r w:rsidDel="00000000" w:rsidR="00000000" w:rsidRPr="00000000">
        <w:rPr>
          <w:rFonts w:ascii="Arial" w:cs="Arial" w:eastAsia="Arial" w:hAnsi="Arial"/>
          <w:i w:val="1"/>
          <w:iCs w:val="1"/>
          <w:sz w:val="22"/>
          <w:szCs w:val="22"/>
          <w:rtl w:val="0"/>
        </w:rPr>
        <w:t xml:space="preserve">What is enterprise architecture? Definition, frameworks &amp; best practices</w:t>
      </w:r>
      <w:r w:rsidDel="00000000" w:rsidR="00000000" w:rsidRPr="00000000">
        <w:rPr>
          <w:rFonts w:ascii="Arial" w:cs="Arial" w:eastAsia="Arial" w:hAnsi="Arial"/>
          <w:sz w:val="22"/>
          <w:szCs w:val="22"/>
          <w:rtl w:val="0"/>
        </w:rPr>
        <w:t xml:space="preserve">.</w:t>
      </w:r>
      <w:hyperlink r:id="rId63">
        <w:r w:rsidDel="00000000" w:rsidR="00000000" w:rsidRPr="00000000">
          <w:rPr>
            <w:rFonts w:ascii="Arial" w:cs="Arial" w:eastAsia="Arial" w:hAnsi="Arial"/>
            <w:sz w:val="22"/>
            <w:szCs w:val="22"/>
            <w:rtl w:val="0"/>
          </w:rPr>
          <w:t xml:space="preserve"> </w:t>
        </w:r>
      </w:hyperlink>
      <w:hyperlink r:id="rId64">
        <w:r w:rsidDel="00000000" w:rsidR="00000000" w:rsidRPr="00000000">
          <w:rPr>
            <w:rFonts w:ascii="Arial" w:cs="Arial" w:eastAsia="Arial" w:hAnsi="Arial"/>
            <w:color w:val="1155cc"/>
            <w:sz w:val="22"/>
            <w:szCs w:val="22"/>
            <w:u w:val="single"/>
            <w:rtl w:val="0"/>
          </w:rPr>
          <w:t xml:space="preserve">https://www.boc-group.com/en/blog/ea/enterprise-architecture/</w:t>
        </w:r>
      </w:hyperlink>
      <w:r w:rsidDel="00000000" w:rsidR="00000000" w:rsidRPr="00000000">
        <w:rPr>
          <w:rtl w:val="0"/>
        </w:rPr>
      </w:r>
    </w:p>
    <w:p w:rsidR="00000000" w:rsidDel="00000000" w:rsidP="00000000" w:rsidRDefault="00000000" w:rsidRPr="00000000" w14:paraId="00000671">
      <w:pPr>
        <w:spacing w:after="200" w:line="480" w:lineRule="auto"/>
        <w:ind w:left="720" w:hanging="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Dogra, S., Vasesi, S., Mittal, A., Jain, V., &amp; Chaudhary, S. (2025). Smart Resume Screening and Matching System. National Conference on AI, IoT &amp; Data-Driven Transformation (NCAIDT 2025).</w:t>
      </w:r>
      <w:hyperlink r:id="rId65">
        <w:r w:rsidDel="00000000" w:rsidR="00000000" w:rsidRPr="00000000">
          <w:rPr>
            <w:rFonts w:ascii="Arial" w:cs="Arial" w:eastAsia="Arial" w:hAnsi="Arial"/>
            <w:sz w:val="22"/>
            <w:szCs w:val="22"/>
            <w:rtl w:val="0"/>
          </w:rPr>
          <w:t xml:space="preserve"> </w:t>
        </w:r>
      </w:hyperlink>
      <w:hyperlink r:id="rId66">
        <w:r w:rsidDel="00000000" w:rsidR="00000000" w:rsidRPr="00000000">
          <w:rPr>
            <w:rFonts w:ascii="Arial" w:cs="Arial" w:eastAsia="Arial" w:hAnsi="Arial"/>
            <w:color w:val="1155cc"/>
            <w:sz w:val="22"/>
            <w:szCs w:val="22"/>
            <w:u w:val="single"/>
            <w:rtl w:val="0"/>
          </w:rPr>
          <w:t xml:space="preserve">https://doi.org/10.63169/NCAIDT2025.p11</w:t>
        </w:r>
      </w:hyperlink>
      <w:r w:rsidDel="00000000" w:rsidR="00000000" w:rsidRPr="00000000">
        <w:rPr>
          <w:rtl w:val="0"/>
        </w:rPr>
      </w:r>
    </w:p>
    <w:p w:rsidR="00000000" w:rsidDel="00000000" w:rsidP="00000000" w:rsidRDefault="00000000" w:rsidRPr="00000000" w14:paraId="00000672">
      <w:pPr>
        <w:spacing w:after="200" w:line="480" w:lineRule="auto"/>
        <w:ind w:left="720" w:hanging="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Elmashhara, M. G., Borges Tiago, M. T., &amp; Silva, S. C. (2026). AI-Assisted Recruitment in Hospitality: Drivers of Candidate Satisfaction and Perceptions of Recruiter Credibility.</w:t>
      </w:r>
      <w:hyperlink r:id="rId67">
        <w:r w:rsidDel="00000000" w:rsidR="00000000" w:rsidRPr="00000000">
          <w:rPr>
            <w:rFonts w:ascii="Arial" w:cs="Arial" w:eastAsia="Arial" w:hAnsi="Arial"/>
            <w:sz w:val="22"/>
            <w:szCs w:val="22"/>
            <w:rtl w:val="0"/>
          </w:rPr>
          <w:t xml:space="preserve"> </w:t>
        </w:r>
      </w:hyperlink>
      <w:hyperlink r:id="rId68">
        <w:r w:rsidDel="00000000" w:rsidR="00000000" w:rsidRPr="00000000">
          <w:rPr>
            <w:rFonts w:ascii="Arial" w:cs="Arial" w:eastAsia="Arial" w:hAnsi="Arial"/>
            <w:color w:val="1155cc"/>
            <w:sz w:val="22"/>
            <w:szCs w:val="22"/>
            <w:u w:val="single"/>
            <w:rtl w:val="0"/>
          </w:rPr>
          <w:t xml:space="preserve">https://doi.org/10.1108/IJCHM-05-2025-0709</w:t>
        </w:r>
      </w:hyperlink>
      <w:r w:rsidDel="00000000" w:rsidR="00000000" w:rsidRPr="00000000">
        <w:rPr>
          <w:rtl w:val="0"/>
        </w:rPr>
      </w:r>
    </w:p>
    <w:p w:rsidR="00000000" w:rsidDel="00000000" w:rsidP="00000000" w:rsidRDefault="00000000" w:rsidRPr="00000000" w14:paraId="00000673">
      <w:pPr>
        <w:spacing w:after="0" w:line="480" w:lineRule="auto"/>
        <w:ind w:left="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Ekechi, C. C., Okeke, C. D., &amp; Adama, H. E. (2024). Enhancing agile product development with scrum methodologies: A detailed exploration of implementation practices and benefits. </w:t>
      </w:r>
      <w:r w:rsidDel="00000000" w:rsidR="00000000" w:rsidRPr="00000000">
        <w:rPr>
          <w:rFonts w:ascii="Arial" w:cs="Arial" w:eastAsia="Arial" w:hAnsi="Arial"/>
          <w:i w:val="1"/>
          <w:iCs w:val="1"/>
          <w:sz w:val="22"/>
          <w:szCs w:val="22"/>
          <w:rtl w:val="0"/>
        </w:rPr>
        <w:t xml:space="preserve">Engineering Science &amp; Technology Journal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5</w:t>
      </w:r>
      <w:r w:rsidDel="00000000" w:rsidR="00000000" w:rsidRPr="00000000">
        <w:rPr>
          <w:rFonts w:ascii="Arial" w:cs="Arial" w:eastAsia="Arial" w:hAnsi="Arial"/>
          <w:sz w:val="22"/>
          <w:szCs w:val="22"/>
          <w:rtl w:val="0"/>
        </w:rPr>
        <w:t xml:space="preserve">(5), 1542–1570. </w:t>
      </w:r>
      <w:hyperlink r:id="rId69">
        <w:r w:rsidDel="00000000" w:rsidR="00000000" w:rsidRPr="00000000">
          <w:rPr>
            <w:rFonts w:ascii="Arial" w:cs="Arial" w:eastAsia="Arial" w:hAnsi="Arial"/>
            <w:color w:val="1155cc"/>
            <w:sz w:val="22"/>
            <w:szCs w:val="22"/>
            <w:u w:val="single"/>
            <w:rtl w:val="0"/>
          </w:rPr>
          <w:t xml:space="preserve">https://doi.org/10.51594/estj.v5i5.1108</w:t>
        </w:r>
      </w:hyperlink>
      <w:r w:rsidDel="00000000" w:rsidR="00000000" w:rsidRPr="00000000">
        <w:rPr>
          <w:rtl w:val="0"/>
        </w:rPr>
      </w:r>
    </w:p>
    <w:p w:rsidR="00000000" w:rsidDel="00000000" w:rsidP="00000000" w:rsidRDefault="00000000" w:rsidRPr="00000000" w14:paraId="00000674">
      <w:pPr>
        <w:spacing w:after="0" w:line="480" w:lineRule="auto"/>
        <w:ind w:left="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Fadzir, M. A. I. M., &amp; Hashim, S. (2026). SmartResume: A resume parser application using natural language processing. </w:t>
      </w:r>
      <w:r w:rsidDel="00000000" w:rsidR="00000000" w:rsidRPr="00000000">
        <w:rPr>
          <w:rFonts w:ascii="Arial" w:cs="Arial" w:eastAsia="Arial" w:hAnsi="Arial"/>
          <w:i w:val="1"/>
          <w:iCs w:val="1"/>
          <w:sz w:val="22"/>
          <w:szCs w:val="22"/>
          <w:rtl w:val="0"/>
        </w:rPr>
        <w:t xml:space="preserve">Journal of Human Centered Technology, 5</w:t>
      </w:r>
      <w:r w:rsidDel="00000000" w:rsidR="00000000" w:rsidRPr="00000000">
        <w:rPr>
          <w:rFonts w:ascii="Arial" w:cs="Arial" w:eastAsia="Arial" w:hAnsi="Arial"/>
          <w:sz w:val="22"/>
          <w:szCs w:val="22"/>
          <w:rtl w:val="0"/>
        </w:rPr>
        <w:t xml:space="preserve">(1).</w:t>
      </w:r>
      <w:hyperlink r:id="rId70">
        <w:r w:rsidDel="00000000" w:rsidR="00000000" w:rsidRPr="00000000">
          <w:rPr>
            <w:rFonts w:ascii="Arial" w:cs="Arial" w:eastAsia="Arial" w:hAnsi="Arial"/>
            <w:sz w:val="22"/>
            <w:szCs w:val="22"/>
            <w:rtl w:val="0"/>
          </w:rPr>
          <w:t xml:space="preserve"> </w:t>
        </w:r>
      </w:hyperlink>
      <w:hyperlink r:id="rId71">
        <w:r w:rsidDel="00000000" w:rsidR="00000000" w:rsidRPr="00000000">
          <w:rPr>
            <w:rFonts w:ascii="Arial" w:cs="Arial" w:eastAsia="Arial" w:hAnsi="Arial"/>
            <w:color w:val="1155cc"/>
            <w:sz w:val="22"/>
            <w:szCs w:val="22"/>
            <w:u w:val="single"/>
            <w:rtl w:val="0"/>
          </w:rPr>
          <w:t xml:space="preserve">https://doi.org/10.11113/humentech.v5n1.118</w:t>
        </w:r>
      </w:hyperlink>
      <w:r w:rsidDel="00000000" w:rsidR="00000000" w:rsidRPr="00000000">
        <w:rPr>
          <w:rtl w:val="0"/>
        </w:rPr>
      </w:r>
    </w:p>
    <w:p w:rsidR="00000000" w:rsidDel="00000000" w:rsidP="00000000" w:rsidRDefault="00000000" w:rsidRPr="00000000" w14:paraId="00000675">
      <w:pPr>
        <w:spacing w:after="0" w:line="480" w:lineRule="auto"/>
        <w:ind w:left="72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FastAPI. (2025). </w:t>
      </w:r>
      <w:r w:rsidDel="00000000" w:rsidR="00000000" w:rsidRPr="00000000">
        <w:rPr>
          <w:rFonts w:ascii="Arial" w:cs="Arial" w:eastAsia="Arial" w:hAnsi="Arial"/>
          <w:i w:val="1"/>
          <w:iCs w:val="1"/>
          <w:sz w:val="22"/>
          <w:szCs w:val="22"/>
          <w:rtl w:val="0"/>
        </w:rPr>
        <w:t xml:space="preserve">FastAPI Documentation</w:t>
      </w:r>
      <w:r w:rsidDel="00000000" w:rsidR="00000000" w:rsidRPr="00000000">
        <w:rPr>
          <w:rFonts w:ascii="Arial" w:cs="Arial" w:eastAsia="Arial" w:hAnsi="Arial"/>
          <w:sz w:val="22"/>
          <w:szCs w:val="22"/>
          <w:rtl w:val="0"/>
        </w:rPr>
        <w:t xml:space="preserve">. Retrieved from</w:t>
      </w:r>
      <w:hyperlink r:id="rId72">
        <w:r w:rsidDel="00000000" w:rsidR="00000000" w:rsidRPr="00000000">
          <w:rPr>
            <w:rFonts w:ascii="Arial" w:cs="Arial" w:eastAsia="Arial" w:hAnsi="Arial"/>
            <w:sz w:val="22"/>
            <w:szCs w:val="22"/>
            <w:rtl w:val="0"/>
          </w:rPr>
          <w:t xml:space="preserve"> </w:t>
        </w:r>
      </w:hyperlink>
      <w:hyperlink r:id="rId73">
        <w:r w:rsidDel="00000000" w:rsidR="00000000" w:rsidRPr="00000000">
          <w:rPr>
            <w:rFonts w:ascii="Arial" w:cs="Arial" w:eastAsia="Arial" w:hAnsi="Arial"/>
            <w:color w:val="1155cc"/>
            <w:sz w:val="22"/>
            <w:szCs w:val="22"/>
            <w:u w:val="single"/>
            <w:rtl w:val="0"/>
          </w:rPr>
          <w:t xml:space="preserve">https://fastapi.tiangolo.com</w:t>
        </w:r>
      </w:hyperlink>
      <w:r w:rsidDel="00000000" w:rsidR="00000000" w:rsidRPr="00000000">
        <w:rPr>
          <w:rtl w:val="0"/>
        </w:rPr>
      </w:r>
    </w:p>
    <w:p w:rsidR="00000000" w:rsidDel="00000000" w:rsidP="00000000" w:rsidRDefault="00000000" w:rsidRPr="00000000" w14:paraId="00000676">
      <w:pPr>
        <w:spacing w:after="240" w:before="240" w:line="480" w:lineRule="auto"/>
        <w:ind w:left="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Galbraith, J. R. (1974). Organization design: An information processing view. </w:t>
      </w:r>
      <w:r w:rsidDel="00000000" w:rsidR="00000000" w:rsidRPr="00000000">
        <w:rPr>
          <w:rFonts w:ascii="Arial" w:cs="Arial" w:eastAsia="Arial" w:hAnsi="Arial"/>
          <w:i w:val="1"/>
          <w:iCs w:val="1"/>
          <w:sz w:val="22"/>
          <w:szCs w:val="22"/>
          <w:rtl w:val="0"/>
        </w:rPr>
        <w:t xml:space="preserve">Interfaces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4</w:t>
      </w:r>
      <w:r w:rsidDel="00000000" w:rsidR="00000000" w:rsidRPr="00000000">
        <w:rPr>
          <w:rFonts w:ascii="Arial" w:cs="Arial" w:eastAsia="Arial" w:hAnsi="Arial"/>
          <w:sz w:val="22"/>
          <w:szCs w:val="22"/>
          <w:rtl w:val="0"/>
        </w:rPr>
        <w:t xml:space="preserve">(3), 28–36. </w:t>
      </w:r>
      <w:hyperlink r:id="rId74">
        <w:r w:rsidDel="00000000" w:rsidR="00000000" w:rsidRPr="00000000">
          <w:rPr>
            <w:rFonts w:ascii="Arial" w:cs="Arial" w:eastAsia="Arial" w:hAnsi="Arial"/>
            <w:color w:val="1155cc"/>
            <w:sz w:val="22"/>
            <w:szCs w:val="22"/>
            <w:u w:val="single"/>
            <w:rtl w:val="0"/>
          </w:rPr>
          <w:t xml:space="preserve">https://www.jstor.org/stable/25059090</w:t>
        </w:r>
      </w:hyperlink>
      <w:r w:rsidDel="00000000" w:rsidR="00000000" w:rsidRPr="00000000">
        <w:rPr>
          <w:rtl w:val="0"/>
        </w:rPr>
      </w:r>
    </w:p>
    <w:p w:rsidR="00000000" w:rsidDel="00000000" w:rsidP="00000000" w:rsidRDefault="00000000" w:rsidRPr="00000000" w14:paraId="00000677">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Gan, C., Zhang, Q., &amp; Mori, T. (2024). Application of LLM agents in recruitment: A novel framework for automated resume screening. </w:t>
      </w:r>
      <w:r w:rsidDel="00000000" w:rsidR="00000000" w:rsidRPr="00000000">
        <w:rPr>
          <w:rFonts w:ascii="Arial" w:cs="Arial" w:eastAsia="Arial" w:hAnsi="Arial"/>
          <w:i w:val="1"/>
          <w:iCs w:val="1"/>
          <w:sz w:val="22"/>
          <w:szCs w:val="22"/>
          <w:rtl w:val="0"/>
        </w:rPr>
        <w:t xml:space="preserve">Journal of Information Processing, 32</w:t>
      </w:r>
      <w:r w:rsidDel="00000000" w:rsidR="00000000" w:rsidRPr="00000000">
        <w:rPr>
          <w:rFonts w:ascii="Arial" w:cs="Arial" w:eastAsia="Arial" w:hAnsi="Arial"/>
          <w:sz w:val="22"/>
          <w:szCs w:val="22"/>
          <w:rtl w:val="0"/>
        </w:rPr>
        <w:t xml:space="preserve">, Article 881.</w:t>
      </w:r>
      <w:hyperlink r:id="rId75">
        <w:r w:rsidDel="00000000" w:rsidR="00000000" w:rsidRPr="00000000">
          <w:rPr>
            <w:rFonts w:ascii="Arial" w:cs="Arial" w:eastAsia="Arial" w:hAnsi="Arial"/>
            <w:sz w:val="22"/>
            <w:szCs w:val="22"/>
            <w:rtl w:val="0"/>
          </w:rPr>
          <w:t xml:space="preserve"> </w:t>
        </w:r>
      </w:hyperlink>
      <w:hyperlink r:id="rId76">
        <w:r w:rsidDel="00000000" w:rsidR="00000000" w:rsidRPr="00000000">
          <w:rPr>
            <w:rFonts w:ascii="Arial" w:cs="Arial" w:eastAsia="Arial" w:hAnsi="Arial"/>
            <w:color w:val="1155cc"/>
            <w:sz w:val="22"/>
            <w:szCs w:val="22"/>
            <w:u w:val="single"/>
            <w:rtl w:val="0"/>
          </w:rPr>
          <w:t xml:space="preserve">https://doi.org/10.2197/ipsjjip.32.881</w:t>
        </w:r>
      </w:hyperlink>
      <w:r w:rsidDel="00000000" w:rsidR="00000000" w:rsidRPr="00000000">
        <w:rPr>
          <w:rtl w:val="0"/>
        </w:rPr>
      </w:r>
    </w:p>
    <w:p w:rsidR="00000000" w:rsidDel="00000000" w:rsidP="00000000" w:rsidRDefault="00000000" w:rsidRPr="00000000" w14:paraId="00000678">
      <w:pPr>
        <w:spacing w:after="240" w:before="240"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GeeksforGeeks. (2025, November 22). </w:t>
      </w:r>
      <w:r w:rsidDel="00000000" w:rsidR="00000000" w:rsidRPr="00000000">
        <w:rPr>
          <w:rFonts w:ascii="Arial" w:cs="Arial" w:eastAsia="Arial" w:hAnsi="Arial"/>
          <w:i w:val="1"/>
          <w:iCs w:val="1"/>
          <w:sz w:val="22"/>
          <w:szCs w:val="22"/>
          <w:rtl w:val="0"/>
        </w:rPr>
        <w:t xml:space="preserve">Continuous Integration and Continuous Deployment (CI/CD) in MLOPs</w:t>
      </w:r>
      <w:r w:rsidDel="00000000" w:rsidR="00000000" w:rsidRPr="00000000">
        <w:rPr>
          <w:rFonts w:ascii="Arial" w:cs="Arial" w:eastAsia="Arial" w:hAnsi="Arial"/>
          <w:sz w:val="22"/>
          <w:szCs w:val="22"/>
          <w:rtl w:val="0"/>
        </w:rPr>
        <w:t xml:space="preserve">. GeeksforGeeks. </w:t>
      </w:r>
      <w:hyperlink r:id="rId77">
        <w:r w:rsidDel="00000000" w:rsidR="00000000" w:rsidRPr="00000000">
          <w:rPr>
            <w:rFonts w:ascii="Arial" w:cs="Arial" w:eastAsia="Arial" w:hAnsi="Arial"/>
            <w:color w:val="1155cc"/>
            <w:sz w:val="22"/>
            <w:szCs w:val="22"/>
            <w:u w:val="single"/>
            <w:rtl w:val="0"/>
          </w:rPr>
          <w:t xml:space="preserve">https://www.geeksforgeeks.org/machine-learning/continuous-integration-and-continuous-deployment-ci-cd-in-mlops/</w:t>
        </w:r>
      </w:hyperlink>
      <w:r w:rsidDel="00000000" w:rsidR="00000000" w:rsidRPr="00000000">
        <w:rPr>
          <w:rtl w:val="0"/>
        </w:rPr>
      </w:r>
    </w:p>
    <w:p w:rsidR="00000000" w:rsidDel="00000000" w:rsidP="00000000" w:rsidRDefault="00000000" w:rsidRPr="00000000" w14:paraId="00000679">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Giuseppe Ng, (2025). Enhancing IT Capstone Programs through Agile Practices: Insights from Filipino Community Projects. </w:t>
      </w:r>
      <w:r w:rsidDel="00000000" w:rsidR="00000000" w:rsidRPr="00000000">
        <w:rPr>
          <w:rFonts w:ascii="Arial" w:cs="Arial" w:eastAsia="Arial" w:hAnsi="Arial"/>
          <w:i w:val="1"/>
          <w:iCs w:val="1"/>
          <w:sz w:val="22"/>
          <w:szCs w:val="22"/>
          <w:rtl w:val="0"/>
        </w:rPr>
        <w:t xml:space="preserve">Journal of ICT in Education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12</w:t>
      </w:r>
      <w:r w:rsidDel="00000000" w:rsidR="00000000" w:rsidRPr="00000000">
        <w:rPr>
          <w:rFonts w:ascii="Arial" w:cs="Arial" w:eastAsia="Arial" w:hAnsi="Arial"/>
          <w:sz w:val="22"/>
          <w:szCs w:val="22"/>
          <w:rtl w:val="0"/>
        </w:rPr>
        <w:t xml:space="preserve">(2), 99–123. </w:t>
      </w:r>
      <w:hyperlink r:id="rId78">
        <w:r w:rsidDel="00000000" w:rsidR="00000000" w:rsidRPr="00000000">
          <w:rPr>
            <w:rFonts w:ascii="Arial" w:cs="Arial" w:eastAsia="Arial" w:hAnsi="Arial"/>
            <w:color w:val="1155cc"/>
            <w:sz w:val="22"/>
            <w:szCs w:val="22"/>
            <w:u w:val="single"/>
            <w:rtl w:val="0"/>
          </w:rPr>
          <w:t xml:space="preserve">https://www.researchgate.net/publication/397372263_Enhancing_IT_Capstone_Programs_through_Agile_Practices_Insights_from_Filipino_Community_Projects</w:t>
        </w:r>
      </w:hyperlink>
      <w:r w:rsidDel="00000000" w:rsidR="00000000" w:rsidRPr="00000000">
        <w:rPr>
          <w:rFonts w:ascii="Arial" w:cs="Arial" w:eastAsia="Arial" w:hAnsi="Arial"/>
          <w:sz w:val="22"/>
          <w:szCs w:val="22"/>
          <w:rtl w:val="0"/>
        </w:rPr>
        <w:br w:type="textWrapping"/>
        <w:t xml:space="preserve">DOI: </w:t>
      </w:r>
      <w:hyperlink r:id="rId79">
        <w:r w:rsidDel="00000000" w:rsidR="00000000" w:rsidRPr="00000000">
          <w:rPr>
            <w:rFonts w:ascii="Arial" w:cs="Arial" w:eastAsia="Arial" w:hAnsi="Arial"/>
            <w:color w:val="1155cc"/>
            <w:sz w:val="22"/>
            <w:szCs w:val="22"/>
            <w:u w:val="single"/>
            <w:rtl w:val="0"/>
          </w:rPr>
          <w:t xml:space="preserve">https://doi.org/10.37134/jictie.vol12.2.7.2025</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67A">
      <w:pPr>
        <w:spacing w:after="200" w:line="48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Grepon, B. G. S., Baran, N. T., Gumonan, K. M. V. C., Martinez, A. L. M., &amp; Lacsa, M. L. E. (2021). Designing and Implementing e-School Systems: An Information Systems Approach to School Management of a Community College in Northern Mindanao, Philippines.</w:t>
      </w:r>
      <w:hyperlink r:id="rId80">
        <w:r w:rsidDel="00000000" w:rsidR="00000000" w:rsidRPr="00000000">
          <w:rPr>
            <w:rFonts w:ascii="Arial" w:cs="Arial" w:eastAsia="Arial" w:hAnsi="Arial"/>
            <w:sz w:val="22"/>
            <w:szCs w:val="22"/>
            <w:rtl w:val="0"/>
          </w:rPr>
          <w:t xml:space="preserve"> </w:t>
        </w:r>
      </w:hyperlink>
      <w:hyperlink r:id="rId81">
        <w:r w:rsidDel="00000000" w:rsidR="00000000" w:rsidRPr="00000000">
          <w:rPr>
            <w:rFonts w:ascii="Arial" w:cs="Arial" w:eastAsia="Arial" w:hAnsi="Arial"/>
            <w:color w:val="1155cc"/>
            <w:sz w:val="22"/>
            <w:szCs w:val="22"/>
            <w:u w:val="single"/>
            <w:rtl w:val="0"/>
          </w:rPr>
          <w:t xml:space="preserve">https://doi.org/10.25147/ijcsr.2017.001.1.74</w:t>
        </w:r>
      </w:hyperlink>
      <w:r w:rsidDel="00000000" w:rsidR="00000000" w:rsidRPr="00000000">
        <w:rPr>
          <w:rtl w:val="0"/>
        </w:rPr>
      </w:r>
    </w:p>
    <w:p w:rsidR="00000000" w:rsidDel="00000000" w:rsidP="00000000" w:rsidRDefault="00000000" w:rsidRPr="00000000" w14:paraId="0000067B">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Gumba, G., Brosas, D. G., &amp; Paragas, J. R. (2021). Assessment of SIAS Application Using Software Quality Model. </w:t>
      </w:r>
      <w:r w:rsidDel="00000000" w:rsidR="00000000" w:rsidRPr="00000000">
        <w:rPr>
          <w:rFonts w:ascii="Arial" w:cs="Arial" w:eastAsia="Arial" w:hAnsi="Arial"/>
          <w:i w:val="1"/>
          <w:iCs w:val="1"/>
          <w:sz w:val="22"/>
          <w:szCs w:val="22"/>
          <w:rtl w:val="0"/>
        </w:rPr>
        <w:t xml:space="preserve">Philippines Study</w:t>
      </w:r>
      <w:r w:rsidDel="00000000" w:rsidR="00000000" w:rsidRPr="00000000">
        <w:rPr>
          <w:rFonts w:ascii="Arial" w:cs="Arial" w:eastAsia="Arial" w:hAnsi="Arial"/>
          <w:sz w:val="22"/>
          <w:szCs w:val="22"/>
          <w:rtl w:val="0"/>
        </w:rPr>
        <w:t xml:space="preserve">, 197–202. </w:t>
      </w:r>
      <w:hyperlink r:id="rId82">
        <w:r w:rsidDel="00000000" w:rsidR="00000000" w:rsidRPr="00000000">
          <w:rPr>
            <w:rFonts w:ascii="Arial" w:cs="Arial" w:eastAsia="Arial" w:hAnsi="Arial"/>
            <w:color w:val="1155cc"/>
            <w:sz w:val="22"/>
            <w:szCs w:val="22"/>
            <w:u w:val="single"/>
            <w:rtl w:val="0"/>
          </w:rPr>
          <w:t xml:space="preserve">https://doi.org/10.1109/icracos53680.2021.9701982</w:t>
        </w:r>
      </w:hyperlink>
      <w:r w:rsidDel="00000000" w:rsidR="00000000" w:rsidRPr="00000000">
        <w:rPr>
          <w:rtl w:val="0"/>
        </w:rPr>
      </w:r>
    </w:p>
    <w:p w:rsidR="00000000" w:rsidDel="00000000" w:rsidP="00000000" w:rsidRDefault="00000000" w:rsidRPr="00000000" w14:paraId="0000067C">
      <w:pPr>
        <w:spacing w:after="240" w:before="240"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IBM. (2026, March 18). </w:t>
      </w:r>
      <w:r w:rsidDel="00000000" w:rsidR="00000000" w:rsidRPr="00000000">
        <w:rPr>
          <w:rFonts w:ascii="Arial" w:cs="Arial" w:eastAsia="Arial" w:hAnsi="Arial"/>
          <w:i w:val="1"/>
          <w:iCs w:val="1"/>
          <w:sz w:val="22"/>
          <w:szCs w:val="22"/>
          <w:rtl w:val="0"/>
        </w:rPr>
        <w:t xml:space="preserve">What is API integration?</w:t>
      </w:r>
      <w:hyperlink r:id="rId83">
        <w:r w:rsidDel="00000000" w:rsidR="00000000" w:rsidRPr="00000000">
          <w:rPr>
            <w:rFonts w:ascii="Arial" w:cs="Arial" w:eastAsia="Arial" w:hAnsi="Arial"/>
            <w:sz w:val="22"/>
            <w:szCs w:val="22"/>
            <w:rtl w:val="0"/>
          </w:rPr>
          <w:t xml:space="preserve"> </w:t>
        </w:r>
      </w:hyperlink>
      <w:hyperlink r:id="rId84">
        <w:r w:rsidDel="00000000" w:rsidR="00000000" w:rsidRPr="00000000">
          <w:rPr>
            <w:rFonts w:ascii="Arial" w:cs="Arial" w:eastAsia="Arial" w:hAnsi="Arial"/>
            <w:color w:val="1155cc"/>
            <w:sz w:val="22"/>
            <w:szCs w:val="22"/>
            <w:u w:val="single"/>
            <w:rtl w:val="0"/>
          </w:rPr>
          <w:t xml:space="preserve">https://www.ibm.com/think/topics/api-integration</w:t>
        </w:r>
      </w:hyperlink>
      <w:r w:rsidDel="00000000" w:rsidR="00000000" w:rsidRPr="00000000">
        <w:rPr>
          <w:rtl w:val="0"/>
        </w:rPr>
      </w:r>
    </w:p>
    <w:p w:rsidR="00000000" w:rsidDel="00000000" w:rsidP="00000000" w:rsidRDefault="00000000" w:rsidRPr="00000000" w14:paraId="0000067D">
      <w:pPr>
        <w:spacing w:after="200" w:line="48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Jagwani, V., Meghani, S., Pai, K., &amp; Dhage, S. (2023). Resume Evaluation through Latent Dirichlet Allocation and Natural Language Processing for Effective Candidate Selection.</w:t>
      </w:r>
      <w:hyperlink r:id="rId85">
        <w:r w:rsidDel="00000000" w:rsidR="00000000" w:rsidRPr="00000000">
          <w:rPr>
            <w:rFonts w:ascii="Arial" w:cs="Arial" w:eastAsia="Arial" w:hAnsi="Arial"/>
            <w:sz w:val="22"/>
            <w:szCs w:val="22"/>
            <w:rtl w:val="0"/>
          </w:rPr>
          <w:t xml:space="preserve"> </w:t>
        </w:r>
      </w:hyperlink>
      <w:hyperlink r:id="rId86">
        <w:r w:rsidDel="00000000" w:rsidR="00000000" w:rsidRPr="00000000">
          <w:rPr>
            <w:rFonts w:ascii="Arial" w:cs="Arial" w:eastAsia="Arial" w:hAnsi="Arial"/>
            <w:color w:val="1155cc"/>
            <w:sz w:val="22"/>
            <w:szCs w:val="22"/>
            <w:u w:val="single"/>
            <w:rtl w:val="0"/>
          </w:rPr>
          <w:t xml:space="preserve">https://doi.org/10.48550/arXiv.2307.15752</w:t>
        </w:r>
      </w:hyperlink>
      <w:r w:rsidDel="00000000" w:rsidR="00000000" w:rsidRPr="00000000">
        <w:rPr>
          <w:rtl w:val="0"/>
        </w:rPr>
      </w:r>
    </w:p>
    <w:p w:rsidR="00000000" w:rsidDel="00000000" w:rsidP="00000000" w:rsidRDefault="00000000" w:rsidRPr="00000000" w14:paraId="0000067E">
      <w:pPr>
        <w:spacing w:after="0"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Jha, A. V., Teri, R., Verma, S., Tarafder, S., Bhowmik, W., Mishra, S. K., Appasani, B., Srinivasulu, A., &amp; Philibert, N. (2023). From theory to practice: Understanding DevOps culture and mindset. </w:t>
      </w:r>
      <w:r w:rsidDel="00000000" w:rsidR="00000000" w:rsidRPr="00000000">
        <w:rPr>
          <w:rFonts w:ascii="Arial" w:cs="Arial" w:eastAsia="Arial" w:hAnsi="Arial"/>
          <w:i w:val="1"/>
          <w:iCs w:val="1"/>
          <w:sz w:val="22"/>
          <w:szCs w:val="22"/>
          <w:rtl w:val="0"/>
        </w:rPr>
        <w:t xml:space="preserve">Cogent Engineering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10</w:t>
      </w:r>
      <w:r w:rsidDel="00000000" w:rsidR="00000000" w:rsidRPr="00000000">
        <w:rPr>
          <w:rFonts w:ascii="Arial" w:cs="Arial" w:eastAsia="Arial" w:hAnsi="Arial"/>
          <w:sz w:val="22"/>
          <w:szCs w:val="22"/>
          <w:rtl w:val="0"/>
        </w:rPr>
        <w:t xml:space="preserve">(1). </w:t>
      </w:r>
      <w:hyperlink r:id="rId87">
        <w:r w:rsidDel="00000000" w:rsidR="00000000" w:rsidRPr="00000000">
          <w:rPr>
            <w:rFonts w:ascii="Arial" w:cs="Arial" w:eastAsia="Arial" w:hAnsi="Arial"/>
            <w:color w:val="1155cc"/>
            <w:sz w:val="22"/>
            <w:szCs w:val="22"/>
            <w:u w:val="single"/>
            <w:rtl w:val="0"/>
          </w:rPr>
          <w:t xml:space="preserve">https://doi.org/10.1080/23311916.2023.2251758</w:t>
        </w:r>
      </w:hyperlink>
      <w:r w:rsidDel="00000000" w:rsidR="00000000" w:rsidRPr="00000000">
        <w:rPr>
          <w:rtl w:val="0"/>
        </w:rPr>
      </w:r>
    </w:p>
    <w:p w:rsidR="00000000" w:rsidDel="00000000" w:rsidP="00000000" w:rsidRDefault="00000000" w:rsidRPr="00000000" w14:paraId="0000067F">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Kaur, N., Saha, A., Swami, M., Singh, M., &amp; Dalal, R. C. (2024). BERT-NER: A transformer-based approach for named entity recognition. </w:t>
      </w:r>
      <w:r w:rsidDel="00000000" w:rsidR="00000000" w:rsidRPr="00000000">
        <w:rPr>
          <w:rFonts w:ascii="Arial" w:cs="Arial" w:eastAsia="Arial" w:hAnsi="Arial"/>
          <w:i w:val="1"/>
          <w:iCs w:val="1"/>
          <w:sz w:val="22"/>
          <w:szCs w:val="22"/>
          <w:rtl w:val="0"/>
        </w:rPr>
        <w:t xml:space="preserve">2024 15th International Conference on Computing Communication and Networking Technologies (ICCCNT)</w:t>
      </w:r>
      <w:r w:rsidDel="00000000" w:rsidR="00000000" w:rsidRPr="00000000">
        <w:rPr>
          <w:rFonts w:ascii="Arial" w:cs="Arial" w:eastAsia="Arial" w:hAnsi="Arial"/>
          <w:sz w:val="22"/>
          <w:szCs w:val="22"/>
          <w:rtl w:val="0"/>
        </w:rPr>
        <w:t xml:space="preserve">.</w:t>
      </w:r>
      <w:hyperlink r:id="rId88">
        <w:r w:rsidDel="00000000" w:rsidR="00000000" w:rsidRPr="00000000">
          <w:rPr>
            <w:rFonts w:ascii="Arial" w:cs="Arial" w:eastAsia="Arial" w:hAnsi="Arial"/>
            <w:sz w:val="22"/>
            <w:szCs w:val="22"/>
            <w:rtl w:val="0"/>
          </w:rPr>
          <w:t xml:space="preserve"> </w:t>
        </w:r>
      </w:hyperlink>
      <w:hyperlink r:id="rId89">
        <w:r w:rsidDel="00000000" w:rsidR="00000000" w:rsidRPr="00000000">
          <w:rPr>
            <w:rFonts w:ascii="Arial" w:cs="Arial" w:eastAsia="Arial" w:hAnsi="Arial"/>
            <w:color w:val="1155cc"/>
            <w:sz w:val="22"/>
            <w:szCs w:val="22"/>
            <w:u w:val="single"/>
            <w:rtl w:val="0"/>
          </w:rPr>
          <w:t xml:space="preserve">https://doi.org/10.1109/ICCCNT61001.2024.10724703</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680">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Keraghel, I., Morbieu, S., &amp; Nadif, M. (2024). </w:t>
      </w:r>
      <w:r w:rsidDel="00000000" w:rsidR="00000000" w:rsidRPr="00000000">
        <w:rPr>
          <w:rFonts w:ascii="Arial" w:cs="Arial" w:eastAsia="Arial" w:hAnsi="Arial"/>
          <w:i w:val="1"/>
          <w:iCs w:val="1"/>
          <w:sz w:val="22"/>
          <w:szCs w:val="22"/>
          <w:rtl w:val="0"/>
        </w:rPr>
        <w:t xml:space="preserve">Recent Advances in Named Entity Recognition: A comprehensive survey and comparative study</w:t>
      </w:r>
      <w:r w:rsidDel="00000000" w:rsidR="00000000" w:rsidRPr="00000000">
        <w:rPr>
          <w:rFonts w:ascii="Arial" w:cs="Arial" w:eastAsia="Arial" w:hAnsi="Arial"/>
          <w:sz w:val="22"/>
          <w:szCs w:val="22"/>
          <w:rtl w:val="0"/>
        </w:rPr>
        <w:t xml:space="preserve">. arXiv.org. </w:t>
      </w:r>
      <w:hyperlink r:id="rId90">
        <w:r w:rsidDel="00000000" w:rsidR="00000000" w:rsidRPr="00000000">
          <w:rPr>
            <w:rFonts w:ascii="Arial" w:cs="Arial" w:eastAsia="Arial" w:hAnsi="Arial"/>
            <w:color w:val="1155cc"/>
            <w:sz w:val="22"/>
            <w:szCs w:val="22"/>
            <w:u w:val="single"/>
            <w:rtl w:val="0"/>
          </w:rPr>
          <w:t xml:space="preserve">https://arxiv.org/abs/2401.10825</w:t>
        </w:r>
      </w:hyperlink>
      <w:r w:rsidDel="00000000" w:rsidR="00000000" w:rsidRPr="00000000">
        <w:rPr>
          <w:rtl w:val="0"/>
        </w:rPr>
      </w:r>
    </w:p>
    <w:p w:rsidR="00000000" w:rsidDel="00000000" w:rsidP="00000000" w:rsidRDefault="00000000" w:rsidRPr="00000000" w14:paraId="00000681">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Loddi, V., &amp; De Campos, R., R. (2021). METODOLOGIA ÁGIL SCRUM PARA DESENVOLVIMENTO DE SOFTWARE. </w:t>
      </w:r>
      <w:r w:rsidDel="00000000" w:rsidR="00000000" w:rsidRPr="00000000">
        <w:rPr>
          <w:rFonts w:ascii="Arial" w:cs="Arial" w:eastAsia="Arial" w:hAnsi="Arial"/>
          <w:i w:val="1"/>
          <w:iCs w:val="1"/>
          <w:sz w:val="22"/>
          <w:szCs w:val="22"/>
          <w:rtl w:val="0"/>
        </w:rPr>
        <w:t xml:space="preserve">Revista Interface Tecnológica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18</w:t>
      </w:r>
      <w:r w:rsidDel="00000000" w:rsidR="00000000" w:rsidRPr="00000000">
        <w:rPr>
          <w:rFonts w:ascii="Arial" w:cs="Arial" w:eastAsia="Arial" w:hAnsi="Arial"/>
          <w:sz w:val="22"/>
          <w:szCs w:val="22"/>
          <w:rtl w:val="0"/>
        </w:rPr>
        <w:t xml:space="preserve">(1), 28–41. </w:t>
      </w:r>
      <w:hyperlink r:id="rId91">
        <w:r w:rsidDel="00000000" w:rsidR="00000000" w:rsidRPr="00000000">
          <w:rPr>
            <w:rFonts w:ascii="Arial" w:cs="Arial" w:eastAsia="Arial" w:hAnsi="Arial"/>
            <w:color w:val="1155cc"/>
            <w:sz w:val="22"/>
            <w:szCs w:val="22"/>
            <w:u w:val="single"/>
            <w:rtl w:val="0"/>
          </w:rPr>
          <w:t xml:space="preserve">https://doi.org/10.31510/infa.v18i1.1085</w:t>
        </w:r>
      </w:hyperlink>
      <w:r w:rsidDel="00000000" w:rsidR="00000000" w:rsidRPr="00000000">
        <w:rPr>
          <w:rtl w:val="0"/>
        </w:rPr>
      </w:r>
    </w:p>
    <w:p w:rsidR="00000000" w:rsidDel="00000000" w:rsidP="00000000" w:rsidRDefault="00000000" w:rsidRPr="00000000" w14:paraId="00000682">
      <w:pPr>
        <w:spacing w:after="200" w:line="480" w:lineRule="auto"/>
        <w:ind w:left="720" w:hanging="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Manalili, C. P., &amp; Sonza, R. L. (2025). Hiring Management with AI Integration for State Universities and Colleges' Human Resource Office.</w:t>
      </w:r>
      <w:hyperlink r:id="rId92">
        <w:r w:rsidDel="00000000" w:rsidR="00000000" w:rsidRPr="00000000">
          <w:rPr>
            <w:rFonts w:ascii="Arial" w:cs="Arial" w:eastAsia="Arial" w:hAnsi="Arial"/>
            <w:sz w:val="22"/>
            <w:szCs w:val="22"/>
            <w:rtl w:val="0"/>
          </w:rPr>
          <w:t xml:space="preserve"> </w:t>
        </w:r>
      </w:hyperlink>
      <w:hyperlink r:id="rId93">
        <w:r w:rsidDel="00000000" w:rsidR="00000000" w:rsidRPr="00000000">
          <w:rPr>
            <w:rFonts w:ascii="Arial" w:cs="Arial" w:eastAsia="Arial" w:hAnsi="Arial"/>
            <w:color w:val="1155cc"/>
            <w:sz w:val="22"/>
            <w:szCs w:val="22"/>
            <w:u w:val="single"/>
            <w:rtl w:val="0"/>
          </w:rPr>
          <w:t xml:space="preserve">https://doi.org/10.60008/thequest.v4i1.247</w:t>
        </w:r>
      </w:hyperlink>
      <w:r w:rsidDel="00000000" w:rsidR="00000000" w:rsidRPr="00000000">
        <w:rPr>
          <w:rtl w:val="0"/>
        </w:rPr>
      </w:r>
    </w:p>
    <w:p w:rsidR="00000000" w:rsidDel="00000000" w:rsidP="00000000" w:rsidRDefault="00000000" w:rsidRPr="00000000" w14:paraId="00000683">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Mia, &amp; Technology, M. (2026, April 28). </w:t>
      </w:r>
      <w:r w:rsidDel="00000000" w:rsidR="00000000" w:rsidRPr="00000000">
        <w:rPr>
          <w:rFonts w:ascii="Arial" w:cs="Arial" w:eastAsia="Arial" w:hAnsi="Arial"/>
          <w:i w:val="1"/>
          <w:iCs w:val="1"/>
          <w:sz w:val="22"/>
          <w:szCs w:val="22"/>
          <w:rtl w:val="0"/>
        </w:rPr>
        <w:t xml:space="preserve">Reducing Recruitment Costs with CloudApper AI Recruiter</w:t>
      </w:r>
      <w:r w:rsidDel="00000000" w:rsidR="00000000" w:rsidRPr="00000000">
        <w:rPr>
          <w:rFonts w:ascii="Arial" w:cs="Arial" w:eastAsia="Arial" w:hAnsi="Arial"/>
          <w:sz w:val="22"/>
          <w:szCs w:val="22"/>
          <w:rtl w:val="0"/>
        </w:rPr>
        <w:t xml:space="preserve">. Digital Transformation of Government Services. </w:t>
      </w:r>
      <w:hyperlink r:id="rId94">
        <w:r w:rsidDel="00000000" w:rsidR="00000000" w:rsidRPr="00000000">
          <w:rPr>
            <w:rFonts w:ascii="Arial" w:cs="Arial" w:eastAsia="Arial" w:hAnsi="Arial"/>
            <w:color w:val="1155cc"/>
            <w:sz w:val="22"/>
            <w:szCs w:val="22"/>
            <w:u w:val="single"/>
            <w:rtl w:val="0"/>
          </w:rPr>
          <w:t xml:space="preserve">https://www.m2sys.com/blog/talent-acquisition/reducing-recruitment-costs-with-cloudapper-ai-recruiter/#:~:text=But%20wait%2C%20there's%20more!%20CloudApper%20AI%20Recruiter,can%20be%20a%20nightmare%20for%20any%20company</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684">
      <w:pPr>
        <w:spacing w:after="0" w:line="480" w:lineRule="auto"/>
        <w:ind w:left="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Miranda, L. J. V. (2023). calamanCy: A Tagalog natural language processing toolkit. </w:t>
      </w:r>
      <w:r w:rsidDel="00000000" w:rsidR="00000000" w:rsidRPr="00000000">
        <w:rPr>
          <w:rFonts w:ascii="Arial" w:cs="Arial" w:eastAsia="Arial" w:hAnsi="Arial"/>
          <w:i w:val="1"/>
          <w:iCs w:val="1"/>
          <w:sz w:val="22"/>
          <w:szCs w:val="22"/>
          <w:rtl w:val="0"/>
        </w:rPr>
        <w:t xml:space="preserve">Proceedings of the 3rd Workshop for Natural Language Processing Open Source Software (NLP-OSS 2023)</w:t>
      </w:r>
      <w:r w:rsidDel="00000000" w:rsidR="00000000" w:rsidRPr="00000000">
        <w:rPr>
          <w:rFonts w:ascii="Arial" w:cs="Arial" w:eastAsia="Arial" w:hAnsi="Arial"/>
          <w:sz w:val="22"/>
          <w:szCs w:val="22"/>
          <w:rtl w:val="0"/>
        </w:rPr>
        <w:t xml:space="preserve"> (pp. 1-7). Association for Computational Linguistics.</w:t>
      </w:r>
      <w:hyperlink r:id="rId95">
        <w:r w:rsidDel="00000000" w:rsidR="00000000" w:rsidRPr="00000000">
          <w:rPr>
            <w:rFonts w:ascii="Arial" w:cs="Arial" w:eastAsia="Arial" w:hAnsi="Arial"/>
            <w:sz w:val="22"/>
            <w:szCs w:val="22"/>
            <w:rtl w:val="0"/>
          </w:rPr>
          <w:t xml:space="preserve"> </w:t>
        </w:r>
      </w:hyperlink>
      <w:hyperlink r:id="rId96">
        <w:r w:rsidDel="00000000" w:rsidR="00000000" w:rsidRPr="00000000">
          <w:rPr>
            <w:rFonts w:ascii="Arial" w:cs="Arial" w:eastAsia="Arial" w:hAnsi="Arial"/>
            <w:color w:val="1155cc"/>
            <w:sz w:val="22"/>
            <w:szCs w:val="22"/>
            <w:u w:val="single"/>
            <w:rtl w:val="0"/>
          </w:rPr>
          <w:t xml:space="preserve">https://doi.org/10.18653/v1/2023.nlposs-1.1</w:t>
        </w:r>
      </w:hyperlink>
      <w:r w:rsidDel="00000000" w:rsidR="00000000" w:rsidRPr="00000000">
        <w:rPr>
          <w:rtl w:val="0"/>
        </w:rPr>
      </w:r>
    </w:p>
    <w:p w:rsidR="00000000" w:rsidDel="00000000" w:rsidP="00000000" w:rsidRDefault="00000000" w:rsidRPr="00000000" w14:paraId="00000685">
      <w:pPr>
        <w:spacing w:after="0" w:line="480" w:lineRule="auto"/>
        <w:ind w:left="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Mufreni, S. L., &amp; Mushawwir, A. (2025). Development of Web-App using Agile Scrum Method at PT. Stechoq Robotika Indonesia. </w:t>
      </w:r>
      <w:r w:rsidDel="00000000" w:rsidR="00000000" w:rsidRPr="00000000">
        <w:rPr>
          <w:rFonts w:ascii="Arial" w:cs="Arial" w:eastAsia="Arial" w:hAnsi="Arial"/>
          <w:i w:val="1"/>
          <w:iCs w:val="1"/>
          <w:sz w:val="22"/>
          <w:szCs w:val="22"/>
          <w:rtl w:val="0"/>
        </w:rPr>
        <w:t xml:space="preserve">SISTEMASI</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14</w:t>
      </w:r>
      <w:r w:rsidDel="00000000" w:rsidR="00000000" w:rsidRPr="00000000">
        <w:rPr>
          <w:rFonts w:ascii="Arial" w:cs="Arial" w:eastAsia="Arial" w:hAnsi="Arial"/>
          <w:sz w:val="22"/>
          <w:szCs w:val="22"/>
          <w:rtl w:val="0"/>
        </w:rPr>
        <w:t xml:space="preserve">(2), 917. </w:t>
      </w:r>
      <w:hyperlink r:id="rId97">
        <w:r w:rsidDel="00000000" w:rsidR="00000000" w:rsidRPr="00000000">
          <w:rPr>
            <w:rFonts w:ascii="Arial" w:cs="Arial" w:eastAsia="Arial" w:hAnsi="Arial"/>
            <w:color w:val="1155cc"/>
            <w:sz w:val="22"/>
            <w:szCs w:val="22"/>
            <w:u w:val="single"/>
            <w:rtl w:val="0"/>
          </w:rPr>
          <w:t xml:space="preserve">https://doi.org/10.32520/stmsi.v14i2.5083</w:t>
        </w:r>
      </w:hyperlink>
      <w:r w:rsidDel="00000000" w:rsidR="00000000" w:rsidRPr="00000000">
        <w:rPr>
          <w:rtl w:val="0"/>
        </w:rPr>
      </w:r>
    </w:p>
    <w:p w:rsidR="00000000" w:rsidDel="00000000" w:rsidP="00000000" w:rsidRDefault="00000000" w:rsidRPr="00000000" w14:paraId="00000686">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Mulyawan, M., Kumara, I. N. S., Swamardika, I. B. A., &amp; Saputra, K. O. (2021). Kualitas sistem informasi berdasarkan ISO/IEC 25010: Literature review [Quality of information systems based on ISO/IEC 25010: A literature review]. </w:t>
      </w:r>
      <w:r w:rsidDel="00000000" w:rsidR="00000000" w:rsidRPr="00000000">
        <w:rPr>
          <w:rFonts w:ascii="Arial" w:cs="Arial" w:eastAsia="Arial" w:hAnsi="Arial"/>
          <w:i w:val="1"/>
          <w:iCs w:val="1"/>
          <w:sz w:val="22"/>
          <w:szCs w:val="22"/>
          <w:rtl w:val="0"/>
        </w:rPr>
        <w:t xml:space="preserve">Majalah Ilmiah Teknologi Elektro, 20</w:t>
      </w:r>
      <w:r w:rsidDel="00000000" w:rsidR="00000000" w:rsidRPr="00000000">
        <w:rPr>
          <w:rFonts w:ascii="Arial" w:cs="Arial" w:eastAsia="Arial" w:hAnsi="Arial"/>
          <w:sz w:val="22"/>
          <w:szCs w:val="22"/>
          <w:rtl w:val="0"/>
        </w:rPr>
        <w:t xml:space="preserve">(1).</w:t>
      </w:r>
      <w:hyperlink r:id="rId98">
        <w:r w:rsidDel="00000000" w:rsidR="00000000" w:rsidRPr="00000000">
          <w:rPr>
            <w:rFonts w:ascii="Arial" w:cs="Arial" w:eastAsia="Arial" w:hAnsi="Arial"/>
            <w:sz w:val="22"/>
            <w:szCs w:val="22"/>
            <w:rtl w:val="0"/>
          </w:rPr>
          <w:t xml:space="preserve"> </w:t>
        </w:r>
      </w:hyperlink>
      <w:hyperlink r:id="rId99">
        <w:r w:rsidDel="00000000" w:rsidR="00000000" w:rsidRPr="00000000">
          <w:rPr>
            <w:rFonts w:ascii="Arial" w:cs="Arial" w:eastAsia="Arial" w:hAnsi="Arial"/>
            <w:color w:val="1155cc"/>
            <w:sz w:val="22"/>
            <w:szCs w:val="22"/>
            <w:u w:val="single"/>
            <w:rtl w:val="0"/>
          </w:rPr>
          <w:t xml:space="preserve">https://www.researchgate.net/publication/368005710_Kualitas_Sistem_Informasi_Berdasarkan_ISOIEC_25010_Literature_Review</w:t>
        </w:r>
      </w:hyperlink>
      <w:r w:rsidDel="00000000" w:rsidR="00000000" w:rsidRPr="00000000">
        <w:rPr>
          <w:rtl w:val="0"/>
        </w:rPr>
      </w:r>
    </w:p>
    <w:p w:rsidR="00000000" w:rsidDel="00000000" w:rsidP="00000000" w:rsidRDefault="00000000" w:rsidRPr="00000000" w14:paraId="00000687">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National Privacy Commission. Department of Information and Communication Technology (DICT, 2012). </w:t>
      </w:r>
      <w:hyperlink r:id="rId100">
        <w:r w:rsidDel="00000000" w:rsidR="00000000" w:rsidRPr="00000000">
          <w:rPr>
            <w:rFonts w:ascii="Arial" w:cs="Arial" w:eastAsia="Arial" w:hAnsi="Arial"/>
            <w:color w:val="1155cc"/>
            <w:sz w:val="22"/>
            <w:szCs w:val="22"/>
            <w:u w:val="single"/>
            <w:rtl w:val="0"/>
          </w:rPr>
          <w:t xml:space="preserve">https://privacy.gov.ph/</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688">
      <w:pPr>
        <w:spacing w:after="240" w:before="24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Netwitness. (2026). </w:t>
      </w:r>
      <w:r w:rsidDel="00000000" w:rsidR="00000000" w:rsidRPr="00000000">
        <w:rPr>
          <w:rFonts w:ascii="Arial" w:cs="Arial" w:eastAsia="Arial" w:hAnsi="Arial"/>
          <w:i w:val="1"/>
          <w:iCs w:val="1"/>
          <w:sz w:val="22"/>
          <w:szCs w:val="22"/>
          <w:rtl w:val="0"/>
        </w:rPr>
        <w:t xml:space="preserve">SQL injection attacks &amp; security best practices</w:t>
      </w:r>
      <w:r w:rsidDel="00000000" w:rsidR="00000000" w:rsidRPr="00000000">
        <w:rPr>
          <w:rFonts w:ascii="Arial" w:cs="Arial" w:eastAsia="Arial" w:hAnsi="Arial"/>
          <w:sz w:val="22"/>
          <w:szCs w:val="22"/>
          <w:rtl w:val="0"/>
        </w:rPr>
        <w:t xml:space="preserve">. Netwitness Blog.</w:t>
      </w:r>
      <w:hyperlink r:id="rId101">
        <w:r w:rsidDel="00000000" w:rsidR="00000000" w:rsidRPr="00000000">
          <w:rPr>
            <w:rFonts w:ascii="Arial" w:cs="Arial" w:eastAsia="Arial" w:hAnsi="Arial"/>
            <w:color w:val="1155cc"/>
            <w:sz w:val="22"/>
            <w:szCs w:val="22"/>
            <w:u w:val="single"/>
            <w:rtl w:val="0"/>
          </w:rPr>
          <w:t xml:space="preserve">https://www.netwitness.com/blog/sql-injection-attacks-and-security/</w:t>
        </w:r>
      </w:hyperlink>
      <w:r w:rsidDel="00000000" w:rsidR="00000000" w:rsidRPr="00000000">
        <w:rPr>
          <w:rtl w:val="0"/>
        </w:rPr>
      </w:r>
    </w:p>
    <w:p w:rsidR="00000000" w:rsidDel="00000000" w:rsidP="00000000" w:rsidRDefault="00000000" w:rsidRPr="00000000" w14:paraId="00000689">
      <w:pPr>
        <w:spacing w:after="240" w:before="24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Newell, A., &amp; Simon, H. A. (1972). </w:t>
      </w:r>
      <w:r w:rsidDel="00000000" w:rsidR="00000000" w:rsidRPr="00000000">
        <w:rPr>
          <w:rFonts w:ascii="Arial" w:cs="Arial" w:eastAsia="Arial" w:hAnsi="Arial"/>
          <w:i w:val="1"/>
          <w:iCs w:val="1"/>
          <w:sz w:val="22"/>
          <w:szCs w:val="22"/>
          <w:rtl w:val="0"/>
        </w:rPr>
        <w:t xml:space="preserve">Human problem solving</w:t>
      </w:r>
      <w:r w:rsidDel="00000000" w:rsidR="00000000" w:rsidRPr="00000000">
        <w:rPr>
          <w:rFonts w:ascii="Arial" w:cs="Arial" w:eastAsia="Arial" w:hAnsi="Arial"/>
          <w:sz w:val="22"/>
          <w:szCs w:val="22"/>
          <w:rtl w:val="0"/>
        </w:rPr>
        <w:t xml:space="preserve">. Prentice-Hall.</w:t>
        <w:br w:type="textWrapping"/>
      </w:r>
      <w:r w:rsidDel="00000000" w:rsidR="00000000" w:rsidRPr="00000000">
        <w:rPr>
          <w:rFonts w:ascii="Arial" w:cs="Arial" w:eastAsia="Arial" w:hAnsi="Arial"/>
          <w:color w:val="131314"/>
          <w:sz w:val="22"/>
          <w:szCs w:val="22"/>
          <w:rtl w:val="0"/>
        </w:rPr>
        <w:t xml:space="preserve">DOI: </w:t>
      </w:r>
      <w:hyperlink r:id="rId102">
        <w:r w:rsidDel="00000000" w:rsidR="00000000" w:rsidRPr="00000000">
          <w:rPr>
            <w:rFonts w:ascii="Arial" w:cs="Arial" w:eastAsia="Arial" w:hAnsi="Arial"/>
            <w:color w:val="1155cc"/>
            <w:sz w:val="22"/>
            <w:szCs w:val="22"/>
            <w:u w:val="single"/>
            <w:rtl w:val="0"/>
          </w:rPr>
          <w:t xml:space="preserve">10.1037/h0030806</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68A">
      <w:pPr>
        <w:spacing w:after="0" w:line="480" w:lineRule="auto"/>
        <w:ind w:left="720"/>
        <w:jc w:val="both"/>
        <w:rPr>
          <w:rFonts w:ascii="Arial" w:cs="Arial" w:eastAsia="Arial" w:hAnsi="Arial"/>
          <w:color w:val="4a86e8"/>
          <w:sz w:val="22"/>
          <w:szCs w:val="22"/>
          <w:u w:val="single"/>
        </w:rPr>
      </w:pPr>
      <w:r w:rsidDel="00000000" w:rsidR="00000000" w:rsidRPr="00000000">
        <w:rPr>
          <w:rFonts w:ascii="Arial" w:cs="Arial" w:eastAsia="Arial" w:hAnsi="Arial"/>
          <w:sz w:val="22"/>
          <w:szCs w:val="22"/>
          <w:rtl w:val="0"/>
        </w:rPr>
        <w:t xml:space="preserve">Nuzula, M. I. F., &amp; Rochimah, S. (2023). Evaluation of Service Quality in Human Resource Information Systems Using the ISO/IEC 25010. </w:t>
      </w:r>
      <w:r w:rsidDel="00000000" w:rsidR="00000000" w:rsidRPr="00000000">
        <w:rPr>
          <w:rFonts w:ascii="Arial" w:cs="Arial" w:eastAsia="Arial" w:hAnsi="Arial"/>
          <w:i w:val="1"/>
          <w:iCs w:val="1"/>
          <w:sz w:val="22"/>
          <w:szCs w:val="22"/>
          <w:rtl w:val="0"/>
        </w:rPr>
        <w:t xml:space="preserve">IEEE Explore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333333"/>
          <w:sz w:val="22"/>
          <w:szCs w:val="22"/>
          <w:rtl w:val="0"/>
        </w:rPr>
        <w:t xml:space="preserve">DOI: </w:t>
      </w:r>
      <w:hyperlink r:id="rId103">
        <w:r w:rsidDel="00000000" w:rsidR="00000000" w:rsidRPr="00000000">
          <w:rPr>
            <w:rFonts w:ascii="Arial" w:cs="Arial" w:eastAsia="Arial" w:hAnsi="Arial"/>
            <w:color w:val="4a86e8"/>
            <w:sz w:val="22"/>
            <w:szCs w:val="22"/>
            <w:u w:val="single"/>
            <w:rtl w:val="0"/>
          </w:rPr>
          <w:t xml:space="preserve">10.1109/iSemantic59612.2023.10295365</w:t>
        </w:r>
      </w:hyperlink>
      <w:r w:rsidDel="00000000" w:rsidR="00000000" w:rsidRPr="00000000">
        <w:rPr>
          <w:rtl w:val="0"/>
        </w:rPr>
      </w:r>
    </w:p>
    <w:p w:rsidR="00000000" w:rsidDel="00000000" w:rsidP="00000000" w:rsidRDefault="00000000" w:rsidRPr="00000000" w14:paraId="0000068B">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N. G., &amp; S, H. (2022). Named Entity Recognition based Resume Parser and Summarizer. </w:t>
      </w:r>
      <w:r w:rsidDel="00000000" w:rsidR="00000000" w:rsidRPr="00000000">
        <w:rPr>
          <w:rFonts w:ascii="Arial" w:cs="Arial" w:eastAsia="Arial" w:hAnsi="Arial"/>
          <w:i w:val="1"/>
          <w:iCs w:val="1"/>
          <w:sz w:val="22"/>
          <w:szCs w:val="22"/>
          <w:rtl w:val="0"/>
        </w:rPr>
        <w:t xml:space="preserve">International Journal of Advanced Research in Science Communication and Technology</w:t>
      </w:r>
      <w:r w:rsidDel="00000000" w:rsidR="00000000" w:rsidRPr="00000000">
        <w:rPr>
          <w:rFonts w:ascii="Arial" w:cs="Arial" w:eastAsia="Arial" w:hAnsi="Arial"/>
          <w:sz w:val="22"/>
          <w:szCs w:val="22"/>
          <w:rtl w:val="0"/>
        </w:rPr>
        <w:t xml:space="preserve">, 728–735. </w:t>
      </w:r>
      <w:hyperlink r:id="rId104">
        <w:r w:rsidDel="00000000" w:rsidR="00000000" w:rsidRPr="00000000">
          <w:rPr>
            <w:rFonts w:ascii="Arial" w:cs="Arial" w:eastAsia="Arial" w:hAnsi="Arial"/>
            <w:color w:val="1155cc"/>
            <w:sz w:val="22"/>
            <w:szCs w:val="22"/>
            <w:u w:val="single"/>
            <w:rtl w:val="0"/>
          </w:rPr>
          <w:t xml:space="preserve">https://www.researchgate.net/publication/359694475_Named_Entity_Recognition_based_Resume_Parser_and_Summarizer</w:t>
        </w:r>
      </w:hyperlink>
      <w:r w:rsidDel="00000000" w:rsidR="00000000" w:rsidRPr="00000000">
        <w:rPr>
          <w:rtl w:val="0"/>
        </w:rPr>
      </w:r>
    </w:p>
    <w:p w:rsidR="00000000" w:rsidDel="00000000" w:rsidP="00000000" w:rsidRDefault="00000000" w:rsidRPr="00000000" w14:paraId="0000068C">
      <w:pPr>
        <w:spacing w:after="20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Pacatang, F. J. A., Zapanta, M. A. E., et al. (2024). Work Challenges Among Hotel and Restaurant Management Staff.</w:t>
      </w:r>
      <w:hyperlink r:id="rId105">
        <w:r w:rsidDel="00000000" w:rsidR="00000000" w:rsidRPr="00000000">
          <w:rPr>
            <w:rFonts w:ascii="Arial" w:cs="Arial" w:eastAsia="Arial" w:hAnsi="Arial"/>
            <w:sz w:val="22"/>
            <w:szCs w:val="22"/>
            <w:rtl w:val="0"/>
          </w:rPr>
          <w:t xml:space="preserve"> </w:t>
        </w:r>
      </w:hyperlink>
      <w:hyperlink r:id="rId106">
        <w:r w:rsidDel="00000000" w:rsidR="00000000" w:rsidRPr="00000000">
          <w:rPr>
            <w:rFonts w:ascii="Arial" w:cs="Arial" w:eastAsia="Arial" w:hAnsi="Arial"/>
            <w:color w:val="1155cc"/>
            <w:sz w:val="22"/>
            <w:szCs w:val="22"/>
            <w:u w:val="single"/>
            <w:rtl w:val="0"/>
          </w:rPr>
          <w:t xml:space="preserve">https://doi.org/10.47175/rissj.v5i3.1023</w:t>
        </w:r>
      </w:hyperlink>
      <w:r w:rsidDel="00000000" w:rsidR="00000000" w:rsidRPr="00000000">
        <w:rPr>
          <w:rtl w:val="0"/>
        </w:rPr>
      </w:r>
    </w:p>
    <w:p w:rsidR="00000000" w:rsidDel="00000000" w:rsidP="00000000" w:rsidRDefault="00000000" w:rsidRPr="00000000" w14:paraId="0000068D">
      <w:pPr>
        <w:spacing w:after="200" w:line="480" w:lineRule="auto"/>
        <w:ind w:left="720" w:hanging="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Pillai, C. S., Ankitha, R., Hema Cinchana, R., &amp; Malviya, K. (2026). AI-Powered Automated Resume Screening System.</w:t>
      </w:r>
      <w:hyperlink r:id="rId107">
        <w:r w:rsidDel="00000000" w:rsidR="00000000" w:rsidRPr="00000000">
          <w:rPr>
            <w:rFonts w:ascii="Arial" w:cs="Arial" w:eastAsia="Arial" w:hAnsi="Arial"/>
            <w:sz w:val="22"/>
            <w:szCs w:val="22"/>
            <w:rtl w:val="0"/>
          </w:rPr>
          <w:t xml:space="preserve"> </w:t>
        </w:r>
      </w:hyperlink>
      <w:hyperlink r:id="rId108">
        <w:r w:rsidDel="00000000" w:rsidR="00000000" w:rsidRPr="00000000">
          <w:rPr>
            <w:rFonts w:ascii="Arial" w:cs="Arial" w:eastAsia="Arial" w:hAnsi="Arial"/>
            <w:color w:val="1155cc"/>
            <w:sz w:val="22"/>
            <w:szCs w:val="22"/>
            <w:u w:val="single"/>
            <w:rtl w:val="0"/>
          </w:rPr>
          <w:t xml:space="preserve">https://doi.org/10.59256/ijsreat.20250506017</w:t>
        </w:r>
      </w:hyperlink>
      <w:r w:rsidDel="00000000" w:rsidR="00000000" w:rsidRPr="00000000">
        <w:rPr>
          <w:rtl w:val="0"/>
        </w:rPr>
      </w:r>
    </w:p>
    <w:p w:rsidR="00000000" w:rsidDel="00000000" w:rsidP="00000000" w:rsidRDefault="00000000" w:rsidRPr="00000000" w14:paraId="0000068E">
      <w:pPr>
        <w:spacing w:after="0" w:line="480" w:lineRule="auto"/>
        <w:ind w:left="72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Porkodi, S., &amp; Raman, A. M. (2025). Success of cloud computing adoption over an era in human resource management systems: A comprehensive meta-analytic literature review. Management Review Quarterly, 75, 1041–1075. </w:t>
      </w:r>
      <w:hyperlink r:id="rId109">
        <w:r w:rsidDel="00000000" w:rsidR="00000000" w:rsidRPr="00000000">
          <w:rPr>
            <w:rFonts w:ascii="Arial" w:cs="Arial" w:eastAsia="Arial" w:hAnsi="Arial"/>
            <w:color w:val="1155cc"/>
            <w:sz w:val="22"/>
            <w:szCs w:val="22"/>
            <w:u w:val="single"/>
            <w:rtl w:val="0"/>
          </w:rPr>
          <w:t xml:space="preserve">https://doi.org/10.1007/s11301-023-00401-0</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68F">
      <w:pPr>
        <w:spacing w:after="0" w:line="48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Rojas Enriquez, H., Renteria, R., Martinez Duran, V., Tomaylla Gutiérrez, Y., Ibarra Cabrera, M. J., &amp; Aminuddin, A. (2025). Mapping the evolution and future directions of ISO/IEC 25010: A bibliometric and thematic analysis. </w:t>
      </w:r>
      <w:r w:rsidDel="00000000" w:rsidR="00000000" w:rsidRPr="00000000">
        <w:rPr>
          <w:rFonts w:ascii="Arial" w:cs="Arial" w:eastAsia="Arial" w:hAnsi="Arial"/>
          <w:i w:val="1"/>
          <w:iCs w:val="1"/>
          <w:sz w:val="22"/>
          <w:szCs w:val="22"/>
          <w:rtl w:val="0"/>
        </w:rPr>
        <w:t xml:space="preserve">Engineering, Technology &amp; Applied Science Research</w:t>
      </w:r>
      <w:r w:rsidDel="00000000" w:rsidR="00000000" w:rsidRPr="00000000">
        <w:rPr>
          <w:rFonts w:ascii="Arial" w:cs="Arial" w:eastAsia="Arial" w:hAnsi="Arial"/>
          <w:sz w:val="22"/>
          <w:szCs w:val="22"/>
          <w:rtl w:val="0"/>
        </w:rPr>
        <w:t xml:space="preserve">.</w:t>
      </w:r>
      <w:hyperlink r:id="rId110">
        <w:r w:rsidDel="00000000" w:rsidR="00000000" w:rsidRPr="00000000">
          <w:rPr>
            <w:rFonts w:ascii="Arial" w:cs="Arial" w:eastAsia="Arial" w:hAnsi="Arial"/>
            <w:sz w:val="22"/>
            <w:szCs w:val="22"/>
            <w:rtl w:val="0"/>
          </w:rPr>
          <w:t xml:space="preserve"> </w:t>
        </w:r>
      </w:hyperlink>
      <w:hyperlink r:id="rId111">
        <w:r w:rsidDel="00000000" w:rsidR="00000000" w:rsidRPr="00000000">
          <w:rPr>
            <w:rFonts w:ascii="Arial" w:cs="Arial" w:eastAsia="Arial" w:hAnsi="Arial"/>
            <w:color w:val="1155cc"/>
            <w:sz w:val="22"/>
            <w:szCs w:val="22"/>
            <w:u w:val="single"/>
            <w:rtl w:val="0"/>
          </w:rPr>
          <w:t xml:space="preserve">https://doi.org/10.48084/etasr.11772</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690">
      <w:pPr>
        <w:spacing w:after="0" w:line="480" w:lineRule="auto"/>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Rakshitha, A., Gaddam, K., Eroju, H., &amp; Varma, M. (2024). Smart Recruitment System. International Conference on Computer, Communication, and Control Technologies (ICCCNT). </w:t>
      </w:r>
      <w:r w:rsidDel="00000000" w:rsidR="00000000" w:rsidRPr="00000000">
        <w:rPr>
          <w:rFonts w:ascii="Arial" w:cs="Arial" w:eastAsia="Arial" w:hAnsi="Arial"/>
          <w:i w:val="1"/>
          <w:iCs w:val="1"/>
          <w:sz w:val="22"/>
          <w:szCs w:val="22"/>
          <w:rtl w:val="0"/>
        </w:rPr>
        <w:t xml:space="preserve">IEEE Xplore</w:t>
      </w:r>
      <w:r w:rsidDel="00000000" w:rsidR="00000000" w:rsidRPr="00000000">
        <w:rPr>
          <w:rFonts w:ascii="Arial" w:cs="Arial" w:eastAsia="Arial" w:hAnsi="Arial"/>
          <w:sz w:val="22"/>
          <w:szCs w:val="22"/>
          <w:rtl w:val="0"/>
        </w:rPr>
        <w:t xml:space="preserve">.</w:t>
      </w:r>
      <w:hyperlink r:id="rId112">
        <w:r w:rsidDel="00000000" w:rsidR="00000000" w:rsidRPr="00000000">
          <w:rPr>
            <w:rFonts w:ascii="Arial" w:cs="Arial" w:eastAsia="Arial" w:hAnsi="Arial"/>
            <w:color w:val="1155cc"/>
            <w:sz w:val="22"/>
            <w:szCs w:val="22"/>
            <w:u w:val="single"/>
            <w:rtl w:val="0"/>
          </w:rPr>
          <w:t xml:space="preserve">https://ieeexplore.ieee.org/document/10725202</w:t>
        </w:r>
      </w:hyperlink>
      <w:r w:rsidDel="00000000" w:rsidR="00000000" w:rsidRPr="00000000">
        <w:rPr>
          <w:rtl w:val="0"/>
        </w:rPr>
      </w:r>
    </w:p>
    <w:p w:rsidR="00000000" w:rsidDel="00000000" w:rsidP="00000000" w:rsidRDefault="00000000" w:rsidRPr="00000000" w14:paraId="00000691">
      <w:pPr>
        <w:spacing w:after="0"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Roy-Hubara, N., Shoval, P., &amp; Sturm, A. (2022). Selecting databases for polyglot persistence applications. Data &amp; Knowledge Engineering, 137, 101950. </w:t>
      </w:r>
      <w:r w:rsidDel="00000000" w:rsidR="00000000" w:rsidRPr="00000000">
        <w:rPr>
          <w:rFonts w:ascii="Arial" w:cs="Arial" w:eastAsia="Arial" w:hAnsi="Arial"/>
          <w:color w:val="1155cc"/>
          <w:sz w:val="22"/>
          <w:szCs w:val="22"/>
          <w:u w:val="single"/>
          <w:rtl w:val="0"/>
        </w:rPr>
        <w:t xml:space="preserve">https://doi.org/10.1016/j.datak.2021.101950</w:t>
      </w:r>
      <w:r w:rsidDel="00000000" w:rsidR="00000000" w:rsidRPr="00000000">
        <w:rPr>
          <w:rtl w:val="0"/>
        </w:rPr>
      </w:r>
    </w:p>
    <w:p w:rsidR="00000000" w:rsidDel="00000000" w:rsidP="00000000" w:rsidRDefault="00000000" w:rsidRPr="00000000" w14:paraId="00000692">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Sarwade, S. (2023, July 12). </w:t>
      </w:r>
      <w:r w:rsidDel="00000000" w:rsidR="00000000" w:rsidRPr="00000000">
        <w:rPr>
          <w:rFonts w:ascii="Arial" w:cs="Arial" w:eastAsia="Arial" w:hAnsi="Arial"/>
          <w:i w:val="1"/>
          <w:iCs w:val="1"/>
          <w:sz w:val="22"/>
          <w:szCs w:val="22"/>
          <w:rtl w:val="0"/>
        </w:rPr>
        <w:t xml:space="preserve">The Resume Parser for Extracting Information with SpaCy’s Magic</w:t>
      </w:r>
      <w:r w:rsidDel="00000000" w:rsidR="00000000" w:rsidRPr="00000000">
        <w:rPr>
          <w:rFonts w:ascii="Arial" w:cs="Arial" w:eastAsia="Arial" w:hAnsi="Arial"/>
          <w:sz w:val="22"/>
          <w:szCs w:val="22"/>
          <w:rtl w:val="0"/>
        </w:rPr>
        <w:t xml:space="preserve">. </w:t>
      </w:r>
      <w:hyperlink r:id="rId113">
        <w:r w:rsidDel="00000000" w:rsidR="00000000" w:rsidRPr="00000000">
          <w:rPr>
            <w:rFonts w:ascii="Arial" w:cs="Arial" w:eastAsia="Arial" w:hAnsi="Arial"/>
            <w:color w:val="1155cc"/>
            <w:sz w:val="22"/>
            <w:szCs w:val="22"/>
            <w:u w:val="single"/>
            <w:rtl w:val="0"/>
          </w:rPr>
          <w:t xml:space="preserve">https://www.analyticsvidhya.com/blog/2023/06/the-resume-parser-for-extracting-information-with-spacys-magic/#:~:text=By%20automating%20the%20initial%20screening%20of%20resumes,with%20applicant%20tracking%20systems%20or%20recruitment%20software</w:t>
        </w:r>
      </w:hyperlink>
      <w:r w:rsidDel="00000000" w:rsidR="00000000" w:rsidRPr="00000000">
        <w:rPr>
          <w:rtl w:val="0"/>
        </w:rPr>
      </w:r>
    </w:p>
    <w:p w:rsidR="00000000" w:rsidDel="00000000" w:rsidP="00000000" w:rsidRDefault="00000000" w:rsidRPr="00000000" w14:paraId="00000693">
      <w:pPr>
        <w:spacing w:after="200" w:line="480" w:lineRule="auto"/>
        <w:ind w:left="720" w:hanging="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Sarveshwaran, R., Karthikeyan, S., Cruz, M. V., Shreyanth, S., Niveditha, S., &amp; Rajesh, P. K. (2024). NLP-Based AI-Driven Resume Screening Solution for Efficient Candidate Selection. In Proceedings of the Ninth International Congress on Information and Communication Technology (ICICT 2024), Lecture Notes in Networks and Systems, vol. 1012. Springer, Singapore.</w:t>
      </w:r>
      <w:hyperlink r:id="rId114">
        <w:r w:rsidDel="00000000" w:rsidR="00000000" w:rsidRPr="00000000">
          <w:rPr>
            <w:rFonts w:ascii="Arial" w:cs="Arial" w:eastAsia="Arial" w:hAnsi="Arial"/>
            <w:sz w:val="22"/>
            <w:szCs w:val="22"/>
            <w:rtl w:val="0"/>
          </w:rPr>
          <w:t xml:space="preserve"> </w:t>
        </w:r>
      </w:hyperlink>
      <w:hyperlink r:id="rId115">
        <w:r w:rsidDel="00000000" w:rsidR="00000000" w:rsidRPr="00000000">
          <w:rPr>
            <w:rFonts w:ascii="Arial" w:cs="Arial" w:eastAsia="Arial" w:hAnsi="Arial"/>
            <w:color w:val="1155cc"/>
            <w:sz w:val="22"/>
            <w:szCs w:val="22"/>
            <w:u w:val="single"/>
            <w:rtl w:val="0"/>
          </w:rPr>
          <w:t xml:space="preserve">https://doi.org/10.1007/978-981-97-3556-3_29</w:t>
        </w:r>
      </w:hyperlink>
      <w:r w:rsidDel="00000000" w:rsidR="00000000" w:rsidRPr="00000000">
        <w:rPr>
          <w:rtl w:val="0"/>
        </w:rPr>
      </w:r>
    </w:p>
    <w:p w:rsidR="00000000" w:rsidDel="00000000" w:rsidP="00000000" w:rsidRDefault="00000000" w:rsidRPr="00000000" w14:paraId="00000694">
      <w:pPr>
        <w:spacing w:after="0" w:line="480" w:lineRule="auto"/>
        <w:ind w:left="720" w:hanging="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Saatçi, M., Kaya, R., &amp; Ünlü, R. (2024). Resume screening with natural language processing (NLP). </w:t>
      </w:r>
      <w:r w:rsidDel="00000000" w:rsidR="00000000" w:rsidRPr="00000000">
        <w:rPr>
          <w:rFonts w:ascii="Arial" w:cs="Arial" w:eastAsia="Arial" w:hAnsi="Arial"/>
          <w:i w:val="1"/>
          <w:iCs w:val="1"/>
          <w:sz w:val="22"/>
          <w:szCs w:val="22"/>
          <w:rtl w:val="0"/>
        </w:rPr>
        <w:t xml:space="preserve">Alphanumeric Journal</w:t>
      </w:r>
      <w:r w:rsidDel="00000000" w:rsidR="00000000" w:rsidRPr="00000000">
        <w:rPr>
          <w:rFonts w:ascii="Arial" w:cs="Arial" w:eastAsia="Arial" w:hAnsi="Arial"/>
          <w:sz w:val="22"/>
          <w:szCs w:val="22"/>
          <w:rtl w:val="0"/>
        </w:rPr>
        <w:t xml:space="preserve">.</w:t>
      </w:r>
      <w:hyperlink r:id="rId116">
        <w:r w:rsidDel="00000000" w:rsidR="00000000" w:rsidRPr="00000000">
          <w:rPr>
            <w:rFonts w:ascii="Arial" w:cs="Arial" w:eastAsia="Arial" w:hAnsi="Arial"/>
            <w:sz w:val="22"/>
            <w:szCs w:val="22"/>
            <w:rtl w:val="0"/>
          </w:rPr>
          <w:t xml:space="preserve"> </w:t>
        </w:r>
      </w:hyperlink>
      <w:hyperlink r:id="rId117">
        <w:r w:rsidDel="00000000" w:rsidR="00000000" w:rsidRPr="00000000">
          <w:rPr>
            <w:rFonts w:ascii="Arial" w:cs="Arial" w:eastAsia="Arial" w:hAnsi="Arial"/>
            <w:color w:val="1155cc"/>
            <w:sz w:val="22"/>
            <w:szCs w:val="22"/>
            <w:u w:val="single"/>
            <w:rtl w:val="0"/>
          </w:rPr>
          <w:t xml:space="preserve">https://doi.org/10.17093/alphanumeric.1536577</w:t>
        </w:r>
      </w:hyperlink>
      <w:r w:rsidDel="00000000" w:rsidR="00000000" w:rsidRPr="00000000">
        <w:rPr>
          <w:rtl w:val="0"/>
        </w:rPr>
      </w:r>
    </w:p>
    <w:p w:rsidR="00000000" w:rsidDel="00000000" w:rsidP="00000000" w:rsidRDefault="00000000" w:rsidRPr="00000000" w14:paraId="00000695">
      <w:pPr>
        <w:spacing w:after="0" w:line="480" w:lineRule="auto"/>
        <w:ind w:left="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Sinha, A. K., Akhtar, M. A. K., &amp; Kumar, M. (2023). Automated resume parsing and job domain prediction using machine learning. </w:t>
      </w:r>
      <w:r w:rsidDel="00000000" w:rsidR="00000000" w:rsidRPr="00000000">
        <w:rPr>
          <w:rFonts w:ascii="Arial" w:cs="Arial" w:eastAsia="Arial" w:hAnsi="Arial"/>
          <w:i w:val="1"/>
          <w:iCs w:val="1"/>
          <w:sz w:val="22"/>
          <w:szCs w:val="22"/>
          <w:rtl w:val="0"/>
        </w:rPr>
        <w:t xml:space="preserve">Indian Journal of Science and Technology, 16</w:t>
      </w:r>
      <w:r w:rsidDel="00000000" w:rsidR="00000000" w:rsidRPr="00000000">
        <w:rPr>
          <w:rFonts w:ascii="Arial" w:cs="Arial" w:eastAsia="Arial" w:hAnsi="Arial"/>
          <w:sz w:val="22"/>
          <w:szCs w:val="22"/>
          <w:rtl w:val="0"/>
        </w:rPr>
        <w:t xml:space="preserve">(26).</w:t>
      </w:r>
      <w:hyperlink r:id="rId118">
        <w:r w:rsidDel="00000000" w:rsidR="00000000" w:rsidRPr="00000000">
          <w:rPr>
            <w:rFonts w:ascii="Arial" w:cs="Arial" w:eastAsia="Arial" w:hAnsi="Arial"/>
            <w:sz w:val="22"/>
            <w:szCs w:val="22"/>
            <w:rtl w:val="0"/>
          </w:rPr>
          <w:t xml:space="preserve"> </w:t>
        </w:r>
      </w:hyperlink>
      <w:hyperlink r:id="rId119">
        <w:r w:rsidDel="00000000" w:rsidR="00000000" w:rsidRPr="00000000">
          <w:rPr>
            <w:rFonts w:ascii="Arial" w:cs="Arial" w:eastAsia="Arial" w:hAnsi="Arial"/>
            <w:color w:val="1155cc"/>
            <w:sz w:val="22"/>
            <w:szCs w:val="22"/>
            <w:u w:val="single"/>
            <w:rtl w:val="0"/>
          </w:rPr>
          <w:t xml:space="preserve">https://doi.org/10.17485/ijst/v16i26.880</w:t>
        </w:r>
      </w:hyperlink>
      <w:r w:rsidDel="00000000" w:rsidR="00000000" w:rsidRPr="00000000">
        <w:rPr>
          <w:rtl w:val="0"/>
        </w:rPr>
      </w:r>
    </w:p>
    <w:p w:rsidR="00000000" w:rsidDel="00000000" w:rsidP="00000000" w:rsidRDefault="00000000" w:rsidRPr="00000000" w14:paraId="00000696">
      <w:pPr>
        <w:spacing w:after="240" w:before="240" w:line="480" w:lineRule="auto"/>
        <w:ind w:left="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Splunk. (2024). </w:t>
      </w:r>
      <w:r w:rsidDel="00000000" w:rsidR="00000000" w:rsidRPr="00000000">
        <w:rPr>
          <w:rFonts w:ascii="Arial" w:cs="Arial" w:eastAsia="Arial" w:hAnsi="Arial"/>
          <w:i w:val="1"/>
          <w:iCs w:val="1"/>
          <w:sz w:val="22"/>
          <w:szCs w:val="22"/>
          <w:rtl w:val="0"/>
        </w:rPr>
        <w:t xml:space="preserve">What’s the CIA triad? Confidentiality, integrity, &amp; availability, explained</w:t>
      </w:r>
      <w:r w:rsidDel="00000000" w:rsidR="00000000" w:rsidRPr="00000000">
        <w:rPr>
          <w:rFonts w:ascii="Arial" w:cs="Arial" w:eastAsia="Arial" w:hAnsi="Arial"/>
          <w:sz w:val="22"/>
          <w:szCs w:val="22"/>
          <w:rtl w:val="0"/>
        </w:rPr>
        <w:t xml:space="preserve">. Splunk Learn. </w:t>
      </w:r>
      <w:hyperlink r:id="rId120">
        <w:r w:rsidDel="00000000" w:rsidR="00000000" w:rsidRPr="00000000">
          <w:rPr>
            <w:rFonts w:ascii="Arial" w:cs="Arial" w:eastAsia="Arial" w:hAnsi="Arial"/>
            <w:color w:val="1155cc"/>
            <w:sz w:val="22"/>
            <w:szCs w:val="22"/>
            <w:u w:val="single"/>
            <w:rtl w:val="0"/>
          </w:rPr>
          <w:t xml:space="preserve">https://www.splunk.com/en_us/blog/learn/cia-triad-confidentiality-integrity-availability.html</w:t>
        </w:r>
      </w:hyperlink>
      <w:r w:rsidDel="00000000" w:rsidR="00000000" w:rsidRPr="00000000">
        <w:rPr>
          <w:rtl w:val="0"/>
        </w:rPr>
      </w:r>
    </w:p>
    <w:p w:rsidR="00000000" w:rsidDel="00000000" w:rsidP="00000000" w:rsidRDefault="00000000" w:rsidRPr="00000000" w14:paraId="00000697">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Sun, J., Liu, Y., Cui, J., &amp; He, H. (2022). Deep learning-based methods for natural hazard named entity recognition. </w:t>
      </w:r>
      <w:r w:rsidDel="00000000" w:rsidR="00000000" w:rsidRPr="00000000">
        <w:rPr>
          <w:rFonts w:ascii="Arial" w:cs="Arial" w:eastAsia="Arial" w:hAnsi="Arial"/>
          <w:i w:val="1"/>
          <w:iCs w:val="1"/>
          <w:sz w:val="22"/>
          <w:szCs w:val="22"/>
          <w:rtl w:val="0"/>
        </w:rPr>
        <w:t xml:space="preserve">Scientific Reports, 12</w:t>
      </w:r>
      <w:r w:rsidDel="00000000" w:rsidR="00000000" w:rsidRPr="00000000">
        <w:rPr>
          <w:rFonts w:ascii="Arial" w:cs="Arial" w:eastAsia="Arial" w:hAnsi="Arial"/>
          <w:sz w:val="22"/>
          <w:szCs w:val="22"/>
          <w:rtl w:val="0"/>
        </w:rPr>
        <w:t xml:space="preserve">.</w:t>
      </w:r>
      <w:hyperlink r:id="rId121">
        <w:r w:rsidDel="00000000" w:rsidR="00000000" w:rsidRPr="00000000">
          <w:rPr>
            <w:rFonts w:ascii="Arial" w:cs="Arial" w:eastAsia="Arial" w:hAnsi="Arial"/>
            <w:sz w:val="22"/>
            <w:szCs w:val="22"/>
            <w:rtl w:val="0"/>
          </w:rPr>
          <w:t xml:space="preserve"> </w:t>
        </w:r>
      </w:hyperlink>
      <w:hyperlink r:id="rId122">
        <w:r w:rsidDel="00000000" w:rsidR="00000000" w:rsidRPr="00000000">
          <w:rPr>
            <w:rFonts w:ascii="Arial" w:cs="Arial" w:eastAsia="Arial" w:hAnsi="Arial"/>
            <w:color w:val="1155cc"/>
            <w:sz w:val="22"/>
            <w:szCs w:val="22"/>
            <w:u w:val="single"/>
            <w:rtl w:val="0"/>
          </w:rPr>
          <w:t xml:space="preserve">https://doi.org/10.1038/s41598-022-08667-2</w:t>
        </w:r>
      </w:hyperlink>
      <w:r w:rsidDel="00000000" w:rsidR="00000000" w:rsidRPr="00000000">
        <w:rPr>
          <w:rtl w:val="0"/>
        </w:rPr>
      </w:r>
    </w:p>
    <w:p w:rsidR="00000000" w:rsidDel="00000000" w:rsidP="00000000" w:rsidRDefault="00000000" w:rsidRPr="00000000" w14:paraId="00000698">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Stapleton, S. (2026, March 5). </w:t>
      </w:r>
      <w:r w:rsidDel="00000000" w:rsidR="00000000" w:rsidRPr="00000000">
        <w:rPr>
          <w:rFonts w:ascii="Arial" w:cs="Arial" w:eastAsia="Arial" w:hAnsi="Arial"/>
          <w:i w:val="1"/>
          <w:iCs w:val="1"/>
          <w:sz w:val="22"/>
          <w:szCs w:val="22"/>
          <w:rtl w:val="0"/>
        </w:rPr>
        <w:t xml:space="preserve">Role-Based Access Control (RBAC) – a comprehensive guide</w:t>
      </w:r>
      <w:r w:rsidDel="00000000" w:rsidR="00000000" w:rsidRPr="00000000">
        <w:rPr>
          <w:rFonts w:ascii="Arial" w:cs="Arial" w:eastAsia="Arial" w:hAnsi="Arial"/>
          <w:sz w:val="22"/>
          <w:szCs w:val="22"/>
          <w:rtl w:val="0"/>
        </w:rPr>
        <w:t xml:space="preserve">. Pathlock. </w:t>
      </w:r>
      <w:hyperlink r:id="rId123">
        <w:r w:rsidDel="00000000" w:rsidR="00000000" w:rsidRPr="00000000">
          <w:rPr>
            <w:rFonts w:ascii="Arial" w:cs="Arial" w:eastAsia="Arial" w:hAnsi="Arial"/>
            <w:color w:val="1155cc"/>
            <w:sz w:val="22"/>
            <w:szCs w:val="22"/>
            <w:u w:val="single"/>
            <w:rtl w:val="0"/>
          </w:rPr>
          <w:t xml:space="preserve">https://pathlock.com/blog/role-based-access-control-rbac/</w:t>
        </w:r>
      </w:hyperlink>
      <w:r w:rsidDel="00000000" w:rsidR="00000000" w:rsidRPr="00000000">
        <w:rPr>
          <w:rtl w:val="0"/>
        </w:rPr>
      </w:r>
    </w:p>
    <w:p w:rsidR="00000000" w:rsidDel="00000000" w:rsidP="00000000" w:rsidRDefault="00000000" w:rsidRPr="00000000" w14:paraId="00000699">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Stipeč, A., &amp; Boshkoska, B. M. (2021). Comparison of AHP, PAPRICA, PROMETHEE, DEX and TOPSIS on an application for employee selection. </w:t>
      </w:r>
      <w:r w:rsidDel="00000000" w:rsidR="00000000" w:rsidRPr="00000000">
        <w:rPr>
          <w:rFonts w:ascii="Arial" w:cs="Arial" w:eastAsia="Arial" w:hAnsi="Arial"/>
          <w:i w:val="1"/>
          <w:iCs w:val="1"/>
          <w:sz w:val="22"/>
          <w:szCs w:val="22"/>
          <w:rtl w:val="0"/>
        </w:rPr>
        <w:t xml:space="preserve">Lecture Notes in Business Information Processing</w:t>
      </w:r>
      <w:r w:rsidDel="00000000" w:rsidR="00000000" w:rsidRPr="00000000">
        <w:rPr>
          <w:rFonts w:ascii="Arial" w:cs="Arial" w:eastAsia="Arial" w:hAnsi="Arial"/>
          <w:sz w:val="22"/>
          <w:szCs w:val="22"/>
          <w:rtl w:val="0"/>
        </w:rPr>
        <w:t xml:space="preserve">, 44–54. </w:t>
      </w:r>
      <w:hyperlink r:id="rId124">
        <w:r w:rsidDel="00000000" w:rsidR="00000000" w:rsidRPr="00000000">
          <w:rPr>
            <w:rFonts w:ascii="Arial" w:cs="Arial" w:eastAsia="Arial" w:hAnsi="Arial"/>
            <w:color w:val="1155cc"/>
            <w:sz w:val="22"/>
            <w:szCs w:val="22"/>
            <w:u w:val="single"/>
            <w:rtl w:val="0"/>
          </w:rPr>
          <w:t xml:space="preserve">https://doi.org/10.1007/978-3-030-73976-8_4</w:t>
        </w:r>
      </w:hyperlink>
      <w:r w:rsidDel="00000000" w:rsidR="00000000" w:rsidRPr="00000000">
        <w:rPr>
          <w:rtl w:val="0"/>
        </w:rPr>
      </w:r>
    </w:p>
    <w:p w:rsidR="00000000" w:rsidDel="00000000" w:rsidP="00000000" w:rsidRDefault="00000000" w:rsidRPr="00000000" w14:paraId="0000069A">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Torres, J. a. E. (2021). Implementation of Decision Support Personnel Recruitment System for Laguna State Polytechnic University-San Pablo City Campus. </w:t>
      </w:r>
      <w:r w:rsidDel="00000000" w:rsidR="00000000" w:rsidRPr="00000000">
        <w:rPr>
          <w:rFonts w:ascii="Arial" w:cs="Arial" w:eastAsia="Arial" w:hAnsi="Arial"/>
          <w:i w:val="1"/>
          <w:iCs w:val="1"/>
          <w:sz w:val="22"/>
          <w:szCs w:val="22"/>
          <w:rtl w:val="0"/>
        </w:rPr>
        <w:t xml:space="preserve">International Journal of Managing Information Technology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13</w:t>
      </w:r>
      <w:r w:rsidDel="00000000" w:rsidR="00000000" w:rsidRPr="00000000">
        <w:rPr>
          <w:rFonts w:ascii="Arial" w:cs="Arial" w:eastAsia="Arial" w:hAnsi="Arial"/>
          <w:sz w:val="22"/>
          <w:szCs w:val="22"/>
          <w:rtl w:val="0"/>
        </w:rPr>
        <w:t xml:space="preserve">(03), 45–63. </w:t>
      </w:r>
      <w:hyperlink r:id="rId125">
        <w:r w:rsidDel="00000000" w:rsidR="00000000" w:rsidRPr="00000000">
          <w:rPr>
            <w:rFonts w:ascii="Arial" w:cs="Arial" w:eastAsia="Arial" w:hAnsi="Arial"/>
            <w:color w:val="1155cc"/>
            <w:sz w:val="22"/>
            <w:szCs w:val="22"/>
            <w:u w:val="single"/>
            <w:rtl w:val="0"/>
          </w:rPr>
          <w:t xml:space="preserve">http://researchgate.net/publication/354649748_Implementation_of_Decision_Support_Personnel_Recruitment_System_for_Laguna_State_Polytechnic_University-San_Pablo_City_Campus</w:t>
        </w:r>
      </w:hyperlink>
      <w:r w:rsidDel="00000000" w:rsidR="00000000" w:rsidRPr="00000000">
        <w:rPr>
          <w:rtl w:val="0"/>
        </w:rPr>
      </w:r>
    </w:p>
    <w:p w:rsidR="00000000" w:rsidDel="00000000" w:rsidP="00000000" w:rsidRDefault="00000000" w:rsidRPr="00000000" w14:paraId="0000069B">
      <w:pPr>
        <w:spacing w:after="240" w:before="24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Trist, E. L., &amp; Bamforth, K. W. (1951). Some social and psychological consequences of the longwall method of coal-getting. </w:t>
      </w:r>
      <w:r w:rsidDel="00000000" w:rsidR="00000000" w:rsidRPr="00000000">
        <w:rPr>
          <w:rFonts w:ascii="Arial" w:cs="Arial" w:eastAsia="Arial" w:hAnsi="Arial"/>
          <w:i w:val="1"/>
          <w:iCs w:val="1"/>
          <w:sz w:val="22"/>
          <w:szCs w:val="22"/>
          <w:rtl w:val="0"/>
        </w:rPr>
        <w:t xml:space="preserve">Human Relations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4</w:t>
      </w:r>
      <w:r w:rsidDel="00000000" w:rsidR="00000000" w:rsidRPr="00000000">
        <w:rPr>
          <w:rFonts w:ascii="Arial" w:cs="Arial" w:eastAsia="Arial" w:hAnsi="Arial"/>
          <w:sz w:val="22"/>
          <w:szCs w:val="22"/>
          <w:rtl w:val="0"/>
        </w:rPr>
        <w:t xml:space="preserve">(1), 3–38.</w:t>
      </w:r>
      <w:hyperlink r:id="rId126">
        <w:r w:rsidDel="00000000" w:rsidR="00000000" w:rsidRPr="00000000">
          <w:rPr>
            <w:rFonts w:ascii="Arial" w:cs="Arial" w:eastAsia="Arial" w:hAnsi="Arial"/>
            <w:sz w:val="22"/>
            <w:szCs w:val="22"/>
            <w:rtl w:val="0"/>
          </w:rPr>
          <w:t xml:space="preserve"> </w:t>
        </w:r>
      </w:hyperlink>
      <w:hyperlink r:id="rId127">
        <w:r w:rsidDel="00000000" w:rsidR="00000000" w:rsidRPr="00000000">
          <w:rPr>
            <w:rFonts w:ascii="Arial" w:cs="Arial" w:eastAsia="Arial" w:hAnsi="Arial"/>
            <w:color w:val="1155cc"/>
            <w:sz w:val="22"/>
            <w:szCs w:val="22"/>
            <w:u w:val="single"/>
            <w:rtl w:val="0"/>
          </w:rPr>
          <w:t xml:space="preserve">https://doi.org/10.1177/001872675100400101</w:t>
        </w:r>
      </w:hyperlink>
      <w:r w:rsidDel="00000000" w:rsidR="00000000" w:rsidRPr="00000000">
        <w:rPr>
          <w:rtl w:val="0"/>
        </w:rPr>
      </w:r>
    </w:p>
    <w:p w:rsidR="00000000" w:rsidDel="00000000" w:rsidP="00000000" w:rsidRDefault="00000000" w:rsidRPr="00000000" w14:paraId="0000069C">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Wandri, R., Fadhilah, M. R., Setiawan, P. R., &amp; Fadhilla, M. (2025). Agile scrum as a development approach: A case study of web-based school information system design. </w:t>
      </w:r>
      <w:r w:rsidDel="00000000" w:rsidR="00000000" w:rsidRPr="00000000">
        <w:rPr>
          <w:rFonts w:ascii="Arial" w:cs="Arial" w:eastAsia="Arial" w:hAnsi="Arial"/>
          <w:i w:val="1"/>
          <w:iCs w:val="1"/>
          <w:sz w:val="22"/>
          <w:szCs w:val="22"/>
          <w:rtl w:val="0"/>
        </w:rPr>
        <w:t xml:space="preserve">SISTEMASI</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14</w:t>
      </w:r>
      <w:r w:rsidDel="00000000" w:rsidR="00000000" w:rsidRPr="00000000">
        <w:rPr>
          <w:rFonts w:ascii="Arial" w:cs="Arial" w:eastAsia="Arial" w:hAnsi="Arial"/>
          <w:sz w:val="22"/>
          <w:szCs w:val="22"/>
          <w:rtl w:val="0"/>
        </w:rPr>
        <w:t xml:space="preserve">(4), 1722. </w:t>
      </w:r>
      <w:hyperlink r:id="rId128">
        <w:r w:rsidDel="00000000" w:rsidR="00000000" w:rsidRPr="00000000">
          <w:rPr>
            <w:rFonts w:ascii="Arial" w:cs="Arial" w:eastAsia="Arial" w:hAnsi="Arial"/>
            <w:color w:val="1155cc"/>
            <w:sz w:val="22"/>
            <w:szCs w:val="22"/>
            <w:u w:val="single"/>
            <w:rtl w:val="0"/>
          </w:rPr>
          <w:t xml:space="preserve">https://doi.org/10.32520/stmsi.v14i4.5273</w:t>
        </w:r>
      </w:hyperlink>
      <w:r w:rsidDel="00000000" w:rsidR="00000000" w:rsidRPr="00000000">
        <w:rPr>
          <w:rtl w:val="0"/>
        </w:rPr>
      </w:r>
    </w:p>
    <w:p w:rsidR="00000000" w:rsidDel="00000000" w:rsidP="00000000" w:rsidRDefault="00000000" w:rsidRPr="00000000" w14:paraId="0000069D">
      <w:pPr>
        <w:spacing w:after="0" w:line="480" w:lineRule="auto"/>
        <w:ind w:left="720"/>
        <w:rPr>
          <w:rFonts w:ascii="Arial" w:cs="Arial" w:eastAsia="Arial" w:hAnsi="Arial"/>
          <w:color w:val="1155cc"/>
          <w:sz w:val="22"/>
          <w:szCs w:val="22"/>
          <w:u w:val="single"/>
        </w:rPr>
      </w:pPr>
      <w:r w:rsidDel="00000000" w:rsidR="00000000" w:rsidRPr="00000000">
        <w:rPr>
          <w:rFonts w:ascii="Arial" w:cs="Arial" w:eastAsia="Arial" w:hAnsi="Arial"/>
          <w:i w:val="1"/>
          <w:iCs w:val="1"/>
          <w:sz w:val="22"/>
          <w:szCs w:val="22"/>
          <w:rtl w:val="0"/>
        </w:rPr>
        <w:t xml:space="preserve">What are CI/CD and the CI/CD pipeline? | IBM</w:t>
      </w:r>
      <w:r w:rsidDel="00000000" w:rsidR="00000000" w:rsidRPr="00000000">
        <w:rPr>
          <w:rFonts w:ascii="Arial" w:cs="Arial" w:eastAsia="Arial" w:hAnsi="Arial"/>
          <w:sz w:val="22"/>
          <w:szCs w:val="22"/>
          <w:rtl w:val="0"/>
        </w:rPr>
        <w:t xml:space="preserve">. (n.d.). </w:t>
      </w:r>
      <w:hyperlink r:id="rId129">
        <w:r w:rsidDel="00000000" w:rsidR="00000000" w:rsidRPr="00000000">
          <w:rPr>
            <w:rFonts w:ascii="Arial" w:cs="Arial" w:eastAsia="Arial" w:hAnsi="Arial"/>
            <w:color w:val="1155cc"/>
            <w:sz w:val="22"/>
            <w:szCs w:val="22"/>
            <w:u w:val="single"/>
            <w:rtl w:val="0"/>
          </w:rPr>
          <w:t xml:space="preserve">https://www.ibm.com/think/topics/ci-cd-pipeline</w:t>
        </w:r>
      </w:hyperlink>
      <w:r w:rsidDel="00000000" w:rsidR="00000000" w:rsidRPr="00000000">
        <w:rPr>
          <w:rtl w:val="0"/>
        </w:rPr>
      </w:r>
    </w:p>
    <w:p w:rsidR="00000000" w:rsidDel="00000000" w:rsidP="00000000" w:rsidRDefault="00000000" w:rsidRPr="00000000" w14:paraId="0000069E">
      <w:pPr>
        <w:spacing w:after="0" w:line="480" w:lineRule="auto"/>
        <w:ind w:left="72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What is a CI/CD pipeline?</w:t>
      </w:r>
      <w:r w:rsidDel="00000000" w:rsidR="00000000" w:rsidRPr="00000000">
        <w:rPr>
          <w:rFonts w:ascii="Arial" w:cs="Arial" w:eastAsia="Arial" w:hAnsi="Arial"/>
          <w:sz w:val="22"/>
          <w:szCs w:val="22"/>
          <w:rtl w:val="0"/>
        </w:rPr>
        <w:t xml:space="preserve"> (n.d.). </w:t>
      </w:r>
      <w:hyperlink r:id="rId130">
        <w:r w:rsidDel="00000000" w:rsidR="00000000" w:rsidRPr="00000000">
          <w:rPr>
            <w:rFonts w:ascii="Arial" w:cs="Arial" w:eastAsia="Arial" w:hAnsi="Arial"/>
            <w:color w:val="1155cc"/>
            <w:sz w:val="22"/>
            <w:szCs w:val="22"/>
            <w:u w:val="single"/>
            <w:rtl w:val="0"/>
          </w:rPr>
          <w:t xml:space="preserve">https://www.redhat.com/en/topics/devops/what-cicd-pipeline</w:t>
        </w:r>
      </w:hyperlink>
      <w:r w:rsidDel="00000000" w:rsidR="00000000" w:rsidRPr="00000000">
        <w:rPr>
          <w:rtl w:val="0"/>
        </w:rPr>
      </w:r>
    </w:p>
    <w:p w:rsidR="00000000" w:rsidDel="00000000" w:rsidP="00000000" w:rsidRDefault="00000000" w:rsidRPr="00000000" w14:paraId="0000069F">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Zavgorodniy, A. (2026, February 26). ISO 25010: Enhancing our software quality Management Process | HelpWare. </w:t>
      </w:r>
      <w:r w:rsidDel="00000000" w:rsidR="00000000" w:rsidRPr="00000000">
        <w:rPr>
          <w:rFonts w:ascii="Arial" w:cs="Arial" w:eastAsia="Arial" w:hAnsi="Arial"/>
          <w:i w:val="1"/>
          <w:iCs w:val="1"/>
          <w:sz w:val="22"/>
          <w:szCs w:val="22"/>
          <w:rtl w:val="0"/>
        </w:rPr>
        <w:t xml:space="preserve">Helpware</w:t>
      </w:r>
      <w:r w:rsidDel="00000000" w:rsidR="00000000" w:rsidRPr="00000000">
        <w:rPr>
          <w:rFonts w:ascii="Arial" w:cs="Arial" w:eastAsia="Arial" w:hAnsi="Arial"/>
          <w:sz w:val="22"/>
          <w:szCs w:val="22"/>
          <w:rtl w:val="0"/>
        </w:rPr>
        <w:t xml:space="preserve">. </w:t>
      </w:r>
      <w:hyperlink r:id="rId131">
        <w:r w:rsidDel="00000000" w:rsidR="00000000" w:rsidRPr="00000000">
          <w:rPr>
            <w:rFonts w:ascii="Arial" w:cs="Arial" w:eastAsia="Arial" w:hAnsi="Arial"/>
            <w:color w:val="1155cc"/>
            <w:sz w:val="22"/>
            <w:szCs w:val="22"/>
            <w:u w:val="single"/>
            <w:rtl w:val="0"/>
          </w:rPr>
          <w:t xml:space="preserve">https://helpware.com/blog/tech/iso-25010-enhancing-our-software-quality-management-process</w:t>
        </w:r>
      </w:hyperlink>
      <w:r w:rsidDel="00000000" w:rsidR="00000000" w:rsidRPr="00000000">
        <w:rPr>
          <w:rtl w:val="0"/>
        </w:rPr>
      </w:r>
    </w:p>
    <w:p w:rsidR="00000000" w:rsidDel="00000000" w:rsidP="00000000" w:rsidRDefault="00000000" w:rsidRPr="00000000" w14:paraId="000006A0">
      <w:pPr>
        <w:spacing w:after="0" w:line="480" w:lineRule="auto"/>
        <w:ind w:left="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Zhou, R., Hu, Q., Wan, J., Zhang, J., Liu, Q., Hu, T., &amp; Li, J. (2022). WCL-BBCD: A Contrastive Learning and Knowledge Graph Approach to Named Entity Recognition. </w:t>
      </w:r>
      <w:r w:rsidDel="00000000" w:rsidR="00000000" w:rsidRPr="00000000">
        <w:rPr>
          <w:rFonts w:ascii="Arial" w:cs="Arial" w:eastAsia="Arial" w:hAnsi="Arial"/>
          <w:i w:val="1"/>
          <w:iCs w:val="1"/>
          <w:sz w:val="22"/>
          <w:szCs w:val="22"/>
          <w:rtl w:val="0"/>
        </w:rPr>
        <w:t xml:space="preserve">arXiv (Cornell University)</w:t>
      </w:r>
      <w:r w:rsidDel="00000000" w:rsidR="00000000" w:rsidRPr="00000000">
        <w:rPr>
          <w:rFonts w:ascii="Arial" w:cs="Arial" w:eastAsia="Arial" w:hAnsi="Arial"/>
          <w:sz w:val="22"/>
          <w:szCs w:val="22"/>
          <w:rtl w:val="0"/>
        </w:rPr>
        <w:t xml:space="preserve">. </w:t>
      </w:r>
      <w:hyperlink r:id="rId132">
        <w:r w:rsidDel="00000000" w:rsidR="00000000" w:rsidRPr="00000000">
          <w:rPr>
            <w:rFonts w:ascii="Arial" w:cs="Arial" w:eastAsia="Arial" w:hAnsi="Arial"/>
            <w:color w:val="1155cc"/>
            <w:sz w:val="22"/>
            <w:szCs w:val="22"/>
            <w:u w:val="single"/>
            <w:rtl w:val="0"/>
          </w:rPr>
          <w:t xml:space="preserve">https://doi.org/10.48550/arxiv.2203.06925</w:t>
        </w:r>
      </w:hyperlink>
      <w:r w:rsidDel="00000000" w:rsidR="00000000" w:rsidRPr="00000000">
        <w:rPr>
          <w:rtl w:val="0"/>
        </w:rPr>
      </w:r>
    </w:p>
    <w:p w:rsidR="00000000" w:rsidDel="00000000" w:rsidP="00000000" w:rsidRDefault="00000000" w:rsidRPr="00000000" w14:paraId="000006A1">
      <w:pPr>
        <w:jc w:val="cente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A4">
      <w:pPr>
        <w:spacing w:line="48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ind w:firstLine="720"/>
        <w:rPr>
          <w:rFonts w:ascii="Arial" w:cs="Arial" w:eastAsia="Arial" w:hAnsi="Arial"/>
          <w:b w:val="1"/>
          <w:bCs w:val="1"/>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6A8">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A9">
      <w:pPr>
        <w:pStyle w:val="Heading1"/>
        <w:rPr/>
      </w:pPr>
      <w:bookmarkStart w:colFirst="0" w:colLast="0" w:name="_cprmthq1p836" w:id="77"/>
      <w:bookmarkEnd w:id="77"/>
      <w:r w:rsidDel="00000000" w:rsidR="00000000" w:rsidRPr="00000000">
        <w:rPr>
          <w:rtl w:val="0"/>
        </w:rPr>
        <w:t xml:space="preserve">APPENDICES</w:t>
      </w:r>
    </w:p>
    <w:p w:rsidR="00000000" w:rsidDel="00000000" w:rsidP="00000000" w:rsidRDefault="00000000" w:rsidRPr="00000000" w14:paraId="000006AA">
      <w:pPr>
        <w:spacing w:after="0" w:line="480" w:lineRule="auto"/>
        <w:jc w:val="both"/>
        <w:rPr>
          <w:rFonts w:ascii="Arial" w:cs="Arial" w:eastAsia="Arial" w:hAnsi="Arial"/>
        </w:rPr>
      </w:pPr>
      <w:r w:rsidDel="00000000" w:rsidR="00000000" w:rsidRPr="00000000">
        <w:rPr>
          <w:rFonts w:ascii="Arial" w:cs="Arial" w:eastAsia="Arial" w:hAnsi="Arial"/>
          <w:b w:val="1"/>
          <w:bCs w:val="1"/>
          <w:rtl w:val="0"/>
        </w:rPr>
        <w:t xml:space="preserve">Appendix A: Detailed Technical Documentation</w:t>
        <w:br w:type="textWrapping"/>
      </w:r>
      <w:r w:rsidDel="00000000" w:rsidR="00000000" w:rsidRPr="00000000">
        <w:rPr>
          <w:rFonts w:ascii="Arial" w:cs="Arial" w:eastAsia="Arial" w:hAnsi="Arial"/>
          <w:rtl w:val="0"/>
        </w:rPr>
        <w:t xml:space="preserve">A.1 System Architecture</w:t>
      </w:r>
    </w:p>
    <w:p w:rsidR="00000000" w:rsidDel="00000000" w:rsidP="00000000" w:rsidRDefault="00000000" w:rsidRPr="00000000" w14:paraId="000006AB">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A.2 Information Systems Integration</w:t>
      </w:r>
    </w:p>
    <w:p w:rsidR="00000000" w:rsidDel="00000000" w:rsidP="00000000" w:rsidRDefault="00000000" w:rsidRPr="00000000" w14:paraId="000006AC">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A.3 Application Design and Development</w:t>
      </w:r>
    </w:p>
    <w:p w:rsidR="00000000" w:rsidDel="00000000" w:rsidP="00000000" w:rsidRDefault="00000000" w:rsidRPr="00000000" w14:paraId="000006AD">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A.4 Database Schema and Data Management</w:t>
      </w:r>
    </w:p>
    <w:p w:rsidR="00000000" w:rsidDel="00000000" w:rsidP="00000000" w:rsidRDefault="00000000" w:rsidRPr="00000000" w14:paraId="000006AE">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A.5 Network Configuration</w:t>
      </w:r>
    </w:p>
    <w:p w:rsidR="00000000" w:rsidDel="00000000" w:rsidP="00000000" w:rsidRDefault="00000000" w:rsidRPr="00000000" w14:paraId="000006AF">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A.6 Deployment and Infrastructure</w:t>
      </w:r>
    </w:p>
    <w:p w:rsidR="00000000" w:rsidDel="00000000" w:rsidP="00000000" w:rsidRDefault="00000000" w:rsidRPr="00000000" w14:paraId="000006B0">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A.7 Security Measures</w:t>
      </w:r>
    </w:p>
    <w:p w:rsidR="00000000" w:rsidDel="00000000" w:rsidP="00000000" w:rsidRDefault="00000000" w:rsidRPr="00000000" w14:paraId="000006B1">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A.8 Testing and Quality Assurance</w:t>
      </w:r>
    </w:p>
    <w:p w:rsidR="00000000" w:rsidDel="00000000" w:rsidP="00000000" w:rsidRDefault="00000000" w:rsidRPr="00000000" w14:paraId="000006B2">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A.9 System Monitoring and Maintenance</w:t>
      </w:r>
    </w:p>
    <w:p w:rsidR="00000000" w:rsidDel="00000000" w:rsidP="00000000" w:rsidRDefault="00000000" w:rsidRPr="00000000" w14:paraId="000006B3">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A.10 APIs and Integration Points</w:t>
      </w:r>
    </w:p>
    <w:p w:rsidR="00000000" w:rsidDel="00000000" w:rsidP="00000000" w:rsidRDefault="00000000" w:rsidRPr="00000000" w14:paraId="000006B4">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A.11 User Documentation</w:t>
      </w:r>
    </w:p>
    <w:p w:rsidR="00000000" w:rsidDel="00000000" w:rsidP="00000000" w:rsidRDefault="00000000" w:rsidRPr="00000000" w14:paraId="000006B5">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A.12 Known Issues and Troubleshooting</w:t>
      </w:r>
    </w:p>
    <w:p w:rsidR="00000000" w:rsidDel="00000000" w:rsidP="00000000" w:rsidRDefault="00000000" w:rsidRPr="00000000" w14:paraId="000006B6">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A.13 Version Control and Source Code Repository</w:t>
      </w:r>
    </w:p>
    <w:p w:rsidR="00000000" w:rsidDel="00000000" w:rsidP="00000000" w:rsidRDefault="00000000" w:rsidRPr="00000000" w14:paraId="000006B7">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A.14 DevOps and CI/CD</w:t>
      </w:r>
    </w:p>
    <w:p w:rsidR="00000000" w:rsidDel="00000000" w:rsidP="00000000" w:rsidRDefault="00000000" w:rsidRPr="00000000" w14:paraId="000006B8">
      <w:pPr>
        <w:spacing w:after="0" w:line="480" w:lineRule="auto"/>
        <w:ind w:left="720" w:firstLine="0"/>
        <w:rPr>
          <w:rFonts w:ascii="Arial" w:cs="Arial" w:eastAsia="Arial" w:hAnsi="Arial"/>
        </w:rPr>
      </w:pPr>
      <w:r w:rsidDel="00000000" w:rsidR="00000000" w:rsidRPr="00000000">
        <w:rPr>
          <w:rFonts w:ascii="Arial" w:cs="Arial" w:eastAsia="Arial" w:hAnsi="Arial"/>
          <w:rtl w:val="0"/>
        </w:rPr>
        <w:t xml:space="preserve">A.15 Licensing and Open Source Libraries</w:t>
      </w:r>
    </w:p>
    <w:p w:rsidR="00000000" w:rsidDel="00000000" w:rsidP="00000000" w:rsidRDefault="00000000" w:rsidRPr="00000000" w14:paraId="000006B9">
      <w:pPr>
        <w:spacing w:after="0" w:line="48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A.16 Performance Metrics and Monitoring</w:t>
        <w:br w:type="textWrapping"/>
        <w:br w:type="textWrapping"/>
        <w:br w:type="textWrapping"/>
      </w:r>
      <w:r w:rsidDel="00000000" w:rsidR="00000000" w:rsidRPr="00000000">
        <w:rPr>
          <w:rtl w:val="0"/>
        </w:rPr>
      </w:r>
    </w:p>
    <w:p w:rsidR="00000000" w:rsidDel="00000000" w:rsidP="00000000" w:rsidRDefault="00000000" w:rsidRPr="00000000" w14:paraId="000006BA">
      <w:pPr>
        <w:rPr>
          <w:rFonts w:ascii="Arial" w:cs="Arial" w:eastAsia="Arial" w:hAnsi="Arial"/>
        </w:rPr>
      </w:pPr>
      <w:r w:rsidDel="00000000" w:rsidR="00000000" w:rsidRPr="00000000">
        <w:rPr>
          <w:rFonts w:ascii="Arial" w:cs="Arial" w:eastAsia="Arial" w:hAnsi="Arial"/>
          <w:b w:val="1"/>
          <w:bCs w:val="1"/>
          <w:rtl w:val="0"/>
        </w:rPr>
        <w:t xml:space="preserve">Appendix B: Project Management Artifacts</w:t>
      </w:r>
      <w:r w:rsidDel="00000000" w:rsidR="00000000" w:rsidRPr="00000000">
        <w:rPr>
          <w:rtl w:val="0"/>
        </w:rPr>
      </w:r>
    </w:p>
    <w:p w:rsidR="00000000" w:rsidDel="00000000" w:rsidP="00000000" w:rsidRDefault="00000000" w:rsidRPr="00000000" w14:paraId="000006BB">
      <w:pPr>
        <w:ind w:left="720" w:firstLine="0"/>
        <w:rPr>
          <w:rFonts w:ascii="Arial" w:cs="Arial" w:eastAsia="Arial" w:hAnsi="Arial"/>
        </w:rPr>
      </w:pPr>
      <w:r w:rsidDel="00000000" w:rsidR="00000000" w:rsidRPr="00000000">
        <w:rPr>
          <w:rFonts w:ascii="Arial" w:cs="Arial" w:eastAsia="Arial" w:hAnsi="Arial"/>
          <w:b w:val="1"/>
          <w:bCs w:val="1"/>
          <w:rtl w:val="0"/>
        </w:rPr>
        <w:t xml:space="preserve">B.1</w:t>
      </w:r>
      <w:r w:rsidDel="00000000" w:rsidR="00000000" w:rsidRPr="00000000">
        <w:rPr>
          <w:rFonts w:ascii="Arial" w:cs="Arial" w:eastAsia="Arial" w:hAnsi="Arial"/>
          <w:rtl w:val="0"/>
        </w:rPr>
        <w:t xml:space="preserve"> Project Charter / Proposal</w:t>
        <w:br w:type="textWrapping"/>
      </w:r>
    </w:p>
    <w:p w:rsidR="00000000" w:rsidDel="00000000" w:rsidP="00000000" w:rsidRDefault="00000000" w:rsidRPr="00000000" w14:paraId="000006BC">
      <w:pPr>
        <w:ind w:left="720" w:firstLine="0"/>
        <w:rPr>
          <w:rFonts w:ascii="Arial" w:cs="Arial" w:eastAsia="Arial" w:hAnsi="Arial"/>
        </w:rPr>
      </w:pPr>
      <w:r w:rsidDel="00000000" w:rsidR="00000000" w:rsidRPr="00000000">
        <w:rPr>
          <w:rFonts w:ascii="Arial" w:cs="Arial" w:eastAsia="Arial" w:hAnsi="Arial"/>
          <w:b w:val="1"/>
          <w:bCs w:val="1"/>
          <w:rtl w:val="0"/>
        </w:rPr>
        <w:t xml:space="preserve">B.2</w:t>
      </w:r>
      <w:r w:rsidDel="00000000" w:rsidR="00000000" w:rsidRPr="00000000">
        <w:rPr>
          <w:rFonts w:ascii="Arial" w:cs="Arial" w:eastAsia="Arial" w:hAnsi="Arial"/>
          <w:rtl w:val="0"/>
        </w:rPr>
        <w:t xml:space="preserve"> Sprint Backlogs and Burndown Charts</w:t>
        <w:br w:type="textWrapping"/>
      </w:r>
    </w:p>
    <w:p w:rsidR="00000000" w:rsidDel="00000000" w:rsidP="00000000" w:rsidRDefault="00000000" w:rsidRPr="00000000" w14:paraId="000006BD">
      <w:pPr>
        <w:ind w:left="720" w:firstLine="0"/>
        <w:rPr>
          <w:rFonts w:ascii="Arial" w:cs="Arial" w:eastAsia="Arial" w:hAnsi="Arial"/>
        </w:rPr>
      </w:pPr>
      <w:r w:rsidDel="00000000" w:rsidR="00000000" w:rsidRPr="00000000">
        <w:rPr>
          <w:rFonts w:ascii="Arial" w:cs="Arial" w:eastAsia="Arial" w:hAnsi="Arial"/>
          <w:b w:val="1"/>
          <w:bCs w:val="1"/>
          <w:rtl w:val="0"/>
        </w:rPr>
        <w:t xml:space="preserve">B.3</w:t>
      </w:r>
      <w:r w:rsidDel="00000000" w:rsidR="00000000" w:rsidRPr="00000000">
        <w:rPr>
          <w:rFonts w:ascii="Arial" w:cs="Arial" w:eastAsia="Arial" w:hAnsi="Arial"/>
          <w:rtl w:val="0"/>
        </w:rPr>
        <w:t xml:space="preserve"> Meeting Minutes (Key decisions should be documented)</w:t>
        <w:br w:type="textWrapping"/>
      </w:r>
    </w:p>
    <w:p w:rsidR="00000000" w:rsidDel="00000000" w:rsidP="00000000" w:rsidRDefault="00000000" w:rsidRPr="00000000" w14:paraId="000006BE">
      <w:pPr>
        <w:ind w:left="720" w:firstLine="0"/>
        <w:rPr>
          <w:rFonts w:ascii="Arial" w:cs="Arial" w:eastAsia="Arial" w:hAnsi="Arial"/>
        </w:rPr>
      </w:pPr>
      <w:r w:rsidDel="00000000" w:rsidR="00000000" w:rsidRPr="00000000">
        <w:rPr>
          <w:rFonts w:ascii="Arial" w:cs="Arial" w:eastAsia="Arial" w:hAnsi="Arial"/>
          <w:b w:val="1"/>
          <w:bCs w:val="1"/>
          <w:rtl w:val="0"/>
        </w:rPr>
        <w:t xml:space="preserve">B.4</w:t>
      </w:r>
      <w:r w:rsidDel="00000000" w:rsidR="00000000" w:rsidRPr="00000000">
        <w:rPr>
          <w:rFonts w:ascii="Arial" w:cs="Arial" w:eastAsia="Arial" w:hAnsi="Arial"/>
          <w:rtl w:val="0"/>
        </w:rPr>
        <w:t xml:space="preserve"> Gantt Chart or Project Timeline</w:t>
        <w:br w:type="textWrapping"/>
      </w:r>
      <w:hyperlink r:id="rId133">
        <w:r w:rsidDel="00000000" w:rsidR="00000000" w:rsidRPr="00000000">
          <w:rPr>
            <w:rFonts w:ascii="Arial" w:cs="Arial" w:eastAsia="Arial" w:hAnsi="Arial"/>
            <w:color w:val="1155cc"/>
            <w:u w:val="single"/>
            <w:rtl w:val="0"/>
          </w:rPr>
          <w:t xml:space="preserve">https://canva.link/dlutscel2nzhsar</w:t>
        </w:r>
      </w:hyperlink>
      <w:r w:rsidDel="00000000" w:rsidR="00000000" w:rsidRPr="00000000">
        <w:rPr>
          <w:rtl w:val="0"/>
        </w:rPr>
      </w:r>
    </w:p>
    <w:p w:rsidR="00000000" w:rsidDel="00000000" w:rsidP="00000000" w:rsidRDefault="00000000" w:rsidRPr="00000000" w14:paraId="000006BF">
      <w:pPr>
        <w:rPr>
          <w:rFonts w:ascii="Arial" w:cs="Arial" w:eastAsia="Arial" w:hAnsi="Arial"/>
        </w:rPr>
      </w:pPr>
      <w:r w:rsidDel="00000000" w:rsidR="00000000" w:rsidRPr="00000000">
        <w:rPr>
          <w:rFonts w:ascii="Arial" w:cs="Arial" w:eastAsia="Arial" w:hAnsi="Arial"/>
          <w:b w:val="1"/>
          <w:bCs w:val="1"/>
          <w:rtl w:val="0"/>
        </w:rPr>
        <w:t xml:space="preserve">Appendix C: Research and Requirements Artefacts</w:t>
      </w:r>
      <w:r w:rsidDel="00000000" w:rsidR="00000000" w:rsidRPr="00000000">
        <w:rPr>
          <w:rtl w:val="0"/>
        </w:rPr>
      </w:r>
    </w:p>
    <w:p w:rsidR="00000000" w:rsidDel="00000000" w:rsidP="00000000" w:rsidRDefault="00000000" w:rsidRPr="00000000" w14:paraId="000006C0">
      <w:pPr>
        <w:ind w:left="720" w:firstLine="0"/>
        <w:rPr>
          <w:rFonts w:ascii="Arial" w:cs="Arial" w:eastAsia="Arial" w:hAnsi="Arial"/>
        </w:rPr>
      </w:pPr>
      <w:r w:rsidDel="00000000" w:rsidR="00000000" w:rsidRPr="00000000">
        <w:rPr>
          <w:rFonts w:ascii="Arial" w:cs="Arial" w:eastAsia="Arial" w:hAnsi="Arial"/>
          <w:b w:val="1"/>
          <w:bCs w:val="1"/>
          <w:rtl w:val="0"/>
        </w:rPr>
        <w:t xml:space="preserve">C.1</w:t>
      </w:r>
      <w:r w:rsidDel="00000000" w:rsidR="00000000" w:rsidRPr="00000000">
        <w:rPr>
          <w:rFonts w:ascii="Arial" w:cs="Arial" w:eastAsia="Arial" w:hAnsi="Arial"/>
          <w:rtl w:val="0"/>
        </w:rPr>
        <w:t xml:space="preserve"> Approved Adviser Acceptance Form</w:t>
      </w:r>
    </w:p>
    <w:p w:rsidR="00000000" w:rsidDel="00000000" w:rsidP="00000000" w:rsidRDefault="00000000" w:rsidRPr="00000000" w14:paraId="000006C1">
      <w:pPr>
        <w:ind w:left="720" w:firstLine="0"/>
        <w:rPr>
          <w:rFonts w:ascii="Arial" w:cs="Arial" w:eastAsia="Arial" w:hAnsi="Arial"/>
        </w:rPr>
      </w:pPr>
      <w:r w:rsidDel="00000000" w:rsidR="00000000" w:rsidRPr="00000000">
        <w:rPr>
          <w:rFonts w:ascii="Arial" w:cs="Arial" w:eastAsia="Arial" w:hAnsi="Arial"/>
          <w:b w:val="1"/>
          <w:bCs w:val="1"/>
          <w:rtl w:val="0"/>
        </w:rPr>
        <w:t xml:space="preserve">C.2</w:t>
      </w:r>
      <w:r w:rsidDel="00000000" w:rsidR="00000000" w:rsidRPr="00000000">
        <w:rPr>
          <w:rFonts w:ascii="Arial" w:cs="Arial" w:eastAsia="Arial" w:hAnsi="Arial"/>
          <w:rtl w:val="0"/>
        </w:rPr>
        <w:t xml:space="preserve"> Company Endorsement / Memorandum of Agreement</w:t>
      </w:r>
    </w:p>
    <w:p w:rsidR="00000000" w:rsidDel="00000000" w:rsidP="00000000" w:rsidRDefault="00000000" w:rsidRPr="00000000" w14:paraId="000006C2">
      <w:pPr>
        <w:ind w:left="720" w:firstLine="0"/>
        <w:rPr>
          <w:rFonts w:ascii="Arial" w:cs="Arial" w:eastAsia="Arial" w:hAnsi="Arial"/>
        </w:rPr>
      </w:pPr>
      <w:r w:rsidDel="00000000" w:rsidR="00000000" w:rsidRPr="00000000">
        <w:rPr>
          <w:rFonts w:ascii="Arial" w:cs="Arial" w:eastAsia="Arial" w:hAnsi="Arial"/>
          <w:b w:val="1"/>
          <w:bCs w:val="1"/>
          <w:rtl w:val="0"/>
        </w:rPr>
        <w:t xml:space="preserve">C.3</w:t>
      </w:r>
      <w:r w:rsidDel="00000000" w:rsidR="00000000" w:rsidRPr="00000000">
        <w:rPr>
          <w:rFonts w:ascii="Arial" w:cs="Arial" w:eastAsia="Arial" w:hAnsi="Arial"/>
          <w:rtl w:val="0"/>
        </w:rPr>
        <w:t xml:space="preserve"> Survey Questionnaires and Raw Data</w:t>
      </w:r>
    </w:p>
    <w:p w:rsidR="00000000" w:rsidDel="00000000" w:rsidP="00000000" w:rsidRDefault="00000000" w:rsidRPr="00000000" w14:paraId="000006C3">
      <w:pPr>
        <w:ind w:left="720" w:firstLine="0"/>
        <w:rPr>
          <w:rFonts w:ascii="Arial" w:cs="Arial" w:eastAsia="Arial" w:hAnsi="Arial"/>
        </w:rPr>
      </w:pPr>
      <w:r w:rsidDel="00000000" w:rsidR="00000000" w:rsidRPr="00000000">
        <w:rPr>
          <w:rFonts w:ascii="Arial" w:cs="Arial" w:eastAsia="Arial" w:hAnsi="Arial"/>
          <w:b w:val="1"/>
          <w:bCs w:val="1"/>
          <w:rtl w:val="0"/>
        </w:rPr>
        <w:t xml:space="preserve">C.4</w:t>
      </w:r>
      <w:r w:rsidDel="00000000" w:rsidR="00000000" w:rsidRPr="00000000">
        <w:rPr>
          <w:rFonts w:ascii="Arial" w:cs="Arial" w:eastAsia="Arial" w:hAnsi="Arial"/>
          <w:rtl w:val="0"/>
        </w:rPr>
        <w:t xml:space="preserve"> Interview Transcripts and Guides (Anonymized)</w:t>
      </w:r>
    </w:p>
    <w:p w:rsidR="00000000" w:rsidDel="00000000" w:rsidP="00000000" w:rsidRDefault="00000000" w:rsidRPr="00000000" w14:paraId="000006C4">
      <w:pPr>
        <w:ind w:left="720" w:firstLine="0"/>
        <w:rPr>
          <w:rFonts w:ascii="Arial" w:cs="Arial" w:eastAsia="Arial" w:hAnsi="Arial"/>
        </w:rPr>
      </w:pPr>
      <w:r w:rsidDel="00000000" w:rsidR="00000000" w:rsidRPr="00000000">
        <w:rPr>
          <w:rFonts w:ascii="Arial" w:cs="Arial" w:eastAsia="Arial" w:hAnsi="Arial"/>
          <w:b w:val="1"/>
          <w:bCs w:val="1"/>
          <w:rtl w:val="0"/>
        </w:rPr>
        <w:t xml:space="preserve">C.5</w:t>
      </w:r>
      <w:r w:rsidDel="00000000" w:rsidR="00000000" w:rsidRPr="00000000">
        <w:rPr>
          <w:rFonts w:ascii="Arial" w:cs="Arial" w:eastAsia="Arial" w:hAnsi="Arial"/>
          <w:rtl w:val="0"/>
        </w:rPr>
        <w:t xml:space="preserve"> UAT Forms and Signed Off Sheets</w:t>
      </w:r>
    </w:p>
    <w:p w:rsidR="00000000" w:rsidDel="00000000" w:rsidP="00000000" w:rsidRDefault="00000000" w:rsidRPr="00000000" w14:paraId="000006C5">
      <w:pPr>
        <w:ind w:left="720" w:firstLine="0"/>
        <w:rPr>
          <w:rFonts w:ascii="Arial" w:cs="Arial" w:eastAsia="Arial" w:hAnsi="Arial"/>
        </w:rPr>
      </w:pPr>
      <w:r w:rsidDel="00000000" w:rsidR="00000000" w:rsidRPr="00000000">
        <w:rPr>
          <w:rFonts w:ascii="Arial" w:cs="Arial" w:eastAsia="Arial" w:hAnsi="Arial"/>
          <w:b w:val="1"/>
          <w:bCs w:val="1"/>
          <w:rtl w:val="0"/>
        </w:rPr>
        <w:t xml:space="preserve">C.6 </w:t>
      </w:r>
      <w:r w:rsidDel="00000000" w:rsidR="00000000" w:rsidRPr="00000000">
        <w:rPr>
          <w:rFonts w:ascii="Arial" w:cs="Arial" w:eastAsia="Arial" w:hAnsi="Arial"/>
          <w:rtl w:val="0"/>
        </w:rPr>
        <w:t xml:space="preserve">Certificate of Originality</w:t>
      </w:r>
    </w:p>
    <w:p w:rsidR="00000000" w:rsidDel="00000000" w:rsidP="00000000" w:rsidRDefault="00000000" w:rsidRPr="00000000" w14:paraId="000006C6">
      <w:pPr>
        <w:rPr>
          <w:rFonts w:ascii="Arial" w:cs="Arial" w:eastAsia="Arial" w:hAnsi="Arial"/>
          <w:b w:val="1"/>
          <w:bCs w:val="1"/>
        </w:rPr>
      </w:pPr>
      <w:r w:rsidDel="00000000" w:rsidR="00000000" w:rsidRPr="00000000">
        <w:rPr>
          <w:rFonts w:ascii="Arial" w:cs="Arial" w:eastAsia="Arial" w:hAnsi="Arial"/>
          <w:b w:val="1"/>
          <w:bCs w:val="1"/>
          <w:rtl w:val="0"/>
        </w:rPr>
        <w:t xml:space="preserve">Appendix D: Certificate of Technical Adviser and Grammarian</w:t>
      </w:r>
    </w:p>
    <w:p w:rsidR="00000000" w:rsidDel="00000000" w:rsidP="00000000" w:rsidRDefault="00000000" w:rsidRPr="00000000" w14:paraId="000006C7">
      <w:pPr>
        <w:rPr>
          <w:rFonts w:ascii="Arial" w:cs="Arial" w:eastAsia="Arial" w:hAnsi="Arial"/>
        </w:rPr>
      </w:pPr>
      <w:r w:rsidDel="00000000" w:rsidR="00000000" w:rsidRPr="00000000">
        <w:rPr>
          <w:rFonts w:ascii="Arial" w:cs="Arial" w:eastAsia="Arial" w:hAnsi="Arial"/>
          <w:b w:val="1"/>
          <w:bCs w:val="1"/>
          <w:rtl w:val="0"/>
        </w:rPr>
        <w:t xml:space="preserve">Appendix F: Defense and Validation</w:t>
      </w:r>
      <w:r w:rsidDel="00000000" w:rsidR="00000000" w:rsidRPr="00000000">
        <w:rPr>
          <w:rtl w:val="0"/>
        </w:rPr>
      </w:r>
    </w:p>
    <w:p w:rsidR="00000000" w:rsidDel="00000000" w:rsidP="00000000" w:rsidRDefault="00000000" w:rsidRPr="00000000" w14:paraId="000006C8">
      <w:pPr>
        <w:ind w:left="720" w:firstLine="0"/>
        <w:rPr>
          <w:rFonts w:ascii="Arial" w:cs="Arial" w:eastAsia="Arial" w:hAnsi="Arial"/>
        </w:rPr>
      </w:pPr>
      <w:r w:rsidDel="00000000" w:rsidR="00000000" w:rsidRPr="00000000">
        <w:rPr>
          <w:rFonts w:ascii="Arial" w:cs="Arial" w:eastAsia="Arial" w:hAnsi="Arial"/>
          <w:b w:val="1"/>
          <w:bCs w:val="1"/>
          <w:rtl w:val="0"/>
        </w:rPr>
        <w:t xml:space="preserve">F.1</w:t>
      </w:r>
      <w:r w:rsidDel="00000000" w:rsidR="00000000" w:rsidRPr="00000000">
        <w:rPr>
          <w:rFonts w:ascii="Arial" w:cs="Arial" w:eastAsia="Arial" w:hAnsi="Arial"/>
          <w:rtl w:val="0"/>
        </w:rPr>
        <w:t xml:space="preserve"> Panel Evaluation Sheets (Signed)</w:t>
      </w:r>
    </w:p>
    <w:p w:rsidR="00000000" w:rsidDel="00000000" w:rsidP="00000000" w:rsidRDefault="00000000" w:rsidRPr="00000000" w14:paraId="000006C9">
      <w:pPr>
        <w:ind w:left="720" w:firstLine="0"/>
        <w:rPr>
          <w:rFonts w:ascii="Arial" w:cs="Arial" w:eastAsia="Arial" w:hAnsi="Arial"/>
        </w:rPr>
      </w:pPr>
      <w:r w:rsidDel="00000000" w:rsidR="00000000" w:rsidRPr="00000000">
        <w:rPr>
          <w:rFonts w:ascii="Arial" w:cs="Arial" w:eastAsia="Arial" w:hAnsi="Arial"/>
          <w:b w:val="1"/>
          <w:bCs w:val="1"/>
          <w:rtl w:val="0"/>
        </w:rPr>
        <w:t xml:space="preserve">F.2</w:t>
      </w:r>
      <w:r w:rsidDel="00000000" w:rsidR="00000000" w:rsidRPr="00000000">
        <w:rPr>
          <w:rFonts w:ascii="Arial" w:cs="Arial" w:eastAsia="Arial" w:hAnsi="Arial"/>
          <w:rtl w:val="0"/>
        </w:rPr>
        <w:t xml:space="preserve"> Photos from Defense and Pilot Testing</w:t>
      </w:r>
    </w:p>
    <w:p w:rsidR="00000000" w:rsidDel="00000000" w:rsidP="00000000" w:rsidRDefault="00000000" w:rsidRPr="00000000" w14:paraId="000006CA">
      <w:pPr>
        <w:ind w:left="720" w:firstLine="0"/>
        <w:rPr>
          <w:rFonts w:ascii="Arial" w:cs="Arial" w:eastAsia="Arial" w:hAnsi="Arial"/>
        </w:rPr>
      </w:pPr>
      <w:r w:rsidDel="00000000" w:rsidR="00000000" w:rsidRPr="00000000">
        <w:rPr>
          <w:rFonts w:ascii="Arial" w:cs="Arial" w:eastAsia="Arial" w:hAnsi="Arial"/>
          <w:b w:val="1"/>
          <w:bCs w:val="1"/>
          <w:rtl w:val="0"/>
        </w:rPr>
        <w:t xml:space="preserve">F.3</w:t>
      </w:r>
      <w:r w:rsidDel="00000000" w:rsidR="00000000" w:rsidRPr="00000000">
        <w:rPr>
          <w:rFonts w:ascii="Arial" w:cs="Arial" w:eastAsia="Arial" w:hAnsi="Arial"/>
          <w:rtl w:val="0"/>
        </w:rPr>
        <w:t xml:space="preserve"> Certificates of Copyright / Patent Application (If any)</w:t>
      </w:r>
    </w:p>
    <w:p w:rsidR="00000000" w:rsidDel="00000000" w:rsidP="00000000" w:rsidRDefault="00000000" w:rsidRPr="00000000" w14:paraId="000006CB">
      <w:pPr>
        <w:rPr>
          <w:rFonts w:ascii="Arial" w:cs="Arial" w:eastAsia="Arial" w:hAnsi="Arial"/>
        </w:rPr>
      </w:pPr>
      <w:r w:rsidDel="00000000" w:rsidR="00000000" w:rsidRPr="00000000">
        <w:rPr>
          <w:rFonts w:ascii="Arial" w:cs="Arial" w:eastAsia="Arial" w:hAnsi="Arial"/>
          <w:b w:val="1"/>
          <w:bCs w:val="1"/>
          <w:rtl w:val="0"/>
        </w:rPr>
        <w:t xml:space="preserve">Appendix G: Access Links (All valid for 3 years)</w:t>
      </w:r>
      <w:r w:rsidDel="00000000" w:rsidR="00000000" w:rsidRPr="00000000">
        <w:rPr>
          <w:rtl w:val="0"/>
        </w:rPr>
      </w:r>
    </w:p>
    <w:p w:rsidR="00000000" w:rsidDel="00000000" w:rsidP="00000000" w:rsidRDefault="00000000" w:rsidRPr="00000000" w14:paraId="000006CC">
      <w:pPr>
        <w:ind w:left="720" w:firstLine="0"/>
        <w:rPr>
          <w:rFonts w:ascii="Arial" w:cs="Arial" w:eastAsia="Arial" w:hAnsi="Arial"/>
        </w:rPr>
      </w:pPr>
      <w:r w:rsidDel="00000000" w:rsidR="00000000" w:rsidRPr="00000000">
        <w:rPr>
          <w:rFonts w:ascii="Arial" w:cs="Arial" w:eastAsia="Arial" w:hAnsi="Arial"/>
          <w:b w:val="1"/>
          <w:bCs w:val="1"/>
          <w:rtl w:val="0"/>
        </w:rPr>
        <w:t xml:space="preserve">G.1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Live System URL</w:t>
      </w:r>
      <w:r w:rsidDel="00000000" w:rsidR="00000000" w:rsidRPr="00000000">
        <w:rPr>
          <w:rtl w:val="0"/>
        </w:rPr>
      </w:r>
    </w:p>
    <w:p w:rsidR="00000000" w:rsidDel="00000000" w:rsidP="00000000" w:rsidRDefault="00000000" w:rsidRPr="00000000" w14:paraId="000006CD">
      <w:pPr>
        <w:ind w:left="720" w:firstLine="0"/>
        <w:rPr>
          <w:rFonts w:ascii="Arial" w:cs="Arial" w:eastAsia="Arial" w:hAnsi="Arial"/>
        </w:rPr>
      </w:pPr>
      <w:r w:rsidDel="00000000" w:rsidR="00000000" w:rsidRPr="00000000">
        <w:rPr>
          <w:rFonts w:ascii="Arial" w:cs="Arial" w:eastAsia="Arial" w:hAnsi="Arial"/>
          <w:b w:val="1"/>
          <w:bCs w:val="1"/>
          <w:rtl w:val="0"/>
        </w:rPr>
        <w:t xml:space="preserve">G.2</w:t>
      </w:r>
      <w:r w:rsidDel="00000000" w:rsidR="00000000" w:rsidRPr="00000000">
        <w:rPr>
          <w:rFonts w:ascii="Arial" w:cs="Arial" w:eastAsia="Arial" w:hAnsi="Arial"/>
          <w:rtl w:val="0"/>
        </w:rPr>
        <w:t xml:space="preserve"> Source Code Repository (e.g., GitHub)</w:t>
      </w:r>
    </w:p>
    <w:p w:rsidR="00000000" w:rsidDel="00000000" w:rsidP="00000000" w:rsidRDefault="00000000" w:rsidRPr="00000000" w14:paraId="000006CE">
      <w:pPr>
        <w:ind w:left="720" w:firstLine="0"/>
        <w:rPr>
          <w:rFonts w:ascii="Arial" w:cs="Arial" w:eastAsia="Arial" w:hAnsi="Arial"/>
        </w:rPr>
      </w:pPr>
      <w:r w:rsidDel="00000000" w:rsidR="00000000" w:rsidRPr="00000000">
        <w:rPr>
          <w:rFonts w:ascii="Arial" w:cs="Arial" w:eastAsia="Arial" w:hAnsi="Arial"/>
          <w:b w:val="1"/>
          <w:bCs w:val="1"/>
          <w:rtl w:val="0"/>
        </w:rPr>
        <w:t xml:space="preserve">G.3</w:t>
      </w:r>
      <w:r w:rsidDel="00000000" w:rsidR="00000000" w:rsidRPr="00000000">
        <w:rPr>
          <w:rFonts w:ascii="Arial" w:cs="Arial" w:eastAsia="Arial" w:hAnsi="Arial"/>
          <w:rtl w:val="0"/>
        </w:rPr>
        <w:t xml:space="preserve"> Comprehensive Online Documentation (e.g., ReadTheDocs, GitBook)</w:t>
      </w:r>
    </w:p>
    <w:p w:rsidR="00000000" w:rsidDel="00000000" w:rsidP="00000000" w:rsidRDefault="00000000" w:rsidRPr="00000000" w14:paraId="000006CF">
      <w:pPr>
        <w:ind w:left="720" w:firstLine="0"/>
        <w:rPr>
          <w:rFonts w:ascii="Arial" w:cs="Arial" w:eastAsia="Arial" w:hAnsi="Arial"/>
        </w:rPr>
      </w:pPr>
      <w:r w:rsidDel="00000000" w:rsidR="00000000" w:rsidRPr="00000000">
        <w:rPr>
          <w:rFonts w:ascii="Arial" w:cs="Arial" w:eastAsia="Arial" w:hAnsi="Arial"/>
          <w:b w:val="1"/>
          <w:bCs w:val="1"/>
          <w:rtl w:val="0"/>
        </w:rPr>
        <w:t xml:space="preserve">G.4</w:t>
      </w:r>
      <w:r w:rsidDel="00000000" w:rsidR="00000000" w:rsidRPr="00000000">
        <w:rPr>
          <w:rFonts w:ascii="Arial" w:cs="Arial" w:eastAsia="Arial" w:hAnsi="Arial"/>
          <w:rtl w:val="0"/>
        </w:rPr>
        <w:t xml:space="preserve"> System Demo Video (YouTube/Vimeo)</w:t>
      </w:r>
    </w:p>
    <w:p w:rsidR="00000000" w:rsidDel="00000000" w:rsidP="00000000" w:rsidRDefault="00000000" w:rsidRPr="00000000" w14:paraId="000006D0">
      <w:pPr>
        <w:ind w:left="720" w:firstLine="0"/>
        <w:rPr>
          <w:rFonts w:ascii="Arial" w:cs="Arial" w:eastAsia="Arial" w:hAnsi="Arial"/>
        </w:rPr>
      </w:pPr>
      <w:r w:rsidDel="00000000" w:rsidR="00000000" w:rsidRPr="00000000">
        <w:rPr>
          <w:rFonts w:ascii="Arial" w:cs="Arial" w:eastAsia="Arial" w:hAnsi="Arial"/>
          <w:b w:val="1"/>
          <w:bCs w:val="1"/>
          <w:rtl w:val="0"/>
        </w:rPr>
        <w:t xml:space="preserve">G.5</w:t>
      </w:r>
      <w:r w:rsidDel="00000000" w:rsidR="00000000" w:rsidRPr="00000000">
        <w:rPr>
          <w:rFonts w:ascii="Arial" w:cs="Arial" w:eastAsia="Arial" w:hAnsi="Arial"/>
          <w:rtl w:val="0"/>
        </w:rPr>
        <w:t xml:space="preserve"> CI/CD Pipeline Dashboard (if publicly accessible)</w:t>
        <w:br w:type="textWrapping"/>
      </w:r>
    </w:p>
    <w:p w:rsidR="00000000" w:rsidDel="00000000" w:rsidP="00000000" w:rsidRDefault="00000000" w:rsidRPr="00000000" w14:paraId="000006D1">
      <w:pPr>
        <w:rPr>
          <w:rFonts w:ascii="Arial" w:cs="Arial" w:eastAsia="Arial" w:hAnsi="Arial"/>
        </w:rPr>
      </w:pPr>
      <w:r w:rsidDel="00000000" w:rsidR="00000000" w:rsidRPr="00000000">
        <w:rPr>
          <w:rFonts w:ascii="Arial" w:cs="Arial" w:eastAsia="Arial" w:hAnsi="Arial"/>
          <w:b w:val="1"/>
          <w:bCs w:val="1"/>
          <w:rtl w:val="0"/>
        </w:rPr>
        <w:t xml:space="preserve">Appendix H:</w:t>
      </w:r>
      <w:r w:rsidDel="00000000" w:rsidR="00000000" w:rsidRPr="00000000">
        <w:rPr>
          <w:rFonts w:ascii="Arial" w:cs="Arial" w:eastAsia="Arial" w:hAnsi="Arial"/>
          <w:rtl w:val="0"/>
        </w:rPr>
        <w:t xml:space="preserve"> Technical Adviser Curriculum Vitae</w:t>
      </w:r>
    </w:p>
    <w:p w:rsidR="00000000" w:rsidDel="00000000" w:rsidP="00000000" w:rsidRDefault="00000000" w:rsidRPr="00000000" w14:paraId="000006D2">
      <w:pPr>
        <w:rPr>
          <w:rFonts w:ascii="Arial" w:cs="Arial" w:eastAsia="Arial" w:hAnsi="Arial"/>
        </w:rPr>
      </w:pPr>
      <w:r w:rsidDel="00000000" w:rsidR="00000000" w:rsidRPr="00000000">
        <w:rPr>
          <w:rFonts w:ascii="Arial" w:cs="Arial" w:eastAsia="Arial" w:hAnsi="Arial"/>
          <w:b w:val="1"/>
          <w:bCs w:val="1"/>
          <w:rtl w:val="0"/>
        </w:rPr>
        <w:t xml:space="preserve">Appendix I</w:t>
      </w:r>
      <w:r w:rsidDel="00000000" w:rsidR="00000000" w:rsidRPr="00000000">
        <w:rPr>
          <w:rFonts w:ascii="Arial" w:cs="Arial" w:eastAsia="Arial" w:hAnsi="Arial"/>
          <w:rtl w:val="0"/>
        </w:rPr>
        <w:t xml:space="preserve">: Research Adviser Curriculum Vitae</w:t>
      </w:r>
    </w:p>
    <w:p w:rsidR="00000000" w:rsidDel="00000000" w:rsidP="00000000" w:rsidRDefault="00000000" w:rsidRPr="00000000" w14:paraId="000006D3">
      <w:pPr>
        <w:rPr>
          <w:rFonts w:ascii="Arial" w:cs="Arial" w:eastAsia="Arial" w:hAnsi="Arial"/>
        </w:rPr>
      </w:pPr>
      <w:r w:rsidDel="00000000" w:rsidR="00000000" w:rsidRPr="00000000">
        <w:rPr>
          <w:rFonts w:ascii="Arial" w:cs="Arial" w:eastAsia="Arial" w:hAnsi="Arial"/>
          <w:b w:val="1"/>
          <w:bCs w:val="1"/>
          <w:rtl w:val="0"/>
        </w:rPr>
        <w:t xml:space="preserve">Appendix J</w:t>
      </w:r>
      <w:r w:rsidDel="00000000" w:rsidR="00000000" w:rsidRPr="00000000">
        <w:rPr>
          <w:rFonts w:ascii="Arial" w:cs="Arial" w:eastAsia="Arial" w:hAnsi="Arial"/>
          <w:rtl w:val="0"/>
        </w:rPr>
        <w:t xml:space="preserve">: Researcher’s Curriculum Vitae</w:t>
      </w:r>
    </w:p>
    <w:p w:rsidR="00000000" w:rsidDel="00000000" w:rsidP="00000000" w:rsidRDefault="00000000" w:rsidRPr="00000000" w14:paraId="000006D4">
      <w:pPr>
        <w:rPr>
          <w:rFonts w:ascii="Arial" w:cs="Arial" w:eastAsia="Arial" w:hAnsi="Arial"/>
        </w:rPr>
      </w:pPr>
      <w:r w:rsidDel="00000000" w:rsidR="00000000" w:rsidRPr="00000000">
        <w:rPr>
          <w:rtl w:val="0"/>
        </w:rPr>
      </w:r>
    </w:p>
    <w:p w:rsidR="00000000" w:rsidDel="00000000" w:rsidP="00000000" w:rsidRDefault="00000000" w:rsidRPr="00000000" w14:paraId="000006D5">
      <w:pPr>
        <w:rPr>
          <w:rFonts w:ascii="Arial" w:cs="Arial" w:eastAsia="Arial" w:hAnsi="Arial"/>
        </w:rPr>
      </w:pPr>
      <w:r w:rsidDel="00000000" w:rsidR="00000000" w:rsidRPr="00000000">
        <w:rPr>
          <w:rtl w:val="0"/>
        </w:rPr>
      </w:r>
    </w:p>
    <w:p w:rsidR="00000000" w:rsidDel="00000000" w:rsidP="00000000" w:rsidRDefault="00000000" w:rsidRPr="00000000" w14:paraId="000006D6">
      <w:pPr>
        <w:rPr>
          <w:rFonts w:ascii="Arial" w:cs="Arial" w:eastAsia="Arial" w:hAnsi="Arial"/>
        </w:rPr>
      </w:pPr>
      <w:r w:rsidDel="00000000" w:rsidR="00000000" w:rsidRPr="00000000">
        <w:rPr>
          <w:rtl w:val="0"/>
        </w:rPr>
      </w:r>
    </w:p>
    <w:p w:rsidR="00000000" w:rsidDel="00000000" w:rsidP="00000000" w:rsidRDefault="00000000" w:rsidRPr="00000000" w14:paraId="000006D7">
      <w:pPr>
        <w:rPr>
          <w:rFonts w:ascii="Arial" w:cs="Arial" w:eastAsia="Arial" w:hAnsi="Arial"/>
        </w:rPr>
      </w:pPr>
      <w:r w:rsidDel="00000000" w:rsidR="00000000" w:rsidRPr="00000000">
        <w:rPr>
          <w:rtl w:val="0"/>
        </w:rPr>
      </w:r>
    </w:p>
    <w:p w:rsidR="00000000" w:rsidDel="00000000" w:rsidP="00000000" w:rsidRDefault="00000000" w:rsidRPr="00000000" w14:paraId="000006D8">
      <w:pPr>
        <w:rPr>
          <w:rFonts w:ascii="Arial" w:cs="Arial" w:eastAsia="Arial" w:hAnsi="Arial"/>
        </w:rPr>
      </w:pPr>
      <w:r w:rsidDel="00000000" w:rsidR="00000000" w:rsidRPr="00000000">
        <w:rPr>
          <w:rtl w:val="0"/>
        </w:rPr>
      </w:r>
    </w:p>
    <w:p w:rsidR="00000000" w:rsidDel="00000000" w:rsidP="00000000" w:rsidRDefault="00000000" w:rsidRPr="00000000" w14:paraId="000006D9">
      <w:pPr>
        <w:rPr>
          <w:rFonts w:ascii="Arial" w:cs="Arial" w:eastAsia="Arial" w:hAnsi="Arial"/>
        </w:rPr>
      </w:pPr>
      <w:r w:rsidDel="00000000" w:rsidR="00000000" w:rsidRPr="00000000">
        <w:rPr>
          <w:rtl w:val="0"/>
        </w:rPr>
      </w:r>
    </w:p>
    <w:p w:rsidR="00000000" w:rsidDel="00000000" w:rsidP="00000000" w:rsidRDefault="00000000" w:rsidRPr="00000000" w14:paraId="000006DA">
      <w:pPr>
        <w:rPr>
          <w:rFonts w:ascii="Arial" w:cs="Arial" w:eastAsia="Arial" w:hAnsi="Arial"/>
        </w:rPr>
      </w:pPr>
      <w:r w:rsidDel="00000000" w:rsidR="00000000" w:rsidRPr="00000000">
        <w:rPr>
          <w:rtl w:val="0"/>
        </w:rPr>
      </w:r>
    </w:p>
    <w:p w:rsidR="00000000" w:rsidDel="00000000" w:rsidP="00000000" w:rsidRDefault="00000000" w:rsidRPr="00000000" w14:paraId="000006DB">
      <w:pPr>
        <w:rPr>
          <w:rFonts w:ascii="Arial" w:cs="Arial" w:eastAsia="Arial" w:hAnsi="Arial"/>
        </w:rPr>
      </w:pPr>
      <w:r w:rsidDel="00000000" w:rsidR="00000000" w:rsidRPr="00000000">
        <w:rPr>
          <w:rtl w:val="0"/>
        </w:rPr>
      </w:r>
    </w:p>
    <w:p w:rsidR="00000000" w:rsidDel="00000000" w:rsidP="00000000" w:rsidRDefault="00000000" w:rsidRPr="00000000" w14:paraId="000006DC">
      <w:pPr>
        <w:rPr>
          <w:rFonts w:ascii="Arial" w:cs="Arial" w:eastAsia="Arial" w:hAnsi="Arial"/>
        </w:rPr>
      </w:pPr>
      <w:r w:rsidDel="00000000" w:rsidR="00000000" w:rsidRPr="00000000">
        <w:rPr>
          <w:rtl w:val="0"/>
        </w:rPr>
      </w:r>
    </w:p>
    <w:p w:rsidR="00000000" w:rsidDel="00000000" w:rsidP="00000000" w:rsidRDefault="00000000" w:rsidRPr="00000000" w14:paraId="000006DD">
      <w:pPr>
        <w:rPr>
          <w:rFonts w:ascii="Arial" w:cs="Arial" w:eastAsia="Arial" w:hAnsi="Arial"/>
        </w:rPr>
      </w:pPr>
      <w:r w:rsidDel="00000000" w:rsidR="00000000" w:rsidRPr="00000000">
        <w:rPr>
          <w:rtl w:val="0"/>
        </w:rPr>
      </w:r>
    </w:p>
    <w:p w:rsidR="00000000" w:rsidDel="00000000" w:rsidP="00000000" w:rsidRDefault="00000000" w:rsidRPr="00000000" w14:paraId="000006DE">
      <w:pPr>
        <w:rPr>
          <w:rFonts w:ascii="Arial" w:cs="Arial" w:eastAsia="Arial" w:hAnsi="Arial"/>
        </w:rPr>
      </w:pPr>
      <w:r w:rsidDel="00000000" w:rsidR="00000000" w:rsidRPr="00000000">
        <w:rPr>
          <w:rtl w:val="0"/>
        </w:rPr>
      </w:r>
    </w:p>
    <w:p w:rsidR="00000000" w:rsidDel="00000000" w:rsidP="00000000" w:rsidRDefault="00000000" w:rsidRPr="00000000" w14:paraId="000006DF">
      <w:pPr>
        <w:rPr>
          <w:rFonts w:ascii="Arial" w:cs="Arial" w:eastAsia="Arial" w:hAnsi="Arial"/>
        </w:rPr>
      </w:pPr>
      <w:r w:rsidDel="00000000" w:rsidR="00000000" w:rsidRPr="00000000">
        <w:rPr>
          <w:rtl w:val="0"/>
        </w:rPr>
      </w:r>
    </w:p>
    <w:p w:rsidR="00000000" w:rsidDel="00000000" w:rsidP="00000000" w:rsidRDefault="00000000" w:rsidRPr="00000000" w14:paraId="000006E0">
      <w:pPr>
        <w:rPr>
          <w:rFonts w:ascii="Arial" w:cs="Arial" w:eastAsia="Arial" w:hAnsi="Arial"/>
        </w:rPr>
      </w:pPr>
      <w:r w:rsidDel="00000000" w:rsidR="00000000" w:rsidRPr="00000000">
        <w:rPr>
          <w:rtl w:val="0"/>
        </w:rPr>
      </w:r>
    </w:p>
    <w:p w:rsidR="00000000" w:rsidDel="00000000" w:rsidP="00000000" w:rsidRDefault="00000000" w:rsidRPr="00000000" w14:paraId="000006E1">
      <w:pPr>
        <w:rPr>
          <w:rFonts w:ascii="Arial" w:cs="Arial" w:eastAsia="Arial" w:hAnsi="Arial"/>
        </w:rPr>
      </w:pPr>
      <w:r w:rsidDel="00000000" w:rsidR="00000000" w:rsidRPr="00000000">
        <w:rPr>
          <w:rtl w:val="0"/>
        </w:rPr>
      </w:r>
    </w:p>
    <w:sectPr>
      <w:type w:val="nextPage"/>
      <w:pgSz w:h="15840" w:w="12240" w:orient="portrait"/>
      <w:pgMar w:bottom="1440" w:top="1440" w:left="180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is Caibigan" w:id="11" w:date="2026-08-26T06:28:02Z">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no at name?</w:t>
      </w:r>
    </w:p>
  </w:comment>
  <w:comment w:author="Francis Caibigan" w:id="0" w:date="2026-08-22T11:59:22Z">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to dapat naka hiwalay na heading, gawin nyo nalang sigurong 2.3 tapos ibaba nyo yung 2.3 to 2.4</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hindi rin dapat synthesis of chap 2 ang title, synthesis ng study dapat (nlp service or kung saan man tungkol to)</w:t>
      </w:r>
    </w:p>
  </w:comment>
  <w:comment w:author="James Almeria" w:id="1" w:date="2026-08-24T17:10:44Z">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 check</w:t>
      </w:r>
    </w:p>
  </w:comment>
  <w:comment w:author="Francis Caibigan" w:id="20" w:date="2026-08-22T12:14:16Z">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baka maiba namin ni ferdy</w:t>
      </w:r>
    </w:p>
  </w:comment>
  <w:comment w:author="Francis Caibigan" w:id="13" w:date="2026-08-26T06:29:07Z">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 ano?</w:t>
      </w:r>
    </w:p>
  </w:comment>
  <w:comment w:author="Francis Caibigan" w:id="12" w:date="2026-08-26T06:28:29Z">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name at no.?</w:t>
      </w:r>
    </w:p>
  </w:comment>
  <w:comment w:author="Francis Caibigan" w:id="16" w:date="2026-08-26T06:32:36Z">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citation</w:t>
      </w:r>
    </w:p>
  </w:comment>
  <w:comment w:author="Francis Caibigan" w:id="18" w:date="2026-08-26T06:33:32Z">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justify</w:t>
      </w:r>
    </w:p>
  </w:comment>
  <w:comment w:author="Francis Caibigan" w:id="14" w:date="2026-08-26T06:32:01Z">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hanggat maaari, 1 figure or diagram per topic. wag kada sub topic.</w:t>
      </w:r>
    </w:p>
  </w:comment>
  <w:comment w:author="Francis Caibigan" w:id="15" w:date="2026-08-26T06:29:31Z">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at no. ng figure?</w:t>
      </w:r>
    </w:p>
  </w:comment>
  <w:comment w:author="Francis Caibigan" w:id="17" w:date="2026-08-26T06:34:02Z">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comment>
  <w:comment w:author="Francis Caibigan" w:id="19" w:date="2026-08-26T06:33:51Z">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cycle of what</w:t>
      </w:r>
    </w:p>
  </w:comment>
  <w:comment w:author="Francis Caibigan" w:id="21" w:date="2026-08-26T06:34:54Z">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 anes?</w:t>
      </w:r>
    </w:p>
  </w:comment>
  <w:comment w:author="Francis Caibigan" w:id="6" w:date="2026-08-26T06:26:11Z">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mircroservice architecture of what?</w:t>
      </w:r>
    </w:p>
  </w:comment>
  <w:comment w:author="Francis Caibigan" w:id="9" w:date="2026-08-26T06:27:15Z">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putol ang diagram, also name at number ng figure?</w:t>
      </w:r>
    </w:p>
  </w:comment>
  <w:comment w:author="Francis Caibigan" w:id="8" w:date="2026-08-22T12:05:55Z">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kung kayang gawan ng figure, gawan</w:t>
      </w:r>
    </w:p>
  </w:comment>
  <w:comment w:author="Francis Caibigan" w:id="4" w:date="2026-08-22T12:02:35Z">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wheres the diagram?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gawa ng diagram that tackles the sprint ng kada week</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 sprint 1 - wireframe. nakjsbdfbaskdfjbsbf</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2 - development. ajdfkabsdfkajbsdfka</w:t>
      </w:r>
    </w:p>
  </w:comment>
  <w:comment w:author="James Almeria" w:id="5" w:date="2026-08-25T09:11:08Z">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pa check nalang cis digram plus table for short description</w:t>
      </w:r>
    </w:p>
  </w:comment>
  <w:comment w:author="Francis Caibigan" w:id="7" w:date="2026-08-22T12:05:24Z">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wala tayong data analytics sa pagkakaalam ko, inquire kayo ng questions kay ferdy to double check</w:t>
      </w:r>
    </w:p>
  </w:comment>
  <w:comment w:author="Francis Caibigan" w:id="2" w:date="2026-08-22T12:01:09Z">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pero parang wala me nabasa kung ano yung gap na tinatackle or problem, at kung ano yung solution.</w:t>
      </w:r>
    </w:p>
  </w:comment>
  <w:comment w:author="James Almeria" w:id="3" w:date="2026-08-24T17:04:16Z">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 na pa check nalang</w:t>
      </w:r>
    </w:p>
  </w:comment>
  <w:comment w:author="Francis Caibigan" w:id="10" w:date="2026-08-26T06:27:39Z">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at no. ng figure?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792"/>
      <w:rPr>
        <w:rFonts w:ascii="Arial" w:cs="Arial" w:eastAsia="Arial" w:hAnsi="Arial"/>
        <w:color w:val="000000"/>
      </w:rPr>
    </w:pP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792"/>
      <w:jc w:val="right"/>
      <w:rPr>
        <w:color w:val="000000"/>
      </w:rPr>
    </w:pP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792"/>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6E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6E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Aptos" w:cs="Aptos" w:eastAsia="Aptos" w:hAnsi="Aptos"/>
        <w:color w:val="000000"/>
      </w:rPr>
    </w:pPr>
    <w:r w:rsidDel="00000000" w:rsidR="00000000" w:rsidRPr="00000000">
      <w:rPr>
        <w:rtl w:val="0"/>
      </w:rPr>
    </w:r>
  </w:p>
  <w:p w:rsidR="00000000" w:rsidDel="00000000" w:rsidP="00000000" w:rsidRDefault="00000000" w:rsidRPr="00000000" w14:paraId="000006E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Aptos" w:cs="Aptos" w:eastAsia="Aptos" w:hAnsi="Aptos"/>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54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2">
    <w:lvl w:ilvl="0">
      <w:start w:val="1"/>
      <w:numFmt w:val="decimal"/>
      <w:lvlText w:val="%1"/>
      <w:lvlJc w:val="left"/>
      <w:pPr>
        <w:ind w:left="720" w:hanging="54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rial" w:cs="Arial" w:eastAsia="Arial" w:hAnsi="Arial"/>
      <w:b w:val="1"/>
      <w:bCs w:val="1"/>
    </w:rPr>
  </w:style>
  <w:style w:type="paragraph" w:styleId="Heading2">
    <w:name w:val="heading 2"/>
    <w:basedOn w:val="Normal"/>
    <w:next w:val="Normal"/>
    <w:pPr>
      <w:keepNext w:val="1"/>
      <w:keepLines w:val="1"/>
      <w:spacing w:line="480" w:lineRule="auto"/>
      <w:jc w:val="both"/>
    </w:pPr>
    <w:rPr>
      <w:rFonts w:ascii="Arial" w:cs="Arial" w:eastAsia="Arial" w:hAnsi="Arial"/>
      <w:b w:val="1"/>
      <w:bCs w:val="1"/>
      <w:sz w:val="26"/>
      <w:szCs w:val="26"/>
    </w:rPr>
  </w:style>
  <w:style w:type="paragraph" w:styleId="Heading3">
    <w:name w:val="heading 3"/>
    <w:basedOn w:val="Normal"/>
    <w:next w:val="Normal"/>
    <w:pPr>
      <w:keepNext w:val="1"/>
      <w:keepLines w:val="1"/>
      <w:spacing w:after="240" w:before="240" w:line="480" w:lineRule="auto"/>
      <w:jc w:val="both"/>
    </w:pPr>
    <w:rPr>
      <w:rFonts w:ascii="Arial" w:cs="Arial" w:eastAsia="Arial" w:hAnsi="Arial"/>
      <w:b w:val="1"/>
      <w:bCs w:val="1"/>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0" w:line="360" w:lineRule="auto"/>
      <w:jc w:val="center"/>
    </w:pPr>
    <w:rPr>
      <w:rFonts w:ascii="Arial" w:cs="Arial" w:eastAsia="Arial" w:hAnsi="Arial"/>
      <w:b w:val="1"/>
      <w:bCs w:val="1"/>
      <w:sz w:val="28"/>
      <w:szCs w:val="28"/>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4445/22315381/ijett-v72i7p142" TargetMode="External"/><Relationship Id="rId42" Type="http://schemas.openxmlformats.org/officeDocument/2006/relationships/hyperlink" Target="https://doi.org/10.2307/248710" TargetMode="External"/><Relationship Id="rId41" Type="http://schemas.openxmlformats.org/officeDocument/2006/relationships/hyperlink" Target="https://doi.org/10.2307/248710" TargetMode="External"/><Relationship Id="rId44" Type="http://schemas.openxmlformats.org/officeDocument/2006/relationships/hyperlink" Target="https://doi.org/10.20965/jaciii.2024.p1117" TargetMode="External"/><Relationship Id="rId43" Type="http://schemas.openxmlformats.org/officeDocument/2006/relationships/hyperlink" Target="https://doi.org/10.20965/jaciii.2024.p1117" TargetMode="External"/><Relationship Id="rId46" Type="http://schemas.openxmlformats.org/officeDocument/2006/relationships/hyperlink" Target="https://doi.org/10.60027" TargetMode="External"/><Relationship Id="rId45" Type="http://schemas.openxmlformats.org/officeDocument/2006/relationships/hyperlink" Target="https://doi.org/10.60027" TargetMode="External"/><Relationship Id="rId107" Type="http://schemas.openxmlformats.org/officeDocument/2006/relationships/hyperlink" Target="https://doi.org/10.59256/ijsreat.20250506017" TargetMode="External"/><Relationship Id="rId106" Type="http://schemas.openxmlformats.org/officeDocument/2006/relationships/hyperlink" Target="https://doi.org/10.47175/rissj.v5i3.1023" TargetMode="External"/><Relationship Id="rId105" Type="http://schemas.openxmlformats.org/officeDocument/2006/relationships/hyperlink" Target="https://doi.org/10.47175/rissj.v5i3.1023" TargetMode="External"/><Relationship Id="rId104" Type="http://schemas.openxmlformats.org/officeDocument/2006/relationships/hyperlink" Target="https://www.researchgate.net/publication/359694475_Named_Entity_Recognition_based_Resume_Parser_and_Summarizer" TargetMode="External"/><Relationship Id="rId109" Type="http://schemas.openxmlformats.org/officeDocument/2006/relationships/hyperlink" Target="https://doi.org/10.1007/s11301-023-00401-0" TargetMode="External"/><Relationship Id="rId108" Type="http://schemas.openxmlformats.org/officeDocument/2006/relationships/hyperlink" Target="https://doi.org/10.59256/ijsreat.20250506017" TargetMode="External"/><Relationship Id="rId48" Type="http://schemas.openxmlformats.org/officeDocument/2006/relationships/hyperlink" Target="https://doi.org/10.46254/an11.20210265" TargetMode="External"/><Relationship Id="rId47" Type="http://schemas.openxmlformats.org/officeDocument/2006/relationships/hyperlink" Target="https://doi.org/10.1145/3512576.3512619" TargetMode="External"/><Relationship Id="rId49" Type="http://schemas.openxmlformats.org/officeDocument/2006/relationships/hyperlink" Target="https://doi.org/10.46254/an11.20210265" TargetMode="External"/><Relationship Id="rId103" Type="http://schemas.openxmlformats.org/officeDocument/2006/relationships/hyperlink" Target="https://doi.org/10.1109/iSemantic59612.2023.10295365" TargetMode="External"/><Relationship Id="rId102" Type="http://schemas.openxmlformats.org/officeDocument/2006/relationships/hyperlink" Target="https://doi.org/10.1037/h0030806?urlappend=%3Futm_source%3Dresearchgate.net%26utm_medium%3Darticle" TargetMode="External"/><Relationship Id="rId101" Type="http://schemas.openxmlformats.org/officeDocument/2006/relationships/hyperlink" Target="https://www.netwitness.com/blog/sql-injection-attacks-and-security/" TargetMode="External"/><Relationship Id="rId100" Type="http://schemas.openxmlformats.org/officeDocument/2006/relationships/hyperlink" Target="https://privacy.gov.ph/?utm_source=chatgpt.com" TargetMode="External"/><Relationship Id="rId31" Type="http://schemas.openxmlformats.org/officeDocument/2006/relationships/hyperlink" Target="https://doi.org/10.3390/app15020746" TargetMode="External"/><Relationship Id="rId30" Type="http://schemas.openxmlformats.org/officeDocument/2006/relationships/hyperlink" Target="https://doi.org/10.3390/analytics3030017" TargetMode="External"/><Relationship Id="rId33" Type="http://schemas.openxmlformats.org/officeDocument/2006/relationships/hyperlink" Target="https://doi.org/10.53771/ijstra.2023.4.2.0018" TargetMode="External"/><Relationship Id="rId32" Type="http://schemas.openxmlformats.org/officeDocument/2006/relationships/hyperlink" Target="https://doi.org/10.3390/app15020746" TargetMode="External"/><Relationship Id="rId35" Type="http://schemas.openxmlformats.org/officeDocument/2006/relationships/hyperlink" Target="https://doi.org/10.47191/etj/v11i05.29" TargetMode="External"/><Relationship Id="rId34" Type="http://schemas.openxmlformats.org/officeDocument/2006/relationships/hyperlink" Target="https://ieeexplore.ieee.org/abstract/document/7960001" TargetMode="External"/><Relationship Id="rId37" Type="http://schemas.openxmlformats.org/officeDocument/2006/relationships/hyperlink" Target="https://www.atlassian.com/devops/what-is-devops/devops-culture" TargetMode="External"/><Relationship Id="rId36" Type="http://schemas.openxmlformats.org/officeDocument/2006/relationships/hyperlink" Target="https://doi.org/10.47191/etj/v11i05.29" TargetMode="External"/><Relationship Id="rId39" Type="http://schemas.openxmlformats.org/officeDocument/2006/relationships/hyperlink" Target="https://doi.org/10.3389/frai.2025.1706369" TargetMode="External"/><Relationship Id="rId38" Type="http://schemas.openxmlformats.org/officeDocument/2006/relationships/hyperlink" Target="https://ieeexplore.ieee.org/abstract/document/11498743" TargetMode="External"/><Relationship Id="rId20" Type="http://schemas.openxmlformats.org/officeDocument/2006/relationships/image" Target="media/image1.png"/><Relationship Id="rId22" Type="http://schemas.openxmlformats.org/officeDocument/2006/relationships/image" Target="media/image3.png"/><Relationship Id="rId21" Type="http://schemas.openxmlformats.org/officeDocument/2006/relationships/image" Target="media/image15.png"/><Relationship Id="rId24" Type="http://schemas.openxmlformats.org/officeDocument/2006/relationships/image" Target="media/image11.png"/><Relationship Id="rId23" Type="http://schemas.openxmlformats.org/officeDocument/2006/relationships/image" Target="media/image2.jpg"/><Relationship Id="rId129" Type="http://schemas.openxmlformats.org/officeDocument/2006/relationships/hyperlink" Target="https://www.ibm.com/think/topics/ci-cd-pipeline" TargetMode="External"/><Relationship Id="rId128" Type="http://schemas.openxmlformats.org/officeDocument/2006/relationships/hyperlink" Target="https://doi.org/10.32520/stmsi.v14i4.5273" TargetMode="External"/><Relationship Id="rId127" Type="http://schemas.openxmlformats.org/officeDocument/2006/relationships/hyperlink" Target="https://doi.org/10.1177/001872675100400101" TargetMode="External"/><Relationship Id="rId126" Type="http://schemas.openxmlformats.org/officeDocument/2006/relationships/hyperlink" Target="https://doi.org/10.1177/001872675100400101" TargetMode="External"/><Relationship Id="rId26" Type="http://schemas.openxmlformats.org/officeDocument/2006/relationships/image" Target="media/image4.png"/><Relationship Id="rId121" Type="http://schemas.openxmlformats.org/officeDocument/2006/relationships/hyperlink" Target="https://doi.org/10.1038/s41598-022-08667-2" TargetMode="External"/><Relationship Id="rId25" Type="http://schemas.openxmlformats.org/officeDocument/2006/relationships/image" Target="media/image10.png"/><Relationship Id="rId120" Type="http://schemas.openxmlformats.org/officeDocument/2006/relationships/hyperlink" Target="https://www.splunk.com/en_us/blog/learn/cia-triad-confidentiality-integrity-availability.html" TargetMode="External"/><Relationship Id="rId28" Type="http://schemas.openxmlformats.org/officeDocument/2006/relationships/hyperlink" Target="https://rdc.ubaguio.edu/wp-content/uploads/2025/05/UBRJ-44-2-2020-Alejo-M.-Pacalso-Memorial-National-High-School-Student-Information-System.pdf" TargetMode="External"/><Relationship Id="rId27" Type="http://schemas.openxmlformats.org/officeDocument/2006/relationships/hyperlink" Target="https://www.researchgate.net/publication/387317512_AI-BASED_RESUME_SKILLS_EXTRACTOR_AND_RECOMMENDER_MODULES_FOR_STATE_UNIVERSITY_HUMAN_RESOURCE_ANALYTICS_SYSTEM" TargetMode="External"/><Relationship Id="rId125" Type="http://schemas.openxmlformats.org/officeDocument/2006/relationships/hyperlink" Target="http://researchgate.net/publication/354649748_Implementation_of_Decision_Support_Personnel_Recruitment_System_for_Laguna_State_Polytechnic_University-San_Pablo_City_Campus" TargetMode="External"/><Relationship Id="rId29" Type="http://schemas.openxmlformats.org/officeDocument/2006/relationships/hyperlink" Target="https://rdc.ubaguio.edu/wp-content/uploads/2025/05/UBRJ-44-2-2020-Alejo-M.-Pacalso-Memorial-National-High-School-Student-Information-System.pdf" TargetMode="External"/><Relationship Id="rId124" Type="http://schemas.openxmlformats.org/officeDocument/2006/relationships/hyperlink" Target="https://doi.org/10.1007/978-3-030-73976-8_4" TargetMode="External"/><Relationship Id="rId123" Type="http://schemas.openxmlformats.org/officeDocument/2006/relationships/hyperlink" Target="https://pathlock.com/blog/role-based-access-control-rbac/" TargetMode="External"/><Relationship Id="rId122" Type="http://schemas.openxmlformats.org/officeDocument/2006/relationships/hyperlink" Target="https://doi.org/10.1038/s41598-022-08667-2" TargetMode="External"/><Relationship Id="rId95" Type="http://schemas.openxmlformats.org/officeDocument/2006/relationships/hyperlink" Target="https://doi.org/10.18653/v1/2023.nlposs-1.1" TargetMode="External"/><Relationship Id="rId94" Type="http://schemas.openxmlformats.org/officeDocument/2006/relationships/hyperlink" Target="https://www.m2sys.com/blog/talent-acquisition/reducing-recruitment-costs-with-cloudapper-ai-recruiter/#:~:text=But%20wait%2C%20there's%20more!%20CloudApper%20AI%20Recruiter,can%20be%20a%20nightmare%20for%20any%20company" TargetMode="External"/><Relationship Id="rId97" Type="http://schemas.openxmlformats.org/officeDocument/2006/relationships/hyperlink" Target="https://doi.org/10.32520/stmsi.v14i2.5083" TargetMode="External"/><Relationship Id="rId96" Type="http://schemas.openxmlformats.org/officeDocument/2006/relationships/hyperlink" Target="https://doi.org/10.18653/v1/2023.nlposs-1.1" TargetMode="External"/><Relationship Id="rId11" Type="http://schemas.openxmlformats.org/officeDocument/2006/relationships/image" Target="media/image5.png"/><Relationship Id="rId99" Type="http://schemas.openxmlformats.org/officeDocument/2006/relationships/hyperlink" Target="https://www.researchgate.net/publication/368005710_Kualitas_Sistem_Informasi_Berdasarkan_ISOIEC_25010_Literature_Review" TargetMode="External"/><Relationship Id="rId10" Type="http://schemas.openxmlformats.org/officeDocument/2006/relationships/footer" Target="footer1.xml"/><Relationship Id="rId98" Type="http://schemas.openxmlformats.org/officeDocument/2006/relationships/hyperlink" Target="https://doi.org/10.24843/mite.2021.v20i01.p02" TargetMode="External"/><Relationship Id="rId13" Type="http://schemas.openxmlformats.org/officeDocument/2006/relationships/image" Target="media/image12.png"/><Relationship Id="rId12" Type="http://schemas.openxmlformats.org/officeDocument/2006/relationships/image" Target="media/image6.png"/><Relationship Id="rId91" Type="http://schemas.openxmlformats.org/officeDocument/2006/relationships/hyperlink" Target="https://doi.org/10.31510/infa.v18i1.1085" TargetMode="External"/><Relationship Id="rId90" Type="http://schemas.openxmlformats.org/officeDocument/2006/relationships/hyperlink" Target="https://arxiv.org/abs/2401.10825" TargetMode="External"/><Relationship Id="rId93" Type="http://schemas.openxmlformats.org/officeDocument/2006/relationships/hyperlink" Target="https://doi.org/10.60008/thequest.v4i1.247" TargetMode="External"/><Relationship Id="rId92" Type="http://schemas.openxmlformats.org/officeDocument/2006/relationships/hyperlink" Target="https://doi.org/10.60008/thequest.v4i1.247" TargetMode="External"/><Relationship Id="rId118" Type="http://schemas.openxmlformats.org/officeDocument/2006/relationships/hyperlink" Target="https://doi.org/10.17485/ijst/v16i26.880" TargetMode="External"/><Relationship Id="rId117" Type="http://schemas.openxmlformats.org/officeDocument/2006/relationships/hyperlink" Target="https://doi.org/10.17093/alphanumeric.1536577" TargetMode="External"/><Relationship Id="rId116" Type="http://schemas.openxmlformats.org/officeDocument/2006/relationships/hyperlink" Target="https://doi.org/10.17093/alphanumeric.1536577" TargetMode="External"/><Relationship Id="rId115" Type="http://schemas.openxmlformats.org/officeDocument/2006/relationships/hyperlink" Target="https://doi.org/10.1007/978-981-97-3556-3_29" TargetMode="External"/><Relationship Id="rId119" Type="http://schemas.openxmlformats.org/officeDocument/2006/relationships/hyperlink" Target="https://doi.org/10.17485/ijst/v16i26.880" TargetMode="External"/><Relationship Id="rId15" Type="http://schemas.openxmlformats.org/officeDocument/2006/relationships/image" Target="media/image8.png"/><Relationship Id="rId110" Type="http://schemas.openxmlformats.org/officeDocument/2006/relationships/hyperlink" Target="https://doi.org/10.48084/etasr.11772" TargetMode="External"/><Relationship Id="rId14"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7.png"/><Relationship Id="rId19" Type="http://schemas.openxmlformats.org/officeDocument/2006/relationships/image" Target="media/image13.png"/><Relationship Id="rId114" Type="http://schemas.openxmlformats.org/officeDocument/2006/relationships/hyperlink" Target="https://doi.org/10.1007/978-981-97-3556-3_29" TargetMode="External"/><Relationship Id="rId18" Type="http://schemas.openxmlformats.org/officeDocument/2006/relationships/image" Target="media/image16.png"/><Relationship Id="rId113" Type="http://schemas.openxmlformats.org/officeDocument/2006/relationships/hyperlink" Target="https://www.analyticsvidhya.com/blog/2023/06/the-resume-parser-for-extracting-information-with-spacys-magic/#:~:text=By%20automating%20the%20initial%20screening%20of%20resumes,with%20applicant%20tracking%20systems%20or%20recruitment%20software" TargetMode="External"/><Relationship Id="rId112" Type="http://schemas.openxmlformats.org/officeDocument/2006/relationships/hyperlink" Target="https://ieeexplore.ieee.org/document/10725202" TargetMode="External"/><Relationship Id="rId111" Type="http://schemas.openxmlformats.org/officeDocument/2006/relationships/hyperlink" Target="https://doi.org/10.48084/etasr.11772" TargetMode="External"/><Relationship Id="rId84" Type="http://schemas.openxmlformats.org/officeDocument/2006/relationships/hyperlink" Target="https://www.ibm.com/think/topics/api-integration" TargetMode="External"/><Relationship Id="rId83" Type="http://schemas.openxmlformats.org/officeDocument/2006/relationships/hyperlink" Target="https://www.ibm.com/think/topics/api-integration" TargetMode="External"/><Relationship Id="rId86" Type="http://schemas.openxmlformats.org/officeDocument/2006/relationships/hyperlink" Target="https://doi.org/10.48550/arXiv.2307.15752" TargetMode="External"/><Relationship Id="rId85" Type="http://schemas.openxmlformats.org/officeDocument/2006/relationships/hyperlink" Target="https://doi.org/10.48550/arXiv.2307.15752" TargetMode="External"/><Relationship Id="rId88" Type="http://schemas.openxmlformats.org/officeDocument/2006/relationships/hyperlink" Target="https://doi.org/10.1109/ICCCNT61001.2024.10724703" TargetMode="External"/><Relationship Id="rId87" Type="http://schemas.openxmlformats.org/officeDocument/2006/relationships/hyperlink" Target="https://doi.org/10.1080/23311916.2023.2251758" TargetMode="External"/><Relationship Id="rId89" Type="http://schemas.openxmlformats.org/officeDocument/2006/relationships/hyperlink" Target="https://doi.org/10.1109/ICCCNT61001.2024.10724703" TargetMode="External"/><Relationship Id="rId80" Type="http://schemas.openxmlformats.org/officeDocument/2006/relationships/hyperlink" Target="https://doi.org/10.25147/ijcsr.2017.001.1.74" TargetMode="External"/><Relationship Id="rId82" Type="http://schemas.openxmlformats.org/officeDocument/2006/relationships/hyperlink" Target="https://doi.org/10.1109/icracos53680.2021.9701982" TargetMode="External"/><Relationship Id="rId81" Type="http://schemas.openxmlformats.org/officeDocument/2006/relationships/hyperlink" Target="https://doi.org/10.25147/ijcsr.2017.001.1.7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hyperlink" Target="https://fastapi.tiangolo.com" TargetMode="External"/><Relationship Id="rId72" Type="http://schemas.openxmlformats.org/officeDocument/2006/relationships/hyperlink" Target="https://fastapi.tiangolo.com?utm_source=chatgpt.com" TargetMode="External"/><Relationship Id="rId75" Type="http://schemas.openxmlformats.org/officeDocument/2006/relationships/hyperlink" Target="https://doi.org/10.2197/ipsjjip.32.881" TargetMode="External"/><Relationship Id="rId74" Type="http://schemas.openxmlformats.org/officeDocument/2006/relationships/hyperlink" Target="https://www.jstor.org/stable/25059090" TargetMode="External"/><Relationship Id="rId77" Type="http://schemas.openxmlformats.org/officeDocument/2006/relationships/hyperlink" Target="https://www.geeksforgeeks.org/machine-learning/continuous-integration-and-continuous-deployment-ci-cd-in-mlops/" TargetMode="External"/><Relationship Id="rId76" Type="http://schemas.openxmlformats.org/officeDocument/2006/relationships/hyperlink" Target="https://doi.org/10.2197/ipsjjip.32.881" TargetMode="External"/><Relationship Id="rId79" Type="http://schemas.openxmlformats.org/officeDocument/2006/relationships/hyperlink" Target="https://doi.org/10.37134/jictie.vol12.2.7.2025" TargetMode="External"/><Relationship Id="rId78" Type="http://schemas.openxmlformats.org/officeDocument/2006/relationships/hyperlink" Target="https://www.researchgate.net/publication/397372263_Enhancing_IT_Capstone_Programs_through_Agile_Practices_Insights_from_Filipino_Community_Projects" TargetMode="External"/><Relationship Id="rId71" Type="http://schemas.openxmlformats.org/officeDocument/2006/relationships/hyperlink" Target="https://doi.org/10.11113/humentech.v5n1.118" TargetMode="External"/><Relationship Id="rId70" Type="http://schemas.openxmlformats.org/officeDocument/2006/relationships/hyperlink" Target="https://doi.org/10.11113/humentech.v5n1.118" TargetMode="External"/><Relationship Id="rId132" Type="http://schemas.openxmlformats.org/officeDocument/2006/relationships/hyperlink" Target="https://doi.org/10.48550/arxiv.2203.06925" TargetMode="External"/><Relationship Id="rId131" Type="http://schemas.openxmlformats.org/officeDocument/2006/relationships/hyperlink" Target="https://helpware.com/blog/tech/iso-25010-enhancing-our-software-quality-management-process" TargetMode="External"/><Relationship Id="rId130" Type="http://schemas.openxmlformats.org/officeDocument/2006/relationships/hyperlink" Target="https://www.redhat.com/en/topics/devops/what-cicd-pipeline" TargetMode="External"/><Relationship Id="rId133" Type="http://schemas.openxmlformats.org/officeDocument/2006/relationships/hyperlink" Target="https://canva.link/dlutscel2nzhsar" TargetMode="External"/><Relationship Id="rId62" Type="http://schemas.openxmlformats.org/officeDocument/2006/relationships/hyperlink" Target="https://doi.org/10.52783/jes.4812" TargetMode="External"/><Relationship Id="rId61" Type="http://schemas.openxmlformats.org/officeDocument/2006/relationships/hyperlink" Target="https://doi.org/10.52783/jes.4812" TargetMode="External"/><Relationship Id="rId64" Type="http://schemas.openxmlformats.org/officeDocument/2006/relationships/hyperlink" Target="https://www.boc-group.com/en/blog/ea/enterprise-architecture/" TargetMode="External"/><Relationship Id="rId63" Type="http://schemas.openxmlformats.org/officeDocument/2006/relationships/hyperlink" Target="https://www.boc-group.com/en/blog/ea/enterprise-architecture/" TargetMode="External"/><Relationship Id="rId66" Type="http://schemas.openxmlformats.org/officeDocument/2006/relationships/hyperlink" Target="https://doi.org/10.63169/NCAIDT2025.p11" TargetMode="External"/><Relationship Id="rId65" Type="http://schemas.openxmlformats.org/officeDocument/2006/relationships/hyperlink" Target="https://doi.org/10.63169/NCAIDT2025.p11" TargetMode="External"/><Relationship Id="rId68" Type="http://schemas.openxmlformats.org/officeDocument/2006/relationships/hyperlink" Target="https://doi.org/10.1108/IJCHM-05-2025-0709" TargetMode="External"/><Relationship Id="rId67" Type="http://schemas.openxmlformats.org/officeDocument/2006/relationships/hyperlink" Target="https://doi.org/10.1108/IJCHM-05-2025-0709" TargetMode="External"/><Relationship Id="rId60" Type="http://schemas.openxmlformats.org/officeDocument/2006/relationships/hyperlink" Target="https://doi.org/10.2307/249008" TargetMode="External"/><Relationship Id="rId69" Type="http://schemas.openxmlformats.org/officeDocument/2006/relationships/hyperlink" Target="https://doi.org/10.51594/estj.v5i5.1108" TargetMode="External"/><Relationship Id="rId51" Type="http://schemas.openxmlformats.org/officeDocument/2006/relationships/hyperlink" Target="https://www.celigo.com/blog/system-integration/" TargetMode="External"/><Relationship Id="rId50" Type="http://schemas.openxmlformats.org/officeDocument/2006/relationships/hyperlink" Target="https://www.celigo.com/blog/system-integration/" TargetMode="External"/><Relationship Id="rId53" Type="http://schemas.openxmlformats.org/officeDocument/2006/relationships/hyperlink" Target="https://doi.org/10.1016/j.jbusres.2022.01.069" TargetMode="External"/><Relationship Id="rId52" Type="http://schemas.openxmlformats.org/officeDocument/2006/relationships/hyperlink" Target="https://doi.org/10.1016/j.jbusres.2022.01.069" TargetMode="External"/><Relationship Id="rId55" Type="http://schemas.openxmlformats.org/officeDocument/2006/relationships/hyperlink" Target="https://doi.org/10.17559/tv-20210816220137" TargetMode="External"/><Relationship Id="rId54" Type="http://schemas.openxmlformats.org/officeDocument/2006/relationships/hyperlink" Target="https://issuances-library.senate.gov.ph/legislative%2Bissuances/Republic%20Act%20No.%2010173?utm_source=chatgpt.com" TargetMode="External"/><Relationship Id="rId57" Type="http://schemas.openxmlformats.org/officeDocument/2006/relationships/hyperlink" Target="https://www.datacamp.com/tutorial/ci-cd-for-machine-learning" TargetMode="External"/><Relationship Id="rId56" Type="http://schemas.openxmlformats.org/officeDocument/2006/relationships/hyperlink" Target="https://doi.org/10.17559/tv-20210816220137" TargetMode="External"/><Relationship Id="rId59" Type="http://schemas.openxmlformats.org/officeDocument/2006/relationships/hyperlink" Target="https://doi.org/10.2307/249008" TargetMode="External"/><Relationship Id="rId58" Type="http://schemas.openxmlformats.org/officeDocument/2006/relationships/hyperlink" Target="https://elegal.ph/data-privacy-principles-and-rights/#:~:text=9%20Moreover%2C%20information%20provided%20to%20a%20data,data%20should%20be%20processed%20fairly%20and%20lawful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