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460"/>
        <w:gridCol w:w="3900"/>
      </w:tblGrid>
      <w:tr>
        <w:tc>
          <w:tcPr>
            <w:tcW w:type="dxa" w:w="5460"/>
            <w:shd w:fill="D1495B" w:val="clear"/>
            <w:tcMar>
              <w:top w:type="dxa" w:w="300"/>
              <w:left w:type="dxa" w:w="260"/>
              <w:bottom w:type="dxa" w:w="260"/>
              <w:right w:type="dxa" w:w="100"/>
            </w:tcMar>
          </w:tcPr>
          <w:p>
            <w:r>
              <w:rPr>
                <w:rFonts w:ascii="Calibri" w:cs="Calibri" w:eastAsia="Calibri" w:hAnsi="Calibri"/>
                <w:b/>
                <w:bCs/>
                <w:color w:val="FFFFFF"/>
                <w:sz w:val="34"/>
                <w:szCs w:val="34"/>
              </w:rPr>
              <w:t xml:space="preserve">Jasmine Nicole Bautista</w:t>
            </w:r>
          </w:p>
          <w:p>
            <w:pPr>
              <w:spacing w:before="60"/>
            </w:pPr>
            <w:r>
              <w:rPr>
                <w:rFonts w:ascii="Calibri" w:cs="Calibri" w:eastAsia="Calibri" w:hAnsi="Calibri"/>
                <w:color w:val="F5DDE3"/>
                <w:sz w:val="17"/>
                <w:szCs w:val="17"/>
              </w:rPr>
              <w:t xml:space="preserve">HOTEL SALES &amp; EVENTS COORDINATOR</w:t>
            </w:r>
          </w:p>
        </w:tc>
        <w:tc>
          <w:tcPr>
            <w:tcW w:type="dxa" w:w="3900"/>
            <w:shd w:fill="8E3B5E" w:val="clear"/>
            <w:tcMar>
              <w:top w:type="dxa" w:w="300"/>
              <w:left w:type="dxa" w:w="100"/>
              <w:bottom w:type="dxa" w:w="260"/>
              <w:right w:type="dxa" w:w="260"/>
            </w:tcMar>
          </w:tcPr>
          <w:p>
            <w:pPr>
              <w:jc w:val="right"/>
            </w:pPr>
            <w:r>
              <w:rPr>
                <w:rFonts w:ascii="Calibri" w:cs="Calibri" w:eastAsia="Calibri" w:hAnsi="Calibri"/>
                <w:color w:val="FFFFFF"/>
                <w:sz w:val="15"/>
                <w:szCs w:val="15"/>
              </w:rPr>
              <w:t xml:space="preserve">+63 915 662 3389</w:t>
            </w:r>
          </w:p>
          <w:p>
            <w:pPr>
              <w:jc w:val="right"/>
            </w:pPr>
            <w:r>
              <w:rPr>
                <w:rFonts w:ascii="Calibri" w:cs="Calibri" w:eastAsia="Calibri" w:hAnsi="Calibri"/>
                <w:color w:val="FFFFFF"/>
                <w:sz w:val="15"/>
                <w:szCs w:val="15"/>
              </w:rPr>
              <w:t xml:space="preserve">jasmine.bautista.events@gmail.com</w:t>
            </w:r>
          </w:p>
          <w:p>
            <w:pPr>
              <w:jc w:val="right"/>
            </w:pPr>
            <w:r>
              <w:rPr>
                <w:rFonts w:ascii="Calibri" w:cs="Calibri" w:eastAsia="Calibri" w:hAnsi="Calibri"/>
                <w:color w:val="FFFFFF"/>
                <w:sz w:val="15"/>
                <w:szCs w:val="15"/>
              </w:rPr>
              <w:t xml:space="preserve">Mandaluyong City, Philippines</w:t>
            </w:r>
          </w:p>
          <w:p>
            <w:pPr>
              <w:jc w:val="right"/>
            </w:pPr>
            <w:r>
              <w:rPr>
                <w:rFonts w:ascii="Calibri" w:cs="Calibri" w:eastAsia="Calibri" w:hAnsi="Calibri"/>
                <w:color w:val="FFFFFF"/>
                <w:sz w:val="15"/>
                <w:szCs w:val="15"/>
              </w:rPr>
              <w:t xml:space="preserve">linkedin.com/in/jasminenicolebautista</w:t>
            </w:r>
          </w:p>
        </w:tc>
      </w:tr>
    </w:tbl>
    <w:p>
      <w:pPr>
        <w:spacing w:after="160" w:before="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shd w:fill="FBEEEE" w:val="clear"/>
            <w:tcMar>
              <w:top w:type="dxa" w:w="200"/>
              <w:left w:type="dxa" w:w="260"/>
              <w:bottom w:type="dxa" w:w="200"/>
              <w:right w:type="dxa" w:w="260"/>
            </w:tcMar>
          </w:tcPr>
          <w:p>
            <w:pPr>
              <w:jc w:val="both"/>
            </w:pPr>
            <w:r>
              <w:rPr>
                <w:rFonts w:ascii="Calibri" w:cs="Calibri" w:eastAsia="Calibri" w:hAnsi="Calibri"/>
                <w:color w:val="333333"/>
                <w:sz w:val="18"/>
                <w:szCs w:val="18"/>
              </w:rPr>
              <w:t xml:space="preserve">Dynamic Hotel Sales and Events Coordinator with four years of experience supporting banquet sales, client relations, and event logistics in busy hotel and function-venue environments. Skilled at preparing detailed event proposals, coordinating bookings across departments, and maintaining strong client relationships from initial inquiry through event execution. Known for clear communication, meticulous attention to detail, and the ability to manage multiple concurrent events while consistently meeting client expectations and revenue targets.</w:t>
            </w:r>
          </w:p>
        </w:tc>
      </w:tr>
    </w:tbl>
    <w:p>
      <w:pPr>
        <w:spacing w:after="1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pPr>
              <w:spacing w:after="100" w:before="160"/>
            </w:pPr>
            <w:r>
              <w:rPr>
                <w:rFonts w:ascii="Calibri" w:cs="Calibri" w:eastAsia="Calibri" w:hAnsi="Calibri"/>
                <w:b/>
                <w:bCs/>
                <w:color w:val="8E3B5E"/>
                <w:sz w:val="19"/>
                <w:szCs w:val="19"/>
              </w:rPr>
              <w:t xml:space="preserve">◆ CORE SKILLS</w:t>
            </w:r>
          </w:p>
          <w:p>
            <w:pPr>
              <w:spacing w:after="60"/>
            </w:pPr>
            <w:r>
              <w:rPr>
                <w:rFonts w:ascii="Calibri" w:cs="Calibri" w:eastAsia="Calibri" w:hAnsi="Calibri"/>
                <w:b/>
                <w:bCs/>
                <w:color w:val="8E3B5E"/>
                <w:sz w:val="15"/>
                <w:szCs w:val="15"/>
                <w:shd w:fill="F4E6EA" w:val="clear"/>
              </w:rPr>
              <w:t xml:space="preserve">  Event Coordination  </w:t>
            </w:r>
            <w:r>
              <w:rPr>
                <w:sz w:val="8"/>
                <w:szCs w:val="8"/>
              </w:rPr>
              <w:t xml:space="preserve">  </w:t>
            </w:r>
            <w:r>
              <w:rPr>
                <w:rFonts w:ascii="Calibri" w:cs="Calibri" w:eastAsia="Calibri" w:hAnsi="Calibri"/>
                <w:b/>
                <w:bCs/>
                <w:color w:val="8E3B5E"/>
                <w:sz w:val="15"/>
                <w:szCs w:val="15"/>
                <w:shd w:fill="F4E6EA" w:val="clear"/>
              </w:rPr>
              <w:t xml:space="preserve">  Hotel Sales Support  </w:t>
            </w:r>
            <w:r>
              <w:rPr>
                <w:sz w:val="8"/>
                <w:szCs w:val="8"/>
              </w:rPr>
              <w:t xml:space="preserve">  </w:t>
            </w:r>
            <w:r>
              <w:br/>
              <w:t xml:space="preserve"/>
            </w:r>
          </w:p>
          <w:p>
            <w:pPr>
              <w:spacing w:after="60"/>
            </w:pPr>
            <w:r>
              <w:rPr>
                <w:rFonts w:ascii="Calibri" w:cs="Calibri" w:eastAsia="Calibri" w:hAnsi="Calibri"/>
                <w:b/>
                <w:bCs/>
                <w:color w:val="8E3B5E"/>
                <w:sz w:val="15"/>
                <w:szCs w:val="15"/>
                <w:shd w:fill="F4E6EA" w:val="clear"/>
              </w:rPr>
              <w:t xml:space="preserve">  Client Relations  </w:t>
            </w:r>
            <w:r>
              <w:rPr>
                <w:sz w:val="8"/>
                <w:szCs w:val="8"/>
              </w:rPr>
              <w:t xml:space="preserve">  </w:t>
            </w:r>
            <w:r>
              <w:rPr>
                <w:rFonts w:ascii="Calibri" w:cs="Calibri" w:eastAsia="Calibri" w:hAnsi="Calibri"/>
                <w:b/>
                <w:bCs/>
                <w:color w:val="8E3B5E"/>
                <w:sz w:val="15"/>
                <w:szCs w:val="15"/>
                <w:shd w:fill="F4E6EA" w:val="clear"/>
              </w:rPr>
              <w:t xml:space="preserve">  Banquet Coordination  </w:t>
            </w:r>
            <w:r>
              <w:rPr>
                <w:sz w:val="8"/>
                <w:szCs w:val="8"/>
              </w:rPr>
              <w:t xml:space="preserve">  </w:t>
            </w:r>
            <w:r>
              <w:br/>
              <w:t xml:space="preserve"/>
            </w:r>
          </w:p>
          <w:p>
            <w:pPr>
              <w:spacing w:after="60"/>
            </w:pPr>
            <w:r>
              <w:rPr>
                <w:rFonts w:ascii="Calibri" w:cs="Calibri" w:eastAsia="Calibri" w:hAnsi="Calibri"/>
                <w:b/>
                <w:bCs/>
                <w:color w:val="8E3B5E"/>
                <w:sz w:val="15"/>
                <w:szCs w:val="15"/>
                <w:shd w:fill="F4E6EA" w:val="clear"/>
              </w:rPr>
              <w:t xml:space="preserve">  Proposal Preparation  </w:t>
            </w:r>
            <w:r>
              <w:rPr>
                <w:sz w:val="8"/>
                <w:szCs w:val="8"/>
              </w:rPr>
              <w:t xml:space="preserve">  </w:t>
            </w:r>
            <w:r>
              <w:rPr>
                <w:rFonts w:ascii="Calibri" w:cs="Calibri" w:eastAsia="Calibri" w:hAnsi="Calibri"/>
                <w:b/>
                <w:bCs/>
                <w:color w:val="8E3B5E"/>
                <w:sz w:val="15"/>
                <w:szCs w:val="15"/>
                <w:shd w:fill="F4E6EA" w:val="clear"/>
              </w:rPr>
              <w:t xml:space="preserve">  Booking Management  </w:t>
            </w:r>
            <w:r>
              <w:rPr>
                <w:sz w:val="8"/>
                <w:szCs w:val="8"/>
              </w:rPr>
              <w:t xml:space="preserve">  </w:t>
            </w:r>
            <w:r>
              <w:br/>
              <w:t xml:space="preserve"/>
            </w:r>
          </w:p>
          <w:p>
            <w:pPr>
              <w:spacing w:after="60"/>
            </w:pPr>
            <w:r>
              <w:rPr>
                <w:rFonts w:ascii="Calibri" w:cs="Calibri" w:eastAsia="Calibri" w:hAnsi="Calibri"/>
                <w:b/>
                <w:bCs/>
                <w:color w:val="8E3B5E"/>
                <w:sz w:val="15"/>
                <w:szCs w:val="15"/>
                <w:shd w:fill="F4E6EA" w:val="clear"/>
              </w:rPr>
              <w:t xml:space="preserve">  Event Logistics  </w:t>
            </w:r>
            <w:r>
              <w:rPr>
                <w:sz w:val="8"/>
                <w:szCs w:val="8"/>
              </w:rPr>
              <w:t xml:space="preserve">  </w:t>
            </w:r>
            <w:r>
              <w:rPr>
                <w:rFonts w:ascii="Calibri" w:cs="Calibri" w:eastAsia="Calibri" w:hAnsi="Calibri"/>
                <w:b/>
                <w:bCs/>
                <w:color w:val="8E3B5E"/>
                <w:sz w:val="15"/>
                <w:szCs w:val="15"/>
                <w:shd w:fill="F4E6EA" w:val="clear"/>
              </w:rPr>
              <w:t xml:space="preserve">  CRM Tools  </w:t>
            </w:r>
            <w:r>
              <w:rPr>
                <w:sz w:val="8"/>
                <w:szCs w:val="8"/>
              </w:rPr>
              <w:t xml:space="preserve">  </w:t>
            </w:r>
            <w:r>
              <w:br/>
              <w:t xml:space="preserve"/>
            </w:r>
          </w:p>
          <w:p>
            <w:pPr>
              <w:spacing w:after="60"/>
            </w:pPr>
            <w:r>
              <w:rPr>
                <w:rFonts w:ascii="Calibri" w:cs="Calibri" w:eastAsia="Calibri" w:hAnsi="Calibri"/>
                <w:b/>
                <w:bCs/>
                <w:color w:val="8E3B5E"/>
                <w:sz w:val="15"/>
                <w:szCs w:val="15"/>
                <w:shd w:fill="F4E6EA" w:val="clear"/>
              </w:rPr>
              <w:t xml:space="preserve">  Microsoft Office  </w:t>
            </w:r>
            <w:r>
              <w:rPr>
                <w:sz w:val="8"/>
                <w:szCs w:val="8"/>
              </w:rPr>
              <w:t xml:space="preserve">  </w:t>
            </w:r>
            <w:r>
              <w:rPr>
                <w:rFonts w:ascii="Calibri" w:cs="Calibri" w:eastAsia="Calibri" w:hAnsi="Calibri"/>
                <w:b/>
                <w:bCs/>
                <w:color w:val="8E3B5E"/>
                <w:sz w:val="15"/>
                <w:szCs w:val="15"/>
                <w:shd w:fill="F4E6EA" w:val="clear"/>
              </w:rPr>
              <w:t xml:space="preserve">  Negotiation Support  </w:t>
            </w:r>
            <w:r>
              <w:rPr>
                <w:sz w:val="8"/>
                <w:szCs w:val="8"/>
              </w:rPr>
              <w:t xml:space="preserve">  </w:t>
            </w:r>
            <w:r>
              <w:br/>
              <w:t xml:space="preserve"/>
            </w:r>
          </w:p>
          <w:p>
            <w:pPr>
              <w:spacing w:after="60"/>
            </w:pPr>
            <w:r>
              <w:rPr>
                <w:rFonts w:ascii="Calibri" w:cs="Calibri" w:eastAsia="Calibri" w:hAnsi="Calibri"/>
                <w:b/>
                <w:bCs/>
                <w:color w:val="8E3B5E"/>
                <w:sz w:val="15"/>
                <w:szCs w:val="15"/>
                <w:shd w:fill="F4E6EA" w:val="clear"/>
              </w:rPr>
              <w:t xml:space="preserve">  Time Management  </w:t>
            </w:r>
            <w:r>
              <w:rPr>
                <w:sz w:val="8"/>
                <w:szCs w:val="8"/>
              </w:rPr>
              <w:t xml:space="preserve">  </w:t>
            </w:r>
            <w:r>
              <w:rPr>
                <w:rFonts w:ascii="Calibri" w:cs="Calibri" w:eastAsia="Calibri" w:hAnsi="Calibri"/>
                <w:b/>
                <w:bCs/>
                <w:color w:val="8E3B5E"/>
                <w:sz w:val="15"/>
                <w:szCs w:val="15"/>
                <w:shd w:fill="F4E6EA" w:val="clear"/>
              </w:rPr>
              <w:t xml:space="preserve">  Multitasking  </w:t>
            </w:r>
            <w:r>
              <w:rPr>
                <w:sz w:val="8"/>
                <w:szCs w:val="8"/>
              </w:rPr>
              <w:t xml:space="preserve">  </w:t>
            </w:r>
            <w:r>
              <w:br/>
              <w:t xml:space="preserve"/>
            </w:r>
          </w:p>
        </w:tc>
        <w:tc>
          <w:tcPr>
            <w:tcW w:type="dxa" w:w="4680"/>
          </w:tcPr>
          <w:p>
            <w:pPr>
              <w:spacing w:after="100" w:before="160"/>
            </w:pPr>
            <w:r>
              <w:rPr>
                <w:rFonts w:ascii="Calibri" w:cs="Calibri" w:eastAsia="Calibri" w:hAnsi="Calibri"/>
                <w:b/>
                <w:bCs/>
                <w:color w:val="8E3B5E"/>
                <w:sz w:val="19"/>
                <w:szCs w:val="19"/>
              </w:rPr>
              <w:t xml:space="preserve">◆ LANGUAGES</w:t>
            </w:r>
          </w:p>
          <w:p>
            <w:pPr>
              <w:spacing w:after="60"/>
            </w:pPr>
            <w:r>
              <w:rPr>
                <w:rFonts w:ascii="Calibri" w:cs="Calibri" w:eastAsia="Calibri" w:hAnsi="Calibri"/>
                <w:b/>
                <w:bCs/>
                <w:color w:val="262626"/>
                <w:sz w:val="18"/>
                <w:szCs w:val="18"/>
              </w:rPr>
              <w:t xml:space="preserve">English — </w:t>
            </w:r>
            <w:r>
              <w:rPr>
                <w:rFonts w:ascii="Calibri" w:cs="Calibri" w:eastAsia="Calibri" w:hAnsi="Calibri"/>
                <w:color w:val="333333"/>
                <w:sz w:val="18"/>
                <w:szCs w:val="18"/>
              </w:rPr>
              <w:t xml:space="preserve">Fluent</w:t>
            </w:r>
          </w:p>
          <w:p>
            <w:pPr>
              <w:spacing w:after="60"/>
            </w:pPr>
            <w:r>
              <w:rPr>
                <w:rFonts w:ascii="Calibri" w:cs="Calibri" w:eastAsia="Calibri" w:hAnsi="Calibri"/>
                <w:b/>
                <w:bCs/>
                <w:color w:val="262626"/>
                <w:sz w:val="18"/>
                <w:szCs w:val="18"/>
              </w:rPr>
              <w:t xml:space="preserve">Filipino — </w:t>
            </w:r>
            <w:r>
              <w:rPr>
                <w:rFonts w:ascii="Calibri" w:cs="Calibri" w:eastAsia="Calibri" w:hAnsi="Calibri"/>
                <w:color w:val="333333"/>
                <w:sz w:val="18"/>
                <w:szCs w:val="18"/>
              </w:rPr>
              <w:t xml:space="preserve">Native</w:t>
            </w:r>
          </w:p>
          <w:p>
            <w:pPr>
              <w:spacing w:after="60"/>
            </w:pPr>
            <w:r>
              <w:rPr>
                <w:rFonts w:ascii="Calibri" w:cs="Calibri" w:eastAsia="Calibri" w:hAnsi="Calibri"/>
                <w:b/>
                <w:bCs/>
                <w:color w:val="262626"/>
                <w:sz w:val="18"/>
                <w:szCs w:val="18"/>
              </w:rPr>
              <w:t xml:space="preserve">Basic Korean — </w:t>
            </w:r>
            <w:r>
              <w:rPr>
                <w:rFonts w:ascii="Calibri" w:cs="Calibri" w:eastAsia="Calibri" w:hAnsi="Calibri"/>
                <w:color w:val="333333"/>
                <w:sz w:val="18"/>
                <w:szCs w:val="18"/>
              </w:rPr>
              <w:t xml:space="preserve">Conversational</w:t>
            </w:r>
          </w:p>
          <w:p>
            <w:pPr>
              <w:spacing w:after="100" w:before="160"/>
            </w:pPr>
            <w:r>
              <w:rPr>
                <w:rFonts w:ascii="Calibri" w:cs="Calibri" w:eastAsia="Calibri" w:hAnsi="Calibri"/>
                <w:b/>
                <w:bCs/>
                <w:color w:val="8E3B5E"/>
                <w:sz w:val="19"/>
                <w:szCs w:val="19"/>
              </w:rPr>
              <w:t xml:space="preserve">◆ AWARDS</w:t>
            </w:r>
          </w:p>
          <w:p>
            <w:pPr>
              <w:spacing w:after="60"/>
            </w:pPr>
            <w:r>
              <w:rPr>
                <w:rFonts w:ascii="Calibri" w:cs="Calibri" w:eastAsia="Calibri" w:hAnsi="Calibri"/>
                <w:color w:val="333333"/>
                <w:sz w:val="17"/>
                <w:szCs w:val="17"/>
              </w:rPr>
              <w:t xml:space="preserve">Top Sales Support Associate, 2023 — Regalia Hotel Manila</w:t>
            </w:r>
          </w:p>
        </w:tc>
      </w:tr>
    </w:tbl>
    <w:p>
      <w:pPr>
        <w:spacing w:after="100" w:before="160"/>
      </w:pPr>
      <w:r>
        <w:rPr>
          <w:rFonts w:ascii="Calibri" w:cs="Calibri" w:eastAsia="Calibri" w:hAnsi="Calibri"/>
          <w:b/>
          <w:bCs/>
          <w:color w:val="8E3B5E"/>
          <w:sz w:val="19"/>
          <w:szCs w:val="19"/>
        </w:rPr>
        <w:t xml:space="preserve">◆ WORK EXPERIENCE</w:t>
      </w:r>
    </w:p>
    <w:p>
      <w:pPr>
        <w:tabs>
          <w:tab w:val="right" w:pos="10368"/>
        </w:tabs>
        <w:spacing w:after="20" w:before="160"/>
      </w:pPr>
      <w:r>
        <w:rPr>
          <w:b/>
          <w:bCs/>
          <w:color w:val="D1495B"/>
          <w:sz w:val="18"/>
          <w:szCs w:val="18"/>
        </w:rPr>
        <w:t xml:space="preserve">● </w:t>
      </w:r>
      <w:r>
        <w:rPr>
          <w:rFonts w:ascii="Calibri" w:cs="Calibri" w:eastAsia="Calibri" w:hAnsi="Calibri"/>
          <w:b/>
          <w:bCs/>
          <w:color w:val="262626"/>
          <w:sz w:val="21"/>
          <w:szCs w:val="21"/>
        </w:rPr>
        <w:t xml:space="preserve">Hotel Sales and Events Coordinator</w:t>
      </w:r>
      <w:r>
        <w:rPr>
          <w:rFonts w:ascii="Calibri" w:cs="Calibri" w:eastAsia="Calibri" w:hAnsi="Calibri"/>
          <w:b/>
          <w:bCs/>
          <w:color w:val="8E3B5E"/>
          <w:sz w:val="16"/>
          <w:szCs w:val="16"/>
        </w:rPr>
        <w:t xml:space="preserve">	Apr 2023 – Present</w:t>
      </w:r>
    </w:p>
    <w:p>
      <w:pPr>
        <w:spacing w:after="70"/>
        <w:ind w:left="259"/>
      </w:pPr>
      <w:r>
        <w:rPr>
          <w:rFonts w:ascii="Calibri" w:cs="Calibri" w:eastAsia="Calibri" w:hAnsi="Calibri"/>
          <w:i/>
          <w:iCs/>
          <w:color w:val="666666"/>
          <w:sz w:val="18"/>
          <w:szCs w:val="18"/>
        </w:rPr>
        <w:t xml:space="preserve">Regalia Hotel Manila — Mandaluyong City, Philippines</w:t>
      </w:r>
    </w:p>
    <w:p>
      <w:pPr>
        <w:pStyle w:val="ListParagraph"/>
        <w:numPr>
          <w:ilvl w:val="0"/>
          <w:numId w:val="1"/>
        </w:numPr>
        <w:spacing w:after="50"/>
        <w:ind w:left="431"/>
      </w:pPr>
      <w:r>
        <w:rPr>
          <w:rFonts w:ascii="Calibri" w:cs="Calibri" w:eastAsia="Calibri" w:hAnsi="Calibri"/>
          <w:color w:val="333333"/>
          <w:sz w:val="17"/>
          <w:szCs w:val="17"/>
        </w:rPr>
        <w:t xml:space="preserve">Coordinate an average of 15 concurrent weddings, corporate events, and social functions per month from initial inquiry through post-event follow-up.</w:t>
      </w:r>
    </w:p>
    <w:p>
      <w:pPr>
        <w:pStyle w:val="ListParagraph"/>
        <w:numPr>
          <w:ilvl w:val="0"/>
          <w:numId w:val="1"/>
        </w:numPr>
        <w:spacing w:after="50"/>
        <w:ind w:left="431"/>
      </w:pPr>
      <w:r>
        <w:rPr>
          <w:rFonts w:ascii="Calibri" w:cs="Calibri" w:eastAsia="Calibri" w:hAnsi="Calibri"/>
          <w:color w:val="333333"/>
          <w:sz w:val="17"/>
          <w:szCs w:val="17"/>
        </w:rPr>
        <w:t xml:space="preserve">Prepare detailed event proposals and contracts in collaboration with the Sales Manager, contributing to a 22% increase in confirmed bookings year-over-year.</w:t>
      </w:r>
    </w:p>
    <w:p>
      <w:pPr>
        <w:pStyle w:val="ListParagraph"/>
        <w:numPr>
          <w:ilvl w:val="0"/>
          <w:numId w:val="1"/>
        </w:numPr>
        <w:spacing w:after="50"/>
        <w:ind w:left="431"/>
      </w:pPr>
      <w:r>
        <w:rPr>
          <w:rFonts w:ascii="Calibri" w:cs="Calibri" w:eastAsia="Calibri" w:hAnsi="Calibri"/>
          <w:color w:val="333333"/>
          <w:sz w:val="17"/>
          <w:szCs w:val="17"/>
        </w:rPr>
        <w:t xml:space="preserve">Liaise with Banquet Operations, Culinary, and Front Office teams to ensure seamless execution of event requirements and room blocks.</w:t>
      </w:r>
    </w:p>
    <w:p>
      <w:pPr>
        <w:pStyle w:val="ListParagraph"/>
        <w:numPr>
          <w:ilvl w:val="0"/>
          <w:numId w:val="1"/>
        </w:numPr>
        <w:spacing w:after="50"/>
        <w:ind w:left="431"/>
      </w:pPr>
      <w:r>
        <w:rPr>
          <w:rFonts w:ascii="Calibri" w:cs="Calibri" w:eastAsia="Calibri" w:hAnsi="Calibri"/>
          <w:color w:val="333333"/>
          <w:sz w:val="17"/>
          <w:szCs w:val="17"/>
        </w:rPr>
        <w:t xml:space="preserve">Maintain the events calendar and function sheets, proactively flagging scheduling conflicts before they impact clients.</w:t>
      </w:r>
    </w:p>
    <w:p>
      <w:pPr>
        <w:pStyle w:val="ListParagraph"/>
        <w:numPr>
          <w:ilvl w:val="0"/>
          <w:numId w:val="1"/>
        </w:numPr>
        <w:spacing w:after="50"/>
        <w:ind w:left="431"/>
      </w:pPr>
      <w:r>
        <w:rPr>
          <w:rFonts w:ascii="Calibri" w:cs="Calibri" w:eastAsia="Calibri" w:hAnsi="Calibri"/>
          <w:color w:val="333333"/>
          <w:sz w:val="17"/>
          <w:szCs w:val="17"/>
        </w:rPr>
        <w:t xml:space="preserve">Respond to sales inquiries within a 4-hour service window, supporting a client satisfaction rating above 95%.</w:t>
      </w:r>
    </w:p>
    <w:p>
      <w:pPr>
        <w:pStyle w:val="ListParagraph"/>
        <w:numPr>
          <w:ilvl w:val="0"/>
          <w:numId w:val="1"/>
        </w:numPr>
        <w:spacing w:after="50"/>
        <w:ind w:left="431"/>
      </w:pPr>
      <w:r>
        <w:rPr>
          <w:rFonts w:ascii="Calibri" w:cs="Calibri" w:eastAsia="Calibri" w:hAnsi="Calibri"/>
          <w:color w:val="333333"/>
          <w:sz w:val="17"/>
          <w:szCs w:val="17"/>
        </w:rPr>
        <w:t xml:space="preserve">Assist with site inspections and menu tastings for prospective clients, helping close an average of 8 new contracts monthly.</w:t>
      </w:r>
    </w:p>
    <w:p>
      <w:pPr>
        <w:tabs>
          <w:tab w:val="right" w:pos="10368"/>
        </w:tabs>
        <w:spacing w:after="20" w:before="160"/>
      </w:pPr>
      <w:r>
        <w:rPr>
          <w:b/>
          <w:bCs/>
          <w:color w:val="D1495B"/>
          <w:sz w:val="18"/>
          <w:szCs w:val="18"/>
        </w:rPr>
        <w:t xml:space="preserve">● </w:t>
      </w:r>
      <w:r>
        <w:rPr>
          <w:rFonts w:ascii="Calibri" w:cs="Calibri" w:eastAsia="Calibri" w:hAnsi="Calibri"/>
          <w:b/>
          <w:bCs/>
          <w:color w:val="262626"/>
          <w:sz w:val="21"/>
          <w:szCs w:val="21"/>
        </w:rPr>
        <w:t xml:space="preserve">Events Coordinator</w:t>
      </w:r>
      <w:r>
        <w:rPr>
          <w:rFonts w:ascii="Calibri" w:cs="Calibri" w:eastAsia="Calibri" w:hAnsi="Calibri"/>
          <w:b/>
          <w:bCs/>
          <w:color w:val="8E3B5E"/>
          <w:sz w:val="16"/>
          <w:szCs w:val="16"/>
        </w:rPr>
        <w:t xml:space="preserve">	Jan 2022 – Mar 2023</w:t>
      </w:r>
    </w:p>
    <w:p>
      <w:pPr>
        <w:spacing w:after="70"/>
        <w:ind w:left="259"/>
      </w:pPr>
      <w:r>
        <w:rPr>
          <w:rFonts w:ascii="Calibri" w:cs="Calibri" w:eastAsia="Calibri" w:hAnsi="Calibri"/>
          <w:i/>
          <w:iCs/>
          <w:color w:val="666666"/>
          <w:sz w:val="18"/>
          <w:szCs w:val="18"/>
        </w:rPr>
        <w:t xml:space="preserve">Solstice Convention Hall — Pasig City, Philippines</w:t>
      </w:r>
    </w:p>
    <w:p>
      <w:pPr>
        <w:pStyle w:val="ListParagraph"/>
        <w:numPr>
          <w:ilvl w:val="0"/>
          <w:numId w:val="1"/>
        </w:numPr>
        <w:spacing w:after="50"/>
        <w:ind w:left="431"/>
      </w:pPr>
      <w:r>
        <w:rPr>
          <w:rFonts w:ascii="Calibri" w:cs="Calibri" w:eastAsia="Calibri" w:hAnsi="Calibri"/>
          <w:color w:val="333333"/>
          <w:sz w:val="17"/>
          <w:szCs w:val="17"/>
        </w:rPr>
        <w:t xml:space="preserve">Coordinated logistics for corporate seminars, product launches, and private celebrations with guest counts up to 400.</w:t>
      </w:r>
    </w:p>
    <w:p>
      <w:pPr>
        <w:pStyle w:val="ListParagraph"/>
        <w:numPr>
          <w:ilvl w:val="0"/>
          <w:numId w:val="1"/>
        </w:numPr>
        <w:spacing w:after="50"/>
        <w:ind w:left="431"/>
      </w:pPr>
      <w:r>
        <w:rPr>
          <w:rFonts w:ascii="Calibri" w:cs="Calibri" w:eastAsia="Calibri" w:hAnsi="Calibri"/>
          <w:color w:val="333333"/>
          <w:sz w:val="17"/>
          <w:szCs w:val="17"/>
        </w:rPr>
        <w:t xml:space="preserve">Prepared floor plans, equipment lists, and vendor schedules in coordination with in-house and external suppliers.</w:t>
      </w:r>
    </w:p>
    <w:p>
      <w:pPr>
        <w:pStyle w:val="ListParagraph"/>
        <w:numPr>
          <w:ilvl w:val="0"/>
          <w:numId w:val="1"/>
        </w:numPr>
        <w:spacing w:after="50"/>
        <w:ind w:left="431"/>
      </w:pPr>
      <w:r>
        <w:rPr>
          <w:rFonts w:ascii="Calibri" w:cs="Calibri" w:eastAsia="Calibri" w:hAnsi="Calibri"/>
          <w:color w:val="333333"/>
          <w:sz w:val="17"/>
          <w:szCs w:val="17"/>
        </w:rPr>
        <w:t xml:space="preserve">Communicated directly with clients to confirm event details, dietary requirements, and audiovisual needs.</w:t>
      </w:r>
    </w:p>
    <w:p>
      <w:pPr>
        <w:pStyle w:val="ListParagraph"/>
        <w:numPr>
          <w:ilvl w:val="0"/>
          <w:numId w:val="1"/>
        </w:numPr>
        <w:spacing w:after="50"/>
        <w:ind w:left="431"/>
      </w:pPr>
      <w:r>
        <w:rPr>
          <w:rFonts w:ascii="Calibri" w:cs="Calibri" w:eastAsia="Calibri" w:hAnsi="Calibri"/>
          <w:color w:val="333333"/>
          <w:sz w:val="17"/>
          <w:szCs w:val="17"/>
        </w:rPr>
        <w:t xml:space="preserve">Tracked event budgets and billing details, ensuring accurate final invoicing with the finance team.</w:t>
      </w:r>
    </w:p>
    <w:p>
      <w:pPr>
        <w:pStyle w:val="ListParagraph"/>
        <w:numPr>
          <w:ilvl w:val="0"/>
          <w:numId w:val="1"/>
        </w:numPr>
        <w:spacing w:after="50"/>
        <w:ind w:left="431"/>
      </w:pPr>
      <w:r>
        <w:rPr>
          <w:rFonts w:ascii="Calibri" w:cs="Calibri" w:eastAsia="Calibri" w:hAnsi="Calibri"/>
          <w:color w:val="333333"/>
          <w:sz w:val="17"/>
          <w:szCs w:val="17"/>
        </w:rPr>
        <w:t xml:space="preserve">Supported the sales team by preparing venue proposals and responding to initial client inquiries.</w:t>
      </w:r>
    </w:p>
    <w:p>
      <w:pPr>
        <w:tabs>
          <w:tab w:val="right" w:pos="10368"/>
        </w:tabs>
        <w:spacing w:after="20" w:before="160"/>
      </w:pPr>
      <w:r>
        <w:rPr>
          <w:b/>
          <w:bCs/>
          <w:color w:val="D1495B"/>
          <w:sz w:val="18"/>
          <w:szCs w:val="18"/>
        </w:rPr>
        <w:t xml:space="preserve">● </w:t>
      </w:r>
      <w:r>
        <w:rPr>
          <w:rFonts w:ascii="Calibri" w:cs="Calibri" w:eastAsia="Calibri" w:hAnsi="Calibri"/>
          <w:b/>
          <w:bCs/>
          <w:color w:val="262626"/>
          <w:sz w:val="21"/>
          <w:szCs w:val="21"/>
        </w:rPr>
        <w:t xml:space="preserve">Banquet Sales Assistant</w:t>
      </w:r>
      <w:r>
        <w:rPr>
          <w:rFonts w:ascii="Calibri" w:cs="Calibri" w:eastAsia="Calibri" w:hAnsi="Calibri"/>
          <w:b/>
          <w:bCs/>
          <w:color w:val="8E3B5E"/>
          <w:sz w:val="16"/>
          <w:szCs w:val="16"/>
        </w:rPr>
        <w:t xml:space="preserve">	Aug 2020 – Dec 2021</w:t>
      </w:r>
    </w:p>
    <w:p>
      <w:pPr>
        <w:spacing w:after="70"/>
        <w:ind w:left="259"/>
      </w:pPr>
      <w:r>
        <w:rPr>
          <w:rFonts w:ascii="Calibri" w:cs="Calibri" w:eastAsia="Calibri" w:hAnsi="Calibri"/>
          <w:i/>
          <w:iCs/>
          <w:color w:val="666666"/>
          <w:sz w:val="18"/>
          <w:szCs w:val="18"/>
        </w:rPr>
        <w:t xml:space="preserve">Windsor Plaza Hotel — Makati City, Philippines</w:t>
      </w:r>
    </w:p>
    <w:p>
      <w:pPr>
        <w:pStyle w:val="ListParagraph"/>
        <w:numPr>
          <w:ilvl w:val="0"/>
          <w:numId w:val="1"/>
        </w:numPr>
        <w:spacing w:after="50"/>
        <w:ind w:left="431"/>
      </w:pPr>
      <w:r>
        <w:rPr>
          <w:rFonts w:ascii="Calibri" w:cs="Calibri" w:eastAsia="Calibri" w:hAnsi="Calibri"/>
          <w:color w:val="333333"/>
          <w:sz w:val="17"/>
          <w:szCs w:val="17"/>
        </w:rPr>
        <w:t xml:space="preserve">Assisted the Banquet Sales team with client correspondence, contract drafting, and booking confirmations.</w:t>
      </w:r>
    </w:p>
    <w:p>
      <w:pPr>
        <w:pStyle w:val="ListParagraph"/>
        <w:numPr>
          <w:ilvl w:val="0"/>
          <w:numId w:val="1"/>
        </w:numPr>
        <w:spacing w:after="50"/>
        <w:ind w:left="431"/>
      </w:pPr>
      <w:r>
        <w:rPr>
          <w:rFonts w:ascii="Calibri" w:cs="Calibri" w:eastAsia="Calibri" w:hAnsi="Calibri"/>
          <w:color w:val="333333"/>
          <w:sz w:val="17"/>
          <w:szCs w:val="17"/>
        </w:rPr>
        <w:t xml:space="preserve">Organized function sheets and coordinated setup requirements with the Banquet Operations team.</w:t>
      </w:r>
    </w:p>
    <w:p>
      <w:pPr>
        <w:pStyle w:val="ListParagraph"/>
        <w:numPr>
          <w:ilvl w:val="0"/>
          <w:numId w:val="1"/>
        </w:numPr>
        <w:spacing w:after="50"/>
        <w:ind w:left="431"/>
      </w:pPr>
      <w:r>
        <w:rPr>
          <w:rFonts w:ascii="Calibri" w:cs="Calibri" w:eastAsia="Calibri" w:hAnsi="Calibri"/>
          <w:color w:val="333333"/>
          <w:sz w:val="17"/>
          <w:szCs w:val="17"/>
        </w:rPr>
        <w:t xml:space="preserve">Maintained accurate client and event records within the hotel's sales and catering software.</w:t>
      </w:r>
    </w:p>
    <w:p>
      <w:pPr>
        <w:pStyle w:val="ListParagraph"/>
        <w:numPr>
          <w:ilvl w:val="0"/>
          <w:numId w:val="1"/>
        </w:numPr>
        <w:spacing w:after="50"/>
        <w:ind w:left="431"/>
      </w:pPr>
      <w:r>
        <w:rPr>
          <w:rFonts w:ascii="Calibri" w:cs="Calibri" w:eastAsia="Calibri" w:hAnsi="Calibri"/>
          <w:color w:val="333333"/>
          <w:sz w:val="17"/>
          <w:szCs w:val="17"/>
        </w:rPr>
        <w:t xml:space="preserve">Supported walk-in and phone inquiries regarding event packages, pricing, and availability.</w:t>
      </w:r>
    </w:p>
    <w:p>
      <w:pPr>
        <w:tabs>
          <w:tab w:val="right" w:pos="10368"/>
        </w:tabs>
        <w:spacing w:after="20" w:before="160"/>
      </w:pPr>
      <w:r>
        <w:rPr>
          <w:b/>
          <w:bCs/>
          <w:color w:val="D1495B"/>
          <w:sz w:val="18"/>
          <w:szCs w:val="18"/>
        </w:rPr>
        <w:t xml:space="preserve">● </w:t>
      </w:r>
      <w:r>
        <w:rPr>
          <w:rFonts w:ascii="Calibri" w:cs="Calibri" w:eastAsia="Calibri" w:hAnsi="Calibri"/>
          <w:b/>
          <w:bCs/>
          <w:color w:val="262626"/>
          <w:sz w:val="21"/>
          <w:szCs w:val="21"/>
        </w:rPr>
        <w:t xml:space="preserve">Guest Relations Associate</w:t>
      </w:r>
      <w:r>
        <w:rPr>
          <w:rFonts w:ascii="Calibri" w:cs="Calibri" w:eastAsia="Calibri" w:hAnsi="Calibri"/>
          <w:b/>
          <w:bCs/>
          <w:color w:val="8E3B5E"/>
          <w:sz w:val="16"/>
          <w:szCs w:val="16"/>
        </w:rPr>
        <w:t xml:space="preserve">	Jun 2019 – Jul 2020</w:t>
      </w:r>
    </w:p>
    <w:p>
      <w:pPr>
        <w:spacing w:after="70"/>
        <w:ind w:left="259"/>
      </w:pPr>
      <w:r>
        <w:rPr>
          <w:rFonts w:ascii="Calibri" w:cs="Calibri" w:eastAsia="Calibri" w:hAnsi="Calibri"/>
          <w:i/>
          <w:iCs/>
          <w:color w:val="666666"/>
          <w:sz w:val="18"/>
          <w:szCs w:val="18"/>
        </w:rPr>
        <w:t xml:space="preserve">Windsor Plaza Hotel — Makati City, Philippines</w:t>
      </w:r>
    </w:p>
    <w:p>
      <w:pPr>
        <w:pStyle w:val="ListParagraph"/>
        <w:numPr>
          <w:ilvl w:val="0"/>
          <w:numId w:val="1"/>
        </w:numPr>
        <w:spacing w:after="50"/>
        <w:ind w:left="431"/>
      </w:pPr>
      <w:r>
        <w:rPr>
          <w:rFonts w:ascii="Calibri" w:cs="Calibri" w:eastAsia="Calibri" w:hAnsi="Calibri"/>
          <w:color w:val="333333"/>
          <w:sz w:val="17"/>
          <w:szCs w:val="17"/>
        </w:rPr>
        <w:t xml:space="preserve">Welcomed guests and coordinated check-in and check-out processes with a focus on personalized service.</w:t>
      </w:r>
    </w:p>
    <w:p>
      <w:pPr>
        <w:pStyle w:val="ListParagraph"/>
        <w:numPr>
          <w:ilvl w:val="0"/>
          <w:numId w:val="1"/>
        </w:numPr>
        <w:spacing w:after="50"/>
        <w:ind w:left="431"/>
      </w:pPr>
      <w:r>
        <w:rPr>
          <w:rFonts w:ascii="Calibri" w:cs="Calibri" w:eastAsia="Calibri" w:hAnsi="Calibri"/>
          <w:color w:val="333333"/>
          <w:sz w:val="17"/>
          <w:szCs w:val="17"/>
        </w:rPr>
        <w:t xml:space="preserve">Handled guest inquiries and concerns, resolving issues promptly to maintain high satisfaction scores.</w:t>
      </w:r>
    </w:p>
    <w:p>
      <w:pPr>
        <w:pStyle w:val="ListParagraph"/>
        <w:numPr>
          <w:ilvl w:val="0"/>
          <w:numId w:val="1"/>
        </w:numPr>
        <w:spacing w:after="50"/>
        <w:ind w:left="431"/>
      </w:pPr>
      <w:r>
        <w:rPr>
          <w:rFonts w:ascii="Calibri" w:cs="Calibri" w:eastAsia="Calibri" w:hAnsi="Calibri"/>
          <w:color w:val="333333"/>
          <w:sz w:val="17"/>
          <w:szCs w:val="17"/>
        </w:rPr>
        <w:t xml:space="preserve">Referred qualified event leads to the Banquet Sales department, contributing to new business opportunities.</w:t>
      </w:r>
    </w:p>
    <w:p>
      <w:pPr>
        <w:spacing w:after="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pPr>
              <w:spacing w:after="100" w:before="160"/>
            </w:pPr>
            <w:r>
              <w:rPr>
                <w:rFonts w:ascii="Calibri" w:cs="Calibri" w:eastAsia="Calibri" w:hAnsi="Calibri"/>
                <w:b/>
                <w:bCs/>
                <w:color w:val="8E3B5E"/>
                <w:sz w:val="19"/>
                <w:szCs w:val="19"/>
              </w:rPr>
              <w:t xml:space="preserve">◆ EDUCATION</w:t>
            </w:r>
          </w:p>
          <w:p>
            <w:pPr>
              <w:spacing w:after="20"/>
            </w:pPr>
            <w:r>
              <w:rPr>
                <w:rFonts w:ascii="Calibri" w:cs="Calibri" w:eastAsia="Calibri" w:hAnsi="Calibri"/>
                <w:b/>
                <w:bCs/>
                <w:color w:val="262626"/>
                <w:sz w:val="18"/>
                <w:szCs w:val="18"/>
              </w:rPr>
              <w:t xml:space="preserve">Bachelor of Science in Hospitality Management</w:t>
            </w:r>
          </w:p>
          <w:p>
            <w:pPr>
              <w:spacing w:after="140"/>
            </w:pPr>
            <w:r>
              <w:rPr>
                <w:rFonts w:ascii="Calibri" w:cs="Calibri" w:eastAsia="Calibri" w:hAnsi="Calibri"/>
                <w:color w:val="666666"/>
                <w:sz w:val="16"/>
                <w:szCs w:val="16"/>
              </w:rPr>
              <w:t xml:space="preserve">De La Salle - College of Saint Benilde, Manila — Graduated 2019</w:t>
            </w:r>
          </w:p>
        </w:tc>
        <w:tc>
          <w:tcPr>
            <w:tcW w:type="dxa" w:w="4680"/>
          </w:tcPr>
          <w:p>
            <w:pPr>
              <w:spacing w:after="100" w:before="160"/>
            </w:pPr>
            <w:r>
              <w:rPr>
                <w:rFonts w:ascii="Calibri" w:cs="Calibri" w:eastAsia="Calibri" w:hAnsi="Calibri"/>
                <w:b/>
                <w:bCs/>
                <w:color w:val="8E3B5E"/>
                <w:sz w:val="19"/>
                <w:szCs w:val="19"/>
              </w:rPr>
              <w:t xml:space="preserve">◆ CERTIFICATIONS &amp; TRAINING</w:t>
            </w:r>
          </w:p>
          <w:p>
            <w:pPr>
              <w:spacing w:after="60"/>
            </w:pPr>
            <w:r>
              <w:rPr>
                <w:rFonts w:ascii="Calibri" w:cs="Calibri" w:eastAsia="Calibri" w:hAnsi="Calibri"/>
                <w:color w:val="333333"/>
                <w:sz w:val="17"/>
                <w:szCs w:val="17"/>
              </w:rPr>
              <w:t xml:space="preserve">✓ Events Management Training — PACEO</w:t>
            </w:r>
          </w:p>
          <w:p>
            <w:pPr>
              <w:spacing w:after="60"/>
            </w:pPr>
            <w:r>
              <w:rPr>
                <w:rFonts w:ascii="Calibri" w:cs="Calibri" w:eastAsia="Calibri" w:hAnsi="Calibri"/>
                <w:color w:val="333333"/>
                <w:sz w:val="17"/>
                <w:szCs w:val="17"/>
              </w:rPr>
              <w:t xml:space="preserve">✓ Customer Relationship Management Training — Hospitality Skills Academy</w:t>
            </w:r>
          </w:p>
          <w:p>
            <w:pPr>
              <w:spacing w:after="60"/>
            </w:pPr>
            <w:r>
              <w:rPr>
                <w:rFonts w:ascii="Calibri" w:cs="Calibri" w:eastAsia="Calibri" w:hAnsi="Calibri"/>
                <w:color w:val="333333"/>
                <w:sz w:val="17"/>
                <w:szCs w:val="17"/>
              </w:rPr>
              <w:t xml:space="preserve">✓ Food Safety and Hygiene Training — Philippine Food Safety Institute</w:t>
            </w:r>
          </w:p>
          <w:p>
            <w:pPr>
              <w:spacing w:after="60"/>
            </w:pPr>
            <w:r>
              <w:rPr>
                <w:rFonts w:ascii="Calibri" w:cs="Calibri" w:eastAsia="Calibri" w:hAnsi="Calibri"/>
                <w:color w:val="333333"/>
                <w:sz w:val="17"/>
                <w:szCs w:val="17"/>
              </w:rPr>
              <w:t xml:space="preserve">✓ Customer Service Excellence Training — HR Manila Academy</w:t>
            </w:r>
          </w:p>
        </w:tc>
      </w:tr>
    </w:tbl>
    <w:sectPr>
      <w:pgSz w:w="12240" w:h="15840" w:orient="portrait"/>
      <w:pgMar w:top="0" w:right="936" w:bottom="500"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2026-08-25T02:09:40.435Z</dcterms:created>
  <dcterms:modified xsi:type="dcterms:W3CDTF">2026-08-25T02:09:40.436Z</dcterms:modified>
</cp:coreProperties>
</file>

<file path=docProps/custom.xml><?xml version="1.0" encoding="utf-8"?>
<Properties xmlns="http://schemas.openxmlformats.org/officeDocument/2006/custom-properties" xmlns:vt="http://schemas.openxmlformats.org/officeDocument/2006/docPropsVTypes"/>
</file>