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3200"/>
        <w:gridCol w:w="6440"/>
      </w:tblGrid>
      <w:tr>
        <w:tc>
          <w:tcPr>
            <w:tcW w:type="dxa" w:w="3200"/>
            <w:shd w:fill="1B3A5C" w:color="auto" w:val="clear"/>
            <w:tcMar>
              <w:top w:type="dxa" w:w="200"/>
              <w:left w:type="dxa" w:w="200"/>
              <w:bottom w:type="dxa" w:w="200"/>
              <w:right w:type="dxa" w:w="200"/>
            </w:tcMar>
            <w:vAlign w:val="top"/>
          </w:tcPr>
          <w:p>
            <w:pPr>
              <w:spacing w:after="40"/>
            </w:pPr>
            <w:r>
              <w:rPr>
                <w:rFonts w:ascii="Arial" w:cs="Arial" w:eastAsia="Arial" w:hAnsi="Arial"/>
                <w:b/>
                <w:bCs/>
                <w:color w:val="FFFFFF"/>
                <w:sz w:val="30"/>
                <w:szCs w:val="30"/>
              </w:rPr>
              <w:t xml:space="preserve">Dominic Luis Herrera</w:t>
            </w:r>
          </w:p>
          <w:p>
            <w:pPr>
              <w:spacing w:after="200"/>
            </w:pPr>
            <w:r>
              <w:rPr>
                <w:rFonts w:ascii="Arial" w:cs="Arial" w:eastAsia="Arial" w:hAnsi="Arial"/>
                <w:i/>
                <w:iCs/>
                <w:color w:val="D6E2EC"/>
                <w:sz w:val="19"/>
                <w:szCs w:val="19"/>
              </w:rPr>
              <w:t xml:space="preserve">Hospitality Maintenance Coordinator</w:t>
            </w:r>
          </w:p>
          <w:p>
            <w:pPr>
              <w:spacing w:after="80" w:before="220"/>
            </w:pPr>
            <w:r>
              <w:rPr>
                <w:rFonts w:ascii="Arial" w:cs="Arial" w:eastAsia="Arial" w:hAnsi="Arial"/>
                <w:b/>
                <w:bCs/>
                <w:color w:val="FFFFFF"/>
                <w:sz w:val="18"/>
                <w:szCs w:val="18"/>
              </w:rPr>
              <w:t xml:space="preserve">CONTACT</w:t>
            </w:r>
          </w:p>
          <w:p>
            <w:pPr>
              <w:spacing w:after="60"/>
            </w:pPr>
            <w:r>
              <w:rPr>
                <w:rFonts w:ascii="Calibri" w:cs="Calibri" w:eastAsia="Calibri" w:hAnsi="Calibri"/>
                <w:color w:val="FFFFFF"/>
                <w:sz w:val="18"/>
                <w:szCs w:val="18"/>
              </w:rPr>
              <w:t xml:space="preserve">0935-228-9014</w:t>
            </w:r>
          </w:p>
          <w:p>
            <w:pPr>
              <w:spacing w:after="60"/>
            </w:pPr>
            <w:r>
              <w:rPr>
                <w:rFonts w:ascii="Calibri" w:cs="Calibri" w:eastAsia="Calibri" w:hAnsi="Calibri"/>
                <w:color w:val="FFFFFF"/>
                <w:sz w:val="18"/>
                <w:szCs w:val="18"/>
              </w:rPr>
              <w:t xml:space="preserve">d.herrera.maintenance@gmail.com</w:t>
            </w:r>
          </w:p>
          <w:p>
            <w:pPr>
              <w:spacing w:after="60"/>
            </w:pPr>
            <w:r>
              <w:rPr>
                <w:rFonts w:ascii="Calibri" w:cs="Calibri" w:eastAsia="Calibri" w:hAnsi="Calibri"/>
                <w:color w:val="FFFFFF"/>
                <w:sz w:val="18"/>
                <w:szCs w:val="18"/>
              </w:rPr>
              <w:t xml:space="preserve">Davao City, Davao del Sur, Philippines</w:t>
            </w:r>
          </w:p>
          <w:p>
            <w:pPr>
              <w:spacing w:after="80" w:before="220"/>
            </w:pPr>
            <w:r>
              <w:rPr>
                <w:rFonts w:ascii="Arial" w:cs="Arial" w:eastAsia="Arial" w:hAnsi="Arial"/>
                <w:b/>
                <w:bCs/>
                <w:color w:val="FFFFFF"/>
                <w:sz w:val="18"/>
                <w:szCs w:val="18"/>
              </w:rPr>
              <w:t xml:space="preserve">CORE SKILLS</w:t>
            </w:r>
          </w:p>
          <w:p>
            <w:pPr>
              <w:pStyle w:val="ListParagraph"/>
              <w:numPr>
                <w:ilvl w:val="0"/>
                <w:numId w:val="1"/>
              </w:numPr>
              <w:spacing w:after="60"/>
            </w:pPr>
            <w:r>
              <w:rPr>
                <w:rFonts w:ascii="Calibri" w:cs="Calibri" w:eastAsia="Calibri" w:hAnsi="Calibri"/>
                <w:color w:val="FFFFFF"/>
                <w:sz w:val="18"/>
                <w:szCs w:val="18"/>
              </w:rPr>
              <w:t xml:space="preserve">Maintenance Scheduling</w:t>
            </w:r>
          </w:p>
          <w:p>
            <w:pPr>
              <w:pStyle w:val="ListParagraph"/>
              <w:numPr>
                <w:ilvl w:val="0"/>
                <w:numId w:val="1"/>
              </w:numPr>
              <w:spacing w:after="60"/>
            </w:pPr>
            <w:r>
              <w:rPr>
                <w:rFonts w:ascii="Calibri" w:cs="Calibri" w:eastAsia="Calibri" w:hAnsi="Calibri"/>
                <w:color w:val="FFFFFF"/>
                <w:sz w:val="18"/>
                <w:szCs w:val="18"/>
              </w:rPr>
              <w:t xml:space="preserve">Work Order Coordination</w:t>
            </w:r>
          </w:p>
          <w:p>
            <w:pPr>
              <w:pStyle w:val="ListParagraph"/>
              <w:numPr>
                <w:ilvl w:val="0"/>
                <w:numId w:val="1"/>
              </w:numPr>
              <w:spacing w:after="60"/>
            </w:pPr>
            <w:r>
              <w:rPr>
                <w:rFonts w:ascii="Calibri" w:cs="Calibri" w:eastAsia="Calibri" w:hAnsi="Calibri"/>
                <w:color w:val="FFFFFF"/>
                <w:sz w:val="18"/>
                <w:szCs w:val="18"/>
              </w:rPr>
              <w:t xml:space="preserve">Vendor Communication</w:t>
            </w:r>
          </w:p>
          <w:p>
            <w:pPr>
              <w:pStyle w:val="ListParagraph"/>
              <w:numPr>
                <w:ilvl w:val="0"/>
                <w:numId w:val="1"/>
              </w:numPr>
              <w:spacing w:after="60"/>
            </w:pPr>
            <w:r>
              <w:rPr>
                <w:rFonts w:ascii="Calibri" w:cs="Calibri" w:eastAsia="Calibri" w:hAnsi="Calibri"/>
                <w:color w:val="FFFFFF"/>
                <w:sz w:val="18"/>
                <w:szCs w:val="18"/>
              </w:rPr>
              <w:t xml:space="preserve">Repair Monitoring</w:t>
            </w:r>
          </w:p>
          <w:p>
            <w:pPr>
              <w:pStyle w:val="ListParagraph"/>
              <w:numPr>
                <w:ilvl w:val="0"/>
                <w:numId w:val="1"/>
              </w:numPr>
              <w:spacing w:after="60"/>
            </w:pPr>
            <w:r>
              <w:rPr>
                <w:rFonts w:ascii="Calibri" w:cs="Calibri" w:eastAsia="Calibri" w:hAnsi="Calibri"/>
                <w:color w:val="FFFFFF"/>
                <w:sz w:val="18"/>
                <w:szCs w:val="18"/>
              </w:rPr>
              <w:t xml:space="preserve">Hotel Operational Support</w:t>
            </w:r>
          </w:p>
          <w:p>
            <w:pPr>
              <w:pStyle w:val="ListParagraph"/>
              <w:numPr>
                <w:ilvl w:val="0"/>
                <w:numId w:val="1"/>
              </w:numPr>
              <w:spacing w:after="60"/>
            </w:pPr>
            <w:r>
              <w:rPr>
                <w:rFonts w:ascii="Calibri" w:cs="Calibri" w:eastAsia="Calibri" w:hAnsi="Calibri"/>
                <w:color w:val="FFFFFF"/>
                <w:sz w:val="18"/>
                <w:szCs w:val="18"/>
              </w:rPr>
              <w:t xml:space="preserve">Inventory Tracking for Spare Parts</w:t>
            </w:r>
          </w:p>
          <w:p>
            <w:pPr>
              <w:spacing w:after="80" w:before="220"/>
            </w:pPr>
            <w:r>
              <w:rPr>
                <w:rFonts w:ascii="Arial" w:cs="Arial" w:eastAsia="Arial" w:hAnsi="Arial"/>
                <w:b/>
                <w:bCs/>
                <w:color w:val="FFFFFF"/>
                <w:sz w:val="18"/>
                <w:szCs w:val="18"/>
              </w:rPr>
              <w:t xml:space="preserve">EDUCATION</w:t>
            </w:r>
          </w:p>
          <w:p>
            <w:pPr>
              <w:spacing w:after="20"/>
            </w:pPr>
            <w:r>
              <w:rPr>
                <w:rFonts w:ascii="Calibri" w:cs="Calibri" w:eastAsia="Calibri" w:hAnsi="Calibri"/>
                <w:b/>
                <w:bCs/>
                <w:color w:val="FFFFFF"/>
                <w:sz w:val="18"/>
                <w:szCs w:val="18"/>
              </w:rPr>
              <w:t xml:space="preserve">Bachelor of Science in Mechanical Engineering Technology</w:t>
            </w:r>
          </w:p>
          <w:p>
            <w:pPr>
              <w:spacing w:after="60"/>
            </w:pPr>
            <w:r>
              <w:rPr>
                <w:rFonts w:ascii="Calibri" w:cs="Calibri" w:eastAsia="Calibri" w:hAnsi="Calibri"/>
                <w:color w:val="FFFFFF"/>
                <w:sz w:val="18"/>
                <w:szCs w:val="18"/>
              </w:rPr>
              <w:t xml:space="preserve">University of Southeastern Philippines, Davao City, Philippines</w:t>
            </w:r>
          </w:p>
          <w:p>
            <w:pPr>
              <w:spacing w:after="60"/>
            </w:pPr>
            <w:r>
              <w:rPr>
                <w:rFonts w:ascii="Calibri" w:cs="Calibri" w:eastAsia="Calibri" w:hAnsi="Calibri"/>
                <w:color w:val="FFFFFF"/>
                <w:sz w:val="18"/>
                <w:szCs w:val="18"/>
              </w:rPr>
              <w:t xml:space="preserve">2009 - 2013</w:t>
            </w:r>
          </w:p>
          <w:p>
            <w:pPr>
              <w:spacing w:after="80" w:before="220"/>
            </w:pPr>
            <w:r>
              <w:rPr>
                <w:rFonts w:ascii="Arial" w:cs="Arial" w:eastAsia="Arial" w:hAnsi="Arial"/>
                <w:b/>
                <w:bCs/>
                <w:color w:val="FFFFFF"/>
                <w:sz w:val="18"/>
                <w:szCs w:val="18"/>
              </w:rPr>
              <w:t xml:space="preserve">CERTIFICATIONS</w:t>
            </w:r>
          </w:p>
          <w:p>
            <w:pPr>
              <w:pStyle w:val="ListParagraph"/>
              <w:numPr>
                <w:ilvl w:val="0"/>
                <w:numId w:val="1"/>
              </w:numPr>
              <w:spacing w:after="60"/>
            </w:pPr>
            <w:r>
              <w:rPr>
                <w:rFonts w:ascii="Calibri" w:cs="Calibri" w:eastAsia="Calibri" w:hAnsi="Calibri"/>
                <w:color w:val="FFFFFF"/>
                <w:sz w:val="18"/>
                <w:szCs w:val="18"/>
              </w:rPr>
              <w:t xml:space="preserve">Property Maintenance Training - Philippine Society of Ventilating, Air-Conditioning and Refrigerating Engineers (2020)</w:t>
            </w:r>
          </w:p>
          <w:p>
            <w:pPr>
              <w:pStyle w:val="ListParagraph"/>
              <w:numPr>
                <w:ilvl w:val="0"/>
                <w:numId w:val="1"/>
              </w:numPr>
              <w:spacing w:after="60"/>
            </w:pPr>
            <w:r>
              <w:rPr>
                <w:rFonts w:ascii="Calibri" w:cs="Calibri" w:eastAsia="Calibri" w:hAnsi="Calibri"/>
                <w:color w:val="FFFFFF"/>
                <w:sz w:val="18"/>
                <w:szCs w:val="18"/>
              </w:rPr>
              <w:t xml:space="preserve">Basic Electrical Systems Maintenance Certificate - TESDA (2013)</w:t>
            </w:r>
          </w:p>
        </w:tc>
        <w:tc>
          <w:tcPr>
            <w:tcW w:type="dxa" w:w="6440"/>
            <w:tcMar>
              <w:top w:type="dxa" w:w="200"/>
              <w:left w:type="dxa" w:w="260"/>
              <w:bottom w:type="dxa" w:w="200"/>
              <w:right w:type="dxa" w:w="200"/>
            </w:tcMar>
            <w:vAlign w:val="top"/>
          </w:tcPr>
          <w:p>
            <w:pPr>
              <w:pBdr>
                <w:bottom w:val="single" w:color="1B3A5C" w:sz="6" w:space="2"/>
              </w:pBdr>
              <w:spacing w:after="100" w:before="200"/>
            </w:pPr>
            <w:r>
              <w:rPr>
                <w:rFonts w:ascii="Arial" w:cs="Arial" w:eastAsia="Arial" w:hAnsi="Arial"/>
                <w:b/>
                <w:bCs/>
                <w:color w:val="1B3A5C"/>
                <w:sz w:val="20"/>
                <w:szCs w:val="20"/>
              </w:rPr>
              <w:t xml:space="preserve">PROFESSIONAL SUMMARY</w:t>
            </w:r>
          </w:p>
          <w:p>
            <w:pPr>
              <w:spacing w:after="100"/>
            </w:pPr>
            <w:r>
              <w:rPr>
                <w:rFonts w:ascii="Calibri" w:cs="Calibri" w:eastAsia="Calibri" w:hAnsi="Calibri"/>
                <w:sz w:val="21"/>
                <w:szCs w:val="21"/>
              </w:rPr>
              <w:t xml:space="preserve">Organized Hospitality Maintenance Coordinator experienced in managing work order systems, vendor communication, and repair scheduling for busy hotel operations. Effective at balancing routine maintenance with urgent repair requests while keeping operational disruption to a minimum.</w:t>
            </w:r>
          </w:p>
          <w:p>
            <w:pPr>
              <w:pBdr>
                <w:bottom w:val="single" w:color="1B3A5C" w:sz="6" w:space="2"/>
              </w:pBdr>
              <w:spacing w:after="100" w:before="200"/>
            </w:pPr>
            <w:r>
              <w:rPr>
                <w:rFonts w:ascii="Arial" w:cs="Arial" w:eastAsia="Arial" w:hAnsi="Arial"/>
                <w:b/>
                <w:bCs/>
                <w:color w:val="1B3A5C"/>
                <w:sz w:val="20"/>
                <w:szCs w:val="20"/>
              </w:rPr>
              <w:t xml:space="preserve">WORK EXPERIENCE</w:t>
            </w:r>
          </w:p>
          <w:p>
            <w:pPr>
              <w:spacing w:after="20" w:before="160"/>
            </w:pPr>
            <w:r>
              <w:rPr>
                <w:rFonts w:ascii="Calibri" w:cs="Calibri" w:eastAsia="Calibri" w:hAnsi="Calibri"/>
                <w:b/>
                <w:bCs/>
                <w:color w:val="222222"/>
                <w:sz w:val="22"/>
                <w:szCs w:val="22"/>
              </w:rPr>
              <w:t xml:space="preserve">Hospitality Maintenance Coordinator</w:t>
            </w:r>
            <w:r>
              <w:rPr>
                <w:rFonts w:ascii="Calibri" w:cs="Calibri" w:eastAsia="Calibri" w:hAnsi="Calibri"/>
                <w:color w:val="555555"/>
                <w:sz w:val="18"/>
                <w:szCs w:val="18"/>
              </w:rPr>
              <w:t xml:space="preserve">   May 2019 - Present</w:t>
            </w:r>
          </w:p>
          <w:p>
            <w:pPr>
              <w:spacing w:after="80"/>
            </w:pPr>
            <w:r>
              <w:rPr>
                <w:rFonts w:ascii="Calibri" w:cs="Calibri" w:eastAsia="Calibri" w:hAnsi="Calibri"/>
                <w:i/>
                <w:iCs/>
                <w:color w:val="555555"/>
                <w:sz w:val="20"/>
                <w:szCs w:val="20"/>
              </w:rPr>
              <w:t xml:space="preserve">Palmera Bay Hotel &amp; Suites - Davao City, Davao del Sur</w:t>
            </w:r>
          </w:p>
          <w:p>
            <w:pPr>
              <w:pStyle w:val="ListParagraph"/>
              <w:numPr>
                <w:ilvl w:val="0"/>
                <w:numId w:val="1"/>
              </w:numPr>
              <w:spacing w:after="40"/>
            </w:pPr>
            <w:r>
              <w:rPr>
                <w:rFonts w:ascii="Calibri" w:cs="Calibri" w:eastAsia="Calibri" w:hAnsi="Calibri"/>
                <w:sz w:val="20"/>
                <w:szCs w:val="20"/>
              </w:rPr>
              <w:t xml:space="preserve">Log, prioritize, and assign incoming maintenance work orders across departments using the property's maintenance management system.</w:t>
            </w:r>
          </w:p>
          <w:p>
            <w:pPr>
              <w:pStyle w:val="ListParagraph"/>
              <w:numPr>
                <w:ilvl w:val="0"/>
                <w:numId w:val="1"/>
              </w:numPr>
              <w:spacing w:after="40"/>
            </w:pPr>
            <w:r>
              <w:rPr>
                <w:rFonts w:ascii="Calibri" w:cs="Calibri" w:eastAsia="Calibri" w:hAnsi="Calibri"/>
                <w:sz w:val="20"/>
                <w:szCs w:val="20"/>
              </w:rPr>
              <w:t xml:space="preserve">Coordinate with external vendors for specialized repairs, tracking service visits and completion sign-offs.</w:t>
            </w:r>
          </w:p>
          <w:p>
            <w:pPr>
              <w:pStyle w:val="ListParagraph"/>
              <w:numPr>
                <w:ilvl w:val="0"/>
                <w:numId w:val="1"/>
              </w:numPr>
              <w:spacing w:after="40"/>
            </w:pPr>
            <w:r>
              <w:rPr>
                <w:rFonts w:ascii="Calibri" w:cs="Calibri" w:eastAsia="Calibri" w:hAnsi="Calibri"/>
                <w:sz w:val="20"/>
                <w:szCs w:val="20"/>
              </w:rPr>
              <w:t xml:space="preserve">Maintain inventory records for spare parts and consumables used in routine maintenance tasks.</w:t>
            </w:r>
          </w:p>
          <w:p>
            <w:pPr>
              <w:pStyle w:val="ListParagraph"/>
              <w:numPr>
                <w:ilvl w:val="0"/>
                <w:numId w:val="1"/>
              </w:numPr>
              <w:spacing w:after="40"/>
            </w:pPr>
            <w:r>
              <w:rPr>
                <w:rFonts w:ascii="Calibri" w:cs="Calibri" w:eastAsia="Calibri" w:hAnsi="Calibri"/>
                <w:sz w:val="20"/>
                <w:szCs w:val="20"/>
              </w:rPr>
              <w:t xml:space="preserve">Provide weekly maintenance status reports to the Chief Engineer summarizing open and completed work orders.</w:t>
            </w:r>
          </w:p>
          <w:p>
            <w:pPr>
              <w:spacing w:after="40" w:before="60"/>
            </w:pPr>
            <w:r>
              <w:rPr>
                <w:rFonts w:ascii="Calibri" w:cs="Calibri" w:eastAsia="Calibri" w:hAnsi="Calibri"/>
                <w:b/>
                <w:bCs/>
                <w:color w:val="1B3A5C"/>
                <w:sz w:val="19"/>
                <w:szCs w:val="19"/>
              </w:rPr>
              <w:t xml:space="preserve">Achievements:</w:t>
            </w:r>
          </w:p>
          <w:p>
            <w:pPr>
              <w:pStyle w:val="ListParagraph"/>
              <w:numPr>
                <w:ilvl w:val="0"/>
                <w:numId w:val="1"/>
              </w:numPr>
              <w:spacing w:after="40"/>
            </w:pPr>
            <w:r>
              <w:rPr>
                <w:rFonts w:ascii="Calibri" w:cs="Calibri" w:eastAsia="Calibri" w:hAnsi="Calibri"/>
                <w:sz w:val="20"/>
                <w:szCs w:val="20"/>
              </w:rPr>
              <w:t xml:space="preserve">Streamlined the vendor request process, cutting average vendor response time by two business days.</w:t>
            </w:r>
          </w:p>
          <w:p>
            <w:pPr>
              <w:pStyle w:val="ListParagraph"/>
              <w:numPr>
                <w:ilvl w:val="0"/>
                <w:numId w:val="1"/>
              </w:numPr>
              <w:spacing w:after="40"/>
            </w:pPr>
            <w:r>
              <w:rPr>
                <w:rFonts w:ascii="Calibri" w:cs="Calibri" w:eastAsia="Calibri" w:hAnsi="Calibri"/>
                <w:sz w:val="20"/>
                <w:szCs w:val="20"/>
              </w:rPr>
              <w:t xml:space="preserve">Maintained a 98% on-time completion rate for routine preventive maintenance tasks.</w:t>
            </w:r>
          </w:p>
          <w:p>
            <w:pPr>
              <w:spacing w:after="20" w:before="160"/>
            </w:pPr>
            <w:r>
              <w:rPr>
                <w:rFonts w:ascii="Calibri" w:cs="Calibri" w:eastAsia="Calibri" w:hAnsi="Calibri"/>
                <w:b/>
                <w:bCs/>
                <w:color w:val="222222"/>
                <w:sz w:val="22"/>
                <w:szCs w:val="22"/>
              </w:rPr>
              <w:t xml:space="preserve">Maintenance Scheduling Assistant</w:t>
            </w:r>
            <w:r>
              <w:rPr>
                <w:rFonts w:ascii="Calibri" w:cs="Calibri" w:eastAsia="Calibri" w:hAnsi="Calibri"/>
                <w:color w:val="555555"/>
                <w:sz w:val="18"/>
                <w:szCs w:val="18"/>
              </w:rPr>
              <w:t xml:space="preserve">   February 2016 - April 2019</w:t>
            </w:r>
          </w:p>
          <w:p>
            <w:pPr>
              <w:spacing w:after="80"/>
            </w:pPr>
            <w:r>
              <w:rPr>
                <w:rFonts w:ascii="Calibri" w:cs="Calibri" w:eastAsia="Calibri" w:hAnsi="Calibri"/>
                <w:i/>
                <w:iCs/>
                <w:color w:val="555555"/>
                <w:sz w:val="20"/>
                <w:szCs w:val="20"/>
              </w:rPr>
              <w:t xml:space="preserve">Emerald Coast Resort - Samal Island, Davao del Norte</w:t>
            </w:r>
          </w:p>
          <w:p>
            <w:pPr>
              <w:pStyle w:val="ListParagraph"/>
              <w:numPr>
                <w:ilvl w:val="0"/>
                <w:numId w:val="1"/>
              </w:numPr>
              <w:spacing w:after="40"/>
            </w:pPr>
            <w:r>
              <w:rPr>
                <w:rFonts w:ascii="Calibri" w:cs="Calibri" w:eastAsia="Calibri" w:hAnsi="Calibri"/>
                <w:sz w:val="20"/>
                <w:szCs w:val="20"/>
              </w:rPr>
              <w:t xml:space="preserve">Scheduled routine maintenance tasks for resort facilities and tracked technician availability.</w:t>
            </w:r>
          </w:p>
          <w:p>
            <w:pPr>
              <w:pStyle w:val="ListParagraph"/>
              <w:numPr>
                <w:ilvl w:val="0"/>
                <w:numId w:val="1"/>
              </w:numPr>
              <w:spacing w:after="40"/>
            </w:pPr>
            <w:r>
              <w:rPr>
                <w:rFonts w:ascii="Calibri" w:cs="Calibri" w:eastAsia="Calibri" w:hAnsi="Calibri"/>
                <w:sz w:val="20"/>
                <w:szCs w:val="20"/>
              </w:rPr>
              <w:t xml:space="preserve">Assisted in coordinating vendor visits for pool equipment and generator servicing.</w:t>
            </w:r>
          </w:p>
          <w:p>
            <w:pPr>
              <w:spacing w:after="20" w:before="160"/>
            </w:pPr>
            <w:r>
              <w:rPr>
                <w:rFonts w:ascii="Calibri" w:cs="Calibri" w:eastAsia="Calibri" w:hAnsi="Calibri"/>
                <w:b/>
                <w:bCs/>
                <w:color w:val="222222"/>
                <w:sz w:val="22"/>
                <w:szCs w:val="22"/>
              </w:rPr>
              <w:t xml:space="preserve">Maintenance Technician</w:t>
            </w:r>
            <w:r>
              <w:rPr>
                <w:rFonts w:ascii="Calibri" w:cs="Calibri" w:eastAsia="Calibri" w:hAnsi="Calibri"/>
                <w:color w:val="555555"/>
                <w:sz w:val="18"/>
                <w:szCs w:val="18"/>
              </w:rPr>
              <w:t xml:space="preserve">   June 2013 - January 2016</w:t>
            </w:r>
          </w:p>
          <w:p>
            <w:pPr>
              <w:spacing w:after="80"/>
            </w:pPr>
            <w:r>
              <w:rPr>
                <w:rFonts w:ascii="Calibri" w:cs="Calibri" w:eastAsia="Calibri" w:hAnsi="Calibri"/>
                <w:i/>
                <w:iCs/>
                <w:color w:val="555555"/>
                <w:sz w:val="20"/>
                <w:szCs w:val="20"/>
              </w:rPr>
              <w:t xml:space="preserve">Riverside Grand Hotel - Davao City, Davao del Sur</w:t>
            </w:r>
          </w:p>
          <w:p>
            <w:pPr>
              <w:pStyle w:val="ListParagraph"/>
              <w:numPr>
                <w:ilvl w:val="0"/>
                <w:numId w:val="1"/>
              </w:numPr>
              <w:spacing w:after="40"/>
            </w:pPr>
            <w:r>
              <w:rPr>
                <w:rFonts w:ascii="Calibri" w:cs="Calibri" w:eastAsia="Calibri" w:hAnsi="Calibri"/>
                <w:sz w:val="20"/>
                <w:szCs w:val="20"/>
              </w:rPr>
              <w:t xml:space="preserve">Carried out assigned repair tasks and reported completion status to the maintenance supervisor.</w:t>
            </w:r>
          </w:p>
        </w:tc>
      </w:tr>
    </w:tbl>
    <w:sectPr>
      <w:pgSz w:w="12240" w:h="15840" w:orient="portrait"/>
      <w:pgMar w:top="0" w:right="0" w:bottom="72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2026-08-25T23:15:30.000Z</dcterms:created>
  <dcterms:modified xsi:type="dcterms:W3CDTF">2026-08-25T23:15:30.000Z</dcterms:modified>
</cp:coreProperties>
</file>

<file path=docProps/custom.xml><?xml version="1.0" encoding="utf-8"?>
<Properties xmlns="http://schemas.openxmlformats.org/officeDocument/2006/custom-properties" xmlns:vt="http://schemas.openxmlformats.org/officeDocument/2006/docPropsVTypes"/>
</file>