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B050" w14:textId="77777777" w:rsidR="00637382" w:rsidRDefault="00000000">
      <w:pPr>
        <w:pStyle w:val="Title"/>
        <w:rPr>
          <w:sz w:val="26"/>
          <w:szCs w:val="26"/>
        </w:rPr>
      </w:pPr>
      <w:bookmarkStart w:id="0" w:name="_t3c5g6c8s51b" w:colFirst="0" w:colLast="0"/>
      <w:bookmarkEnd w:id="0"/>
      <w:r>
        <w:t>Design and Development of Recruitment Management in Hotels and Restaurants using spaCy-based Natural Language Processing (NLP) for Roles - Specific with a Feature of Applicant Screening using Named Entity Recognition (NER)</w:t>
      </w:r>
      <w:r>
        <w:rPr>
          <w:sz w:val="26"/>
          <w:szCs w:val="26"/>
        </w:rPr>
        <w:br/>
      </w:r>
    </w:p>
    <w:p w14:paraId="0F27D4D7" w14:textId="77777777" w:rsidR="00637382" w:rsidRDefault="00637382">
      <w:pPr>
        <w:spacing w:after="0" w:line="360" w:lineRule="auto"/>
        <w:jc w:val="center"/>
        <w:rPr>
          <w:rFonts w:ascii="Arial" w:eastAsia="Arial" w:hAnsi="Arial" w:cs="Arial"/>
        </w:rPr>
      </w:pPr>
    </w:p>
    <w:p w14:paraId="061D058A" w14:textId="77777777" w:rsidR="00637382" w:rsidRDefault="00637382">
      <w:pPr>
        <w:spacing w:after="0" w:line="360" w:lineRule="auto"/>
        <w:jc w:val="center"/>
        <w:rPr>
          <w:rFonts w:ascii="Arial" w:eastAsia="Arial" w:hAnsi="Arial" w:cs="Arial"/>
        </w:rPr>
      </w:pPr>
    </w:p>
    <w:p w14:paraId="226A32E9" w14:textId="77777777" w:rsidR="00637382" w:rsidRDefault="00000000">
      <w:pPr>
        <w:spacing w:after="0" w:line="360" w:lineRule="auto"/>
        <w:jc w:val="center"/>
        <w:rPr>
          <w:rFonts w:ascii="Arial" w:eastAsia="Arial" w:hAnsi="Arial" w:cs="Arial"/>
        </w:rPr>
      </w:pPr>
      <w:r>
        <w:rPr>
          <w:rFonts w:ascii="Arial" w:eastAsia="Arial" w:hAnsi="Arial" w:cs="Arial"/>
        </w:rPr>
        <w:t>A Capstone</w:t>
      </w:r>
    </w:p>
    <w:p w14:paraId="5F2FDBD3" w14:textId="77777777" w:rsidR="00637382" w:rsidRDefault="00000000">
      <w:pPr>
        <w:spacing w:after="0" w:line="360" w:lineRule="auto"/>
        <w:jc w:val="center"/>
        <w:rPr>
          <w:rFonts w:ascii="Arial" w:eastAsia="Arial" w:hAnsi="Arial" w:cs="Arial"/>
        </w:rPr>
      </w:pPr>
      <w:r>
        <w:rPr>
          <w:rFonts w:ascii="Arial" w:eastAsia="Arial" w:hAnsi="Arial" w:cs="Arial"/>
        </w:rPr>
        <w:t>Presented to the Faculty of</w:t>
      </w:r>
    </w:p>
    <w:p w14:paraId="4A111CEC" w14:textId="77777777" w:rsidR="00637382" w:rsidRDefault="00000000">
      <w:pPr>
        <w:spacing w:after="0" w:line="360" w:lineRule="auto"/>
        <w:jc w:val="center"/>
        <w:rPr>
          <w:rFonts w:ascii="Arial" w:eastAsia="Arial" w:hAnsi="Arial" w:cs="Arial"/>
        </w:rPr>
      </w:pPr>
      <w:r>
        <w:rPr>
          <w:rFonts w:ascii="Arial" w:eastAsia="Arial" w:hAnsi="Arial" w:cs="Arial"/>
        </w:rPr>
        <w:t xml:space="preserve">The College of Computing Studies </w:t>
      </w:r>
      <w:r>
        <w:rPr>
          <w:rFonts w:ascii="Arial" w:eastAsia="Arial" w:hAnsi="Arial" w:cs="Arial"/>
        </w:rPr>
        <w:br/>
        <w:t>Bestlink College of the Philippines</w:t>
      </w:r>
    </w:p>
    <w:p w14:paraId="0D8F5976" w14:textId="77777777" w:rsidR="00637382" w:rsidRDefault="00637382">
      <w:pPr>
        <w:spacing w:after="0" w:line="360" w:lineRule="auto"/>
        <w:jc w:val="center"/>
        <w:rPr>
          <w:rFonts w:ascii="Arial" w:eastAsia="Arial" w:hAnsi="Arial" w:cs="Arial"/>
        </w:rPr>
      </w:pPr>
    </w:p>
    <w:p w14:paraId="4F67C188" w14:textId="77777777" w:rsidR="00637382" w:rsidRDefault="00637382">
      <w:pPr>
        <w:spacing w:after="0" w:line="360" w:lineRule="auto"/>
        <w:jc w:val="center"/>
        <w:rPr>
          <w:rFonts w:ascii="Arial" w:eastAsia="Arial" w:hAnsi="Arial" w:cs="Arial"/>
        </w:rPr>
      </w:pPr>
    </w:p>
    <w:p w14:paraId="5A786B0D" w14:textId="77777777" w:rsidR="00637382" w:rsidRDefault="00000000">
      <w:pPr>
        <w:spacing w:after="0" w:line="360" w:lineRule="auto"/>
        <w:jc w:val="center"/>
        <w:rPr>
          <w:rFonts w:ascii="Arial" w:eastAsia="Arial" w:hAnsi="Arial" w:cs="Arial"/>
        </w:rPr>
      </w:pPr>
      <w:r>
        <w:rPr>
          <w:rFonts w:ascii="Arial" w:eastAsia="Arial" w:hAnsi="Arial" w:cs="Arial"/>
        </w:rPr>
        <w:t>In Partial Fulfilment</w:t>
      </w:r>
    </w:p>
    <w:p w14:paraId="58AFBA19" w14:textId="77777777" w:rsidR="00637382" w:rsidRDefault="00000000">
      <w:pPr>
        <w:spacing w:after="0" w:line="360" w:lineRule="auto"/>
        <w:jc w:val="center"/>
        <w:rPr>
          <w:rFonts w:ascii="Arial" w:eastAsia="Arial" w:hAnsi="Arial" w:cs="Arial"/>
        </w:rPr>
      </w:pPr>
      <w:r>
        <w:rPr>
          <w:rFonts w:ascii="Arial" w:eastAsia="Arial" w:hAnsi="Arial" w:cs="Arial"/>
        </w:rPr>
        <w:t xml:space="preserve">of the Requirements for the Degree </w:t>
      </w:r>
    </w:p>
    <w:p w14:paraId="68832BE5" w14:textId="77777777" w:rsidR="00637382" w:rsidRDefault="00000000">
      <w:pPr>
        <w:spacing w:after="0" w:line="360" w:lineRule="auto"/>
        <w:jc w:val="center"/>
        <w:rPr>
          <w:rFonts w:ascii="Arial" w:eastAsia="Arial" w:hAnsi="Arial" w:cs="Arial"/>
        </w:rPr>
      </w:pPr>
      <w:r>
        <w:rPr>
          <w:rFonts w:ascii="Arial" w:eastAsia="Arial" w:hAnsi="Arial" w:cs="Arial"/>
        </w:rPr>
        <w:t>Bachelor of Science in Information Technology</w:t>
      </w:r>
    </w:p>
    <w:p w14:paraId="0B37CFBB" w14:textId="77777777" w:rsidR="00637382" w:rsidRDefault="00637382">
      <w:pPr>
        <w:spacing w:after="0" w:line="360" w:lineRule="auto"/>
        <w:jc w:val="center"/>
        <w:rPr>
          <w:rFonts w:ascii="Arial" w:eastAsia="Arial" w:hAnsi="Arial" w:cs="Arial"/>
        </w:rPr>
      </w:pPr>
    </w:p>
    <w:p w14:paraId="7728DCBF" w14:textId="77777777" w:rsidR="00637382" w:rsidRDefault="00637382">
      <w:pPr>
        <w:spacing w:after="0" w:line="360" w:lineRule="auto"/>
        <w:jc w:val="center"/>
        <w:rPr>
          <w:rFonts w:ascii="Arial" w:eastAsia="Arial" w:hAnsi="Arial" w:cs="Arial"/>
        </w:rPr>
      </w:pPr>
    </w:p>
    <w:p w14:paraId="75A984D8" w14:textId="77777777" w:rsidR="00637382" w:rsidRDefault="00637382">
      <w:pPr>
        <w:spacing w:after="0" w:line="360" w:lineRule="auto"/>
        <w:rPr>
          <w:rFonts w:ascii="Arial" w:eastAsia="Arial" w:hAnsi="Arial" w:cs="Arial"/>
          <w:sz w:val="26"/>
          <w:szCs w:val="26"/>
        </w:rPr>
      </w:pPr>
    </w:p>
    <w:p w14:paraId="035A3D3F" w14:textId="77777777" w:rsidR="00637382" w:rsidRDefault="00000000">
      <w:pPr>
        <w:spacing w:after="0" w:line="360" w:lineRule="auto"/>
        <w:jc w:val="center"/>
        <w:rPr>
          <w:rFonts w:ascii="Arial" w:eastAsia="Arial" w:hAnsi="Arial" w:cs="Arial"/>
          <w:b/>
          <w:bCs/>
          <w:sz w:val="28"/>
          <w:szCs w:val="28"/>
        </w:rPr>
      </w:pPr>
      <w:r>
        <w:rPr>
          <w:rFonts w:ascii="Arial" w:eastAsia="Arial" w:hAnsi="Arial" w:cs="Arial"/>
          <w:b/>
          <w:bCs/>
          <w:sz w:val="28"/>
          <w:szCs w:val="28"/>
        </w:rPr>
        <w:t>Almeria, James Carl P.</w:t>
      </w:r>
    </w:p>
    <w:p w14:paraId="37EC4738" w14:textId="77777777" w:rsidR="00637382" w:rsidRDefault="00000000">
      <w:pPr>
        <w:spacing w:after="0" w:line="360" w:lineRule="auto"/>
        <w:jc w:val="center"/>
        <w:rPr>
          <w:rFonts w:ascii="Arial" w:eastAsia="Arial" w:hAnsi="Arial" w:cs="Arial"/>
          <w:b/>
          <w:bCs/>
          <w:sz w:val="28"/>
          <w:szCs w:val="28"/>
        </w:rPr>
      </w:pPr>
      <w:r>
        <w:rPr>
          <w:rFonts w:ascii="Arial" w:eastAsia="Arial" w:hAnsi="Arial" w:cs="Arial"/>
          <w:b/>
          <w:bCs/>
          <w:sz w:val="28"/>
          <w:szCs w:val="28"/>
        </w:rPr>
        <w:t>Caibigan, Francis D.</w:t>
      </w:r>
      <w:r>
        <w:rPr>
          <w:rFonts w:ascii="Arial" w:eastAsia="Arial" w:hAnsi="Arial" w:cs="Arial"/>
          <w:b/>
          <w:bCs/>
          <w:sz w:val="28"/>
          <w:szCs w:val="28"/>
        </w:rPr>
        <w:br/>
        <w:t>Cordon, Aldrex M.</w:t>
      </w:r>
      <w:r>
        <w:rPr>
          <w:rFonts w:ascii="Arial" w:eastAsia="Arial" w:hAnsi="Arial" w:cs="Arial"/>
          <w:b/>
          <w:bCs/>
          <w:sz w:val="28"/>
          <w:szCs w:val="28"/>
        </w:rPr>
        <w:br/>
        <w:t>Espeña, Ferdinand Jr. G.</w:t>
      </w:r>
      <w:r>
        <w:rPr>
          <w:rFonts w:ascii="Arial" w:eastAsia="Arial" w:hAnsi="Arial" w:cs="Arial"/>
          <w:b/>
          <w:bCs/>
          <w:sz w:val="28"/>
          <w:szCs w:val="28"/>
        </w:rPr>
        <w:br/>
        <w:t>Ochea, Althea Mia O.</w:t>
      </w:r>
    </w:p>
    <w:p w14:paraId="7E75050F" w14:textId="77777777" w:rsidR="00637382" w:rsidRDefault="00637382">
      <w:pPr>
        <w:spacing w:after="0" w:line="360" w:lineRule="auto"/>
        <w:rPr>
          <w:rFonts w:ascii="Arial" w:eastAsia="Arial" w:hAnsi="Arial" w:cs="Arial"/>
        </w:rPr>
      </w:pPr>
    </w:p>
    <w:p w14:paraId="6A5008DB" w14:textId="77777777" w:rsidR="00637382" w:rsidRDefault="00000000">
      <w:pPr>
        <w:spacing w:after="0" w:line="240" w:lineRule="auto"/>
        <w:jc w:val="center"/>
        <w:rPr>
          <w:rFonts w:ascii="Arial" w:eastAsia="Arial" w:hAnsi="Arial" w:cs="Arial"/>
          <w:b/>
          <w:bCs/>
          <w:sz w:val="28"/>
          <w:szCs w:val="28"/>
        </w:rPr>
        <w:sectPr w:rsidR="00637382">
          <w:headerReference w:type="default" r:id="rId7"/>
          <w:footerReference w:type="default" r:id="rId8"/>
          <w:headerReference w:type="first" r:id="rId9"/>
          <w:footerReference w:type="first" r:id="rId10"/>
          <w:pgSz w:w="12240" w:h="15840"/>
          <w:pgMar w:top="1440" w:right="1440" w:bottom="1440" w:left="1800" w:header="720" w:footer="720" w:gutter="0"/>
          <w:pgNumType w:start="0"/>
          <w:cols w:space="720"/>
          <w:titlePg/>
        </w:sectPr>
      </w:pPr>
      <w:r>
        <w:rPr>
          <w:rFonts w:ascii="Arial" w:eastAsia="Arial" w:hAnsi="Arial" w:cs="Arial"/>
        </w:rPr>
        <w:t>August 2026</w:t>
      </w:r>
    </w:p>
    <w:p w14:paraId="1B70B5DE" w14:textId="77777777" w:rsidR="00637382" w:rsidRDefault="00000000">
      <w:pPr>
        <w:pStyle w:val="Heading1"/>
        <w:spacing w:after="0" w:line="480" w:lineRule="auto"/>
        <w:jc w:val="center"/>
      </w:pPr>
      <w:bookmarkStart w:id="1" w:name="_6mtpe0qdlix3" w:colFirst="0" w:colLast="0"/>
      <w:bookmarkEnd w:id="1"/>
      <w:r>
        <w:lastRenderedPageBreak/>
        <w:t>TABLE OF CONTENTS</w:t>
      </w:r>
    </w:p>
    <w:p w14:paraId="4DFDC63C" w14:textId="77777777" w:rsidR="00637382" w:rsidRDefault="00000000">
      <w:pPr>
        <w:spacing w:after="0" w:line="480" w:lineRule="auto"/>
        <w:ind w:left="5040" w:firstLine="720"/>
        <w:jc w:val="center"/>
        <w:rPr>
          <w:rFonts w:ascii="Arial" w:eastAsia="Arial" w:hAnsi="Arial" w:cs="Arial"/>
          <w:b/>
          <w:bCs/>
        </w:rPr>
      </w:pPr>
      <w:r>
        <w:rPr>
          <w:rFonts w:ascii="Arial" w:eastAsia="Arial" w:hAnsi="Arial" w:cs="Arial"/>
          <w:b/>
          <w:bCs/>
        </w:rPr>
        <w:t>Page</w:t>
      </w:r>
    </w:p>
    <w:p w14:paraId="1BAADBAB" w14:textId="77777777" w:rsidR="00637382" w:rsidRDefault="00000000">
      <w:pPr>
        <w:spacing w:after="0" w:line="480" w:lineRule="auto"/>
        <w:rPr>
          <w:rFonts w:ascii="Arial" w:eastAsia="Arial" w:hAnsi="Arial" w:cs="Arial"/>
          <w:b/>
          <w:bCs/>
        </w:rPr>
      </w:pPr>
      <w:r>
        <w:rPr>
          <w:rFonts w:ascii="Arial" w:eastAsia="Arial" w:hAnsi="Arial" w:cs="Arial"/>
          <w:b/>
          <w:bCs/>
        </w:rPr>
        <w:t>TITLE PAGE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w:t>
      </w:r>
    </w:p>
    <w:p w14:paraId="04B9E9DE" w14:textId="77777777" w:rsidR="00637382" w:rsidRDefault="00000000">
      <w:pPr>
        <w:spacing w:after="0" w:line="480" w:lineRule="auto"/>
        <w:rPr>
          <w:rFonts w:ascii="Arial" w:eastAsia="Arial" w:hAnsi="Arial" w:cs="Arial"/>
          <w:b/>
          <w:bCs/>
        </w:rPr>
      </w:pPr>
      <w:r>
        <w:rPr>
          <w:rFonts w:ascii="Arial" w:eastAsia="Arial" w:hAnsi="Arial" w:cs="Arial"/>
          <w:b/>
          <w:bCs/>
        </w:rPr>
        <w:t>APPROVAL SHEET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w:t>
      </w:r>
    </w:p>
    <w:p w14:paraId="6B4DACB5" w14:textId="77777777" w:rsidR="00637382" w:rsidRDefault="00000000">
      <w:pPr>
        <w:spacing w:after="0" w:line="480" w:lineRule="auto"/>
        <w:rPr>
          <w:rFonts w:ascii="Arial" w:eastAsia="Arial" w:hAnsi="Arial" w:cs="Arial"/>
          <w:b/>
          <w:bCs/>
        </w:rPr>
      </w:pPr>
      <w:r>
        <w:rPr>
          <w:rFonts w:ascii="Arial" w:eastAsia="Arial" w:hAnsi="Arial" w:cs="Arial"/>
          <w:b/>
          <w:bCs/>
        </w:rPr>
        <w:t>ACKNOWLEDGMENT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iii</w:t>
      </w:r>
    </w:p>
    <w:p w14:paraId="1DE78B66" w14:textId="77777777" w:rsidR="00637382" w:rsidRDefault="00000000">
      <w:pPr>
        <w:spacing w:after="0" w:line="480" w:lineRule="auto"/>
        <w:rPr>
          <w:rFonts w:ascii="Arial" w:eastAsia="Arial" w:hAnsi="Arial" w:cs="Arial"/>
          <w:b/>
          <w:bCs/>
        </w:rPr>
      </w:pPr>
      <w:r>
        <w:rPr>
          <w:rFonts w:ascii="Arial" w:eastAsia="Arial" w:hAnsi="Arial" w:cs="Arial"/>
          <w:b/>
          <w:bCs/>
        </w:rPr>
        <w:t>DEDICATION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w:t>
      </w:r>
    </w:p>
    <w:p w14:paraId="56DB9468" w14:textId="77777777" w:rsidR="00637382" w:rsidRDefault="00000000">
      <w:pPr>
        <w:spacing w:after="0" w:line="480" w:lineRule="auto"/>
        <w:rPr>
          <w:rFonts w:ascii="Arial" w:eastAsia="Arial" w:hAnsi="Arial" w:cs="Arial"/>
          <w:b/>
          <w:bCs/>
        </w:rPr>
      </w:pPr>
      <w:r>
        <w:rPr>
          <w:rFonts w:ascii="Arial" w:eastAsia="Arial" w:hAnsi="Arial" w:cs="Arial"/>
          <w:b/>
          <w:bCs/>
        </w:rPr>
        <w:t>ABSTRACT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w:t>
      </w:r>
    </w:p>
    <w:p w14:paraId="40D93724" w14:textId="77777777" w:rsidR="00637382" w:rsidRDefault="00000000">
      <w:pPr>
        <w:spacing w:after="0" w:line="480" w:lineRule="auto"/>
        <w:rPr>
          <w:rFonts w:ascii="Arial" w:eastAsia="Arial" w:hAnsi="Arial" w:cs="Arial"/>
          <w:b/>
          <w:bCs/>
        </w:rPr>
      </w:pPr>
      <w:r>
        <w:rPr>
          <w:rFonts w:ascii="Arial" w:eastAsia="Arial" w:hAnsi="Arial" w:cs="Arial"/>
          <w:b/>
          <w:bCs/>
        </w:rPr>
        <w:t>TABLE OF CONTENTS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viii</w:t>
      </w:r>
    </w:p>
    <w:p w14:paraId="6825465A" w14:textId="77777777" w:rsidR="00637382" w:rsidRDefault="00000000">
      <w:pPr>
        <w:spacing w:after="0" w:line="480" w:lineRule="auto"/>
        <w:rPr>
          <w:rFonts w:ascii="Arial" w:eastAsia="Arial" w:hAnsi="Arial" w:cs="Arial"/>
          <w:b/>
          <w:bCs/>
        </w:rPr>
      </w:pPr>
      <w:r>
        <w:rPr>
          <w:rFonts w:ascii="Arial" w:eastAsia="Arial" w:hAnsi="Arial" w:cs="Arial"/>
          <w:b/>
          <w:bCs/>
        </w:rPr>
        <w:t>LIST OF TABLES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xiii</w:t>
      </w:r>
    </w:p>
    <w:p w14:paraId="7908E892" w14:textId="77777777" w:rsidR="00637382" w:rsidRDefault="00000000">
      <w:pPr>
        <w:spacing w:after="0" w:line="480" w:lineRule="auto"/>
        <w:rPr>
          <w:rFonts w:ascii="Arial" w:eastAsia="Arial" w:hAnsi="Arial" w:cs="Arial"/>
          <w:b/>
          <w:bCs/>
        </w:rPr>
      </w:pPr>
      <w:r>
        <w:rPr>
          <w:rFonts w:ascii="Arial" w:eastAsia="Arial" w:hAnsi="Arial" w:cs="Arial"/>
          <w:b/>
          <w:bCs/>
        </w:rPr>
        <w:t>LIST OF FIGURES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xiv</w:t>
      </w:r>
    </w:p>
    <w:p w14:paraId="65CF2F3C" w14:textId="77777777" w:rsidR="00637382" w:rsidRDefault="00000000">
      <w:pPr>
        <w:spacing w:after="0" w:line="480" w:lineRule="auto"/>
        <w:rPr>
          <w:rFonts w:ascii="Arial" w:eastAsia="Arial" w:hAnsi="Arial" w:cs="Arial"/>
          <w:b/>
          <w:bCs/>
        </w:rPr>
      </w:pPr>
      <w:r>
        <w:rPr>
          <w:rFonts w:ascii="Arial" w:eastAsia="Arial" w:hAnsi="Arial" w:cs="Arial"/>
          <w:b/>
          <w:bCs/>
        </w:rPr>
        <w:t>LIST OF 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xv</w:t>
      </w:r>
    </w:p>
    <w:p w14:paraId="5853F6EC" w14:textId="77777777" w:rsidR="00637382" w:rsidRDefault="00000000">
      <w:pPr>
        <w:spacing w:after="0" w:line="480" w:lineRule="auto"/>
        <w:rPr>
          <w:rFonts w:ascii="Arial" w:eastAsia="Arial" w:hAnsi="Arial" w:cs="Arial"/>
          <w:b/>
          <w:bCs/>
        </w:rPr>
      </w:pPr>
      <w:r>
        <w:rPr>
          <w:rFonts w:ascii="Arial" w:eastAsia="Arial" w:hAnsi="Arial" w:cs="Arial"/>
          <w:b/>
          <w:bCs/>
        </w:rPr>
        <w:t>CHAPTER</w:t>
      </w:r>
      <w:r>
        <w:rPr>
          <w:rFonts w:ascii="Arial" w:eastAsia="Arial" w:hAnsi="Arial" w:cs="Arial"/>
          <w:b/>
          <w:bCs/>
        </w:rPr>
        <w:tab/>
      </w:r>
    </w:p>
    <w:p w14:paraId="2834ABAE" w14:textId="77777777" w:rsidR="00637382" w:rsidRDefault="00000000">
      <w:pPr>
        <w:spacing w:after="0" w:line="480" w:lineRule="auto"/>
        <w:ind w:firstLine="720"/>
        <w:rPr>
          <w:rFonts w:ascii="Arial" w:eastAsia="Arial" w:hAnsi="Arial" w:cs="Arial"/>
          <w:b/>
          <w:bCs/>
        </w:rPr>
      </w:pPr>
      <w:r>
        <w:rPr>
          <w:rFonts w:ascii="Arial" w:eastAsia="Arial" w:hAnsi="Arial" w:cs="Arial"/>
          <w:b/>
          <w:bCs/>
        </w:rPr>
        <w:t>1</w:t>
      </w:r>
      <w:r>
        <w:rPr>
          <w:rFonts w:ascii="Arial" w:eastAsia="Arial" w:hAnsi="Arial" w:cs="Arial"/>
          <w:b/>
          <w:bCs/>
        </w:rPr>
        <w:tab/>
        <w:t>INTRODUCTION</w:t>
      </w:r>
      <w:r>
        <w:rPr>
          <w:rFonts w:ascii="Arial" w:eastAsia="Arial" w:hAnsi="Arial" w:cs="Arial"/>
          <w:b/>
          <w:bCs/>
        </w:rPr>
        <w:tab/>
      </w:r>
    </w:p>
    <w:p w14:paraId="07AAF3ED" w14:textId="77777777" w:rsidR="00637382" w:rsidRDefault="00000000">
      <w:pPr>
        <w:spacing w:after="0" w:line="480" w:lineRule="auto"/>
        <w:ind w:left="1440"/>
        <w:rPr>
          <w:rFonts w:ascii="Arial" w:eastAsia="Arial" w:hAnsi="Arial" w:cs="Arial"/>
        </w:rPr>
      </w:pPr>
      <w:r>
        <w:rPr>
          <w:rFonts w:ascii="Arial" w:eastAsia="Arial" w:hAnsi="Arial" w:cs="Arial"/>
        </w:rPr>
        <w:t>1.1.</w:t>
      </w:r>
      <w:r>
        <w:rPr>
          <w:rFonts w:ascii="Arial" w:eastAsia="Arial" w:hAnsi="Arial" w:cs="Arial"/>
        </w:rPr>
        <w:tab/>
        <w:t>Project Background and Motivation</w:t>
      </w:r>
      <w:r>
        <w:rPr>
          <w:rFonts w:ascii="Arial" w:eastAsia="Arial" w:hAnsi="Arial" w:cs="Arial"/>
        </w:rPr>
        <w:tab/>
      </w:r>
      <w:r>
        <w:rPr>
          <w:rFonts w:ascii="Arial" w:eastAsia="Arial" w:hAnsi="Arial" w:cs="Arial"/>
        </w:rPr>
        <w:tab/>
        <w:t>1</w:t>
      </w:r>
    </w:p>
    <w:p w14:paraId="445C8A0A" w14:textId="77777777" w:rsidR="00637382" w:rsidRDefault="00000000">
      <w:pPr>
        <w:spacing w:after="0" w:line="480" w:lineRule="auto"/>
        <w:ind w:left="1440"/>
        <w:rPr>
          <w:rFonts w:ascii="Arial" w:eastAsia="Arial" w:hAnsi="Arial" w:cs="Arial"/>
        </w:rPr>
      </w:pPr>
      <w:r>
        <w:rPr>
          <w:rFonts w:ascii="Arial" w:eastAsia="Arial" w:hAnsi="Arial" w:cs="Arial"/>
        </w:rPr>
        <w:t>1.2.</w:t>
      </w:r>
      <w:r>
        <w:rPr>
          <w:rFonts w:ascii="Arial" w:eastAsia="Arial" w:hAnsi="Arial" w:cs="Arial"/>
        </w:rPr>
        <w:tab/>
        <w:t>Problem Statement</w:t>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Arial" w:eastAsia="Arial" w:hAnsi="Arial" w:cs="Arial"/>
        </w:rPr>
        <w:tab/>
        <w:t>3</w:t>
      </w:r>
    </w:p>
    <w:p w14:paraId="2D286B4A" w14:textId="77777777" w:rsidR="00637382" w:rsidRDefault="00000000">
      <w:pPr>
        <w:spacing w:after="0" w:line="480" w:lineRule="auto"/>
        <w:ind w:left="1440"/>
        <w:rPr>
          <w:rFonts w:ascii="Arial" w:eastAsia="Arial" w:hAnsi="Arial" w:cs="Arial"/>
        </w:rPr>
      </w:pPr>
      <w:r>
        <w:rPr>
          <w:rFonts w:ascii="Arial" w:eastAsia="Arial" w:hAnsi="Arial" w:cs="Arial"/>
        </w:rPr>
        <w:t>1.3.</w:t>
      </w:r>
      <w:r>
        <w:rPr>
          <w:rFonts w:ascii="Arial" w:eastAsia="Arial" w:hAnsi="Arial" w:cs="Arial"/>
        </w:rPr>
        <w:tab/>
        <w:t>Project Vision and Scope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7</w:t>
      </w:r>
    </w:p>
    <w:p w14:paraId="02A8BE91" w14:textId="77777777" w:rsidR="00637382" w:rsidRDefault="00000000">
      <w:pPr>
        <w:spacing w:after="0" w:line="480" w:lineRule="auto"/>
        <w:ind w:left="1440"/>
        <w:rPr>
          <w:rFonts w:ascii="Arial" w:eastAsia="Arial" w:hAnsi="Arial" w:cs="Arial"/>
        </w:rPr>
      </w:pPr>
      <w:r>
        <w:rPr>
          <w:rFonts w:ascii="Arial" w:eastAsia="Arial" w:hAnsi="Arial" w:cs="Arial"/>
        </w:rPr>
        <w:t>1.4.</w:t>
      </w:r>
      <w:r>
        <w:rPr>
          <w:rFonts w:ascii="Arial" w:eastAsia="Arial" w:hAnsi="Arial" w:cs="Arial"/>
        </w:rPr>
        <w:tab/>
        <w:t>Objectives and Goals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w:t>
      </w:r>
    </w:p>
    <w:p w14:paraId="1EA37B7F" w14:textId="77777777" w:rsidR="00637382" w:rsidRDefault="00000000">
      <w:pPr>
        <w:spacing w:after="0" w:line="480" w:lineRule="auto"/>
        <w:ind w:left="1440"/>
        <w:rPr>
          <w:rFonts w:ascii="Arial" w:eastAsia="Arial" w:hAnsi="Arial" w:cs="Arial"/>
        </w:rPr>
      </w:pPr>
      <w:r>
        <w:rPr>
          <w:rFonts w:ascii="Arial" w:eastAsia="Arial" w:hAnsi="Arial" w:cs="Arial"/>
        </w:rPr>
        <w:t>1.5.</w:t>
      </w:r>
      <w:r>
        <w:rPr>
          <w:rFonts w:ascii="Arial" w:eastAsia="Arial" w:hAnsi="Arial" w:cs="Arial"/>
        </w:rPr>
        <w:tab/>
        <w:t>Significance and Relevance</w:t>
      </w:r>
      <w:r>
        <w:rPr>
          <w:rFonts w:ascii="Arial" w:eastAsia="Arial" w:hAnsi="Arial" w:cs="Arial"/>
        </w:rPr>
        <w:tab/>
      </w:r>
      <w:r>
        <w:rPr>
          <w:rFonts w:ascii="Arial" w:eastAsia="Arial" w:hAnsi="Arial" w:cs="Arial"/>
        </w:rPr>
        <w:tab/>
      </w:r>
      <w:r>
        <w:rPr>
          <w:rFonts w:ascii="Arial" w:eastAsia="Arial" w:hAnsi="Arial" w:cs="Arial"/>
        </w:rPr>
        <w:tab/>
        <w:t>10</w:t>
      </w:r>
    </w:p>
    <w:p w14:paraId="00C5812C" w14:textId="77777777" w:rsidR="00637382" w:rsidRDefault="00000000">
      <w:pPr>
        <w:spacing w:after="0" w:line="480" w:lineRule="auto"/>
        <w:ind w:left="1440"/>
        <w:rPr>
          <w:rFonts w:ascii="Arial" w:eastAsia="Arial" w:hAnsi="Arial" w:cs="Arial"/>
        </w:rPr>
      </w:pPr>
      <w:r>
        <w:rPr>
          <w:rFonts w:ascii="Arial" w:eastAsia="Arial" w:hAnsi="Arial" w:cs="Arial"/>
        </w:rPr>
        <w:t>1.6.</w:t>
      </w:r>
      <w:r>
        <w:rPr>
          <w:rFonts w:ascii="Arial" w:eastAsia="Arial" w:hAnsi="Arial" w:cs="Arial"/>
        </w:rPr>
        <w:tab/>
        <w:t>Definition of Terms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12</w:t>
      </w:r>
    </w:p>
    <w:p w14:paraId="33F92AC9" w14:textId="77777777" w:rsidR="00637382" w:rsidRDefault="00000000">
      <w:pPr>
        <w:spacing w:after="0" w:line="480" w:lineRule="auto"/>
        <w:ind w:left="1440"/>
        <w:rPr>
          <w:rFonts w:ascii="Arial" w:eastAsia="Arial" w:hAnsi="Arial" w:cs="Arial"/>
        </w:rPr>
      </w:pPr>
      <w:r>
        <w:rPr>
          <w:rFonts w:ascii="Arial" w:eastAsia="Arial" w:hAnsi="Arial" w:cs="Arial"/>
        </w:rPr>
        <w:t>1.7</w:t>
      </w:r>
      <w:r>
        <w:rPr>
          <w:rFonts w:ascii="Arial" w:eastAsia="Arial" w:hAnsi="Arial" w:cs="Arial"/>
        </w:rPr>
        <w:tab/>
        <w:t>Structure of the Document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14</w:t>
      </w:r>
    </w:p>
    <w:p w14:paraId="78EB2487" w14:textId="77777777" w:rsidR="00637382" w:rsidRDefault="00000000">
      <w:pPr>
        <w:spacing w:after="0" w:line="480" w:lineRule="auto"/>
        <w:rPr>
          <w:rFonts w:ascii="Arial" w:eastAsia="Arial" w:hAnsi="Arial" w:cs="Arial"/>
          <w:b/>
          <w:bCs/>
        </w:rPr>
      </w:pPr>
      <w:r>
        <w:rPr>
          <w:rFonts w:ascii="Arial" w:eastAsia="Arial" w:hAnsi="Arial" w:cs="Arial"/>
          <w:b/>
          <w:bCs/>
        </w:rPr>
        <w:t xml:space="preserve"> </w:t>
      </w:r>
    </w:p>
    <w:p w14:paraId="6FE54DA2" w14:textId="77777777" w:rsidR="00637382" w:rsidRDefault="00637382">
      <w:pPr>
        <w:spacing w:after="0" w:line="480" w:lineRule="auto"/>
        <w:rPr>
          <w:rFonts w:ascii="Arial" w:eastAsia="Arial" w:hAnsi="Arial" w:cs="Arial"/>
          <w:b/>
          <w:bCs/>
        </w:rPr>
      </w:pPr>
    </w:p>
    <w:p w14:paraId="4AE02860" w14:textId="77777777" w:rsidR="00637382" w:rsidRDefault="00000000">
      <w:pPr>
        <w:spacing w:after="0" w:line="480" w:lineRule="auto"/>
        <w:rPr>
          <w:rFonts w:ascii="Arial" w:eastAsia="Arial" w:hAnsi="Arial" w:cs="Arial"/>
        </w:rPr>
      </w:pPr>
      <w:r>
        <w:rPr>
          <w:rFonts w:ascii="Arial" w:eastAsia="Arial" w:hAnsi="Arial" w:cs="Arial"/>
          <w:b/>
          <w:bCs/>
        </w:rPr>
        <w:lastRenderedPageBreak/>
        <w:t xml:space="preserve"> CHAPTER </w:t>
      </w:r>
      <w:r>
        <w:rPr>
          <w:rFonts w:ascii="Arial" w:eastAsia="Arial" w:hAnsi="Arial" w:cs="Arial"/>
          <w:b/>
          <w:bCs/>
        </w:rPr>
        <w:tab/>
      </w:r>
    </w:p>
    <w:p w14:paraId="1479D3B4" w14:textId="77777777" w:rsidR="00637382" w:rsidRDefault="00000000">
      <w:pPr>
        <w:spacing w:after="0" w:line="480" w:lineRule="auto"/>
        <w:ind w:left="1440" w:hanging="720"/>
        <w:rPr>
          <w:rFonts w:ascii="Arial" w:eastAsia="Arial" w:hAnsi="Arial" w:cs="Arial"/>
          <w:b/>
          <w:bCs/>
        </w:rPr>
      </w:pPr>
      <w:r>
        <w:rPr>
          <w:rFonts w:ascii="Arial" w:eastAsia="Arial" w:hAnsi="Arial" w:cs="Arial"/>
          <w:b/>
          <w:bCs/>
        </w:rPr>
        <w:t>2</w:t>
      </w:r>
      <w:r>
        <w:rPr>
          <w:rFonts w:ascii="Arial" w:eastAsia="Arial" w:hAnsi="Arial" w:cs="Arial"/>
          <w:b/>
          <w:bCs/>
        </w:rPr>
        <w:tab/>
        <w:t>RELATED LITERATURE, STUDIES, AND TECHNICAL BACKGROUND</w:t>
      </w:r>
    </w:p>
    <w:p w14:paraId="20BB584A" w14:textId="77777777" w:rsidR="00637382" w:rsidRDefault="00000000">
      <w:pPr>
        <w:spacing w:after="0" w:line="480" w:lineRule="auto"/>
        <w:ind w:left="1440" w:hanging="720"/>
        <w:rPr>
          <w:rFonts w:ascii="Arial" w:eastAsia="Arial" w:hAnsi="Arial" w:cs="Arial"/>
        </w:rPr>
      </w:pPr>
      <w:r>
        <w:rPr>
          <w:rFonts w:ascii="Arial" w:eastAsia="Arial" w:hAnsi="Arial" w:cs="Arial"/>
          <w:b/>
          <w:bCs/>
        </w:rPr>
        <w:tab/>
        <w:t>2.1 Review of Related Literature</w:t>
      </w:r>
      <w:r>
        <w:rPr>
          <w:rFonts w:ascii="Arial" w:eastAsia="Arial" w:hAnsi="Arial" w:cs="Arial"/>
          <w:b/>
          <w:bCs/>
        </w:rPr>
        <w:tab/>
      </w:r>
      <w:r>
        <w:rPr>
          <w:rFonts w:ascii="Arial" w:eastAsia="Arial" w:hAnsi="Arial" w:cs="Arial"/>
          <w:b/>
          <w:bCs/>
        </w:rPr>
        <w:tab/>
      </w:r>
      <w:r>
        <w:rPr>
          <w:rFonts w:ascii="Arial" w:eastAsia="Arial" w:hAnsi="Arial" w:cs="Arial"/>
          <w:b/>
          <w:bCs/>
        </w:rPr>
        <w:tab/>
        <w:t>16</w:t>
      </w:r>
    </w:p>
    <w:p w14:paraId="4E36D5B1" w14:textId="77777777" w:rsidR="00637382" w:rsidRDefault="00000000">
      <w:pPr>
        <w:spacing w:after="0" w:line="480" w:lineRule="auto"/>
        <w:ind w:left="1440"/>
        <w:rPr>
          <w:rFonts w:ascii="Arial" w:eastAsia="Arial" w:hAnsi="Arial" w:cs="Arial"/>
          <w:b/>
          <w:bCs/>
        </w:rPr>
      </w:pPr>
      <w:r>
        <w:rPr>
          <w:rFonts w:ascii="Arial" w:eastAsia="Arial" w:hAnsi="Arial" w:cs="Arial"/>
          <w:b/>
          <w:bCs/>
        </w:rPr>
        <w:t xml:space="preserve">2.2 Analysis of Related Studies </w:t>
      </w:r>
    </w:p>
    <w:p w14:paraId="28B0B3BB" w14:textId="77777777" w:rsidR="00637382" w:rsidRDefault="00000000">
      <w:pPr>
        <w:spacing w:after="0" w:line="480" w:lineRule="auto"/>
        <w:ind w:left="1440" w:firstLine="720"/>
        <w:rPr>
          <w:rFonts w:ascii="Arial" w:eastAsia="Arial" w:hAnsi="Arial" w:cs="Arial"/>
        </w:rPr>
      </w:pPr>
      <w:r>
        <w:rPr>
          <w:rFonts w:ascii="Arial" w:eastAsia="Arial" w:hAnsi="Arial" w:cs="Arial"/>
          <w:b/>
          <w:bCs/>
        </w:rPr>
        <w:t>and Existing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18</w:t>
      </w:r>
    </w:p>
    <w:p w14:paraId="1DEBCAE7" w14:textId="77777777" w:rsidR="00637382" w:rsidRDefault="00000000">
      <w:pPr>
        <w:spacing w:after="0" w:line="480" w:lineRule="auto"/>
        <w:ind w:left="1440"/>
        <w:rPr>
          <w:rFonts w:ascii="Arial" w:eastAsia="Arial" w:hAnsi="Arial" w:cs="Arial"/>
        </w:rPr>
      </w:pPr>
      <w:r>
        <w:rPr>
          <w:rFonts w:ascii="Arial" w:eastAsia="Arial" w:hAnsi="Arial" w:cs="Arial"/>
          <w:b/>
          <w:bCs/>
        </w:rPr>
        <w:t>2.3 Agile Scrum Methodology</w:t>
      </w:r>
    </w:p>
    <w:p w14:paraId="79D3BBB5" w14:textId="77777777" w:rsidR="00637382" w:rsidRDefault="00000000">
      <w:pPr>
        <w:spacing w:after="0" w:line="480" w:lineRule="auto"/>
        <w:ind w:left="1440"/>
        <w:rPr>
          <w:rFonts w:ascii="Arial" w:eastAsia="Arial" w:hAnsi="Arial" w:cs="Arial"/>
          <w:b/>
          <w:bCs/>
        </w:rPr>
      </w:pPr>
      <w:r>
        <w:rPr>
          <w:rFonts w:ascii="Arial" w:eastAsia="Arial" w:hAnsi="Arial" w:cs="Arial"/>
          <w:b/>
          <w:bCs/>
        </w:rPr>
        <w:t xml:space="preserve">2.4 Emerging Technologies, Intelligent </w:t>
      </w:r>
    </w:p>
    <w:p w14:paraId="4AD50D02" w14:textId="77777777" w:rsidR="00637382" w:rsidRDefault="00000000">
      <w:pPr>
        <w:spacing w:after="0" w:line="480" w:lineRule="auto"/>
        <w:ind w:left="2160"/>
        <w:rPr>
          <w:rFonts w:ascii="Arial" w:eastAsia="Arial" w:hAnsi="Arial" w:cs="Arial"/>
          <w:b/>
          <w:bCs/>
        </w:rPr>
      </w:pPr>
      <w:r>
        <w:rPr>
          <w:rFonts w:ascii="Arial" w:eastAsia="Arial" w:hAnsi="Arial" w:cs="Arial"/>
          <w:b/>
          <w:bCs/>
        </w:rPr>
        <w:t xml:space="preserve">Systems, and Standards in Modern </w:t>
      </w:r>
    </w:p>
    <w:p w14:paraId="6A60E21C" w14:textId="77777777" w:rsidR="00637382" w:rsidRDefault="00000000">
      <w:pPr>
        <w:spacing w:after="0" w:line="480" w:lineRule="auto"/>
        <w:ind w:left="2160"/>
        <w:rPr>
          <w:rFonts w:ascii="Arial" w:eastAsia="Arial" w:hAnsi="Arial" w:cs="Arial"/>
          <w:b/>
          <w:bCs/>
        </w:rPr>
      </w:pPr>
      <w:r>
        <w:rPr>
          <w:rFonts w:ascii="Arial" w:eastAsia="Arial" w:hAnsi="Arial" w:cs="Arial"/>
          <w:b/>
          <w:bCs/>
        </w:rPr>
        <w:t>Information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20</w:t>
      </w:r>
    </w:p>
    <w:p w14:paraId="21CF4AF4"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2.4.1 Microservices Architecture</w:t>
      </w:r>
      <w:r>
        <w:rPr>
          <w:rFonts w:ascii="Arial" w:eastAsia="Arial" w:hAnsi="Arial" w:cs="Arial"/>
          <w:b/>
          <w:bCs/>
        </w:rPr>
        <w:tab/>
      </w:r>
      <w:r>
        <w:rPr>
          <w:rFonts w:ascii="Arial" w:eastAsia="Arial" w:hAnsi="Arial" w:cs="Arial"/>
          <w:b/>
          <w:bCs/>
        </w:rPr>
        <w:tab/>
        <w:t>22</w:t>
      </w:r>
    </w:p>
    <w:p w14:paraId="287B3301"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2.4.2 Artificial Intelligence (AI)</w:t>
      </w:r>
      <w:r>
        <w:rPr>
          <w:rFonts w:ascii="Arial" w:eastAsia="Arial" w:hAnsi="Arial" w:cs="Arial"/>
          <w:b/>
          <w:bCs/>
        </w:rPr>
        <w:tab/>
      </w:r>
      <w:r>
        <w:rPr>
          <w:rFonts w:ascii="Arial" w:eastAsia="Arial" w:hAnsi="Arial" w:cs="Arial"/>
          <w:b/>
          <w:bCs/>
        </w:rPr>
        <w:tab/>
      </w:r>
      <w:r>
        <w:rPr>
          <w:rFonts w:ascii="Arial" w:eastAsia="Arial" w:hAnsi="Arial" w:cs="Arial"/>
          <w:b/>
          <w:bCs/>
        </w:rPr>
        <w:tab/>
        <w:t>24</w:t>
      </w:r>
    </w:p>
    <w:p w14:paraId="19608854"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2.4.3 Internet of Things (IoT)</w:t>
      </w:r>
      <w:r>
        <w:rPr>
          <w:rFonts w:ascii="Arial" w:eastAsia="Arial" w:hAnsi="Arial" w:cs="Arial"/>
          <w:b/>
          <w:bCs/>
        </w:rPr>
        <w:tab/>
      </w:r>
      <w:r>
        <w:rPr>
          <w:rFonts w:ascii="Arial" w:eastAsia="Arial" w:hAnsi="Arial" w:cs="Arial"/>
          <w:b/>
          <w:bCs/>
        </w:rPr>
        <w:tab/>
      </w:r>
      <w:r>
        <w:rPr>
          <w:rFonts w:ascii="Arial" w:eastAsia="Arial" w:hAnsi="Arial" w:cs="Arial"/>
          <w:b/>
          <w:bCs/>
        </w:rPr>
        <w:tab/>
        <w:t>26</w:t>
      </w:r>
    </w:p>
    <w:p w14:paraId="275AC5A0"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 xml:space="preserve">2.4.4 Data Analytics and Business </w:t>
      </w:r>
    </w:p>
    <w:p w14:paraId="605C4D0F" w14:textId="77777777" w:rsidR="00637382" w:rsidRDefault="00000000">
      <w:pPr>
        <w:spacing w:after="0" w:line="480" w:lineRule="auto"/>
        <w:ind w:left="2160" w:firstLine="720"/>
        <w:rPr>
          <w:rFonts w:ascii="Arial" w:eastAsia="Arial" w:hAnsi="Arial" w:cs="Arial"/>
          <w:b/>
          <w:bCs/>
        </w:rPr>
      </w:pPr>
      <w:r>
        <w:rPr>
          <w:rFonts w:ascii="Arial" w:eastAsia="Arial" w:hAnsi="Arial" w:cs="Arial"/>
          <w:b/>
          <w:bCs/>
        </w:rPr>
        <w:t>Intelligence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28</w:t>
      </w:r>
    </w:p>
    <w:p w14:paraId="500532A8"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2.4.5 Polyglot Persistence</w:t>
      </w:r>
      <w:r>
        <w:rPr>
          <w:rFonts w:ascii="Arial" w:eastAsia="Arial" w:hAnsi="Arial" w:cs="Arial"/>
          <w:b/>
          <w:bCs/>
        </w:rPr>
        <w:tab/>
      </w:r>
      <w:r>
        <w:rPr>
          <w:rFonts w:ascii="Arial" w:eastAsia="Arial" w:hAnsi="Arial" w:cs="Arial"/>
          <w:b/>
          <w:bCs/>
        </w:rPr>
        <w:tab/>
      </w:r>
      <w:r>
        <w:rPr>
          <w:rFonts w:ascii="Arial" w:eastAsia="Arial" w:hAnsi="Arial" w:cs="Arial"/>
          <w:b/>
          <w:bCs/>
        </w:rPr>
        <w:tab/>
        <w:t>30</w:t>
      </w:r>
    </w:p>
    <w:p w14:paraId="72753AAF"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2.4.6 Cybersecurity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32</w:t>
      </w:r>
    </w:p>
    <w:p w14:paraId="16593BBF"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2.4.7 Data Privacy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34</w:t>
      </w:r>
    </w:p>
    <w:p w14:paraId="7855BEB6"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2.4.8 Software Quality Standards</w:t>
      </w:r>
      <w:r>
        <w:rPr>
          <w:rFonts w:ascii="Arial" w:eastAsia="Arial" w:hAnsi="Arial" w:cs="Arial"/>
          <w:b/>
          <w:bCs/>
        </w:rPr>
        <w:tab/>
      </w:r>
      <w:r>
        <w:rPr>
          <w:rFonts w:ascii="Arial" w:eastAsia="Arial" w:hAnsi="Arial" w:cs="Arial"/>
          <w:b/>
          <w:bCs/>
        </w:rPr>
        <w:tab/>
        <w:t>36</w:t>
      </w:r>
    </w:p>
    <w:p w14:paraId="0C825264"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 xml:space="preserve">2.4.9 Cloud Computing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38</w:t>
      </w:r>
    </w:p>
    <w:p w14:paraId="7E9F8CFB"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 xml:space="preserve">2.4.10 Edge Computing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40</w:t>
      </w:r>
    </w:p>
    <w:p w14:paraId="49F08466" w14:textId="77777777" w:rsidR="00637382" w:rsidRDefault="00000000">
      <w:pPr>
        <w:spacing w:after="0" w:line="480" w:lineRule="auto"/>
        <w:ind w:left="1440"/>
        <w:rPr>
          <w:rFonts w:ascii="Arial" w:eastAsia="Arial" w:hAnsi="Arial" w:cs="Arial"/>
        </w:rPr>
      </w:pPr>
      <w:r>
        <w:rPr>
          <w:rFonts w:ascii="Arial" w:eastAsia="Arial" w:hAnsi="Arial" w:cs="Arial"/>
          <w:b/>
          <w:bCs/>
        </w:rPr>
        <w:t>2.5 DevOps Culture and CI/CD Practices</w:t>
      </w:r>
      <w:r>
        <w:rPr>
          <w:rFonts w:ascii="Arial" w:eastAsia="Arial" w:hAnsi="Arial" w:cs="Arial"/>
          <w:b/>
          <w:bCs/>
        </w:rPr>
        <w:tab/>
      </w:r>
      <w:r>
        <w:rPr>
          <w:rFonts w:ascii="Arial" w:eastAsia="Arial" w:hAnsi="Arial" w:cs="Arial"/>
          <w:b/>
          <w:bCs/>
        </w:rPr>
        <w:tab/>
        <w:t>42</w:t>
      </w:r>
    </w:p>
    <w:p w14:paraId="2B1429C7" w14:textId="77777777" w:rsidR="00637382" w:rsidRDefault="00000000">
      <w:pPr>
        <w:spacing w:after="0" w:line="480" w:lineRule="auto"/>
        <w:ind w:left="2160" w:hanging="720"/>
        <w:rPr>
          <w:rFonts w:ascii="Arial" w:eastAsia="Arial" w:hAnsi="Arial" w:cs="Arial"/>
        </w:rPr>
      </w:pPr>
      <w:r>
        <w:rPr>
          <w:rFonts w:ascii="Arial" w:eastAsia="Arial" w:hAnsi="Arial" w:cs="Arial"/>
          <w:b/>
          <w:bCs/>
        </w:rPr>
        <w:lastRenderedPageBreak/>
        <w:t>2.6 Enterprise Architecture &amp; System Integration</w:t>
      </w:r>
      <w:r>
        <w:rPr>
          <w:rFonts w:ascii="Arial" w:eastAsia="Arial" w:hAnsi="Arial" w:cs="Arial"/>
          <w:b/>
          <w:bCs/>
        </w:rPr>
        <w:tab/>
        <w:t>44</w:t>
      </w:r>
    </w:p>
    <w:p w14:paraId="3F938046" w14:textId="77777777" w:rsidR="00637382" w:rsidRDefault="00000000">
      <w:pPr>
        <w:spacing w:after="0" w:line="480" w:lineRule="auto"/>
        <w:ind w:left="2160" w:hanging="720"/>
        <w:rPr>
          <w:rFonts w:ascii="Arial" w:eastAsia="Arial" w:hAnsi="Arial" w:cs="Arial"/>
        </w:rPr>
      </w:pPr>
      <w:r>
        <w:rPr>
          <w:rFonts w:ascii="Arial" w:eastAsia="Arial" w:hAnsi="Arial" w:cs="Arial"/>
          <w:b/>
          <w:bCs/>
        </w:rPr>
        <w:t>2.7 Conceptual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46</w:t>
      </w:r>
    </w:p>
    <w:p w14:paraId="18ACD420" w14:textId="77777777" w:rsidR="00637382" w:rsidRDefault="00000000">
      <w:pPr>
        <w:spacing w:after="0" w:line="480" w:lineRule="auto"/>
        <w:ind w:left="2160" w:hanging="720"/>
        <w:rPr>
          <w:rFonts w:ascii="Arial" w:eastAsia="Arial" w:hAnsi="Arial" w:cs="Arial"/>
        </w:rPr>
      </w:pPr>
      <w:r>
        <w:rPr>
          <w:rFonts w:ascii="Arial" w:eastAsia="Arial" w:hAnsi="Arial" w:cs="Arial"/>
          <w:b/>
          <w:bCs/>
        </w:rPr>
        <w:t>2.8 Theoretical Paradigm</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48</w:t>
      </w:r>
    </w:p>
    <w:p w14:paraId="3952892C" w14:textId="77777777" w:rsidR="00637382" w:rsidRDefault="00000000">
      <w:pPr>
        <w:spacing w:after="0" w:line="480" w:lineRule="auto"/>
        <w:rPr>
          <w:rFonts w:ascii="Arial" w:eastAsia="Arial" w:hAnsi="Arial" w:cs="Arial"/>
          <w:b/>
          <w:bCs/>
        </w:rPr>
      </w:pPr>
      <w:r>
        <w:rPr>
          <w:rFonts w:ascii="Arial" w:eastAsia="Arial" w:hAnsi="Arial" w:cs="Arial"/>
          <w:b/>
          <w:bCs/>
        </w:rPr>
        <w:t xml:space="preserve">CHAPTER </w:t>
      </w:r>
      <w:r>
        <w:rPr>
          <w:rFonts w:ascii="Arial" w:eastAsia="Arial" w:hAnsi="Arial" w:cs="Arial"/>
          <w:b/>
          <w:bCs/>
        </w:rPr>
        <w:tab/>
      </w:r>
    </w:p>
    <w:p w14:paraId="2E6523A5" w14:textId="77777777" w:rsidR="00637382" w:rsidRDefault="00000000">
      <w:pPr>
        <w:spacing w:after="0" w:line="480" w:lineRule="auto"/>
        <w:ind w:firstLine="720"/>
        <w:rPr>
          <w:rFonts w:ascii="Arial" w:eastAsia="Arial" w:hAnsi="Arial" w:cs="Arial"/>
          <w:b/>
          <w:bCs/>
        </w:rPr>
      </w:pPr>
      <w:r>
        <w:rPr>
          <w:rFonts w:ascii="Arial" w:eastAsia="Arial" w:hAnsi="Arial" w:cs="Arial"/>
          <w:b/>
          <w:bCs/>
        </w:rPr>
        <w:t>3</w:t>
      </w:r>
      <w:r>
        <w:rPr>
          <w:rFonts w:ascii="Arial" w:eastAsia="Arial" w:hAnsi="Arial" w:cs="Arial"/>
          <w:b/>
          <w:bCs/>
        </w:rPr>
        <w:tab/>
        <w:t>METHODOLOGY AND PROJECT MANAGEMENT</w:t>
      </w:r>
    </w:p>
    <w:p w14:paraId="79152F6E" w14:textId="77777777" w:rsidR="00637382" w:rsidRDefault="00000000">
      <w:pPr>
        <w:spacing w:after="0" w:line="480" w:lineRule="auto"/>
        <w:ind w:left="1440"/>
        <w:rPr>
          <w:rFonts w:ascii="Arial" w:eastAsia="Arial" w:hAnsi="Arial" w:cs="Arial"/>
        </w:rPr>
      </w:pPr>
      <w:r>
        <w:rPr>
          <w:rFonts w:ascii="Arial" w:eastAsia="Arial" w:hAnsi="Arial" w:cs="Arial"/>
          <w:b/>
          <w:bCs/>
        </w:rPr>
        <w:t>3.1 The Adapted Agile Scrum Framework</w:t>
      </w:r>
      <w:r>
        <w:rPr>
          <w:rFonts w:ascii="Arial" w:eastAsia="Arial" w:hAnsi="Arial" w:cs="Arial"/>
          <w:b/>
          <w:bCs/>
        </w:rPr>
        <w:tab/>
      </w:r>
      <w:r>
        <w:rPr>
          <w:rFonts w:ascii="Arial" w:eastAsia="Arial" w:hAnsi="Arial" w:cs="Arial"/>
          <w:b/>
          <w:bCs/>
        </w:rPr>
        <w:tab/>
        <w:t>52</w:t>
      </w:r>
    </w:p>
    <w:p w14:paraId="3CC97B88" w14:textId="77777777" w:rsidR="00637382" w:rsidRDefault="00000000">
      <w:pPr>
        <w:spacing w:after="0" w:line="480" w:lineRule="auto"/>
        <w:ind w:left="2160"/>
        <w:rPr>
          <w:rFonts w:ascii="Arial" w:eastAsia="Arial" w:hAnsi="Arial" w:cs="Arial"/>
        </w:rPr>
      </w:pPr>
      <w:r>
        <w:rPr>
          <w:rFonts w:ascii="Arial" w:eastAsia="Arial" w:hAnsi="Arial" w:cs="Arial"/>
          <w:i/>
          <w:iCs/>
        </w:rPr>
        <w:t>3.1.1 Team Roles and Responsibilities</w:t>
      </w:r>
      <w:r>
        <w:rPr>
          <w:rFonts w:ascii="Arial" w:eastAsia="Arial" w:hAnsi="Arial" w:cs="Arial"/>
        </w:rPr>
        <w:t> </w:t>
      </w:r>
    </w:p>
    <w:p w14:paraId="1894F1E4" w14:textId="77777777" w:rsidR="00637382" w:rsidRDefault="00000000">
      <w:pPr>
        <w:spacing w:after="0" w:line="480" w:lineRule="auto"/>
        <w:ind w:left="2160"/>
        <w:rPr>
          <w:rFonts w:ascii="Arial" w:eastAsia="Arial" w:hAnsi="Arial" w:cs="Arial"/>
        </w:rPr>
      </w:pPr>
      <w:r>
        <w:rPr>
          <w:rFonts w:ascii="Arial" w:eastAsia="Arial" w:hAnsi="Arial" w:cs="Arial"/>
          <w:i/>
          <w:iCs/>
        </w:rPr>
        <w:t>3.1.2 Scrum Events</w:t>
      </w:r>
      <w:r>
        <w:rPr>
          <w:rFonts w:ascii="Arial" w:eastAsia="Arial" w:hAnsi="Arial" w:cs="Arial"/>
        </w:rPr>
        <w:t> </w:t>
      </w:r>
    </w:p>
    <w:p w14:paraId="2510775F" w14:textId="77777777" w:rsidR="00637382" w:rsidRDefault="00000000">
      <w:pPr>
        <w:spacing w:after="0" w:line="480" w:lineRule="auto"/>
        <w:ind w:left="2160"/>
        <w:rPr>
          <w:rFonts w:ascii="Arial" w:eastAsia="Arial" w:hAnsi="Arial" w:cs="Arial"/>
        </w:rPr>
      </w:pPr>
      <w:r>
        <w:rPr>
          <w:rFonts w:ascii="Arial" w:eastAsia="Arial" w:hAnsi="Arial" w:cs="Arial"/>
          <w:i/>
          <w:iCs/>
        </w:rPr>
        <w:t>3.1.3 Scrum Artifacts</w:t>
      </w:r>
      <w:r>
        <w:rPr>
          <w:rFonts w:ascii="Arial" w:eastAsia="Arial" w:hAnsi="Arial" w:cs="Arial"/>
        </w:rPr>
        <w:t> </w:t>
      </w:r>
    </w:p>
    <w:p w14:paraId="03C02C31" w14:textId="77777777" w:rsidR="00637382" w:rsidRDefault="00000000">
      <w:pPr>
        <w:spacing w:after="0" w:line="480" w:lineRule="auto"/>
        <w:ind w:left="2160"/>
        <w:rPr>
          <w:rFonts w:ascii="Arial" w:eastAsia="Arial" w:hAnsi="Arial" w:cs="Arial"/>
        </w:rPr>
      </w:pPr>
      <w:r>
        <w:rPr>
          <w:rFonts w:ascii="Arial" w:eastAsia="Arial" w:hAnsi="Arial" w:cs="Arial"/>
          <w:i/>
          <w:iCs/>
        </w:rPr>
        <w:t>3.1.4 Toolstack</w:t>
      </w:r>
      <w:r>
        <w:rPr>
          <w:rFonts w:ascii="Arial" w:eastAsia="Arial" w:hAnsi="Arial" w:cs="Arial"/>
        </w:rPr>
        <w:t> </w:t>
      </w:r>
    </w:p>
    <w:p w14:paraId="7E6BFB82" w14:textId="77777777" w:rsidR="00637382" w:rsidRDefault="00000000">
      <w:pPr>
        <w:spacing w:after="0" w:line="480" w:lineRule="auto"/>
        <w:ind w:left="1440"/>
        <w:rPr>
          <w:rFonts w:ascii="Arial" w:eastAsia="Arial" w:hAnsi="Arial" w:cs="Arial"/>
        </w:rPr>
      </w:pPr>
      <w:r>
        <w:rPr>
          <w:rFonts w:ascii="Arial" w:eastAsia="Arial" w:hAnsi="Arial" w:cs="Arial"/>
          <w:b/>
          <w:bCs/>
        </w:rPr>
        <w:t>3.2 Architectural Design Decisions</w:t>
      </w:r>
      <w:r>
        <w:rPr>
          <w:rFonts w:ascii="Arial" w:eastAsia="Arial" w:hAnsi="Arial" w:cs="Arial"/>
          <w:b/>
          <w:bCs/>
        </w:rPr>
        <w:tab/>
      </w:r>
      <w:r>
        <w:rPr>
          <w:rFonts w:ascii="Arial" w:eastAsia="Arial" w:hAnsi="Arial" w:cs="Arial"/>
          <w:b/>
          <w:bCs/>
        </w:rPr>
        <w:tab/>
      </w:r>
      <w:r>
        <w:rPr>
          <w:rFonts w:ascii="Arial" w:eastAsia="Arial" w:hAnsi="Arial" w:cs="Arial"/>
          <w:b/>
          <w:bCs/>
        </w:rPr>
        <w:tab/>
        <w:t>56</w:t>
      </w:r>
    </w:p>
    <w:p w14:paraId="0F9CB4C6" w14:textId="77777777" w:rsidR="00637382" w:rsidRDefault="00000000">
      <w:pPr>
        <w:spacing w:after="0" w:line="480" w:lineRule="auto"/>
        <w:ind w:left="2160"/>
        <w:rPr>
          <w:rFonts w:ascii="Arial" w:eastAsia="Arial" w:hAnsi="Arial" w:cs="Arial"/>
        </w:rPr>
      </w:pPr>
      <w:r>
        <w:rPr>
          <w:rFonts w:ascii="Arial" w:eastAsia="Arial" w:hAnsi="Arial" w:cs="Arial"/>
          <w:i/>
          <w:iCs/>
        </w:rPr>
        <w:t>3.2.1 Why Microservices?</w:t>
      </w:r>
      <w:r>
        <w:rPr>
          <w:rFonts w:ascii="Arial" w:eastAsia="Arial" w:hAnsi="Arial" w:cs="Arial"/>
        </w:rPr>
        <w:t> Justify the choice over Monolithic architecture.</w:t>
      </w:r>
    </w:p>
    <w:p w14:paraId="09CFBDDD" w14:textId="77777777" w:rsidR="00637382" w:rsidRDefault="00000000">
      <w:pPr>
        <w:spacing w:after="0" w:line="480" w:lineRule="auto"/>
        <w:ind w:left="2160"/>
        <w:rPr>
          <w:rFonts w:ascii="Arial" w:eastAsia="Arial" w:hAnsi="Arial" w:cs="Arial"/>
        </w:rPr>
      </w:pPr>
      <w:r>
        <w:rPr>
          <w:rFonts w:ascii="Arial" w:eastAsia="Arial" w:hAnsi="Arial" w:cs="Arial"/>
          <w:i/>
          <w:iCs/>
        </w:rPr>
        <w:t>3.2.2 Core Architectural Patterns Used</w:t>
      </w:r>
      <w:r>
        <w:rPr>
          <w:rFonts w:ascii="Arial" w:eastAsia="Arial" w:hAnsi="Arial" w:cs="Arial"/>
        </w:rPr>
        <w:t> </w:t>
      </w:r>
    </w:p>
    <w:p w14:paraId="01B38807" w14:textId="77777777" w:rsidR="00637382" w:rsidRDefault="00000000">
      <w:pPr>
        <w:spacing w:after="0" w:line="480" w:lineRule="auto"/>
        <w:ind w:left="1440"/>
        <w:rPr>
          <w:rFonts w:ascii="Arial" w:eastAsia="Arial" w:hAnsi="Arial" w:cs="Arial"/>
        </w:rPr>
      </w:pPr>
      <w:r>
        <w:rPr>
          <w:rFonts w:ascii="Arial" w:eastAsia="Arial" w:hAnsi="Arial" w:cs="Arial"/>
          <w:b/>
          <w:bCs/>
        </w:rPr>
        <w:t>3.3 Development, Operations, and Quality Assurance (QA) Methodology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60</w:t>
      </w:r>
    </w:p>
    <w:p w14:paraId="5F76259F" w14:textId="77777777" w:rsidR="00637382" w:rsidRDefault="00000000">
      <w:pPr>
        <w:spacing w:after="0" w:line="480" w:lineRule="auto"/>
        <w:ind w:left="2160"/>
        <w:rPr>
          <w:rFonts w:ascii="Arial" w:eastAsia="Arial" w:hAnsi="Arial" w:cs="Arial"/>
        </w:rPr>
      </w:pPr>
      <w:r>
        <w:rPr>
          <w:rFonts w:ascii="Arial" w:eastAsia="Arial" w:hAnsi="Arial" w:cs="Arial"/>
          <w:i/>
          <w:iCs/>
        </w:rPr>
        <w:t>3.3.1 DevOps Toolchain</w:t>
      </w:r>
      <w:r>
        <w:rPr>
          <w:rFonts w:ascii="Arial" w:eastAsia="Arial" w:hAnsi="Arial" w:cs="Arial"/>
        </w:rPr>
        <w:t> </w:t>
      </w:r>
    </w:p>
    <w:p w14:paraId="528E1DA1" w14:textId="77777777" w:rsidR="00637382" w:rsidRDefault="00000000">
      <w:pPr>
        <w:spacing w:after="0" w:line="480" w:lineRule="auto"/>
        <w:ind w:left="2160"/>
        <w:rPr>
          <w:rFonts w:ascii="Arial" w:eastAsia="Arial" w:hAnsi="Arial" w:cs="Arial"/>
        </w:rPr>
      </w:pPr>
      <w:r>
        <w:rPr>
          <w:rFonts w:ascii="Arial" w:eastAsia="Arial" w:hAnsi="Arial" w:cs="Arial"/>
        </w:rPr>
        <w:t>3.3.2 CI/CD Pipeline Design</w:t>
      </w:r>
    </w:p>
    <w:p w14:paraId="3113844D" w14:textId="77777777" w:rsidR="00637382" w:rsidRDefault="00000000">
      <w:pPr>
        <w:spacing w:after="0" w:line="480" w:lineRule="auto"/>
        <w:ind w:left="2160"/>
        <w:rPr>
          <w:rFonts w:ascii="Arial" w:eastAsia="Arial" w:hAnsi="Arial" w:cs="Arial"/>
        </w:rPr>
      </w:pPr>
      <w:r>
        <w:rPr>
          <w:rFonts w:ascii="Arial" w:eastAsia="Arial" w:hAnsi="Arial" w:cs="Arial"/>
          <w:i/>
          <w:iCs/>
        </w:rPr>
        <w:t>3.3.3 Testing Strategy</w:t>
      </w:r>
      <w:r>
        <w:rPr>
          <w:rFonts w:ascii="Arial" w:eastAsia="Arial" w:hAnsi="Arial" w:cs="Arial"/>
        </w:rPr>
        <w:t> </w:t>
      </w:r>
    </w:p>
    <w:p w14:paraId="54C75D81" w14:textId="77777777" w:rsidR="00637382" w:rsidRDefault="00000000">
      <w:pPr>
        <w:spacing w:after="0" w:line="480" w:lineRule="auto"/>
        <w:ind w:left="1440"/>
        <w:rPr>
          <w:rFonts w:ascii="Arial" w:eastAsia="Arial" w:hAnsi="Arial" w:cs="Arial"/>
        </w:rPr>
      </w:pPr>
      <w:r>
        <w:rPr>
          <w:rFonts w:ascii="Arial" w:eastAsia="Arial" w:hAnsi="Arial" w:cs="Arial"/>
          <w:b/>
          <w:bCs/>
        </w:rPr>
        <w:t>3.4 Innovation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62</w:t>
      </w:r>
    </w:p>
    <w:p w14:paraId="7F5B0E67" w14:textId="77777777" w:rsidR="00637382" w:rsidRDefault="00637382">
      <w:pPr>
        <w:spacing w:after="0" w:line="480" w:lineRule="auto"/>
        <w:rPr>
          <w:rFonts w:ascii="Arial" w:eastAsia="Arial" w:hAnsi="Arial" w:cs="Arial"/>
          <w:b/>
          <w:bCs/>
        </w:rPr>
      </w:pPr>
    </w:p>
    <w:p w14:paraId="63447EE0" w14:textId="77777777" w:rsidR="00637382" w:rsidRDefault="00637382">
      <w:pPr>
        <w:spacing w:after="0" w:line="480" w:lineRule="auto"/>
        <w:rPr>
          <w:rFonts w:ascii="Arial" w:eastAsia="Arial" w:hAnsi="Arial" w:cs="Arial"/>
          <w:b/>
          <w:bCs/>
        </w:rPr>
      </w:pPr>
    </w:p>
    <w:p w14:paraId="55C44226" w14:textId="77777777" w:rsidR="00637382" w:rsidRDefault="00000000">
      <w:pPr>
        <w:spacing w:after="0" w:line="480" w:lineRule="auto"/>
        <w:rPr>
          <w:rFonts w:ascii="Arial" w:eastAsia="Arial" w:hAnsi="Arial" w:cs="Arial"/>
          <w:b/>
          <w:bCs/>
        </w:rPr>
      </w:pPr>
      <w:r>
        <w:rPr>
          <w:rFonts w:ascii="Arial" w:eastAsia="Arial" w:hAnsi="Arial" w:cs="Arial"/>
          <w:b/>
          <w:bCs/>
        </w:rPr>
        <w:lastRenderedPageBreak/>
        <w:t>CHAPTER</w:t>
      </w:r>
      <w:r>
        <w:rPr>
          <w:rFonts w:ascii="Arial" w:eastAsia="Arial" w:hAnsi="Arial" w:cs="Arial"/>
          <w:b/>
          <w:bCs/>
        </w:rPr>
        <w:tab/>
      </w:r>
    </w:p>
    <w:p w14:paraId="652A7F6C" w14:textId="77777777" w:rsidR="00637382" w:rsidRDefault="00000000">
      <w:pPr>
        <w:spacing w:after="0" w:line="480" w:lineRule="auto"/>
        <w:ind w:left="1440" w:hanging="720"/>
        <w:rPr>
          <w:rFonts w:ascii="Arial" w:eastAsia="Arial" w:hAnsi="Arial" w:cs="Arial"/>
        </w:rPr>
      </w:pPr>
      <w:r>
        <w:rPr>
          <w:rFonts w:ascii="Arial" w:eastAsia="Arial" w:hAnsi="Arial" w:cs="Arial"/>
          <w:b/>
          <w:bCs/>
        </w:rPr>
        <w:t>4</w:t>
      </w:r>
      <w:r>
        <w:rPr>
          <w:rFonts w:ascii="Arial" w:eastAsia="Arial" w:hAnsi="Arial" w:cs="Arial"/>
          <w:b/>
          <w:bCs/>
        </w:rPr>
        <w:tab/>
        <w:t>SYSTEM DESIGN, DEVELOPMENT, AND</w:t>
      </w:r>
    </w:p>
    <w:p w14:paraId="2A674759" w14:textId="77777777" w:rsidR="00637382" w:rsidRDefault="00000000">
      <w:pPr>
        <w:spacing w:after="0" w:line="480" w:lineRule="auto"/>
        <w:ind w:left="1440"/>
        <w:rPr>
          <w:rFonts w:ascii="Arial" w:eastAsia="Arial" w:hAnsi="Arial" w:cs="Arial"/>
        </w:rPr>
      </w:pPr>
      <w:r>
        <w:rPr>
          <w:rFonts w:ascii="Arial" w:eastAsia="Arial" w:hAnsi="Arial" w:cs="Arial"/>
          <w:b/>
          <w:bCs/>
        </w:rPr>
        <w:t>4.1 Requirements Engineering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64</w:t>
      </w:r>
    </w:p>
    <w:p w14:paraId="5728F780" w14:textId="77777777" w:rsidR="00637382" w:rsidRDefault="00000000">
      <w:pPr>
        <w:spacing w:after="0" w:line="480" w:lineRule="auto"/>
        <w:ind w:left="2160"/>
        <w:rPr>
          <w:rFonts w:ascii="Arial" w:eastAsia="Arial" w:hAnsi="Arial" w:cs="Arial"/>
        </w:rPr>
      </w:pPr>
      <w:r>
        <w:rPr>
          <w:rFonts w:ascii="Arial" w:eastAsia="Arial" w:hAnsi="Arial" w:cs="Arial"/>
          <w:i/>
          <w:iCs/>
        </w:rPr>
        <w:t>4.1.1 Stakeholder Analysis</w:t>
      </w:r>
    </w:p>
    <w:p w14:paraId="59ABBEFE" w14:textId="77777777" w:rsidR="00637382" w:rsidRDefault="00000000">
      <w:pPr>
        <w:spacing w:after="0" w:line="480" w:lineRule="auto"/>
        <w:ind w:left="2160"/>
        <w:rPr>
          <w:rFonts w:ascii="Arial" w:eastAsia="Arial" w:hAnsi="Arial" w:cs="Arial"/>
        </w:rPr>
      </w:pPr>
      <w:r>
        <w:rPr>
          <w:rFonts w:ascii="Arial" w:eastAsia="Arial" w:hAnsi="Arial" w:cs="Arial"/>
          <w:i/>
          <w:iCs/>
        </w:rPr>
        <w:t>4.1.2 Elicitation Techniques</w:t>
      </w:r>
      <w:r>
        <w:rPr>
          <w:rFonts w:ascii="Arial" w:eastAsia="Arial" w:hAnsi="Arial" w:cs="Arial"/>
        </w:rPr>
        <w:t> </w:t>
      </w:r>
    </w:p>
    <w:p w14:paraId="2CCAF9C8" w14:textId="77777777" w:rsidR="00637382" w:rsidRDefault="00000000">
      <w:pPr>
        <w:spacing w:after="0" w:line="480" w:lineRule="auto"/>
        <w:ind w:left="2160"/>
        <w:rPr>
          <w:rFonts w:ascii="Arial" w:eastAsia="Arial" w:hAnsi="Arial" w:cs="Arial"/>
        </w:rPr>
      </w:pPr>
      <w:r>
        <w:rPr>
          <w:rFonts w:ascii="Arial" w:eastAsia="Arial" w:hAnsi="Arial" w:cs="Arial"/>
          <w:i/>
          <w:iCs/>
        </w:rPr>
        <w:t>4.1.3 Functional Requirements</w:t>
      </w:r>
      <w:r>
        <w:rPr>
          <w:rFonts w:ascii="Arial" w:eastAsia="Arial" w:hAnsi="Arial" w:cs="Arial"/>
        </w:rPr>
        <w:t> </w:t>
      </w:r>
    </w:p>
    <w:p w14:paraId="01DD2987" w14:textId="77777777" w:rsidR="00637382" w:rsidRDefault="00000000">
      <w:pPr>
        <w:spacing w:after="0" w:line="480" w:lineRule="auto"/>
        <w:ind w:left="2160"/>
        <w:rPr>
          <w:rFonts w:ascii="Arial" w:eastAsia="Arial" w:hAnsi="Arial" w:cs="Arial"/>
        </w:rPr>
      </w:pPr>
      <w:r>
        <w:rPr>
          <w:rFonts w:ascii="Arial" w:eastAsia="Arial" w:hAnsi="Arial" w:cs="Arial"/>
        </w:rPr>
        <w:t>4.1.4 Non-Functional Requirements</w:t>
      </w:r>
    </w:p>
    <w:p w14:paraId="1C8ED88B" w14:textId="77777777" w:rsidR="00637382" w:rsidRDefault="00000000">
      <w:pPr>
        <w:spacing w:after="0" w:line="480" w:lineRule="auto"/>
        <w:ind w:left="2160"/>
        <w:rPr>
          <w:rFonts w:ascii="Arial" w:eastAsia="Arial" w:hAnsi="Arial" w:cs="Arial"/>
        </w:rPr>
      </w:pPr>
      <w:r>
        <w:rPr>
          <w:rFonts w:ascii="Arial" w:eastAsia="Arial" w:hAnsi="Arial" w:cs="Arial"/>
          <w:i/>
          <w:iCs/>
        </w:rPr>
        <w:t>4.1.5 User Stories, Acceptance Criteria, and Use Cases</w:t>
      </w:r>
    </w:p>
    <w:p w14:paraId="2F15FE54" w14:textId="77777777" w:rsidR="00637382" w:rsidRDefault="00000000">
      <w:pPr>
        <w:spacing w:after="0" w:line="480" w:lineRule="auto"/>
        <w:ind w:left="1440"/>
        <w:rPr>
          <w:rFonts w:ascii="Arial" w:eastAsia="Arial" w:hAnsi="Arial" w:cs="Arial"/>
        </w:rPr>
      </w:pPr>
      <w:r>
        <w:rPr>
          <w:rFonts w:ascii="Arial" w:eastAsia="Arial" w:hAnsi="Arial" w:cs="Arial"/>
          <w:b/>
          <w:bCs/>
        </w:rPr>
        <w:t>4.2 High-Level System Design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70</w:t>
      </w:r>
    </w:p>
    <w:p w14:paraId="79CA9EF9" w14:textId="77777777" w:rsidR="00637382" w:rsidRDefault="00000000">
      <w:pPr>
        <w:spacing w:after="0" w:line="480" w:lineRule="auto"/>
        <w:ind w:left="2160"/>
        <w:rPr>
          <w:rFonts w:ascii="Arial" w:eastAsia="Arial" w:hAnsi="Arial" w:cs="Arial"/>
        </w:rPr>
      </w:pPr>
      <w:r>
        <w:rPr>
          <w:rFonts w:ascii="Arial" w:eastAsia="Arial" w:hAnsi="Arial" w:cs="Arial"/>
          <w:i/>
          <w:iCs/>
        </w:rPr>
        <w:t>4.2.1 System Context Diagram</w:t>
      </w:r>
    </w:p>
    <w:p w14:paraId="6D41BB14" w14:textId="77777777" w:rsidR="00637382" w:rsidRDefault="00000000">
      <w:pPr>
        <w:spacing w:after="0" w:line="480" w:lineRule="auto"/>
        <w:ind w:left="2160"/>
        <w:rPr>
          <w:rFonts w:ascii="Arial" w:eastAsia="Arial" w:hAnsi="Arial" w:cs="Arial"/>
        </w:rPr>
      </w:pPr>
      <w:r>
        <w:rPr>
          <w:rFonts w:ascii="Arial" w:eastAsia="Arial" w:hAnsi="Arial" w:cs="Arial"/>
          <w:i/>
          <w:iCs/>
        </w:rPr>
        <w:t>4.2.2 Overview of the Integrated System</w:t>
      </w:r>
    </w:p>
    <w:p w14:paraId="0DB2DB97" w14:textId="77777777" w:rsidR="00637382" w:rsidRDefault="00000000">
      <w:pPr>
        <w:spacing w:after="0" w:line="480" w:lineRule="auto"/>
        <w:ind w:left="1440"/>
        <w:rPr>
          <w:rFonts w:ascii="Arial" w:eastAsia="Arial" w:hAnsi="Arial" w:cs="Arial"/>
        </w:rPr>
      </w:pPr>
      <w:r>
        <w:rPr>
          <w:rFonts w:ascii="Arial" w:eastAsia="Arial" w:hAnsi="Arial" w:cs="Arial"/>
          <w:b/>
          <w:bCs/>
        </w:rPr>
        <w:t>4.3 Business Process Architecture (BPMN 2.0)</w:t>
      </w:r>
      <w:r>
        <w:rPr>
          <w:rFonts w:ascii="Arial" w:eastAsia="Arial" w:hAnsi="Arial" w:cs="Arial"/>
          <w:b/>
          <w:bCs/>
        </w:rPr>
        <w:tab/>
        <w:t>76</w:t>
      </w:r>
    </w:p>
    <w:p w14:paraId="219EE3EF" w14:textId="77777777" w:rsidR="00637382" w:rsidRDefault="00000000">
      <w:pPr>
        <w:spacing w:after="0" w:line="480" w:lineRule="auto"/>
        <w:ind w:left="2160"/>
        <w:rPr>
          <w:rFonts w:ascii="Arial" w:eastAsia="Arial" w:hAnsi="Arial" w:cs="Arial"/>
        </w:rPr>
      </w:pPr>
      <w:r>
        <w:rPr>
          <w:rFonts w:ascii="Arial" w:eastAsia="Arial" w:hAnsi="Arial" w:cs="Arial"/>
        </w:rPr>
        <w:t>4.3.1 As-Is Process Model</w:t>
      </w:r>
    </w:p>
    <w:p w14:paraId="679B0484" w14:textId="77777777" w:rsidR="00637382" w:rsidRDefault="00000000">
      <w:pPr>
        <w:spacing w:after="0" w:line="480" w:lineRule="auto"/>
        <w:ind w:left="2160"/>
        <w:rPr>
          <w:rFonts w:ascii="Arial" w:eastAsia="Arial" w:hAnsi="Arial" w:cs="Arial"/>
        </w:rPr>
      </w:pPr>
      <w:r>
        <w:rPr>
          <w:rFonts w:ascii="Arial" w:eastAsia="Arial" w:hAnsi="Arial" w:cs="Arial"/>
        </w:rPr>
        <w:t>4.3.2 To-Be Process Model</w:t>
      </w:r>
    </w:p>
    <w:p w14:paraId="41091ABD" w14:textId="77777777" w:rsidR="00637382" w:rsidRDefault="00000000">
      <w:pPr>
        <w:spacing w:after="0" w:line="480" w:lineRule="auto"/>
        <w:ind w:left="2160"/>
        <w:rPr>
          <w:rFonts w:ascii="Arial" w:eastAsia="Arial" w:hAnsi="Arial" w:cs="Arial"/>
        </w:rPr>
      </w:pPr>
      <w:r>
        <w:rPr>
          <w:rFonts w:ascii="Arial" w:eastAsia="Arial" w:hAnsi="Arial" w:cs="Arial"/>
          <w:i/>
          <w:iCs/>
        </w:rPr>
        <w:t>4.3.3 Analysis of Improvements</w:t>
      </w:r>
      <w:r>
        <w:rPr>
          <w:rFonts w:ascii="Arial" w:eastAsia="Arial" w:hAnsi="Arial" w:cs="Arial"/>
        </w:rPr>
        <w:t> </w:t>
      </w:r>
    </w:p>
    <w:p w14:paraId="155395E3" w14:textId="77777777" w:rsidR="00637382" w:rsidRDefault="00000000">
      <w:pPr>
        <w:spacing w:after="0" w:line="480" w:lineRule="auto"/>
        <w:ind w:left="1440"/>
        <w:rPr>
          <w:rFonts w:ascii="Arial" w:eastAsia="Arial" w:hAnsi="Arial" w:cs="Arial"/>
        </w:rPr>
      </w:pPr>
      <w:r>
        <w:rPr>
          <w:rFonts w:ascii="Arial" w:eastAsia="Arial" w:hAnsi="Arial" w:cs="Arial"/>
          <w:b/>
          <w:bCs/>
        </w:rPr>
        <w:t>4.4 Application Architecture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80</w:t>
      </w:r>
    </w:p>
    <w:p w14:paraId="42A9D50B" w14:textId="77777777" w:rsidR="00637382" w:rsidRDefault="00000000">
      <w:pPr>
        <w:spacing w:after="0" w:line="480" w:lineRule="auto"/>
        <w:ind w:left="2160"/>
        <w:rPr>
          <w:rFonts w:ascii="Arial" w:eastAsia="Arial" w:hAnsi="Arial" w:cs="Arial"/>
        </w:rPr>
      </w:pPr>
      <w:r>
        <w:rPr>
          <w:rFonts w:ascii="Arial" w:eastAsia="Arial" w:hAnsi="Arial" w:cs="Arial"/>
          <w:i/>
          <w:iCs/>
        </w:rPr>
        <w:t>4.4.1 Component Diagram</w:t>
      </w:r>
      <w:r>
        <w:rPr>
          <w:rFonts w:ascii="Arial" w:eastAsia="Arial" w:hAnsi="Arial" w:cs="Arial"/>
        </w:rPr>
        <w:t> </w:t>
      </w:r>
    </w:p>
    <w:p w14:paraId="085EEDF4" w14:textId="77777777" w:rsidR="00637382" w:rsidRDefault="00000000">
      <w:pPr>
        <w:spacing w:after="0" w:line="480" w:lineRule="auto"/>
        <w:ind w:left="2160"/>
        <w:rPr>
          <w:rFonts w:ascii="Arial" w:eastAsia="Arial" w:hAnsi="Arial" w:cs="Arial"/>
        </w:rPr>
      </w:pPr>
      <w:r>
        <w:rPr>
          <w:rFonts w:ascii="Arial" w:eastAsia="Arial" w:hAnsi="Arial" w:cs="Arial"/>
          <w:i/>
          <w:iCs/>
        </w:rPr>
        <w:t>4.4.2 Detailed UML Diagrams for Key Services</w:t>
      </w:r>
      <w:r>
        <w:rPr>
          <w:rFonts w:ascii="Arial" w:eastAsia="Arial" w:hAnsi="Arial" w:cs="Arial"/>
        </w:rPr>
        <w:t> </w:t>
      </w:r>
    </w:p>
    <w:p w14:paraId="3CDB4CC8" w14:textId="77777777" w:rsidR="00637382" w:rsidRDefault="00000000">
      <w:pPr>
        <w:spacing w:after="0" w:line="480" w:lineRule="auto"/>
        <w:ind w:left="1440"/>
        <w:rPr>
          <w:rFonts w:ascii="Arial" w:eastAsia="Arial" w:hAnsi="Arial" w:cs="Arial"/>
        </w:rPr>
      </w:pPr>
      <w:r>
        <w:rPr>
          <w:rFonts w:ascii="Arial" w:eastAsia="Arial" w:hAnsi="Arial" w:cs="Arial"/>
          <w:b/>
          <w:bCs/>
        </w:rPr>
        <w:t>4.5 Data Architecture and Design</w:t>
      </w:r>
      <w:r>
        <w:rPr>
          <w:rFonts w:ascii="Arial" w:eastAsia="Arial" w:hAnsi="Arial" w:cs="Arial"/>
          <w:b/>
          <w:bCs/>
        </w:rPr>
        <w:tab/>
      </w:r>
      <w:r>
        <w:rPr>
          <w:rFonts w:ascii="Arial" w:eastAsia="Arial" w:hAnsi="Arial" w:cs="Arial"/>
          <w:b/>
          <w:bCs/>
        </w:rPr>
        <w:tab/>
      </w:r>
      <w:r>
        <w:rPr>
          <w:rFonts w:ascii="Arial" w:eastAsia="Arial" w:hAnsi="Arial" w:cs="Arial"/>
          <w:b/>
          <w:bCs/>
        </w:rPr>
        <w:tab/>
        <w:t>86</w:t>
      </w:r>
    </w:p>
    <w:p w14:paraId="441D75C3" w14:textId="77777777" w:rsidR="00637382" w:rsidRDefault="00000000">
      <w:pPr>
        <w:spacing w:after="0" w:line="480" w:lineRule="auto"/>
        <w:ind w:left="2160"/>
        <w:rPr>
          <w:rFonts w:ascii="Arial" w:eastAsia="Arial" w:hAnsi="Arial" w:cs="Arial"/>
        </w:rPr>
      </w:pPr>
      <w:r>
        <w:rPr>
          <w:rFonts w:ascii="Arial" w:eastAsia="Arial" w:hAnsi="Arial" w:cs="Arial"/>
          <w:i/>
          <w:iCs/>
        </w:rPr>
        <w:t>4.5.1 Logical Data Model</w:t>
      </w:r>
      <w:r>
        <w:rPr>
          <w:rFonts w:ascii="Arial" w:eastAsia="Arial" w:hAnsi="Arial" w:cs="Arial"/>
        </w:rPr>
        <w:t> </w:t>
      </w:r>
    </w:p>
    <w:p w14:paraId="393BA344" w14:textId="77777777" w:rsidR="00637382" w:rsidRDefault="00000000">
      <w:pPr>
        <w:spacing w:after="0" w:line="480" w:lineRule="auto"/>
        <w:ind w:left="2160"/>
        <w:rPr>
          <w:rFonts w:ascii="Arial" w:eastAsia="Arial" w:hAnsi="Arial" w:cs="Arial"/>
        </w:rPr>
      </w:pPr>
      <w:r>
        <w:rPr>
          <w:rFonts w:ascii="Arial" w:eastAsia="Arial" w:hAnsi="Arial" w:cs="Arial"/>
          <w:i/>
          <w:iCs/>
        </w:rPr>
        <w:t>4.5.2 Physical Data Model</w:t>
      </w:r>
      <w:r>
        <w:rPr>
          <w:rFonts w:ascii="Arial" w:eastAsia="Arial" w:hAnsi="Arial" w:cs="Arial"/>
        </w:rPr>
        <w:t> </w:t>
      </w:r>
    </w:p>
    <w:p w14:paraId="3FF330FC" w14:textId="77777777" w:rsidR="00637382" w:rsidRDefault="00000000">
      <w:pPr>
        <w:spacing w:after="0" w:line="480" w:lineRule="auto"/>
        <w:ind w:left="2160"/>
        <w:rPr>
          <w:rFonts w:ascii="Arial" w:eastAsia="Arial" w:hAnsi="Arial" w:cs="Arial"/>
        </w:rPr>
      </w:pPr>
      <w:r>
        <w:rPr>
          <w:rFonts w:ascii="Arial" w:eastAsia="Arial" w:hAnsi="Arial" w:cs="Arial"/>
          <w:i/>
          <w:iCs/>
        </w:rPr>
        <w:t>4.5.3 Data Dictionary</w:t>
      </w:r>
    </w:p>
    <w:p w14:paraId="6FAAFFBF" w14:textId="77777777" w:rsidR="00637382" w:rsidRDefault="00000000">
      <w:pPr>
        <w:spacing w:after="0" w:line="480" w:lineRule="auto"/>
        <w:ind w:left="2160"/>
        <w:rPr>
          <w:rFonts w:ascii="Arial" w:eastAsia="Arial" w:hAnsi="Arial" w:cs="Arial"/>
        </w:rPr>
      </w:pPr>
      <w:r>
        <w:rPr>
          <w:rFonts w:ascii="Arial" w:eastAsia="Arial" w:hAnsi="Arial" w:cs="Arial"/>
          <w:i/>
          <w:iCs/>
        </w:rPr>
        <w:lastRenderedPageBreak/>
        <w:t xml:space="preserve">4.5.4 Data Flow Diagrams </w:t>
      </w:r>
      <w:r>
        <w:rPr>
          <w:rFonts w:ascii="Arial" w:eastAsia="Arial" w:hAnsi="Arial" w:cs="Arial"/>
        </w:rPr>
        <w:t>(Level 0, Level 1)</w:t>
      </w:r>
    </w:p>
    <w:p w14:paraId="0E22382D" w14:textId="77777777" w:rsidR="00637382" w:rsidRDefault="00000000">
      <w:pPr>
        <w:spacing w:after="0" w:line="480" w:lineRule="auto"/>
        <w:ind w:left="1440"/>
        <w:rPr>
          <w:rFonts w:ascii="Arial" w:eastAsia="Arial" w:hAnsi="Arial" w:cs="Arial"/>
        </w:rPr>
      </w:pPr>
      <w:r>
        <w:rPr>
          <w:rFonts w:ascii="Arial" w:eastAsia="Arial" w:hAnsi="Arial" w:cs="Arial"/>
          <w:b/>
          <w:bCs/>
        </w:rPr>
        <w:t>4.6 Technology Architecture &amp; Infrastructure</w:t>
      </w:r>
      <w:r>
        <w:rPr>
          <w:rFonts w:ascii="Arial" w:eastAsia="Arial" w:hAnsi="Arial" w:cs="Arial"/>
          <w:b/>
          <w:bCs/>
        </w:rPr>
        <w:tab/>
        <w:t>92</w:t>
      </w:r>
    </w:p>
    <w:p w14:paraId="51D1DE81" w14:textId="77777777" w:rsidR="00637382" w:rsidRDefault="00000000">
      <w:pPr>
        <w:spacing w:after="0" w:line="480" w:lineRule="auto"/>
        <w:ind w:left="2160"/>
        <w:rPr>
          <w:rFonts w:ascii="Arial" w:eastAsia="Arial" w:hAnsi="Arial" w:cs="Arial"/>
        </w:rPr>
      </w:pPr>
      <w:r>
        <w:rPr>
          <w:rFonts w:ascii="Arial" w:eastAsia="Arial" w:hAnsi="Arial" w:cs="Arial"/>
          <w:i/>
          <w:iCs/>
        </w:rPr>
        <w:t>4.6.1 Technology Stack Justification</w:t>
      </w:r>
      <w:r>
        <w:rPr>
          <w:rFonts w:ascii="Arial" w:eastAsia="Arial" w:hAnsi="Arial" w:cs="Arial"/>
        </w:rPr>
        <w:t> </w:t>
      </w:r>
    </w:p>
    <w:p w14:paraId="7B51D1A0" w14:textId="77777777" w:rsidR="00637382" w:rsidRDefault="00000000">
      <w:pPr>
        <w:spacing w:after="0" w:line="480" w:lineRule="auto"/>
        <w:ind w:left="2160"/>
        <w:rPr>
          <w:rFonts w:ascii="Arial" w:eastAsia="Arial" w:hAnsi="Arial" w:cs="Arial"/>
        </w:rPr>
      </w:pPr>
      <w:r>
        <w:rPr>
          <w:rFonts w:ascii="Arial" w:eastAsia="Arial" w:hAnsi="Arial" w:cs="Arial"/>
          <w:i/>
          <w:iCs/>
        </w:rPr>
        <w:t>4.6.2 Deployment Architecture</w:t>
      </w:r>
      <w:r>
        <w:rPr>
          <w:rFonts w:ascii="Arial" w:eastAsia="Arial" w:hAnsi="Arial" w:cs="Arial"/>
        </w:rPr>
        <w:t> </w:t>
      </w:r>
    </w:p>
    <w:p w14:paraId="0CE3F45E" w14:textId="77777777" w:rsidR="00637382" w:rsidRDefault="00000000">
      <w:pPr>
        <w:spacing w:after="0" w:line="480" w:lineRule="auto"/>
        <w:ind w:left="2160"/>
        <w:rPr>
          <w:rFonts w:ascii="Arial" w:eastAsia="Arial" w:hAnsi="Arial" w:cs="Arial"/>
        </w:rPr>
      </w:pPr>
      <w:r>
        <w:rPr>
          <w:rFonts w:ascii="Arial" w:eastAsia="Arial" w:hAnsi="Arial" w:cs="Arial"/>
          <w:i/>
          <w:iCs/>
        </w:rPr>
        <w:t>4.6.3 Network and Security Design</w:t>
      </w:r>
      <w:r>
        <w:rPr>
          <w:rFonts w:ascii="Arial" w:eastAsia="Arial" w:hAnsi="Arial" w:cs="Arial"/>
        </w:rPr>
        <w:t> </w:t>
      </w:r>
    </w:p>
    <w:p w14:paraId="20227CC3" w14:textId="77777777" w:rsidR="00637382" w:rsidRDefault="00000000">
      <w:pPr>
        <w:spacing w:after="0" w:line="480" w:lineRule="auto"/>
        <w:ind w:left="2160"/>
        <w:rPr>
          <w:rFonts w:ascii="Arial" w:eastAsia="Arial" w:hAnsi="Arial" w:cs="Arial"/>
        </w:rPr>
      </w:pPr>
      <w:r>
        <w:rPr>
          <w:rFonts w:ascii="Arial" w:eastAsia="Arial" w:hAnsi="Arial" w:cs="Arial"/>
          <w:i/>
          <w:iCs/>
        </w:rPr>
        <w:t>4.6.4 Cloud Infrastructure</w:t>
      </w:r>
      <w:r>
        <w:rPr>
          <w:rFonts w:ascii="Arial" w:eastAsia="Arial" w:hAnsi="Arial" w:cs="Arial"/>
        </w:rPr>
        <w:t> </w:t>
      </w:r>
    </w:p>
    <w:p w14:paraId="66190AAC" w14:textId="77777777" w:rsidR="00637382" w:rsidRDefault="00000000">
      <w:pPr>
        <w:spacing w:after="0" w:line="480" w:lineRule="auto"/>
        <w:ind w:left="1440"/>
        <w:rPr>
          <w:rFonts w:ascii="Arial" w:eastAsia="Arial" w:hAnsi="Arial" w:cs="Arial"/>
        </w:rPr>
      </w:pPr>
      <w:r>
        <w:rPr>
          <w:rFonts w:ascii="Arial" w:eastAsia="Arial" w:hAnsi="Arial" w:cs="Arial"/>
          <w:b/>
          <w:bCs/>
        </w:rPr>
        <w:t>4.7 Development Journey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95</w:t>
      </w:r>
    </w:p>
    <w:p w14:paraId="69BB4D69" w14:textId="77777777" w:rsidR="00637382" w:rsidRDefault="00000000">
      <w:pPr>
        <w:spacing w:after="0" w:line="480" w:lineRule="auto"/>
        <w:ind w:left="2160"/>
        <w:rPr>
          <w:rFonts w:ascii="Arial" w:eastAsia="Arial" w:hAnsi="Arial" w:cs="Arial"/>
        </w:rPr>
      </w:pPr>
      <w:r>
        <w:rPr>
          <w:rFonts w:ascii="Arial" w:eastAsia="Arial" w:hAnsi="Arial" w:cs="Arial"/>
          <w:i/>
          <w:iCs/>
        </w:rPr>
        <w:t>4.7.1 Sprint Summaries</w:t>
      </w:r>
      <w:r>
        <w:rPr>
          <w:rFonts w:ascii="Arial" w:eastAsia="Arial" w:hAnsi="Arial" w:cs="Arial"/>
        </w:rPr>
        <w:t> </w:t>
      </w:r>
    </w:p>
    <w:p w14:paraId="5195A8AF" w14:textId="77777777" w:rsidR="00637382" w:rsidRDefault="00000000">
      <w:pPr>
        <w:spacing w:after="0" w:line="480" w:lineRule="auto"/>
        <w:ind w:left="2160"/>
        <w:rPr>
          <w:rFonts w:ascii="Arial" w:eastAsia="Arial" w:hAnsi="Arial" w:cs="Arial"/>
        </w:rPr>
      </w:pPr>
      <w:r>
        <w:rPr>
          <w:rFonts w:ascii="Arial" w:eastAsia="Arial" w:hAnsi="Arial" w:cs="Arial"/>
          <w:i/>
          <w:iCs/>
        </w:rPr>
        <w:t>4.7.2 Key Technical Challenges and Solutions</w:t>
      </w:r>
      <w:r>
        <w:rPr>
          <w:rFonts w:ascii="Arial" w:eastAsia="Arial" w:hAnsi="Arial" w:cs="Arial"/>
        </w:rPr>
        <w:t> </w:t>
      </w:r>
    </w:p>
    <w:p w14:paraId="75751EDB" w14:textId="77777777" w:rsidR="00637382" w:rsidRDefault="00000000">
      <w:pPr>
        <w:spacing w:after="0" w:line="480" w:lineRule="auto"/>
        <w:ind w:left="1440"/>
        <w:rPr>
          <w:rFonts w:ascii="Arial" w:eastAsia="Arial" w:hAnsi="Arial" w:cs="Arial"/>
        </w:rPr>
      </w:pPr>
      <w:r>
        <w:rPr>
          <w:rFonts w:ascii="Arial" w:eastAsia="Arial" w:hAnsi="Arial" w:cs="Arial"/>
          <w:b/>
          <w:bCs/>
        </w:rPr>
        <w:t>4.8 Implementation Strategy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98</w:t>
      </w:r>
    </w:p>
    <w:p w14:paraId="292DBD3B" w14:textId="77777777" w:rsidR="00637382" w:rsidRDefault="00000000">
      <w:pPr>
        <w:spacing w:after="0" w:line="480" w:lineRule="auto"/>
        <w:ind w:left="2160"/>
        <w:rPr>
          <w:rFonts w:ascii="Arial" w:eastAsia="Arial" w:hAnsi="Arial" w:cs="Arial"/>
        </w:rPr>
      </w:pPr>
      <w:r>
        <w:rPr>
          <w:rFonts w:ascii="Arial" w:eastAsia="Arial" w:hAnsi="Arial" w:cs="Arial"/>
          <w:i/>
          <w:iCs/>
        </w:rPr>
        <w:t>4.8.1 Deployment Plan</w:t>
      </w:r>
      <w:r>
        <w:rPr>
          <w:rFonts w:ascii="Arial" w:eastAsia="Arial" w:hAnsi="Arial" w:cs="Arial"/>
        </w:rPr>
        <w:t> </w:t>
      </w:r>
    </w:p>
    <w:p w14:paraId="5AC15C12" w14:textId="77777777" w:rsidR="00637382" w:rsidRDefault="00000000">
      <w:pPr>
        <w:spacing w:after="0" w:line="480" w:lineRule="auto"/>
        <w:ind w:left="2160"/>
        <w:rPr>
          <w:rFonts w:ascii="Arial" w:eastAsia="Arial" w:hAnsi="Arial" w:cs="Arial"/>
        </w:rPr>
      </w:pPr>
      <w:r>
        <w:rPr>
          <w:rFonts w:ascii="Arial" w:eastAsia="Arial" w:hAnsi="Arial" w:cs="Arial"/>
          <w:i/>
          <w:iCs/>
        </w:rPr>
        <w:t>4.8.2 Migration Plan</w:t>
      </w:r>
      <w:r>
        <w:rPr>
          <w:rFonts w:ascii="Arial" w:eastAsia="Arial" w:hAnsi="Arial" w:cs="Arial"/>
        </w:rPr>
        <w:t> </w:t>
      </w:r>
    </w:p>
    <w:p w14:paraId="46F5FDFF" w14:textId="77777777" w:rsidR="00637382" w:rsidRDefault="00000000">
      <w:pPr>
        <w:spacing w:after="0" w:line="480" w:lineRule="auto"/>
        <w:ind w:left="2160"/>
        <w:rPr>
          <w:rFonts w:ascii="Arial" w:eastAsia="Arial" w:hAnsi="Arial" w:cs="Arial"/>
        </w:rPr>
      </w:pPr>
      <w:r>
        <w:rPr>
          <w:rFonts w:ascii="Arial" w:eastAsia="Arial" w:hAnsi="Arial" w:cs="Arial"/>
          <w:i/>
          <w:iCs/>
        </w:rPr>
        <w:t>4.8.3 User Training and Change Management</w:t>
      </w:r>
    </w:p>
    <w:p w14:paraId="661E0935" w14:textId="77777777" w:rsidR="00637382" w:rsidRDefault="00000000">
      <w:pPr>
        <w:spacing w:after="0" w:line="480" w:lineRule="auto"/>
        <w:ind w:left="1440"/>
        <w:rPr>
          <w:rFonts w:ascii="Arial" w:eastAsia="Arial" w:hAnsi="Arial" w:cs="Arial"/>
        </w:rPr>
      </w:pPr>
      <w:r>
        <w:rPr>
          <w:rFonts w:ascii="Arial" w:eastAsia="Arial" w:hAnsi="Arial" w:cs="Arial"/>
          <w:b/>
          <w:bCs/>
        </w:rPr>
        <w:t>4.9 Testing and Quality Assurance Report</w:t>
      </w:r>
      <w:r>
        <w:rPr>
          <w:rFonts w:ascii="Arial" w:eastAsia="Arial" w:hAnsi="Arial" w:cs="Arial"/>
          <w:b/>
          <w:bCs/>
        </w:rPr>
        <w:tab/>
      </w:r>
      <w:r>
        <w:rPr>
          <w:rFonts w:ascii="Arial" w:eastAsia="Arial" w:hAnsi="Arial" w:cs="Arial"/>
          <w:b/>
          <w:bCs/>
        </w:rPr>
        <w:tab/>
        <w:t>100</w:t>
      </w:r>
    </w:p>
    <w:p w14:paraId="295433D6" w14:textId="77777777" w:rsidR="00637382" w:rsidRDefault="00000000">
      <w:pPr>
        <w:spacing w:after="0" w:line="480" w:lineRule="auto"/>
        <w:ind w:left="2160"/>
        <w:rPr>
          <w:rFonts w:ascii="Arial" w:eastAsia="Arial" w:hAnsi="Arial" w:cs="Arial"/>
        </w:rPr>
      </w:pPr>
      <w:r>
        <w:rPr>
          <w:rFonts w:ascii="Arial" w:eastAsia="Arial" w:hAnsi="Arial" w:cs="Arial"/>
          <w:i/>
          <w:iCs/>
        </w:rPr>
        <w:t>4.9.1 Test Plan</w:t>
      </w:r>
    </w:p>
    <w:p w14:paraId="1E555CB4" w14:textId="77777777" w:rsidR="00637382" w:rsidRDefault="00000000">
      <w:pPr>
        <w:spacing w:after="0" w:line="480" w:lineRule="auto"/>
        <w:ind w:left="2160"/>
        <w:rPr>
          <w:rFonts w:ascii="Arial" w:eastAsia="Arial" w:hAnsi="Arial" w:cs="Arial"/>
        </w:rPr>
      </w:pPr>
      <w:r>
        <w:rPr>
          <w:rFonts w:ascii="Arial" w:eastAsia="Arial" w:hAnsi="Arial" w:cs="Arial"/>
          <w:i/>
          <w:iCs/>
        </w:rPr>
        <w:t>4.9.2 Summary of Test Results</w:t>
      </w:r>
      <w:r>
        <w:rPr>
          <w:rFonts w:ascii="Arial" w:eastAsia="Arial" w:hAnsi="Arial" w:cs="Arial"/>
        </w:rPr>
        <w:t> </w:t>
      </w:r>
    </w:p>
    <w:p w14:paraId="4BD23590" w14:textId="77777777" w:rsidR="00637382" w:rsidRDefault="00000000">
      <w:pPr>
        <w:spacing w:after="0" w:line="480" w:lineRule="auto"/>
        <w:ind w:left="2160"/>
        <w:rPr>
          <w:rFonts w:ascii="Arial" w:eastAsia="Arial" w:hAnsi="Arial" w:cs="Arial"/>
        </w:rPr>
      </w:pPr>
      <w:r>
        <w:rPr>
          <w:rFonts w:ascii="Arial" w:eastAsia="Arial" w:hAnsi="Arial" w:cs="Arial"/>
          <w:i/>
          <w:iCs/>
        </w:rPr>
        <w:t>4.9.3 Performance Test Report</w:t>
      </w:r>
      <w:r>
        <w:rPr>
          <w:rFonts w:ascii="Arial" w:eastAsia="Arial" w:hAnsi="Arial" w:cs="Arial"/>
        </w:rPr>
        <w:t> </w:t>
      </w:r>
    </w:p>
    <w:p w14:paraId="5A5DBCCA" w14:textId="77777777" w:rsidR="00637382" w:rsidRDefault="00000000">
      <w:pPr>
        <w:spacing w:after="0" w:line="480" w:lineRule="auto"/>
        <w:ind w:left="2160"/>
        <w:rPr>
          <w:rFonts w:ascii="Arial" w:eastAsia="Arial" w:hAnsi="Arial" w:cs="Arial"/>
        </w:rPr>
      </w:pPr>
      <w:r>
        <w:rPr>
          <w:rFonts w:ascii="Arial" w:eastAsia="Arial" w:hAnsi="Arial" w:cs="Arial"/>
          <w:i/>
          <w:iCs/>
        </w:rPr>
        <w:t>4.9.4 Security Audit Findings</w:t>
      </w:r>
      <w:r>
        <w:rPr>
          <w:rFonts w:ascii="Arial" w:eastAsia="Arial" w:hAnsi="Arial" w:cs="Arial"/>
        </w:rPr>
        <w:t> </w:t>
      </w:r>
    </w:p>
    <w:p w14:paraId="5920654D" w14:textId="77777777" w:rsidR="00637382" w:rsidRDefault="00000000">
      <w:pPr>
        <w:spacing w:after="0" w:line="480" w:lineRule="auto"/>
        <w:ind w:left="1440"/>
        <w:rPr>
          <w:rFonts w:ascii="Arial" w:eastAsia="Arial" w:hAnsi="Arial" w:cs="Arial"/>
        </w:rPr>
      </w:pPr>
      <w:r>
        <w:rPr>
          <w:rFonts w:ascii="Arial" w:eastAsia="Arial" w:hAnsi="Arial" w:cs="Arial"/>
          <w:b/>
          <w:bCs/>
        </w:rPr>
        <w:t>4.10 Results and Evaluation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104</w:t>
      </w:r>
    </w:p>
    <w:p w14:paraId="4ADB2598" w14:textId="77777777" w:rsidR="00637382" w:rsidRDefault="00000000">
      <w:pPr>
        <w:spacing w:after="0" w:line="480" w:lineRule="auto"/>
        <w:ind w:left="1440"/>
        <w:rPr>
          <w:rFonts w:ascii="Arial" w:eastAsia="Arial" w:hAnsi="Arial" w:cs="Arial"/>
        </w:rPr>
      </w:pPr>
      <w:r>
        <w:rPr>
          <w:rFonts w:ascii="Arial" w:eastAsia="Arial" w:hAnsi="Arial" w:cs="Arial"/>
          <w:b/>
          <w:bCs/>
        </w:rPr>
        <w:t xml:space="preserve">4.10.1 User Acceptance Testing </w:t>
      </w:r>
      <w:r>
        <w:rPr>
          <w:rFonts w:ascii="Arial" w:eastAsia="Arial" w:hAnsi="Arial" w:cs="Arial"/>
          <w:b/>
          <w:bCs/>
        </w:rPr>
        <w:br/>
        <w:t>(UAT) Protocol and  Results</w:t>
      </w:r>
      <w:r>
        <w:rPr>
          <w:rFonts w:ascii="Arial" w:eastAsia="Arial" w:hAnsi="Arial" w:cs="Arial"/>
          <w:b/>
          <w:bCs/>
        </w:rPr>
        <w:tab/>
      </w:r>
      <w:r>
        <w:rPr>
          <w:rFonts w:ascii="Arial" w:eastAsia="Arial" w:hAnsi="Arial" w:cs="Arial"/>
          <w:b/>
          <w:bCs/>
        </w:rPr>
        <w:tab/>
      </w:r>
      <w:r>
        <w:rPr>
          <w:rFonts w:ascii="Arial" w:eastAsia="Arial" w:hAnsi="Arial" w:cs="Arial"/>
          <w:b/>
          <w:bCs/>
        </w:rPr>
        <w:tab/>
        <w:t xml:space="preserve">           106</w:t>
      </w:r>
    </w:p>
    <w:p w14:paraId="543E2444" w14:textId="77777777" w:rsidR="00637382" w:rsidRDefault="00000000">
      <w:pPr>
        <w:spacing w:after="0" w:line="480" w:lineRule="auto"/>
        <w:ind w:left="1440"/>
        <w:rPr>
          <w:rFonts w:ascii="Arial" w:eastAsia="Arial" w:hAnsi="Arial" w:cs="Arial"/>
        </w:rPr>
      </w:pPr>
      <w:r>
        <w:rPr>
          <w:rFonts w:ascii="Arial" w:eastAsia="Arial" w:hAnsi="Arial" w:cs="Arial"/>
          <w:b/>
          <w:bCs/>
        </w:rPr>
        <w:t>4.10.2 Validation Against Objectives</w:t>
      </w:r>
      <w:r>
        <w:rPr>
          <w:rFonts w:ascii="Arial" w:eastAsia="Arial" w:hAnsi="Arial" w:cs="Arial"/>
          <w:b/>
          <w:bCs/>
        </w:rPr>
        <w:tab/>
      </w:r>
      <w:r>
        <w:rPr>
          <w:rFonts w:ascii="Arial" w:eastAsia="Arial" w:hAnsi="Arial" w:cs="Arial"/>
          <w:b/>
          <w:bCs/>
        </w:rPr>
        <w:tab/>
      </w:r>
      <w:r>
        <w:rPr>
          <w:rFonts w:ascii="Arial" w:eastAsia="Arial" w:hAnsi="Arial" w:cs="Arial"/>
          <w:b/>
          <w:bCs/>
        </w:rPr>
        <w:tab/>
        <w:t>108</w:t>
      </w:r>
    </w:p>
    <w:p w14:paraId="6F021BB1" w14:textId="77777777" w:rsidR="00637382" w:rsidRDefault="00000000">
      <w:pPr>
        <w:spacing w:after="0" w:line="480" w:lineRule="auto"/>
        <w:ind w:left="1440"/>
        <w:rPr>
          <w:rFonts w:ascii="Arial" w:eastAsia="Arial" w:hAnsi="Arial" w:cs="Arial"/>
        </w:rPr>
      </w:pPr>
      <w:r>
        <w:rPr>
          <w:rFonts w:ascii="Arial" w:eastAsia="Arial" w:hAnsi="Arial" w:cs="Arial"/>
          <w:b/>
          <w:bCs/>
        </w:rPr>
        <w:lastRenderedPageBreak/>
        <w:t>4.10.3 Project Retrospective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110</w:t>
      </w:r>
    </w:p>
    <w:p w14:paraId="3EED5115" w14:textId="77777777" w:rsidR="00637382" w:rsidRDefault="00000000">
      <w:pPr>
        <w:spacing w:after="0" w:line="480" w:lineRule="auto"/>
        <w:ind w:left="144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14C6F2B" w14:textId="77777777" w:rsidR="00637382" w:rsidRDefault="00000000">
      <w:pPr>
        <w:spacing w:after="0" w:line="480" w:lineRule="auto"/>
        <w:rPr>
          <w:rFonts w:ascii="Arial" w:eastAsia="Arial" w:hAnsi="Arial" w:cs="Arial"/>
          <w:b/>
          <w:bCs/>
        </w:rPr>
      </w:pPr>
      <w:r>
        <w:rPr>
          <w:rFonts w:ascii="Arial" w:eastAsia="Arial" w:hAnsi="Arial" w:cs="Arial"/>
          <w:b/>
          <w:bCs/>
        </w:rPr>
        <w:t xml:space="preserve">CHAPTER </w:t>
      </w:r>
    </w:p>
    <w:p w14:paraId="5C51849C"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w:t>
      </w:r>
      <w:r>
        <w:rPr>
          <w:rFonts w:ascii="Arial" w:eastAsia="Arial" w:hAnsi="Arial" w:cs="Arial"/>
          <w:b/>
          <w:bCs/>
        </w:rPr>
        <w:tab/>
        <w:t>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br/>
        <w:t xml:space="preserve">           5.1    Summary of the Project</w:t>
      </w:r>
      <w:r>
        <w:rPr>
          <w:rFonts w:ascii="Arial" w:eastAsia="Arial" w:hAnsi="Arial" w:cs="Arial"/>
          <w:b/>
          <w:bCs/>
        </w:rPr>
        <w:tab/>
      </w:r>
      <w:r>
        <w:rPr>
          <w:rFonts w:ascii="Arial" w:eastAsia="Arial" w:hAnsi="Arial" w:cs="Arial"/>
          <w:b/>
          <w:bCs/>
        </w:rPr>
        <w:tab/>
        <w:t xml:space="preserve">                      112</w:t>
      </w:r>
    </w:p>
    <w:p w14:paraId="3E593328"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5.2 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114</w:t>
      </w:r>
    </w:p>
    <w:p w14:paraId="7F0C613D"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5.3 Project Contributions</w:t>
      </w:r>
      <w:r>
        <w:rPr>
          <w:rFonts w:ascii="Arial" w:eastAsia="Arial" w:hAnsi="Arial" w:cs="Arial"/>
        </w:rPr>
        <w:t>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116</w:t>
      </w:r>
    </w:p>
    <w:p w14:paraId="18FB6DF4"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5.4 Recommendations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118</w:t>
      </w:r>
    </w:p>
    <w:p w14:paraId="00B5E8CF"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5.4.1 For Future Enhancement</w:t>
      </w:r>
      <w:r>
        <w:rPr>
          <w:rFonts w:ascii="Arial" w:eastAsia="Arial" w:hAnsi="Arial" w:cs="Arial"/>
        </w:rPr>
        <w:t> </w:t>
      </w:r>
    </w:p>
    <w:p w14:paraId="5DB10565"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5.4.2 For Implementation</w:t>
      </w:r>
      <w:r>
        <w:rPr>
          <w:rFonts w:ascii="Arial" w:eastAsia="Arial" w:hAnsi="Arial" w:cs="Arial"/>
        </w:rPr>
        <w:t> </w:t>
      </w:r>
    </w:p>
    <w:p w14:paraId="6B28D65F"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5.4.3 For Future Researchers</w:t>
      </w:r>
      <w:r>
        <w:rPr>
          <w:rFonts w:ascii="Arial" w:eastAsia="Arial" w:hAnsi="Arial" w:cs="Arial"/>
        </w:rPr>
        <w:t> </w:t>
      </w:r>
    </w:p>
    <w:p w14:paraId="18B4E849" w14:textId="77777777" w:rsidR="00637382" w:rsidRDefault="00000000">
      <w:pPr>
        <w:spacing w:after="0" w:line="480" w:lineRule="auto"/>
        <w:ind w:left="720" w:firstLine="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6F3FF00A" w14:textId="77777777" w:rsidR="00637382" w:rsidRDefault="00000000">
      <w:pPr>
        <w:spacing w:after="0" w:line="480" w:lineRule="auto"/>
        <w:rPr>
          <w:rFonts w:ascii="Arial" w:eastAsia="Arial" w:hAnsi="Arial" w:cs="Arial"/>
          <w:b/>
          <w:bCs/>
        </w:rPr>
      </w:pPr>
      <w:r>
        <w:rPr>
          <w:rFonts w:ascii="Arial" w:eastAsia="Arial" w:hAnsi="Arial" w:cs="Arial"/>
          <w:b/>
          <w:bCs/>
        </w:rPr>
        <w:t>REFERENCES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120</w:t>
      </w:r>
    </w:p>
    <w:p w14:paraId="02E8A054" w14:textId="77777777" w:rsidR="00637382" w:rsidRDefault="00000000">
      <w:pPr>
        <w:spacing w:after="0" w:line="480" w:lineRule="auto"/>
        <w:rPr>
          <w:rFonts w:ascii="Arial" w:eastAsia="Arial" w:hAnsi="Arial" w:cs="Arial"/>
          <w:b/>
          <w:bCs/>
        </w:rPr>
      </w:pPr>
      <w:r>
        <w:rPr>
          <w:rFonts w:ascii="Arial" w:eastAsia="Arial" w:hAnsi="Arial" w:cs="Arial"/>
          <w:b/>
          <w:bCs/>
        </w:rPr>
        <w:t>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124</w:t>
      </w:r>
    </w:p>
    <w:p w14:paraId="315B7130" w14:textId="77777777" w:rsidR="00637382" w:rsidRDefault="00000000">
      <w:pPr>
        <w:spacing w:after="0" w:line="480" w:lineRule="auto"/>
        <w:rPr>
          <w:rFonts w:ascii="Arial" w:eastAsia="Arial" w:hAnsi="Arial" w:cs="Arial"/>
          <w:b/>
          <w:bCs/>
        </w:rPr>
      </w:pPr>
      <w:r>
        <w:rPr>
          <w:rFonts w:ascii="Arial" w:eastAsia="Arial" w:hAnsi="Arial" w:cs="Arial"/>
          <w:b/>
          <w:bCs/>
        </w:rPr>
        <w:t>CURRICULUM VITAE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140</w:t>
      </w:r>
    </w:p>
    <w:p w14:paraId="1C11FA89" w14:textId="77777777" w:rsidR="00637382" w:rsidRDefault="00637382">
      <w:pPr>
        <w:spacing w:after="0" w:line="480" w:lineRule="auto"/>
        <w:rPr>
          <w:rFonts w:ascii="Arial" w:eastAsia="Arial" w:hAnsi="Arial" w:cs="Arial"/>
        </w:rPr>
      </w:pPr>
    </w:p>
    <w:p w14:paraId="78C517CF" w14:textId="77777777" w:rsidR="00637382" w:rsidRDefault="00637382">
      <w:pPr>
        <w:spacing w:after="0" w:line="480" w:lineRule="auto"/>
        <w:jc w:val="center"/>
        <w:rPr>
          <w:rFonts w:ascii="Arial" w:eastAsia="Arial" w:hAnsi="Arial" w:cs="Arial"/>
          <w:b/>
          <w:bCs/>
          <w:sz w:val="28"/>
          <w:szCs w:val="28"/>
        </w:rPr>
      </w:pPr>
    </w:p>
    <w:p w14:paraId="3C2F4953" w14:textId="77777777" w:rsidR="00637382" w:rsidRDefault="00637382">
      <w:pPr>
        <w:spacing w:after="0" w:line="480" w:lineRule="auto"/>
        <w:jc w:val="center"/>
        <w:rPr>
          <w:rFonts w:ascii="Arial" w:eastAsia="Arial" w:hAnsi="Arial" w:cs="Arial"/>
          <w:b/>
          <w:bCs/>
          <w:sz w:val="28"/>
          <w:szCs w:val="28"/>
        </w:rPr>
      </w:pPr>
    </w:p>
    <w:p w14:paraId="7D1CC8FE" w14:textId="77777777" w:rsidR="00637382" w:rsidRDefault="00637382">
      <w:pPr>
        <w:spacing w:after="0" w:line="480" w:lineRule="auto"/>
        <w:jc w:val="center"/>
        <w:rPr>
          <w:rFonts w:ascii="Arial" w:eastAsia="Arial" w:hAnsi="Arial" w:cs="Arial"/>
          <w:b/>
          <w:bCs/>
          <w:sz w:val="28"/>
          <w:szCs w:val="28"/>
        </w:rPr>
      </w:pPr>
    </w:p>
    <w:p w14:paraId="5457C24A" w14:textId="77777777" w:rsidR="00637382" w:rsidRDefault="00637382">
      <w:pPr>
        <w:spacing w:after="0" w:line="480" w:lineRule="auto"/>
        <w:jc w:val="center"/>
        <w:rPr>
          <w:rFonts w:ascii="Arial" w:eastAsia="Arial" w:hAnsi="Arial" w:cs="Arial"/>
          <w:b/>
          <w:bCs/>
          <w:sz w:val="28"/>
          <w:szCs w:val="28"/>
        </w:rPr>
      </w:pPr>
    </w:p>
    <w:p w14:paraId="45C58133" w14:textId="77777777" w:rsidR="00637382" w:rsidRDefault="00000000">
      <w:pPr>
        <w:spacing w:after="0" w:line="480" w:lineRule="auto"/>
        <w:rPr>
          <w:rFonts w:ascii="Arial" w:eastAsia="Arial" w:hAnsi="Arial" w:cs="Arial"/>
          <w:b/>
          <w:bCs/>
          <w:sz w:val="28"/>
          <w:szCs w:val="28"/>
        </w:rPr>
      </w:pPr>
      <w:r>
        <w:br w:type="page"/>
      </w:r>
    </w:p>
    <w:p w14:paraId="44FA6615" w14:textId="77777777" w:rsidR="00637382" w:rsidRDefault="00000000">
      <w:pPr>
        <w:pStyle w:val="Heading2"/>
        <w:spacing w:after="0"/>
        <w:jc w:val="center"/>
      </w:pPr>
      <w:bookmarkStart w:id="2" w:name="_v8obmkmbp279" w:colFirst="0" w:colLast="0"/>
      <w:bookmarkEnd w:id="2"/>
      <w:r>
        <w:lastRenderedPageBreak/>
        <w:t>LIST OF TABLES</w:t>
      </w:r>
    </w:p>
    <w:p w14:paraId="552B0453" w14:textId="77777777" w:rsidR="00637382" w:rsidRDefault="00000000">
      <w:pPr>
        <w:spacing w:after="0" w:line="480" w:lineRule="auto"/>
        <w:rPr>
          <w:rFonts w:ascii="Arial" w:eastAsia="Arial" w:hAnsi="Arial" w:cs="Arial"/>
          <w:b/>
          <w:bCs/>
        </w:rPr>
      </w:pPr>
      <w:r>
        <w:rPr>
          <w:rFonts w:ascii="Arial" w:eastAsia="Arial" w:hAnsi="Arial" w:cs="Arial"/>
          <w:b/>
          <w:bCs/>
        </w:rPr>
        <w:t>Table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6E51D60A"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Roles and Responsibilities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27</w:t>
      </w:r>
    </w:p>
    <w:p w14:paraId="548D416E"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Sprint Cycle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33</w:t>
      </w:r>
    </w:p>
    <w:p w14:paraId="4A140648"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(User Stories)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37</w:t>
      </w:r>
    </w:p>
    <w:p w14:paraId="7D41D284"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Information Security</w:t>
      </w:r>
      <w:r>
        <w:rPr>
          <w:rFonts w:ascii="Arial" w:eastAsia="Arial" w:hAnsi="Arial" w:cs="Arial"/>
        </w:rPr>
        <w:tab/>
      </w:r>
      <w:r>
        <w:rPr>
          <w:rFonts w:ascii="Arial" w:eastAsia="Arial" w:hAnsi="Arial" w:cs="Arial"/>
        </w:rPr>
        <w:tab/>
      </w:r>
      <w:r>
        <w:rPr>
          <w:rFonts w:ascii="Arial" w:eastAsia="Arial" w:hAnsi="Arial" w:cs="Arial"/>
        </w:rPr>
        <w:tab/>
        <w:t xml:space="preserve">  47</w:t>
      </w:r>
    </w:p>
    <w:p w14:paraId="61361467"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Standards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49</w:t>
      </w:r>
    </w:p>
    <w:p w14:paraId="72B99665"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Integration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51</w:t>
      </w:r>
    </w:p>
    <w:p w14:paraId="54CB9EDF"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56</w:t>
      </w:r>
    </w:p>
    <w:p w14:paraId="229AA65B"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58</w:t>
      </w:r>
    </w:p>
    <w:p w14:paraId="21ECC6A1"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 xml:space="preserve">Sprint Backlog (User Stories)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60</w:t>
      </w:r>
    </w:p>
    <w:p w14:paraId="138CD29A"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Scrum Board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73</w:t>
      </w:r>
    </w:p>
    <w:p w14:paraId="1C7815B2" w14:textId="77777777" w:rsidR="00637382" w:rsidRDefault="00637382">
      <w:pPr>
        <w:spacing w:after="0" w:line="480" w:lineRule="auto"/>
        <w:jc w:val="center"/>
        <w:rPr>
          <w:rFonts w:ascii="Arial" w:eastAsia="Arial" w:hAnsi="Arial" w:cs="Arial"/>
          <w:b/>
          <w:bCs/>
          <w:sz w:val="28"/>
          <w:szCs w:val="28"/>
        </w:rPr>
      </w:pPr>
    </w:p>
    <w:p w14:paraId="45E50689" w14:textId="77777777" w:rsidR="00637382" w:rsidRDefault="00637382">
      <w:pPr>
        <w:spacing w:after="0" w:line="480" w:lineRule="auto"/>
        <w:jc w:val="center"/>
        <w:rPr>
          <w:rFonts w:ascii="Arial" w:eastAsia="Arial" w:hAnsi="Arial" w:cs="Arial"/>
          <w:b/>
          <w:bCs/>
          <w:sz w:val="28"/>
          <w:szCs w:val="28"/>
        </w:rPr>
      </w:pPr>
    </w:p>
    <w:p w14:paraId="7E388A6F" w14:textId="77777777" w:rsidR="00637382" w:rsidRDefault="00637382">
      <w:pPr>
        <w:spacing w:after="0" w:line="480" w:lineRule="auto"/>
        <w:jc w:val="center"/>
        <w:rPr>
          <w:rFonts w:ascii="Arial" w:eastAsia="Arial" w:hAnsi="Arial" w:cs="Arial"/>
          <w:b/>
          <w:bCs/>
          <w:sz w:val="28"/>
          <w:szCs w:val="28"/>
        </w:rPr>
      </w:pPr>
    </w:p>
    <w:p w14:paraId="5A23CE44" w14:textId="77777777" w:rsidR="00637382" w:rsidRDefault="00637382">
      <w:pPr>
        <w:spacing w:after="0" w:line="480" w:lineRule="auto"/>
        <w:jc w:val="center"/>
        <w:rPr>
          <w:rFonts w:ascii="Arial" w:eastAsia="Arial" w:hAnsi="Arial" w:cs="Arial"/>
          <w:b/>
          <w:bCs/>
          <w:sz w:val="28"/>
          <w:szCs w:val="28"/>
        </w:rPr>
      </w:pPr>
    </w:p>
    <w:p w14:paraId="2AACEFFB" w14:textId="77777777" w:rsidR="00637382" w:rsidRDefault="00637382">
      <w:pPr>
        <w:spacing w:after="0" w:line="480" w:lineRule="auto"/>
        <w:jc w:val="center"/>
        <w:rPr>
          <w:rFonts w:ascii="Arial" w:eastAsia="Arial" w:hAnsi="Arial" w:cs="Arial"/>
          <w:b/>
          <w:bCs/>
          <w:sz w:val="28"/>
          <w:szCs w:val="28"/>
        </w:rPr>
      </w:pPr>
    </w:p>
    <w:p w14:paraId="477F2B87" w14:textId="77777777" w:rsidR="00637382" w:rsidRDefault="00637382">
      <w:pPr>
        <w:spacing w:after="0" w:line="480" w:lineRule="auto"/>
        <w:jc w:val="center"/>
        <w:rPr>
          <w:rFonts w:ascii="Arial" w:eastAsia="Arial" w:hAnsi="Arial" w:cs="Arial"/>
          <w:b/>
          <w:bCs/>
          <w:sz w:val="28"/>
          <w:szCs w:val="28"/>
        </w:rPr>
      </w:pPr>
    </w:p>
    <w:p w14:paraId="74B5AE7C" w14:textId="77777777" w:rsidR="00637382" w:rsidRDefault="00637382">
      <w:pPr>
        <w:spacing w:after="0" w:line="480" w:lineRule="auto"/>
        <w:jc w:val="center"/>
        <w:rPr>
          <w:rFonts w:ascii="Arial" w:eastAsia="Arial" w:hAnsi="Arial" w:cs="Arial"/>
          <w:b/>
          <w:bCs/>
          <w:sz w:val="28"/>
          <w:szCs w:val="28"/>
        </w:rPr>
      </w:pPr>
    </w:p>
    <w:p w14:paraId="78F3C015" w14:textId="77777777" w:rsidR="00637382" w:rsidRDefault="00637382">
      <w:pPr>
        <w:spacing w:after="0" w:line="480" w:lineRule="auto"/>
        <w:jc w:val="center"/>
        <w:rPr>
          <w:rFonts w:ascii="Arial" w:eastAsia="Arial" w:hAnsi="Arial" w:cs="Arial"/>
          <w:b/>
          <w:bCs/>
          <w:sz w:val="28"/>
          <w:szCs w:val="28"/>
        </w:rPr>
      </w:pPr>
    </w:p>
    <w:p w14:paraId="3A1CDB58" w14:textId="77777777" w:rsidR="00637382" w:rsidRDefault="00000000">
      <w:pPr>
        <w:spacing w:after="0" w:line="480" w:lineRule="auto"/>
        <w:jc w:val="center"/>
        <w:rPr>
          <w:rFonts w:ascii="Arial" w:eastAsia="Arial" w:hAnsi="Arial" w:cs="Arial"/>
          <w:b/>
          <w:bCs/>
          <w:sz w:val="28"/>
          <w:szCs w:val="28"/>
        </w:rPr>
      </w:pPr>
      <w:r>
        <w:br w:type="page"/>
      </w:r>
    </w:p>
    <w:p w14:paraId="0017803C" w14:textId="77777777" w:rsidR="00637382" w:rsidRDefault="00000000">
      <w:pPr>
        <w:pStyle w:val="Heading2"/>
        <w:spacing w:after="0"/>
        <w:jc w:val="center"/>
      </w:pPr>
      <w:bookmarkStart w:id="3" w:name="_x9ai8v5du46j" w:colFirst="0" w:colLast="0"/>
      <w:bookmarkEnd w:id="3"/>
      <w:r>
        <w:lastRenderedPageBreak/>
        <w:t>LIST OF FIGURES</w:t>
      </w:r>
    </w:p>
    <w:p w14:paraId="209F394B" w14:textId="77777777" w:rsidR="00637382" w:rsidRDefault="00000000">
      <w:pPr>
        <w:spacing w:after="0" w:line="480" w:lineRule="auto"/>
        <w:rPr>
          <w:rFonts w:ascii="Arial" w:eastAsia="Arial" w:hAnsi="Arial" w:cs="Arial"/>
          <w:b/>
          <w:bCs/>
        </w:rPr>
      </w:pPr>
      <w:r>
        <w:rPr>
          <w:rFonts w:ascii="Arial" w:eastAsia="Arial" w:hAnsi="Arial" w:cs="Arial"/>
          <w:b/>
          <w:bCs/>
        </w:rPr>
        <w:t>Figure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1765AE45"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Agile Scrum Framework</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26</w:t>
      </w:r>
    </w:p>
    <w:p w14:paraId="32DB3AC6"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Burndown 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76</w:t>
      </w:r>
    </w:p>
    <w:p w14:paraId="1F6A9021"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Microservices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79</w:t>
      </w:r>
    </w:p>
    <w:p w14:paraId="5627FF6E"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Communication Pattern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80</w:t>
      </w:r>
    </w:p>
    <w:p w14:paraId="577EF6B3"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81</w:t>
      </w:r>
    </w:p>
    <w:p w14:paraId="3CCB25C4"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CI/CD Pipeline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5874A9E4"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Infrastructure as a Code (IaC)</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0EA679EE"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Monitoring and Alerting</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86</w:t>
      </w:r>
    </w:p>
    <w:p w14:paraId="23A05ABB"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Integration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59C58568"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API Gateway</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099BDFF2"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t xml:space="preserve">                                                     </w:t>
      </w:r>
      <w:r>
        <w:rPr>
          <w:rFonts w:ascii="Arial" w:eastAsia="Arial" w:hAnsi="Arial" w:cs="Arial"/>
        </w:rPr>
        <w:tab/>
        <w:t xml:space="preserve">  89</w:t>
      </w:r>
    </w:p>
    <w:p w14:paraId="3BEAEF60"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Use Case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92</w:t>
      </w:r>
    </w:p>
    <w:p w14:paraId="3EEE1303"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Sequence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 </w:t>
      </w:r>
    </w:p>
    <w:p w14:paraId="4E5C2B76"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Flowchart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w:t>
      </w:r>
    </w:p>
    <w:p w14:paraId="40FC31BF" w14:textId="77777777" w:rsidR="00637382" w:rsidRDefault="00000000">
      <w:pPr>
        <w:spacing w:after="0" w:line="480" w:lineRule="auto"/>
        <w:ind w:left="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60D4B19" w14:textId="77777777" w:rsidR="00637382" w:rsidRDefault="00000000">
      <w:pPr>
        <w:spacing w:after="0" w:line="480" w:lineRule="auto"/>
        <w:rPr>
          <w:rFonts w:ascii="Arial" w:eastAsia="Arial" w:hAnsi="Arial" w:cs="Arial"/>
        </w:rPr>
      </w:pPr>
      <w:r>
        <w:rPr>
          <w:rFonts w:ascii="Arial" w:eastAsia="Arial" w:hAnsi="Arial" w:cs="Arial"/>
        </w:rPr>
        <w:tab/>
      </w:r>
      <w:r>
        <w:rPr>
          <w:rFonts w:ascii="Arial" w:eastAsia="Arial" w:hAnsi="Arial" w:cs="Arial"/>
        </w:rPr>
        <w:tab/>
      </w:r>
    </w:p>
    <w:p w14:paraId="6706C855" w14:textId="77777777" w:rsidR="00637382" w:rsidRDefault="00637382">
      <w:pPr>
        <w:spacing w:after="0" w:line="480" w:lineRule="auto"/>
        <w:rPr>
          <w:rFonts w:ascii="Arial" w:eastAsia="Arial" w:hAnsi="Arial" w:cs="Arial"/>
        </w:rPr>
      </w:pPr>
    </w:p>
    <w:p w14:paraId="0A40654F" w14:textId="77777777" w:rsidR="00637382" w:rsidRDefault="00637382">
      <w:pPr>
        <w:spacing w:after="0" w:line="480" w:lineRule="auto"/>
        <w:rPr>
          <w:rFonts w:ascii="Arial" w:eastAsia="Arial" w:hAnsi="Arial" w:cs="Arial"/>
        </w:rPr>
      </w:pPr>
    </w:p>
    <w:p w14:paraId="637B47E9" w14:textId="77777777" w:rsidR="00637382" w:rsidRDefault="00637382">
      <w:pPr>
        <w:spacing w:after="0" w:line="480" w:lineRule="auto"/>
        <w:rPr>
          <w:rFonts w:ascii="Arial" w:eastAsia="Arial" w:hAnsi="Arial" w:cs="Arial"/>
        </w:rPr>
      </w:pPr>
    </w:p>
    <w:p w14:paraId="0B82A90A" w14:textId="77777777" w:rsidR="00637382" w:rsidRDefault="00000000">
      <w:pPr>
        <w:spacing w:after="0" w:line="480" w:lineRule="auto"/>
        <w:jc w:val="center"/>
        <w:rPr>
          <w:rFonts w:ascii="Arial" w:eastAsia="Arial" w:hAnsi="Arial" w:cs="Arial"/>
          <w:b/>
          <w:bCs/>
          <w:sz w:val="28"/>
          <w:szCs w:val="28"/>
        </w:rPr>
      </w:pPr>
      <w:r>
        <w:br w:type="page"/>
      </w:r>
    </w:p>
    <w:p w14:paraId="2E9B8D9F" w14:textId="77777777" w:rsidR="00637382" w:rsidRDefault="00000000">
      <w:pPr>
        <w:pStyle w:val="Heading2"/>
        <w:spacing w:after="0"/>
        <w:jc w:val="center"/>
      </w:pPr>
      <w:bookmarkStart w:id="4" w:name="_tze262ggczi0" w:colFirst="0" w:colLast="0"/>
      <w:bookmarkEnd w:id="4"/>
      <w:r>
        <w:lastRenderedPageBreak/>
        <w:t>LIST OF APPENDICES</w:t>
      </w:r>
    </w:p>
    <w:p w14:paraId="2094CDF4" w14:textId="77777777" w:rsidR="00637382" w:rsidRDefault="00000000">
      <w:pPr>
        <w:spacing w:after="0" w:line="480" w:lineRule="auto"/>
        <w:rPr>
          <w:rFonts w:ascii="Arial" w:eastAsia="Arial" w:hAnsi="Arial" w:cs="Arial"/>
          <w:b/>
          <w:bCs/>
        </w:rPr>
      </w:pPr>
      <w:r>
        <w:rPr>
          <w:rFonts w:ascii="Arial" w:eastAsia="Arial" w:hAnsi="Arial" w:cs="Arial"/>
          <w:b/>
          <w:bCs/>
        </w:rPr>
        <w:t xml:space="preserve">Appendix A </w:t>
      </w:r>
      <w:r>
        <w:rPr>
          <w:rFonts w:ascii="Arial" w:eastAsia="Arial" w:hAnsi="Arial" w:cs="Arial"/>
          <w:b/>
          <w:bCs/>
        </w:rPr>
        <w:tab/>
      </w:r>
      <w:r>
        <w:rPr>
          <w:rFonts w:ascii="Arial" w:eastAsia="Arial" w:hAnsi="Arial" w:cs="Arial"/>
          <w:b/>
          <w:bCs/>
        </w:rPr>
        <w:tab/>
        <w:t>DETAILED TECHNICAL DOCUMENTATION</w:t>
      </w:r>
    </w:p>
    <w:p w14:paraId="07ADBE2B" w14:textId="77777777" w:rsidR="00637382" w:rsidRDefault="00000000">
      <w:pPr>
        <w:spacing w:after="0" w:line="480" w:lineRule="auto"/>
        <w:ind w:left="720"/>
        <w:rPr>
          <w:rFonts w:ascii="Arial" w:eastAsia="Arial" w:hAnsi="Arial" w:cs="Arial"/>
        </w:rPr>
      </w:pPr>
      <w:r>
        <w:rPr>
          <w:rFonts w:ascii="Arial" w:eastAsia="Arial" w:hAnsi="Arial" w:cs="Arial"/>
        </w:rPr>
        <w:t>A.1 System Architecture</w:t>
      </w:r>
    </w:p>
    <w:p w14:paraId="2F6537C3" w14:textId="77777777" w:rsidR="00637382" w:rsidRDefault="00000000">
      <w:pPr>
        <w:spacing w:after="0" w:line="480" w:lineRule="auto"/>
        <w:ind w:left="720"/>
        <w:rPr>
          <w:rFonts w:ascii="Arial" w:eastAsia="Arial" w:hAnsi="Arial" w:cs="Arial"/>
        </w:rPr>
      </w:pPr>
      <w:r>
        <w:rPr>
          <w:rFonts w:ascii="Arial" w:eastAsia="Arial" w:hAnsi="Arial" w:cs="Arial"/>
        </w:rPr>
        <w:t>A.2 Information Systems Integration</w:t>
      </w:r>
    </w:p>
    <w:p w14:paraId="5918F9E6" w14:textId="77777777" w:rsidR="00637382" w:rsidRDefault="00000000">
      <w:pPr>
        <w:spacing w:after="0" w:line="480" w:lineRule="auto"/>
        <w:ind w:left="720"/>
        <w:rPr>
          <w:rFonts w:ascii="Arial" w:eastAsia="Arial" w:hAnsi="Arial" w:cs="Arial"/>
        </w:rPr>
      </w:pPr>
      <w:r>
        <w:rPr>
          <w:rFonts w:ascii="Arial" w:eastAsia="Arial" w:hAnsi="Arial" w:cs="Arial"/>
        </w:rPr>
        <w:t>A.3 Application Design and Development</w:t>
      </w:r>
    </w:p>
    <w:p w14:paraId="2E37C007" w14:textId="77777777" w:rsidR="00637382"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2BCE8D5C" w14:textId="77777777" w:rsidR="00637382" w:rsidRDefault="00000000">
      <w:pPr>
        <w:spacing w:after="0" w:line="480" w:lineRule="auto"/>
        <w:ind w:left="720"/>
        <w:rPr>
          <w:rFonts w:ascii="Arial" w:eastAsia="Arial" w:hAnsi="Arial" w:cs="Arial"/>
        </w:rPr>
      </w:pPr>
      <w:r>
        <w:rPr>
          <w:rFonts w:ascii="Arial" w:eastAsia="Arial" w:hAnsi="Arial" w:cs="Arial"/>
        </w:rPr>
        <w:t>A.5 Network Configuration</w:t>
      </w:r>
    </w:p>
    <w:p w14:paraId="2E11BA78" w14:textId="77777777" w:rsidR="00637382" w:rsidRDefault="00000000">
      <w:pPr>
        <w:spacing w:after="0" w:line="480" w:lineRule="auto"/>
        <w:ind w:left="720"/>
        <w:rPr>
          <w:rFonts w:ascii="Arial" w:eastAsia="Arial" w:hAnsi="Arial" w:cs="Arial"/>
        </w:rPr>
      </w:pPr>
      <w:r>
        <w:rPr>
          <w:rFonts w:ascii="Arial" w:eastAsia="Arial" w:hAnsi="Arial" w:cs="Arial"/>
        </w:rPr>
        <w:t>A.6 Deployment and Infrastructure</w:t>
      </w:r>
    </w:p>
    <w:p w14:paraId="792B6256" w14:textId="77777777" w:rsidR="00637382" w:rsidRDefault="00000000">
      <w:pPr>
        <w:spacing w:after="0" w:line="480" w:lineRule="auto"/>
        <w:ind w:left="720"/>
        <w:rPr>
          <w:rFonts w:ascii="Arial" w:eastAsia="Arial" w:hAnsi="Arial" w:cs="Arial"/>
        </w:rPr>
      </w:pPr>
      <w:r>
        <w:rPr>
          <w:rFonts w:ascii="Arial" w:eastAsia="Arial" w:hAnsi="Arial" w:cs="Arial"/>
        </w:rPr>
        <w:t>A.7 Security Measures</w:t>
      </w:r>
    </w:p>
    <w:p w14:paraId="106867CB" w14:textId="77777777" w:rsidR="00637382" w:rsidRDefault="00000000">
      <w:pPr>
        <w:spacing w:after="0" w:line="480" w:lineRule="auto"/>
        <w:ind w:left="720"/>
        <w:rPr>
          <w:rFonts w:ascii="Arial" w:eastAsia="Arial" w:hAnsi="Arial" w:cs="Arial"/>
        </w:rPr>
      </w:pPr>
      <w:r>
        <w:rPr>
          <w:rFonts w:ascii="Arial" w:eastAsia="Arial" w:hAnsi="Arial" w:cs="Arial"/>
        </w:rPr>
        <w:t>A.8 Testing and Quality Assurance</w:t>
      </w:r>
    </w:p>
    <w:p w14:paraId="1062959D" w14:textId="77777777" w:rsidR="00637382"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31126AB9" w14:textId="77777777" w:rsidR="00637382" w:rsidRDefault="00000000">
      <w:pPr>
        <w:spacing w:after="0" w:line="480" w:lineRule="auto"/>
        <w:ind w:left="720"/>
        <w:rPr>
          <w:rFonts w:ascii="Arial" w:eastAsia="Arial" w:hAnsi="Arial" w:cs="Arial"/>
        </w:rPr>
      </w:pPr>
      <w:r>
        <w:rPr>
          <w:rFonts w:ascii="Arial" w:eastAsia="Arial" w:hAnsi="Arial" w:cs="Arial"/>
        </w:rPr>
        <w:t>A.10 APIs and Integration Points</w:t>
      </w:r>
    </w:p>
    <w:p w14:paraId="2A950803" w14:textId="77777777" w:rsidR="00637382" w:rsidRDefault="00000000">
      <w:pPr>
        <w:spacing w:after="0" w:line="480" w:lineRule="auto"/>
        <w:ind w:left="720"/>
        <w:rPr>
          <w:rFonts w:ascii="Arial" w:eastAsia="Arial" w:hAnsi="Arial" w:cs="Arial"/>
        </w:rPr>
      </w:pPr>
      <w:r>
        <w:rPr>
          <w:rFonts w:ascii="Arial" w:eastAsia="Arial" w:hAnsi="Arial" w:cs="Arial"/>
        </w:rPr>
        <w:t>A.11 User Documentation</w:t>
      </w:r>
    </w:p>
    <w:p w14:paraId="32611589" w14:textId="77777777" w:rsidR="00637382"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5183F652" w14:textId="77777777" w:rsidR="00637382"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4E8D818D" w14:textId="77777777" w:rsidR="00637382" w:rsidRDefault="00000000">
      <w:pPr>
        <w:spacing w:after="0" w:line="480" w:lineRule="auto"/>
        <w:ind w:left="720"/>
        <w:rPr>
          <w:rFonts w:ascii="Arial" w:eastAsia="Arial" w:hAnsi="Arial" w:cs="Arial"/>
        </w:rPr>
      </w:pPr>
      <w:r>
        <w:rPr>
          <w:rFonts w:ascii="Arial" w:eastAsia="Arial" w:hAnsi="Arial" w:cs="Arial"/>
        </w:rPr>
        <w:t>A.14 DevOps and CI/CD</w:t>
      </w:r>
    </w:p>
    <w:p w14:paraId="25AFEF4B" w14:textId="77777777" w:rsidR="00637382"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697BC764" w14:textId="77777777" w:rsidR="00637382" w:rsidRDefault="00000000">
      <w:pPr>
        <w:spacing w:after="0" w:line="480" w:lineRule="auto"/>
        <w:ind w:left="720"/>
        <w:rPr>
          <w:rFonts w:ascii="Arial" w:eastAsia="Arial" w:hAnsi="Arial" w:cs="Arial"/>
        </w:rPr>
      </w:pPr>
      <w:r>
        <w:rPr>
          <w:rFonts w:ascii="Arial" w:eastAsia="Arial" w:hAnsi="Arial" w:cs="Arial"/>
        </w:rPr>
        <w:t>A.16 Performance Metrics and Monitoring</w:t>
      </w:r>
    </w:p>
    <w:p w14:paraId="4C9D3B8B" w14:textId="77777777" w:rsidR="00637382" w:rsidRDefault="00000000">
      <w:pPr>
        <w:rPr>
          <w:rFonts w:ascii="Arial" w:eastAsia="Arial" w:hAnsi="Arial" w:cs="Arial"/>
        </w:rPr>
      </w:pPr>
      <w:r>
        <w:rPr>
          <w:rFonts w:ascii="Arial" w:eastAsia="Arial" w:hAnsi="Arial" w:cs="Arial"/>
          <w:b/>
          <w:bCs/>
        </w:rPr>
        <w:t>Appendix B: Project Management Artifacts</w:t>
      </w:r>
    </w:p>
    <w:p w14:paraId="470212C5" w14:textId="77777777" w:rsidR="00637382" w:rsidRDefault="00000000">
      <w:pPr>
        <w:ind w:left="720"/>
        <w:rPr>
          <w:rFonts w:ascii="Arial" w:eastAsia="Arial" w:hAnsi="Arial" w:cs="Arial"/>
        </w:rPr>
      </w:pPr>
      <w:r>
        <w:rPr>
          <w:rFonts w:ascii="Arial" w:eastAsia="Arial" w:hAnsi="Arial" w:cs="Arial"/>
          <w:b/>
          <w:bCs/>
        </w:rPr>
        <w:t>B.1</w:t>
      </w:r>
      <w:r>
        <w:rPr>
          <w:rFonts w:ascii="Arial" w:eastAsia="Arial" w:hAnsi="Arial" w:cs="Arial"/>
        </w:rPr>
        <w:t> Project Charter / Proposal</w:t>
      </w:r>
    </w:p>
    <w:p w14:paraId="3596F026" w14:textId="77777777" w:rsidR="00637382" w:rsidRDefault="00000000">
      <w:pPr>
        <w:ind w:left="720"/>
        <w:rPr>
          <w:rFonts w:ascii="Arial" w:eastAsia="Arial" w:hAnsi="Arial" w:cs="Arial"/>
        </w:rPr>
      </w:pPr>
      <w:r>
        <w:rPr>
          <w:rFonts w:ascii="Arial" w:eastAsia="Arial" w:hAnsi="Arial" w:cs="Arial"/>
          <w:b/>
          <w:bCs/>
        </w:rPr>
        <w:t>B.2</w:t>
      </w:r>
      <w:r>
        <w:rPr>
          <w:rFonts w:ascii="Arial" w:eastAsia="Arial" w:hAnsi="Arial" w:cs="Arial"/>
        </w:rPr>
        <w:t> Sprint Backlogs and Burndown Charts</w:t>
      </w:r>
    </w:p>
    <w:p w14:paraId="7A87C0CF" w14:textId="77777777" w:rsidR="00637382" w:rsidRDefault="00000000">
      <w:pPr>
        <w:ind w:left="720"/>
        <w:rPr>
          <w:rFonts w:ascii="Arial" w:eastAsia="Arial" w:hAnsi="Arial" w:cs="Arial"/>
        </w:rPr>
      </w:pPr>
      <w:r>
        <w:rPr>
          <w:rFonts w:ascii="Arial" w:eastAsia="Arial" w:hAnsi="Arial" w:cs="Arial"/>
          <w:b/>
          <w:bCs/>
        </w:rPr>
        <w:t>B.3</w:t>
      </w:r>
      <w:r>
        <w:rPr>
          <w:rFonts w:ascii="Arial" w:eastAsia="Arial" w:hAnsi="Arial" w:cs="Arial"/>
        </w:rPr>
        <w:t> Meeting Minutes (Key decisions should be documented)</w:t>
      </w:r>
    </w:p>
    <w:p w14:paraId="44FCD1B1" w14:textId="77777777" w:rsidR="00637382" w:rsidRDefault="00000000">
      <w:pPr>
        <w:ind w:left="720"/>
        <w:rPr>
          <w:rFonts w:ascii="Arial" w:eastAsia="Arial" w:hAnsi="Arial" w:cs="Arial"/>
        </w:rPr>
      </w:pPr>
      <w:r>
        <w:rPr>
          <w:rFonts w:ascii="Arial" w:eastAsia="Arial" w:hAnsi="Arial" w:cs="Arial"/>
          <w:b/>
          <w:bCs/>
        </w:rPr>
        <w:t>B.4</w:t>
      </w:r>
      <w:r>
        <w:rPr>
          <w:rFonts w:ascii="Arial" w:eastAsia="Arial" w:hAnsi="Arial" w:cs="Arial"/>
        </w:rPr>
        <w:t> Gantt Chart or Project Timeline</w:t>
      </w:r>
    </w:p>
    <w:p w14:paraId="32053CF5" w14:textId="77777777" w:rsidR="00637382" w:rsidRDefault="00000000">
      <w:pPr>
        <w:rPr>
          <w:rFonts w:ascii="Arial" w:eastAsia="Arial" w:hAnsi="Arial" w:cs="Arial"/>
        </w:rPr>
      </w:pPr>
      <w:r>
        <w:rPr>
          <w:rFonts w:ascii="Arial" w:eastAsia="Arial" w:hAnsi="Arial" w:cs="Arial"/>
          <w:b/>
          <w:bCs/>
        </w:rPr>
        <w:lastRenderedPageBreak/>
        <w:t>Appendix C: Research and Requirements Artefacts</w:t>
      </w:r>
    </w:p>
    <w:p w14:paraId="0E004BB0" w14:textId="77777777" w:rsidR="00637382" w:rsidRDefault="00000000">
      <w:pPr>
        <w:ind w:left="720"/>
        <w:rPr>
          <w:rFonts w:ascii="Arial" w:eastAsia="Arial" w:hAnsi="Arial" w:cs="Arial"/>
        </w:rPr>
      </w:pPr>
      <w:r>
        <w:rPr>
          <w:rFonts w:ascii="Arial" w:eastAsia="Arial" w:hAnsi="Arial" w:cs="Arial"/>
          <w:b/>
          <w:bCs/>
        </w:rPr>
        <w:t>C.1</w:t>
      </w:r>
      <w:r>
        <w:rPr>
          <w:rFonts w:ascii="Arial" w:eastAsia="Arial" w:hAnsi="Arial" w:cs="Arial"/>
        </w:rPr>
        <w:t> Approved Adviser Acceptance Form</w:t>
      </w:r>
    </w:p>
    <w:p w14:paraId="3C6459C2" w14:textId="77777777" w:rsidR="00637382" w:rsidRDefault="00000000">
      <w:pPr>
        <w:ind w:left="720"/>
        <w:rPr>
          <w:rFonts w:ascii="Arial" w:eastAsia="Arial" w:hAnsi="Arial" w:cs="Arial"/>
        </w:rPr>
      </w:pPr>
      <w:r>
        <w:rPr>
          <w:rFonts w:ascii="Arial" w:eastAsia="Arial" w:hAnsi="Arial" w:cs="Arial"/>
          <w:b/>
          <w:bCs/>
        </w:rPr>
        <w:t>C.2</w:t>
      </w:r>
      <w:r>
        <w:rPr>
          <w:rFonts w:ascii="Arial" w:eastAsia="Arial" w:hAnsi="Arial" w:cs="Arial"/>
        </w:rPr>
        <w:t> Company Endorsement / Memorandum of Agreement</w:t>
      </w:r>
    </w:p>
    <w:p w14:paraId="70D43181" w14:textId="77777777" w:rsidR="00637382" w:rsidRDefault="00000000">
      <w:pPr>
        <w:ind w:left="720"/>
        <w:rPr>
          <w:rFonts w:ascii="Arial" w:eastAsia="Arial" w:hAnsi="Arial" w:cs="Arial"/>
        </w:rPr>
      </w:pPr>
      <w:r>
        <w:rPr>
          <w:rFonts w:ascii="Arial" w:eastAsia="Arial" w:hAnsi="Arial" w:cs="Arial"/>
          <w:b/>
          <w:bCs/>
        </w:rPr>
        <w:t>C.3</w:t>
      </w:r>
      <w:r>
        <w:rPr>
          <w:rFonts w:ascii="Arial" w:eastAsia="Arial" w:hAnsi="Arial" w:cs="Arial"/>
        </w:rPr>
        <w:t> Survey Questionnaires and Raw Data</w:t>
      </w:r>
    </w:p>
    <w:p w14:paraId="177C0D63" w14:textId="77777777" w:rsidR="00637382" w:rsidRDefault="00000000">
      <w:pPr>
        <w:ind w:left="720"/>
        <w:rPr>
          <w:rFonts w:ascii="Arial" w:eastAsia="Arial" w:hAnsi="Arial" w:cs="Arial"/>
        </w:rPr>
      </w:pPr>
      <w:r>
        <w:rPr>
          <w:rFonts w:ascii="Arial" w:eastAsia="Arial" w:hAnsi="Arial" w:cs="Arial"/>
          <w:b/>
          <w:bCs/>
        </w:rPr>
        <w:t>C.4</w:t>
      </w:r>
      <w:r>
        <w:rPr>
          <w:rFonts w:ascii="Arial" w:eastAsia="Arial" w:hAnsi="Arial" w:cs="Arial"/>
        </w:rPr>
        <w:t> Interview Transcripts and Guides (Anonymized)</w:t>
      </w:r>
    </w:p>
    <w:p w14:paraId="0D1A5B9F" w14:textId="77777777" w:rsidR="00637382" w:rsidRDefault="00000000">
      <w:pPr>
        <w:ind w:left="720"/>
        <w:rPr>
          <w:rFonts w:ascii="Arial" w:eastAsia="Arial" w:hAnsi="Arial" w:cs="Arial"/>
        </w:rPr>
      </w:pPr>
      <w:r>
        <w:rPr>
          <w:rFonts w:ascii="Arial" w:eastAsia="Arial" w:hAnsi="Arial" w:cs="Arial"/>
          <w:b/>
          <w:bCs/>
        </w:rPr>
        <w:t>C.5</w:t>
      </w:r>
      <w:r>
        <w:rPr>
          <w:rFonts w:ascii="Arial" w:eastAsia="Arial" w:hAnsi="Arial" w:cs="Arial"/>
        </w:rPr>
        <w:t> UAT Forms and Signed Off Sheets</w:t>
      </w:r>
    </w:p>
    <w:p w14:paraId="47398F45" w14:textId="77777777" w:rsidR="00637382" w:rsidRDefault="00000000">
      <w:pPr>
        <w:ind w:left="720"/>
        <w:rPr>
          <w:rFonts w:ascii="Arial" w:eastAsia="Arial" w:hAnsi="Arial" w:cs="Arial"/>
        </w:rPr>
      </w:pPr>
      <w:r>
        <w:rPr>
          <w:rFonts w:ascii="Arial" w:eastAsia="Arial" w:hAnsi="Arial" w:cs="Arial"/>
          <w:b/>
          <w:bCs/>
        </w:rPr>
        <w:t xml:space="preserve">C.6 </w:t>
      </w:r>
      <w:r>
        <w:rPr>
          <w:rFonts w:ascii="Arial" w:eastAsia="Arial" w:hAnsi="Arial" w:cs="Arial"/>
        </w:rPr>
        <w:t>Certificate of Originality</w:t>
      </w:r>
    </w:p>
    <w:p w14:paraId="063A1FDD" w14:textId="77777777" w:rsidR="00637382" w:rsidRDefault="00000000">
      <w:pPr>
        <w:rPr>
          <w:rFonts w:ascii="Arial" w:eastAsia="Arial" w:hAnsi="Arial" w:cs="Arial"/>
          <w:b/>
          <w:bCs/>
        </w:rPr>
      </w:pPr>
      <w:r>
        <w:rPr>
          <w:rFonts w:ascii="Arial" w:eastAsia="Arial" w:hAnsi="Arial" w:cs="Arial"/>
          <w:b/>
          <w:bCs/>
        </w:rPr>
        <w:t>Appendix D: Certificate of Technical Adviser and Grammarian</w:t>
      </w:r>
    </w:p>
    <w:p w14:paraId="7EE513EF" w14:textId="77777777" w:rsidR="00637382" w:rsidRDefault="00000000">
      <w:pPr>
        <w:rPr>
          <w:rFonts w:ascii="Arial" w:eastAsia="Arial" w:hAnsi="Arial" w:cs="Arial"/>
        </w:rPr>
      </w:pPr>
      <w:r>
        <w:rPr>
          <w:rFonts w:ascii="Arial" w:eastAsia="Arial" w:hAnsi="Arial" w:cs="Arial"/>
          <w:b/>
          <w:bCs/>
        </w:rPr>
        <w:t>Appendix F: Defense and Validation</w:t>
      </w:r>
    </w:p>
    <w:p w14:paraId="353AAFEF" w14:textId="77777777" w:rsidR="00637382" w:rsidRDefault="00000000">
      <w:pPr>
        <w:ind w:left="720"/>
        <w:rPr>
          <w:rFonts w:ascii="Arial" w:eastAsia="Arial" w:hAnsi="Arial" w:cs="Arial"/>
        </w:rPr>
      </w:pPr>
      <w:r>
        <w:rPr>
          <w:rFonts w:ascii="Arial" w:eastAsia="Arial" w:hAnsi="Arial" w:cs="Arial"/>
          <w:b/>
          <w:bCs/>
        </w:rPr>
        <w:t>F.1</w:t>
      </w:r>
      <w:r>
        <w:rPr>
          <w:rFonts w:ascii="Arial" w:eastAsia="Arial" w:hAnsi="Arial" w:cs="Arial"/>
        </w:rPr>
        <w:t> Panel Evaluation Sheets (Signed)</w:t>
      </w:r>
    </w:p>
    <w:p w14:paraId="277C4442" w14:textId="77777777" w:rsidR="00637382" w:rsidRDefault="00000000">
      <w:pPr>
        <w:ind w:left="720"/>
        <w:rPr>
          <w:rFonts w:ascii="Arial" w:eastAsia="Arial" w:hAnsi="Arial" w:cs="Arial"/>
        </w:rPr>
      </w:pPr>
      <w:r>
        <w:rPr>
          <w:rFonts w:ascii="Arial" w:eastAsia="Arial" w:hAnsi="Arial" w:cs="Arial"/>
          <w:b/>
          <w:bCs/>
        </w:rPr>
        <w:t>F.2</w:t>
      </w:r>
      <w:r>
        <w:rPr>
          <w:rFonts w:ascii="Arial" w:eastAsia="Arial" w:hAnsi="Arial" w:cs="Arial"/>
        </w:rPr>
        <w:t> Photos from Defense and Pilot Testing</w:t>
      </w:r>
    </w:p>
    <w:p w14:paraId="6553690C" w14:textId="77777777" w:rsidR="00637382" w:rsidRDefault="00000000">
      <w:pPr>
        <w:ind w:left="720"/>
        <w:rPr>
          <w:rFonts w:ascii="Arial" w:eastAsia="Arial" w:hAnsi="Arial" w:cs="Arial"/>
        </w:rPr>
      </w:pPr>
      <w:r>
        <w:rPr>
          <w:rFonts w:ascii="Arial" w:eastAsia="Arial" w:hAnsi="Arial" w:cs="Arial"/>
          <w:b/>
          <w:bCs/>
        </w:rPr>
        <w:t>F.3</w:t>
      </w:r>
      <w:r>
        <w:rPr>
          <w:rFonts w:ascii="Arial" w:eastAsia="Arial" w:hAnsi="Arial" w:cs="Arial"/>
        </w:rPr>
        <w:t> Certificates of Copyright / Patent Application (If any)</w:t>
      </w:r>
    </w:p>
    <w:p w14:paraId="4BF1DFBA" w14:textId="77777777" w:rsidR="00637382" w:rsidRDefault="00000000">
      <w:pPr>
        <w:rPr>
          <w:rFonts w:ascii="Arial" w:eastAsia="Arial" w:hAnsi="Arial" w:cs="Arial"/>
        </w:rPr>
      </w:pPr>
      <w:r>
        <w:rPr>
          <w:rFonts w:ascii="Arial" w:eastAsia="Arial" w:hAnsi="Arial" w:cs="Arial"/>
          <w:b/>
          <w:bCs/>
        </w:rPr>
        <w:t>Appendix G: Access Links (All valid for 3 years)</w:t>
      </w:r>
    </w:p>
    <w:p w14:paraId="1920D1C4" w14:textId="77777777" w:rsidR="00637382" w:rsidRDefault="00000000">
      <w:pPr>
        <w:ind w:left="720"/>
        <w:rPr>
          <w:rFonts w:ascii="Arial" w:eastAsia="Arial" w:hAnsi="Arial" w:cs="Arial"/>
        </w:rPr>
      </w:pPr>
      <w:r>
        <w:rPr>
          <w:rFonts w:ascii="Arial" w:eastAsia="Arial" w:hAnsi="Arial" w:cs="Arial"/>
          <w:b/>
          <w:bCs/>
        </w:rPr>
        <w:t>G.1</w:t>
      </w:r>
      <w:r>
        <w:rPr>
          <w:rFonts w:ascii="Arial" w:eastAsia="Arial" w:hAnsi="Arial" w:cs="Arial"/>
        </w:rPr>
        <w:t> </w:t>
      </w:r>
      <w:r>
        <w:rPr>
          <w:rFonts w:ascii="Arial" w:eastAsia="Arial" w:hAnsi="Arial" w:cs="Arial"/>
          <w:b/>
          <w:bCs/>
        </w:rPr>
        <w:t>Live System URL</w:t>
      </w:r>
    </w:p>
    <w:p w14:paraId="1B1C14F6" w14:textId="77777777" w:rsidR="00637382" w:rsidRDefault="00000000">
      <w:pPr>
        <w:ind w:left="720"/>
        <w:rPr>
          <w:rFonts w:ascii="Arial" w:eastAsia="Arial" w:hAnsi="Arial" w:cs="Arial"/>
        </w:rPr>
      </w:pPr>
      <w:r>
        <w:rPr>
          <w:rFonts w:ascii="Arial" w:eastAsia="Arial" w:hAnsi="Arial" w:cs="Arial"/>
          <w:b/>
          <w:bCs/>
        </w:rPr>
        <w:t>G.2</w:t>
      </w:r>
      <w:r>
        <w:rPr>
          <w:rFonts w:ascii="Arial" w:eastAsia="Arial" w:hAnsi="Arial" w:cs="Arial"/>
        </w:rPr>
        <w:t> Source Code Repository (e.g., GitHub)</w:t>
      </w:r>
    </w:p>
    <w:p w14:paraId="1F5CE328" w14:textId="77777777" w:rsidR="00637382" w:rsidRDefault="00000000">
      <w:pPr>
        <w:ind w:left="720"/>
        <w:rPr>
          <w:rFonts w:ascii="Arial" w:eastAsia="Arial" w:hAnsi="Arial" w:cs="Arial"/>
        </w:rPr>
      </w:pPr>
      <w:r>
        <w:rPr>
          <w:rFonts w:ascii="Arial" w:eastAsia="Arial" w:hAnsi="Arial" w:cs="Arial"/>
          <w:b/>
          <w:bCs/>
        </w:rPr>
        <w:t>G.3</w:t>
      </w:r>
      <w:r>
        <w:rPr>
          <w:rFonts w:ascii="Arial" w:eastAsia="Arial" w:hAnsi="Arial" w:cs="Arial"/>
        </w:rPr>
        <w:t> Comprehensive Online Documentation (e.g., ReadTheDocs, GitBook)</w:t>
      </w:r>
    </w:p>
    <w:p w14:paraId="49833B70" w14:textId="77777777" w:rsidR="00637382" w:rsidRDefault="00000000">
      <w:pPr>
        <w:ind w:left="720"/>
        <w:rPr>
          <w:rFonts w:ascii="Arial" w:eastAsia="Arial" w:hAnsi="Arial" w:cs="Arial"/>
        </w:rPr>
      </w:pPr>
      <w:r>
        <w:rPr>
          <w:rFonts w:ascii="Arial" w:eastAsia="Arial" w:hAnsi="Arial" w:cs="Arial"/>
          <w:b/>
          <w:bCs/>
        </w:rPr>
        <w:t>G.4</w:t>
      </w:r>
      <w:r>
        <w:rPr>
          <w:rFonts w:ascii="Arial" w:eastAsia="Arial" w:hAnsi="Arial" w:cs="Arial"/>
        </w:rPr>
        <w:t> System Demo Video (YouTube/Vimeo)</w:t>
      </w:r>
    </w:p>
    <w:p w14:paraId="4A8C2395" w14:textId="77777777" w:rsidR="00637382" w:rsidRDefault="00000000">
      <w:pPr>
        <w:ind w:left="720"/>
        <w:rPr>
          <w:rFonts w:ascii="Arial" w:eastAsia="Arial" w:hAnsi="Arial" w:cs="Arial"/>
        </w:rPr>
      </w:pPr>
      <w:r>
        <w:rPr>
          <w:rFonts w:ascii="Arial" w:eastAsia="Arial" w:hAnsi="Arial" w:cs="Arial"/>
          <w:b/>
          <w:bCs/>
        </w:rPr>
        <w:t>G.5</w:t>
      </w:r>
      <w:r>
        <w:rPr>
          <w:rFonts w:ascii="Arial" w:eastAsia="Arial" w:hAnsi="Arial" w:cs="Arial"/>
        </w:rPr>
        <w:t> CI/CD Pipeline Dashboard (if publicly accessible)</w:t>
      </w:r>
    </w:p>
    <w:p w14:paraId="7D3DFA8B" w14:textId="77777777" w:rsidR="00637382" w:rsidRDefault="00000000">
      <w:pPr>
        <w:rPr>
          <w:rFonts w:ascii="Arial" w:eastAsia="Arial" w:hAnsi="Arial" w:cs="Arial"/>
        </w:rPr>
      </w:pPr>
      <w:r>
        <w:rPr>
          <w:rFonts w:ascii="Arial" w:eastAsia="Arial" w:hAnsi="Arial" w:cs="Arial"/>
          <w:b/>
          <w:bCs/>
        </w:rPr>
        <w:t>Appendix H:</w:t>
      </w:r>
      <w:r>
        <w:rPr>
          <w:rFonts w:ascii="Arial" w:eastAsia="Arial" w:hAnsi="Arial" w:cs="Arial"/>
        </w:rPr>
        <w:t xml:space="preserve"> Technical Adviser Curriculum Vitae</w:t>
      </w:r>
    </w:p>
    <w:p w14:paraId="4DC1AA85" w14:textId="77777777" w:rsidR="00637382" w:rsidRDefault="00000000">
      <w:pPr>
        <w:rPr>
          <w:rFonts w:ascii="Arial" w:eastAsia="Arial" w:hAnsi="Arial" w:cs="Arial"/>
        </w:rPr>
      </w:pPr>
      <w:r>
        <w:rPr>
          <w:rFonts w:ascii="Arial" w:eastAsia="Arial" w:hAnsi="Arial" w:cs="Arial"/>
          <w:b/>
          <w:bCs/>
        </w:rPr>
        <w:t>Appendix I</w:t>
      </w:r>
      <w:r>
        <w:rPr>
          <w:rFonts w:ascii="Arial" w:eastAsia="Arial" w:hAnsi="Arial" w:cs="Arial"/>
        </w:rPr>
        <w:t>: Research Adviser Curriculum Vitae</w:t>
      </w:r>
    </w:p>
    <w:p w14:paraId="19B78C42" w14:textId="77777777" w:rsidR="00637382" w:rsidRDefault="00000000">
      <w:pPr>
        <w:rPr>
          <w:rFonts w:ascii="Arial" w:eastAsia="Arial" w:hAnsi="Arial" w:cs="Arial"/>
        </w:rPr>
      </w:pPr>
      <w:r>
        <w:rPr>
          <w:rFonts w:ascii="Arial" w:eastAsia="Arial" w:hAnsi="Arial" w:cs="Arial"/>
          <w:b/>
          <w:bCs/>
        </w:rPr>
        <w:t>Appendix J</w:t>
      </w:r>
      <w:r>
        <w:rPr>
          <w:rFonts w:ascii="Arial" w:eastAsia="Arial" w:hAnsi="Arial" w:cs="Arial"/>
        </w:rPr>
        <w:t>: Researcher’s Curriculum Vitae</w:t>
      </w:r>
      <w:r>
        <w:rPr>
          <w:rFonts w:ascii="Arial" w:eastAsia="Arial" w:hAnsi="Arial" w:cs="Arial"/>
        </w:rPr>
        <w:br/>
      </w:r>
    </w:p>
    <w:p w14:paraId="318C6E95" w14:textId="77777777" w:rsidR="00637382" w:rsidRDefault="00000000">
      <w:pPr>
        <w:rPr>
          <w:rFonts w:ascii="Arial" w:eastAsia="Arial" w:hAnsi="Arial" w:cs="Arial"/>
        </w:rPr>
      </w:pPr>
      <w:r>
        <w:br w:type="page"/>
      </w:r>
    </w:p>
    <w:p w14:paraId="737B2337" w14:textId="77777777" w:rsidR="00637382" w:rsidRDefault="00000000">
      <w:pPr>
        <w:pStyle w:val="Heading1"/>
        <w:spacing w:after="0" w:line="240" w:lineRule="auto"/>
        <w:jc w:val="center"/>
      </w:pPr>
      <w:bookmarkStart w:id="5" w:name="_lo1jhr6x93k4" w:colFirst="0" w:colLast="0"/>
      <w:bookmarkEnd w:id="5"/>
      <w:r>
        <w:lastRenderedPageBreak/>
        <w:t>APPROVAL SHEET</w:t>
      </w:r>
    </w:p>
    <w:p w14:paraId="5602F40F" w14:textId="77777777" w:rsidR="00637382" w:rsidRDefault="00637382">
      <w:pPr>
        <w:spacing w:after="0" w:line="240" w:lineRule="auto"/>
        <w:rPr>
          <w:rFonts w:ascii="Times New Roman" w:eastAsia="Times New Roman" w:hAnsi="Times New Roman" w:cs="Times New Roman"/>
        </w:rPr>
      </w:pPr>
    </w:p>
    <w:p w14:paraId="4A59BFB0" w14:textId="77777777" w:rsidR="00637382" w:rsidRDefault="00000000">
      <w:pPr>
        <w:ind w:firstLine="720"/>
        <w:jc w:val="both"/>
        <w:rPr>
          <w:rFonts w:ascii="Arial" w:eastAsia="Arial" w:hAnsi="Arial" w:cs="Arial"/>
          <w:b/>
          <w:bCs/>
          <w:color w:val="000000"/>
        </w:rPr>
      </w:pPr>
      <w:r>
        <w:rPr>
          <w:rFonts w:ascii="Arial" w:eastAsia="Arial" w:hAnsi="Arial" w:cs="Arial"/>
          <w:color w:val="000000"/>
        </w:rPr>
        <w:t xml:space="preserve">This capstone entitled </w:t>
      </w:r>
      <w:r>
        <w:rPr>
          <w:rFonts w:ascii="Arial" w:eastAsia="Arial" w:hAnsi="Arial" w:cs="Arial"/>
          <w:b/>
          <w:bCs/>
          <w:color w:val="000000"/>
        </w:rPr>
        <w:t>DESIGN AND DEVELOPMENT OF A SMART WORKFORCE MANAGEMENT SYSTEM USING OPENCV FACE RECOGNITION, OLLAMA, AND PERFORMANCE ANALYTICS FOR CARGO SHIPMENTS,</w:t>
      </w:r>
      <w:r>
        <w:rPr>
          <w:rFonts w:ascii="Arial" w:eastAsia="Arial" w:hAnsi="Arial" w:cs="Arial"/>
          <w:color w:val="000000"/>
        </w:rPr>
        <w:t xml:space="preserve"> prepared and submitted by</w:t>
      </w:r>
      <w:r>
        <w:rPr>
          <w:rFonts w:ascii="Arial" w:eastAsia="Arial" w:hAnsi="Arial" w:cs="Arial"/>
          <w:b/>
          <w:bCs/>
          <w:color w:val="000000"/>
        </w:rPr>
        <w:t xml:space="preserve"> James Carl P. Almeria, Francis Caibigan, Aldrex Cordon, Ferdinand Espe</w:t>
      </w:r>
      <w:r>
        <w:rPr>
          <w:rFonts w:ascii="Arial" w:eastAsia="Arial" w:hAnsi="Arial" w:cs="Arial"/>
          <w:b/>
          <w:bCs/>
        </w:rPr>
        <w:t>ña</w:t>
      </w:r>
      <w:r>
        <w:rPr>
          <w:rFonts w:ascii="Arial" w:eastAsia="Arial" w:hAnsi="Arial" w:cs="Arial"/>
          <w:b/>
          <w:bCs/>
          <w:color w:val="000000"/>
        </w:rPr>
        <w:t>,</w:t>
      </w:r>
      <w:r>
        <w:t xml:space="preserve"> </w:t>
      </w:r>
      <w:r>
        <w:rPr>
          <w:rFonts w:ascii="Arial" w:eastAsia="Arial" w:hAnsi="Arial" w:cs="Arial"/>
          <w:b/>
          <w:bCs/>
          <w:color w:val="000000"/>
        </w:rPr>
        <w:t xml:space="preserve">Althea Mia Ochea, </w:t>
      </w:r>
      <w:r>
        <w:rPr>
          <w:rFonts w:ascii="Arial" w:eastAsia="Arial" w:hAnsi="Arial" w:cs="Arial"/>
          <w:color w:val="000000"/>
        </w:rPr>
        <w:t>in partial fulfilment of the requirements for the degree of Bachelor of Science in Information Technology, has been examined and is recommended for acceptance and approval Oral Defense.</w:t>
      </w:r>
    </w:p>
    <w:p w14:paraId="701B8D6A" w14:textId="77777777" w:rsidR="00637382" w:rsidRDefault="00637382">
      <w:pPr>
        <w:spacing w:after="0" w:line="240" w:lineRule="auto"/>
        <w:rPr>
          <w:rFonts w:ascii="Times New Roman" w:eastAsia="Times New Roman" w:hAnsi="Times New Roman" w:cs="Times New Roman"/>
        </w:rPr>
      </w:pPr>
    </w:p>
    <w:p w14:paraId="6C0D0A79" w14:textId="77777777" w:rsidR="00637382" w:rsidRDefault="00000000">
      <w:pPr>
        <w:spacing w:after="0" w:line="240" w:lineRule="auto"/>
        <w:jc w:val="right"/>
        <w:rPr>
          <w:rFonts w:ascii="Times New Roman" w:eastAsia="Times New Roman" w:hAnsi="Times New Roman" w:cs="Times New Roman"/>
        </w:rPr>
      </w:pPr>
      <w:r>
        <w:rPr>
          <w:rFonts w:ascii="Arial" w:eastAsia="Arial" w:hAnsi="Arial" w:cs="Arial"/>
          <w:b/>
          <w:bCs/>
          <w:color w:val="000000"/>
        </w:rPr>
        <w:t>Vincent Carlo Garados</w:t>
      </w:r>
    </w:p>
    <w:p w14:paraId="4B57C49C" w14:textId="77777777" w:rsidR="00637382" w:rsidRDefault="00000000">
      <w:pPr>
        <w:pBdr>
          <w:bottom w:val="single" w:sz="12" w:space="1" w:color="000000"/>
        </w:pBdr>
        <w:spacing w:after="0" w:line="240" w:lineRule="auto"/>
        <w:rPr>
          <w:rFonts w:ascii="Times New Roman" w:eastAsia="Times New Roman" w:hAnsi="Times New Roman" w:cs="Times New Roman"/>
        </w:rPr>
      </w:pPr>
      <w:r>
        <w:rPr>
          <w:rFonts w:ascii="Arial" w:eastAsia="Arial" w:hAnsi="Arial" w:cs="Arial"/>
          <w:color w:val="000000"/>
        </w:rPr>
        <w:t>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Adviser</w:t>
      </w:r>
    </w:p>
    <w:p w14:paraId="011E69DF"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b/>
          <w:bCs/>
          <w:color w:val="000000"/>
        </w:rPr>
        <w:t>CAPSTONE REVIEW PANEL</w:t>
      </w:r>
    </w:p>
    <w:p w14:paraId="06D03149"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 xml:space="preserve">  Approved by the Committee on Oral Examination with a grade of </w:t>
      </w:r>
    </w:p>
    <w:p w14:paraId="7BFF6382" w14:textId="77777777" w:rsidR="00637382" w:rsidRDefault="00637382">
      <w:pPr>
        <w:spacing w:after="0" w:line="240" w:lineRule="auto"/>
        <w:rPr>
          <w:rFonts w:ascii="Times New Roman" w:eastAsia="Times New Roman" w:hAnsi="Times New Roman" w:cs="Times New Roman"/>
        </w:rPr>
      </w:pPr>
    </w:p>
    <w:p w14:paraId="0F995B18" w14:textId="77777777" w:rsidR="00637382" w:rsidRDefault="00000000">
      <w:pPr>
        <w:spacing w:after="0" w:line="240" w:lineRule="auto"/>
        <w:rPr>
          <w:rFonts w:ascii="Times New Roman" w:eastAsia="Times New Roman" w:hAnsi="Times New Roman" w:cs="Times New Roman"/>
        </w:rPr>
      </w:pPr>
      <w:r>
        <w:rPr>
          <w:rFonts w:ascii="Arial" w:eastAsia="Arial" w:hAnsi="Arial" w:cs="Arial"/>
          <w:b/>
          <w:bCs/>
          <w:color w:val="000000"/>
        </w:rPr>
        <w:t>   </w:t>
      </w:r>
    </w:p>
    <w:p w14:paraId="09484FF5"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                Member                                                     Member</w:t>
      </w:r>
    </w:p>
    <w:p w14:paraId="3630323C" w14:textId="77777777" w:rsidR="00637382" w:rsidRDefault="00637382">
      <w:pPr>
        <w:spacing w:after="0" w:line="240" w:lineRule="auto"/>
        <w:rPr>
          <w:rFonts w:ascii="Times New Roman" w:eastAsia="Times New Roman" w:hAnsi="Times New Roman" w:cs="Times New Roman"/>
        </w:rPr>
      </w:pPr>
    </w:p>
    <w:p w14:paraId="72040588" w14:textId="77777777" w:rsidR="00637382" w:rsidRDefault="00000000">
      <w:pPr>
        <w:spacing w:after="0" w:line="240" w:lineRule="auto"/>
        <w:jc w:val="center"/>
        <w:rPr>
          <w:rFonts w:ascii="Arial" w:eastAsia="Arial" w:hAnsi="Arial" w:cs="Arial"/>
          <w:b/>
          <w:bCs/>
          <w:color w:val="000000"/>
        </w:rPr>
      </w:pPr>
      <w:r>
        <w:rPr>
          <w:rFonts w:ascii="Arial" w:eastAsia="Arial" w:hAnsi="Arial" w:cs="Arial"/>
          <w:b/>
          <w:bCs/>
          <w:color w:val="000000"/>
          <w:highlight w:val="yellow"/>
        </w:rPr>
        <w:t>ROMMEL J. CONSTANTINO, DIT</w:t>
      </w:r>
    </w:p>
    <w:p w14:paraId="1F55152A"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color w:val="000000"/>
        </w:rPr>
        <w:t>Chairperson</w:t>
      </w:r>
    </w:p>
    <w:p w14:paraId="1E19AF52" w14:textId="77777777" w:rsidR="00637382" w:rsidRDefault="00637382">
      <w:pPr>
        <w:spacing w:after="0" w:line="240" w:lineRule="auto"/>
        <w:rPr>
          <w:rFonts w:ascii="Times New Roman" w:eastAsia="Times New Roman" w:hAnsi="Times New Roman" w:cs="Times New Roman"/>
        </w:rPr>
      </w:pPr>
    </w:p>
    <w:p w14:paraId="5A67A611"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ab/>
        <w:t>Accepted and approved in partial fulfillment of the requirements for the degree of Bachelor of Science in Information Technology.</w:t>
      </w:r>
    </w:p>
    <w:p w14:paraId="555ACCBD" w14:textId="77777777" w:rsidR="00637382" w:rsidRDefault="00637382">
      <w:pPr>
        <w:spacing w:after="0" w:line="240" w:lineRule="auto"/>
        <w:rPr>
          <w:rFonts w:ascii="Times New Roman" w:eastAsia="Times New Roman" w:hAnsi="Times New Roman" w:cs="Times New Roman"/>
        </w:rPr>
      </w:pPr>
    </w:p>
    <w:p w14:paraId="176D6473" w14:textId="77777777" w:rsidR="00637382" w:rsidRDefault="00000000">
      <w:pPr>
        <w:spacing w:after="0" w:line="240" w:lineRule="auto"/>
        <w:jc w:val="center"/>
        <w:rPr>
          <w:rFonts w:ascii="Arial" w:eastAsia="Arial" w:hAnsi="Arial" w:cs="Arial"/>
          <w:b/>
          <w:bCs/>
          <w:color w:val="000000"/>
        </w:rPr>
      </w:pPr>
      <w:r>
        <w:rPr>
          <w:rFonts w:ascii="Arial" w:eastAsia="Arial" w:hAnsi="Arial" w:cs="Arial"/>
          <w:b/>
          <w:bCs/>
          <w:color w:val="000000"/>
        </w:rPr>
        <w:t>ROMMEL J. CONSTANTINO, DIT</w:t>
      </w:r>
    </w:p>
    <w:p w14:paraId="5AB357EF"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color w:val="000000"/>
        </w:rPr>
        <w:t>Dean, College of Computer Studies</w:t>
      </w:r>
    </w:p>
    <w:p w14:paraId="2D414298"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Date of Final Defense: </w:t>
      </w:r>
    </w:p>
    <w:p w14:paraId="3BA481BC" w14:textId="77777777" w:rsidR="00637382" w:rsidRDefault="00000000">
      <w:pPr>
        <w:rPr>
          <w:rFonts w:ascii="Arial" w:eastAsia="Arial" w:hAnsi="Arial" w:cs="Arial"/>
          <w:b/>
          <w:bCs/>
        </w:rPr>
      </w:pPr>
      <w:r>
        <w:rPr>
          <w:rFonts w:ascii="Arial" w:eastAsia="Arial" w:hAnsi="Arial" w:cs="Arial"/>
        </w:rPr>
        <w:br/>
      </w:r>
      <w:r>
        <w:rPr>
          <w:rFonts w:ascii="Arial" w:eastAsia="Arial" w:hAnsi="Arial" w:cs="Arial"/>
        </w:rPr>
        <w:br/>
      </w:r>
    </w:p>
    <w:p w14:paraId="3111CBD6" w14:textId="77777777" w:rsidR="00637382" w:rsidRDefault="00000000">
      <w:pPr>
        <w:pStyle w:val="Heading1"/>
        <w:spacing w:after="0" w:line="480" w:lineRule="auto"/>
        <w:jc w:val="center"/>
      </w:pPr>
      <w:bookmarkStart w:id="6" w:name="_q8oyo9v3z92" w:colFirst="0" w:colLast="0"/>
      <w:bookmarkEnd w:id="6"/>
      <w:r>
        <w:br w:type="page"/>
      </w:r>
      <w:r>
        <w:rPr>
          <w:sz w:val="28"/>
          <w:szCs w:val="28"/>
        </w:rPr>
        <w:lastRenderedPageBreak/>
        <w:t>ACKNOWLEDGEMENT</w:t>
      </w:r>
    </w:p>
    <w:p w14:paraId="12C58F9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The researchers would like to express their heartfelt thanks and gratitude to the following persons who, in one way or another, has contributed much, and extended willingness and support needed to make this research possible:</w:t>
      </w:r>
    </w:p>
    <w:p w14:paraId="4023165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Maria M. Vicente,</w:t>
      </w:r>
      <w:r>
        <w:rPr>
          <w:rFonts w:ascii="Arial" w:eastAsia="Arial" w:hAnsi="Arial" w:cs="Arial"/>
          <w:color w:val="000000"/>
        </w:rPr>
        <w:t xml:space="preserve"> President/CEO, Bestlink College of the Philippines, for her generosity and kind heart in establishing this institution and giving opportunities to those less fortunate students to continue their studies and pursue their dreams; </w:t>
      </w:r>
    </w:p>
    <w:p w14:paraId="1D1D943A"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Ms. Edith M. Vicente</w:t>
      </w:r>
      <w:r>
        <w:rPr>
          <w:rFonts w:ascii="Arial" w:eastAsia="Arial" w:hAnsi="Arial" w:cs="Arial"/>
          <w:color w:val="000000"/>
        </w:rPr>
        <w:t>, Executive Vice President, for providing the needed information to complete this research;</w:t>
      </w:r>
    </w:p>
    <w:p w14:paraId="12CC2F84"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Charlie I. Cariño</w:t>
      </w:r>
      <w:r>
        <w:rPr>
          <w:rFonts w:ascii="Arial" w:eastAsia="Arial" w:hAnsi="Arial" w:cs="Arial"/>
          <w:color w:val="000000"/>
        </w:rPr>
        <w:t>, Vice President for Academic Affairs, for his support and encouragement to make this thesis writing possible;</w:t>
      </w:r>
    </w:p>
    <w:p w14:paraId="3E47A881"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Engr. Diosdado T. Lleno,</w:t>
      </w:r>
      <w:r>
        <w:rPr>
          <w:rFonts w:ascii="Arial" w:eastAsia="Arial" w:hAnsi="Arial" w:cs="Arial"/>
          <w:color w:val="000000"/>
        </w:rPr>
        <w:t xml:space="preserve"> Vice President for Administration and</w:t>
      </w:r>
    </w:p>
    <w:p w14:paraId="5E1836A0" w14:textId="77777777" w:rsidR="00637382" w:rsidRDefault="00000000">
      <w:pPr>
        <w:spacing w:after="0" w:line="480" w:lineRule="auto"/>
        <w:jc w:val="both"/>
        <w:rPr>
          <w:rFonts w:ascii="Times New Roman" w:eastAsia="Times New Roman" w:hAnsi="Times New Roman" w:cs="Times New Roman"/>
        </w:rPr>
      </w:pPr>
      <w:r>
        <w:rPr>
          <w:rFonts w:ascii="Arial" w:eastAsia="Arial" w:hAnsi="Arial" w:cs="Arial"/>
          <w:color w:val="000000"/>
        </w:rPr>
        <w:t>Finance, for his words of encouragement and motivation;</w:t>
      </w:r>
    </w:p>
    <w:p w14:paraId="61F48931"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Joy Evelyn A. Ignacio,</w:t>
      </w:r>
      <w:r>
        <w:rPr>
          <w:rFonts w:ascii="Arial" w:eastAsia="Arial" w:hAnsi="Arial" w:cs="Arial"/>
          <w:color w:val="000000"/>
        </w:rPr>
        <w:t xml:space="preserve"> College Associate Research Head, for her good heart to extend her help needed by the researchers.</w:t>
      </w:r>
    </w:p>
    <w:p w14:paraId="7D3FFA4F" w14:textId="77777777" w:rsidR="00637382" w:rsidRDefault="00000000">
      <w:pPr>
        <w:spacing w:after="0" w:line="480" w:lineRule="auto"/>
        <w:jc w:val="both"/>
        <w:rPr>
          <w:rFonts w:ascii="Times New Roman" w:eastAsia="Times New Roman" w:hAnsi="Times New Roman" w:cs="Times New Roman"/>
        </w:rPr>
      </w:pPr>
      <w:r>
        <w:rPr>
          <w:rFonts w:ascii="Arial" w:eastAsia="Arial" w:hAnsi="Arial" w:cs="Arial"/>
          <w:color w:val="000000"/>
        </w:rPr>
        <w:tab/>
      </w:r>
      <w:r>
        <w:rPr>
          <w:rFonts w:ascii="Arial" w:eastAsia="Arial" w:hAnsi="Arial" w:cs="Arial"/>
          <w:b/>
          <w:bCs/>
          <w:color w:val="000000"/>
        </w:rPr>
        <w:t>Dr. Rosicar E. Escober</w:t>
      </w:r>
      <w:r>
        <w:rPr>
          <w:rFonts w:ascii="Arial" w:eastAsia="Arial" w:hAnsi="Arial" w:cs="Arial"/>
          <w:color w:val="000000"/>
        </w:rPr>
        <w:t>, Dean, College of Computer Studies of Bestlink College of the Philippines, for providing a guideline documentation in capstone project.</w:t>
      </w:r>
    </w:p>
    <w:p w14:paraId="1A729CEA"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Rommel J. Constantino</w:t>
      </w:r>
      <w:r>
        <w:rPr>
          <w:rFonts w:ascii="Arial" w:eastAsia="Arial" w:hAnsi="Arial" w:cs="Arial"/>
          <w:color w:val="000000"/>
        </w:rPr>
        <w:t>, Program Head, Bachelor of Science in Information Technology, for the constant supervision as well as providing necessary information regarding the project and also for his support in completing this project</w:t>
      </w:r>
    </w:p>
    <w:p w14:paraId="39FA8C5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Ms. Kris Villaflores,</w:t>
      </w:r>
      <w:r>
        <w:rPr>
          <w:rFonts w:ascii="Arial" w:eastAsia="Arial" w:hAnsi="Arial" w:cs="Arial"/>
          <w:color w:val="000000"/>
        </w:rPr>
        <w:t xml:space="preserve"> Research Coordinator, for helping us in improving our research and guiding us in completing this project.</w:t>
      </w:r>
    </w:p>
    <w:p w14:paraId="5BE7669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lastRenderedPageBreak/>
        <w:t>Mr. Vincent Carlo T. Garados</w:t>
      </w:r>
      <w:r>
        <w:rPr>
          <w:rFonts w:ascii="Arial" w:eastAsia="Arial" w:hAnsi="Arial" w:cs="Arial"/>
          <w:color w:val="000000"/>
        </w:rPr>
        <w:t>, Capstone Adviser, for giving us suggestions and ideas to improve our research and guiding us in completing this project.</w:t>
      </w:r>
    </w:p>
    <w:p w14:paraId="5758498F"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 xml:space="preserve">Panelists, </w:t>
      </w:r>
      <w:r>
        <w:rPr>
          <w:rFonts w:ascii="Arial" w:eastAsia="Arial" w:hAnsi="Arial" w:cs="Arial"/>
          <w:b/>
          <w:bCs/>
          <w:color w:val="000000"/>
          <w:highlight w:val="yellow"/>
        </w:rPr>
        <w:t>Mr. Vincent Carlo T. Garados, Engr. Reynante B. Ponay</w:t>
      </w:r>
      <w:r>
        <w:rPr>
          <w:rFonts w:ascii="Arial" w:eastAsia="Arial" w:hAnsi="Arial" w:cs="Arial"/>
          <w:color w:val="000000"/>
          <w:highlight w:val="yellow"/>
        </w:rPr>
        <w:t xml:space="preserve">, and </w:t>
      </w:r>
      <w:r>
        <w:rPr>
          <w:rFonts w:ascii="Arial" w:eastAsia="Arial" w:hAnsi="Arial" w:cs="Arial"/>
          <w:b/>
          <w:bCs/>
          <w:color w:val="000000"/>
          <w:highlight w:val="yellow"/>
        </w:rPr>
        <w:t>Dr. Rommel J. Constantino</w:t>
      </w:r>
      <w:r>
        <w:rPr>
          <w:rFonts w:ascii="Arial" w:eastAsia="Arial" w:hAnsi="Arial" w:cs="Arial"/>
          <w:color w:val="000000"/>
        </w:rPr>
        <w:t>, who extended their effort and time to be able to constructively criticize this thesis and share their knowledge with them to deepen and widen their needed information.</w:t>
      </w:r>
    </w:p>
    <w:p w14:paraId="710AD973"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Families and Friends</w:t>
      </w:r>
      <w:r>
        <w:rPr>
          <w:rFonts w:ascii="Arial" w:eastAsia="Arial" w:hAnsi="Arial" w:cs="Arial"/>
          <w:color w:val="000000"/>
        </w:rPr>
        <w:t>, for all the financial and moral support that have enabled the researchers to triumph all the challenges, especially during the lowest time that served as their inspiration to complete this study; and</w:t>
      </w:r>
    </w:p>
    <w:p w14:paraId="4844FD33"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 xml:space="preserve">Above all, to the </w:t>
      </w:r>
      <w:r>
        <w:rPr>
          <w:rFonts w:ascii="Arial" w:eastAsia="Arial" w:hAnsi="Arial" w:cs="Arial"/>
          <w:b/>
          <w:bCs/>
          <w:color w:val="000000"/>
        </w:rPr>
        <w:t>Almighty God</w:t>
      </w:r>
      <w:r>
        <w:rPr>
          <w:rFonts w:ascii="Arial" w:eastAsia="Arial" w:hAnsi="Arial" w:cs="Arial"/>
          <w:color w:val="000000"/>
        </w:rPr>
        <w:t>, for the strength and knowledge that were used for the accomplishment of this research journey.</w:t>
      </w:r>
    </w:p>
    <w:p w14:paraId="19B26113" w14:textId="77777777" w:rsidR="00637382" w:rsidRDefault="00637382">
      <w:pPr>
        <w:spacing w:after="0" w:line="240" w:lineRule="auto"/>
        <w:rPr>
          <w:rFonts w:ascii="Times New Roman" w:eastAsia="Times New Roman" w:hAnsi="Times New Roman" w:cs="Times New Roman"/>
        </w:rPr>
      </w:pPr>
    </w:p>
    <w:p w14:paraId="6B42DDAE" w14:textId="77777777" w:rsidR="00637382" w:rsidRDefault="00000000">
      <w:pPr>
        <w:spacing w:after="0" w:line="480" w:lineRule="auto"/>
        <w:jc w:val="right"/>
        <w:rPr>
          <w:rFonts w:ascii="Times New Roman" w:eastAsia="Times New Roman" w:hAnsi="Times New Roman" w:cs="Times New Roman"/>
        </w:rPr>
      </w:pPr>
      <w:r>
        <w:rPr>
          <w:rFonts w:ascii="Arial" w:eastAsia="Arial" w:hAnsi="Arial" w:cs="Arial"/>
          <w:b/>
          <w:bCs/>
          <w:color w:val="000000"/>
        </w:rPr>
        <w:t>THE RESEARCHERS</w:t>
      </w:r>
    </w:p>
    <w:p w14:paraId="7F3F5CDC" w14:textId="77777777" w:rsidR="00637382" w:rsidRDefault="00000000">
      <w:pPr>
        <w:rPr>
          <w:rFonts w:ascii="Arial" w:eastAsia="Arial" w:hAnsi="Arial" w:cs="Arial"/>
          <w:b/>
          <w:bCs/>
        </w:rPr>
      </w:pPr>
      <w:r>
        <w:br w:type="page"/>
      </w:r>
    </w:p>
    <w:p w14:paraId="3CDA5F7B" w14:textId="77777777" w:rsidR="00637382" w:rsidRDefault="00000000">
      <w:pPr>
        <w:pStyle w:val="Heading1"/>
        <w:jc w:val="center"/>
      </w:pPr>
      <w:bookmarkStart w:id="7" w:name="_wdb52vxgsho4" w:colFirst="0" w:colLast="0"/>
      <w:bookmarkEnd w:id="7"/>
      <w:r>
        <w:lastRenderedPageBreak/>
        <w:t>DEDICATION</w:t>
      </w:r>
    </w:p>
    <w:p w14:paraId="208DB964"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This research is respectfully dedicated to our parents and families, whose unwavering support, encouragement, and sacrifices have been the foundation of our academic journey. Their patience, understanding, and belief in our abilities have continually inspired us to persevere and achieve our goals.</w:t>
      </w:r>
    </w:p>
    <w:p w14:paraId="780E04A5"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We also extend this dedication to our research adviser, panel members, and faculty, whose expertise, guidance, and constructive insights have significantly contributed to the successful completion of this study. Their commitment to academic excellence has been instrumental in shaping the quality and direction of this research.</w:t>
      </w:r>
    </w:p>
    <w:p w14:paraId="4CD52D8B"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This work is likewise dedicated to our classmates, colleagues, and friends for their encouragement, cooperation, and shared experiences throughout the conduct of this study.</w:t>
      </w:r>
    </w:p>
    <w:p w14:paraId="29411439"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b/>
          <w:bCs/>
          <w:color w:val="000000"/>
          <w:sz w:val="28"/>
          <w:szCs w:val="28"/>
        </w:rPr>
      </w:pPr>
      <w:r>
        <w:rPr>
          <w:rFonts w:ascii="Arial" w:eastAsia="Arial" w:hAnsi="Arial" w:cs="Arial"/>
          <w:color w:val="000000"/>
        </w:rPr>
        <w:t xml:space="preserve">Finally, we dedicate this research to future researchers, information technology professionals, and organizations in the hotel and restaurant industry. It is our sincere hope that this study, </w:t>
      </w:r>
      <w:r>
        <w:rPr>
          <w:rFonts w:ascii="Arial" w:eastAsia="Arial" w:hAnsi="Arial" w:cs="Arial"/>
          <w:i/>
          <w:iCs/>
          <w:color w:val="000000"/>
        </w:rPr>
        <w:t>“Design and Development of Recruitment Management in Hotels and Restaurants using spaCy-based Natural Language Processing (NLP) for Role-Specific Applicant Screening with Named Entity Recognition (NER),”</w:t>
      </w:r>
      <w:r>
        <w:rPr>
          <w:rFonts w:ascii="Arial" w:eastAsia="Arial" w:hAnsi="Arial" w:cs="Arial"/>
          <w:color w:val="000000"/>
        </w:rPr>
        <w:t xml:space="preserve"> will serve as a valuable reference for future research and contribute to the advancement of intelligent recruitment systems, improved hiring efficiency, and data-driven decision-making in human resource management.</w:t>
      </w:r>
    </w:p>
    <w:p w14:paraId="40B1A9AC" w14:textId="77777777" w:rsidR="00637382" w:rsidRDefault="00000000">
      <w:pPr>
        <w:pStyle w:val="Heading1"/>
        <w:jc w:val="center"/>
      </w:pPr>
      <w:bookmarkStart w:id="8" w:name="_xq4iyju9biwg" w:colFirst="0" w:colLast="0"/>
      <w:bookmarkEnd w:id="8"/>
      <w:r>
        <w:lastRenderedPageBreak/>
        <w:t>ABSTRACT</w:t>
      </w:r>
    </w:p>
    <w:tbl>
      <w:tblPr>
        <w:tblStyle w:val="a"/>
        <w:tblW w:w="7838" w:type="dxa"/>
        <w:tblInd w:w="5" w:type="dxa"/>
        <w:tblLayout w:type="fixed"/>
        <w:tblLook w:val="0400" w:firstRow="0" w:lastRow="0" w:firstColumn="0" w:lastColumn="0" w:noHBand="0" w:noVBand="1"/>
      </w:tblPr>
      <w:tblGrid>
        <w:gridCol w:w="1525"/>
        <w:gridCol w:w="6313"/>
      </w:tblGrid>
      <w:tr w:rsidR="00637382" w14:paraId="122F9961" w14:textId="77777777">
        <w:tc>
          <w:tcPr>
            <w:tcW w:w="1525" w:type="dxa"/>
          </w:tcPr>
          <w:p w14:paraId="7AC6F297" w14:textId="77777777" w:rsidR="00637382" w:rsidRDefault="00000000">
            <w:pPr>
              <w:spacing w:line="480" w:lineRule="auto"/>
              <w:rPr>
                <w:rFonts w:ascii="Arial" w:eastAsia="Arial" w:hAnsi="Arial" w:cs="Arial"/>
                <w:color w:val="000000"/>
              </w:rPr>
            </w:pPr>
            <w:r>
              <w:rPr>
                <w:rFonts w:ascii="Arial" w:eastAsia="Arial" w:hAnsi="Arial" w:cs="Arial"/>
                <w:color w:val="000000"/>
              </w:rPr>
              <w:t xml:space="preserve">Title: </w:t>
            </w:r>
          </w:p>
        </w:tc>
        <w:tc>
          <w:tcPr>
            <w:tcW w:w="6313" w:type="dxa"/>
          </w:tcPr>
          <w:p w14:paraId="3D557328" w14:textId="77777777" w:rsidR="00637382" w:rsidRDefault="00000000">
            <w:pPr>
              <w:spacing w:line="480" w:lineRule="auto"/>
              <w:rPr>
                <w:rFonts w:ascii="Arial" w:eastAsia="Arial" w:hAnsi="Arial" w:cs="Arial"/>
                <w:b/>
                <w:bCs/>
              </w:rPr>
            </w:pPr>
            <w:r>
              <w:rPr>
                <w:rFonts w:ascii="Arial" w:eastAsia="Arial" w:hAnsi="Arial" w:cs="Arial"/>
                <w:b/>
                <w:bCs/>
              </w:rPr>
              <w:t>Design and Development of Recruitment Management in Hotels and Restaurants using spaCy-based Natural Language Processing (NLP) for Roles - Specific with a Feature of Applicant Screening using Named Entity Recognition (NER)</w:t>
            </w:r>
          </w:p>
        </w:tc>
      </w:tr>
      <w:tr w:rsidR="00637382" w14:paraId="2D11803C" w14:textId="77777777">
        <w:tc>
          <w:tcPr>
            <w:tcW w:w="1525" w:type="dxa"/>
          </w:tcPr>
          <w:p w14:paraId="471BDB88" w14:textId="77777777" w:rsidR="00637382" w:rsidRDefault="00000000">
            <w:pPr>
              <w:spacing w:line="480" w:lineRule="auto"/>
              <w:rPr>
                <w:rFonts w:ascii="Arial" w:eastAsia="Arial" w:hAnsi="Arial" w:cs="Arial"/>
                <w:color w:val="000000"/>
              </w:rPr>
            </w:pPr>
            <w:r>
              <w:rPr>
                <w:rFonts w:ascii="Arial" w:eastAsia="Arial" w:hAnsi="Arial" w:cs="Arial"/>
                <w:color w:val="000000"/>
              </w:rPr>
              <w:t>Authors:</w:t>
            </w:r>
          </w:p>
        </w:tc>
        <w:tc>
          <w:tcPr>
            <w:tcW w:w="6313" w:type="dxa"/>
          </w:tcPr>
          <w:p w14:paraId="12C1BA37" w14:textId="77777777" w:rsidR="00637382" w:rsidRDefault="00000000">
            <w:pPr>
              <w:spacing w:line="480" w:lineRule="auto"/>
              <w:rPr>
                <w:rFonts w:ascii="Arial" w:eastAsia="Arial" w:hAnsi="Arial" w:cs="Arial"/>
                <w:b/>
                <w:bCs/>
                <w:color w:val="000000"/>
              </w:rPr>
            </w:pPr>
            <w:r>
              <w:rPr>
                <w:rFonts w:ascii="Arial" w:eastAsia="Arial" w:hAnsi="Arial" w:cs="Arial"/>
                <w:b/>
                <w:bCs/>
                <w:color w:val="000000"/>
              </w:rPr>
              <w:t>Almeria, James Carl P.</w:t>
            </w:r>
            <w:r>
              <w:rPr>
                <w:rFonts w:ascii="Arial" w:eastAsia="Arial" w:hAnsi="Arial" w:cs="Arial"/>
                <w:b/>
                <w:bCs/>
              </w:rPr>
              <w:br/>
            </w:r>
            <w:r>
              <w:rPr>
                <w:rFonts w:ascii="Arial" w:eastAsia="Arial" w:hAnsi="Arial" w:cs="Arial"/>
                <w:b/>
                <w:bCs/>
                <w:color w:val="000000"/>
              </w:rPr>
              <w:t>Caibigan, Francis</w:t>
            </w:r>
            <w:r>
              <w:rPr>
                <w:rFonts w:ascii="Arial" w:eastAsia="Arial" w:hAnsi="Arial" w:cs="Arial"/>
                <w:b/>
                <w:bCs/>
                <w:color w:val="000000"/>
              </w:rPr>
              <w:br/>
            </w:r>
            <w:r>
              <w:rPr>
                <w:rFonts w:ascii="Arial" w:eastAsia="Arial" w:hAnsi="Arial" w:cs="Arial"/>
                <w:b/>
                <w:bCs/>
              </w:rPr>
              <w:t>Cordon</w:t>
            </w:r>
            <w:r>
              <w:rPr>
                <w:rFonts w:ascii="Arial" w:eastAsia="Arial" w:hAnsi="Arial" w:cs="Arial"/>
                <w:b/>
                <w:bCs/>
                <w:color w:val="000000"/>
              </w:rPr>
              <w:t>, Aldrex M.</w:t>
            </w:r>
            <w:r>
              <w:rPr>
                <w:rFonts w:ascii="Arial" w:eastAsia="Arial" w:hAnsi="Arial" w:cs="Arial"/>
                <w:b/>
                <w:bCs/>
                <w:color w:val="000000"/>
              </w:rPr>
              <w:br/>
              <w:t>Espe</w:t>
            </w:r>
            <w:r>
              <w:rPr>
                <w:rFonts w:ascii="Arial" w:eastAsia="Arial" w:hAnsi="Arial" w:cs="Arial"/>
                <w:b/>
                <w:bCs/>
              </w:rPr>
              <w:t>ñ</w:t>
            </w:r>
            <w:r>
              <w:rPr>
                <w:rFonts w:ascii="Arial" w:eastAsia="Arial" w:hAnsi="Arial" w:cs="Arial"/>
                <w:b/>
                <w:bCs/>
                <w:color w:val="000000"/>
              </w:rPr>
              <w:t>a Jr., F</w:t>
            </w:r>
            <w:r>
              <w:rPr>
                <w:rFonts w:ascii="Arial" w:eastAsia="Arial" w:hAnsi="Arial" w:cs="Arial"/>
                <w:b/>
                <w:bCs/>
              </w:rPr>
              <w:t>e</w:t>
            </w:r>
            <w:r>
              <w:rPr>
                <w:rFonts w:ascii="Arial" w:eastAsia="Arial" w:hAnsi="Arial" w:cs="Arial"/>
                <w:b/>
                <w:bCs/>
                <w:color w:val="000000"/>
              </w:rPr>
              <w:t>rdinand G.</w:t>
            </w:r>
            <w:r>
              <w:rPr>
                <w:rFonts w:ascii="Arial" w:eastAsia="Arial" w:hAnsi="Arial" w:cs="Arial"/>
                <w:b/>
                <w:bCs/>
                <w:color w:val="000000"/>
              </w:rPr>
              <w:br/>
            </w:r>
            <w:r>
              <w:rPr>
                <w:rFonts w:ascii="Arial" w:eastAsia="Arial" w:hAnsi="Arial" w:cs="Arial"/>
                <w:b/>
                <w:bCs/>
              </w:rPr>
              <w:t>Ochea, Althea Mia O.</w:t>
            </w:r>
          </w:p>
        </w:tc>
      </w:tr>
    </w:tbl>
    <w:p w14:paraId="137156BD" w14:textId="77777777" w:rsidR="00637382" w:rsidRDefault="00000000">
      <w:pPr>
        <w:pBdr>
          <w:top w:val="nil"/>
          <w:left w:val="nil"/>
          <w:bottom w:val="nil"/>
          <w:right w:val="nil"/>
          <w:between w:val="nil"/>
        </w:pBdr>
        <w:spacing w:line="480" w:lineRule="auto"/>
        <w:rPr>
          <w:rFonts w:ascii="Times New Roman" w:eastAsia="Times New Roman" w:hAnsi="Times New Roman" w:cs="Times New Roman"/>
          <w:color w:val="000000"/>
        </w:rPr>
      </w:pPr>
      <w:r>
        <w:rPr>
          <w:rFonts w:ascii="Arial" w:eastAsia="Arial" w:hAnsi="Arial" w:cs="Arial"/>
          <w:color w:val="000000"/>
        </w:rPr>
        <w:t xml:space="preserve">Degree: </w:t>
      </w:r>
      <w:r>
        <w:rPr>
          <w:rFonts w:ascii="Arial" w:eastAsia="Arial" w:hAnsi="Arial" w:cs="Arial"/>
          <w:b/>
          <w:bCs/>
          <w:color w:val="000000"/>
        </w:rPr>
        <w:t>Bachelor of Science of Information Technology</w:t>
      </w:r>
    </w:p>
    <w:p w14:paraId="7E195B6F" w14:textId="77777777" w:rsidR="00637382" w:rsidRDefault="00000000">
      <w:pPr>
        <w:pBdr>
          <w:top w:val="nil"/>
          <w:left w:val="nil"/>
          <w:bottom w:val="nil"/>
          <w:right w:val="nil"/>
          <w:between w:val="nil"/>
        </w:pBdr>
        <w:spacing w:line="480" w:lineRule="auto"/>
        <w:rPr>
          <w:rFonts w:ascii="Times New Roman" w:eastAsia="Times New Roman" w:hAnsi="Times New Roman" w:cs="Times New Roman"/>
          <w:color w:val="000000"/>
        </w:rPr>
      </w:pPr>
      <w:r>
        <w:rPr>
          <w:rFonts w:ascii="Arial" w:eastAsia="Arial" w:hAnsi="Arial" w:cs="Arial"/>
          <w:color w:val="000000"/>
        </w:rPr>
        <w:t xml:space="preserve">Major: </w:t>
      </w:r>
      <w:r>
        <w:rPr>
          <w:rFonts w:ascii="Arial" w:eastAsia="Arial" w:hAnsi="Arial" w:cs="Arial"/>
          <w:b/>
          <w:bCs/>
          <w:color w:val="000000"/>
        </w:rPr>
        <w:t>Information Management, Information Security, Network</w:t>
      </w:r>
    </w:p>
    <w:p w14:paraId="2DD5BC2B" w14:textId="77777777" w:rsidR="00637382" w:rsidRDefault="00000000">
      <w:pPr>
        <w:pBdr>
          <w:top w:val="nil"/>
          <w:left w:val="nil"/>
          <w:bottom w:val="nil"/>
          <w:right w:val="nil"/>
          <w:between w:val="nil"/>
        </w:pBdr>
        <w:spacing w:line="480" w:lineRule="auto"/>
        <w:ind w:left="720" w:firstLine="720"/>
        <w:rPr>
          <w:rFonts w:ascii="Times New Roman" w:eastAsia="Times New Roman" w:hAnsi="Times New Roman" w:cs="Times New Roman"/>
          <w:color w:val="000000"/>
        </w:rPr>
      </w:pPr>
      <w:r>
        <w:rPr>
          <w:rFonts w:ascii="Arial" w:eastAsia="Arial" w:hAnsi="Arial" w:cs="Arial"/>
          <w:b/>
          <w:bCs/>
          <w:color w:val="000000"/>
        </w:rPr>
        <w:t>Administrative</w:t>
      </w:r>
    </w:p>
    <w:p w14:paraId="7BA0876C" w14:textId="77777777" w:rsidR="00637382" w:rsidRDefault="00000000">
      <w:pPr>
        <w:spacing w:line="480" w:lineRule="auto"/>
        <w:ind w:firstLine="720"/>
        <w:jc w:val="both"/>
        <w:rPr>
          <w:rFonts w:ascii="Arial" w:eastAsia="Arial" w:hAnsi="Arial" w:cs="Arial"/>
          <w:b/>
          <w:bCs/>
          <w:color w:val="000000"/>
          <w:sz w:val="28"/>
          <w:szCs w:val="28"/>
        </w:rPr>
      </w:pPr>
      <w:r>
        <w:br w:type="page"/>
      </w:r>
      <w:r>
        <w:rPr>
          <w:rFonts w:ascii="Arial" w:eastAsia="Arial" w:hAnsi="Arial" w:cs="Arial"/>
        </w:rPr>
        <w:lastRenderedPageBreak/>
        <w:t xml:space="preserve">Efficient recruitment and human resource management are essential in the hotel and restaurant industry to ensure quality hiring, streamlined operations, and effective decision-making. However, many organizations continue to rely on traditional recruitment practices that are time-consuming, prone to manual screening errors, and limited in identifying the most qualified candidates. This study, entitled </w:t>
      </w:r>
      <w:r>
        <w:rPr>
          <w:rFonts w:ascii="Arial" w:eastAsia="Arial" w:hAnsi="Arial" w:cs="Arial"/>
          <w:i/>
          <w:iCs/>
        </w:rPr>
        <w:t>“Design and Development of Recruitment Management in Hotels and Restaurants using spaCy-based Natural Language Processing (NLP) for Role-Specific Applicant Screening with Named Entity Recognition (NER),”</w:t>
      </w:r>
      <w:r>
        <w:rPr>
          <w:rFonts w:ascii="Arial" w:eastAsia="Arial" w:hAnsi="Arial" w:cs="Arial"/>
        </w:rPr>
        <w:t xml:space="preserve"> aims to develop an intelligent web-based recruitment management system that automates applicant screening, enhances hiring processes, and provides data-driven support for recruitment decisions.</w:t>
      </w:r>
    </w:p>
    <w:p w14:paraId="58783737"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proposed system integrates spaCy-based Natural Language Processing (NLP) to automatically parse and analyze resumes, transforming unstructured applicant data into structured information. It also incorporates Named Entity Recognition (NER) to extract key applicant details such as skills, qualifications, work experience, and certifications, enabling more accurate and role-specific candidate matching. Through this approach, the system reduces manual workload, improves screening accuracy, and accelerates the recruitment process.</w:t>
      </w:r>
    </w:p>
    <w:p w14:paraId="16EB11EC"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 xml:space="preserve">Furthermore, the system includes core Human Resource Management functionalities such as applicant management, recruitment tracking, and onboarding support, along with centralized data storage for efficient record management. It provides analytical insights through dashboards and reports that allow HR personnel </w:t>
      </w:r>
      <w:r>
        <w:rPr>
          <w:rFonts w:ascii="Arial" w:eastAsia="Arial" w:hAnsi="Arial" w:cs="Arial"/>
          <w:color w:val="000000"/>
        </w:rPr>
        <w:lastRenderedPageBreak/>
        <w:t>to evaluate applicant trends, monitor recruitment performance, and support strategic hiring decisions.</w:t>
      </w:r>
    </w:p>
    <w:p w14:paraId="531B5583"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study adopts the Agile Software Development Methodology, emphasizing iterative development, continuous stakeholder collaboration, and regular evaluation to ensure alignment with user requirements. The system is composed of key modules including Recruitment and Onboarding, Core Human Capital Management (HCM), Employee Self-Service (ESS), and Employee Records Management, ensuring a comprehensive and integrated HR solution.</w:t>
      </w:r>
    </w:p>
    <w:p w14:paraId="5AAC6711"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developed Recruitment Management System is expected to improve hiring efficiency, enhance decision-making accuracy, reduce administrative workload, and support modern HR practices in the hotel and restaurant industry. By integrating NLP and NER technologies into recruitment processes, the study contributes to the advancement of intelligent, data-driven human resource management systems and supports the digital transformation of the hospitality sector</w:t>
      </w:r>
    </w:p>
    <w:p w14:paraId="22FAE745" w14:textId="77777777" w:rsidR="00637382" w:rsidRDefault="00000000">
      <w:pPr>
        <w:jc w:val="center"/>
        <w:rPr>
          <w:rFonts w:ascii="Arial" w:eastAsia="Arial" w:hAnsi="Arial" w:cs="Arial"/>
          <w:b/>
          <w:bCs/>
        </w:rPr>
      </w:pPr>
      <w:r>
        <w:br w:type="page"/>
      </w:r>
    </w:p>
    <w:p w14:paraId="0E8711B8" w14:textId="77777777" w:rsidR="00637382" w:rsidRDefault="00000000">
      <w:pPr>
        <w:pStyle w:val="Heading1"/>
        <w:jc w:val="center"/>
      </w:pPr>
      <w:bookmarkStart w:id="9" w:name="_jpxex37o9ww1" w:colFirst="0" w:colLast="0"/>
      <w:bookmarkEnd w:id="9"/>
      <w:r>
        <w:rPr>
          <w:sz w:val="28"/>
          <w:szCs w:val="28"/>
        </w:rPr>
        <w:lastRenderedPageBreak/>
        <w:t xml:space="preserve">CHAPTER 1 </w:t>
      </w:r>
      <w:r>
        <w:br/>
      </w:r>
      <w:r>
        <w:rPr>
          <w:sz w:val="26"/>
          <w:szCs w:val="26"/>
        </w:rPr>
        <w:t>INTRODUCTION</w:t>
      </w:r>
    </w:p>
    <w:p w14:paraId="6EBF768A" w14:textId="77777777" w:rsidR="00637382" w:rsidRDefault="00637382">
      <w:pPr>
        <w:jc w:val="center"/>
        <w:rPr>
          <w:rFonts w:ascii="Arial" w:eastAsia="Arial" w:hAnsi="Arial" w:cs="Arial"/>
          <w:b/>
          <w:bCs/>
        </w:rPr>
      </w:pPr>
    </w:p>
    <w:p w14:paraId="42337CE6" w14:textId="77777777" w:rsidR="00637382" w:rsidRDefault="00000000">
      <w:pPr>
        <w:pStyle w:val="Heading2"/>
        <w:keepNext w:val="0"/>
        <w:keepLines w:val="0"/>
        <w:spacing w:after="120" w:line="278" w:lineRule="auto"/>
        <w:jc w:val="left"/>
        <w:rPr>
          <w:sz w:val="34"/>
          <w:szCs w:val="34"/>
        </w:rPr>
      </w:pPr>
      <w:bookmarkStart w:id="10" w:name="_pilk1p6y6tkb" w:colFirst="0" w:colLast="0"/>
      <w:bookmarkEnd w:id="10"/>
      <w:r>
        <w:rPr>
          <w:sz w:val="34"/>
          <w:szCs w:val="34"/>
        </w:rPr>
        <w:t>1.1. Project Background and Motivation</w:t>
      </w:r>
    </w:p>
    <w:p w14:paraId="4C4B6BA1" w14:textId="77777777" w:rsidR="00637382" w:rsidRDefault="00000000">
      <w:pPr>
        <w:spacing w:after="0" w:line="480" w:lineRule="auto"/>
        <w:jc w:val="both"/>
        <w:rPr>
          <w:rFonts w:ascii="Arial" w:eastAsia="Arial" w:hAnsi="Arial" w:cs="Arial"/>
        </w:rPr>
      </w:pPr>
      <w:r>
        <w:rPr>
          <w:rFonts w:ascii="Arial" w:eastAsia="Arial" w:hAnsi="Arial" w:cs="Arial"/>
        </w:rPr>
        <w:t>The hospitality industry stands as one of the most labor-intensive sectors in the Philippine economy, with hotels and restaurants collectively employing a workforce whose size is matched only by the turnover rate that plagues it. Front desk officers, housekeeping staff, chefs, servers, and guest relations personnel are hired, trained, and replaced on a near-continuous basis, and every one of those transitions begins the same way: an applicant submits a resume, and someone in Human Resources decides, often within seconds, whether that resume deserves a second look. It is in this narrow, repetitive, and consequential moment that the present study finds its motivation.</w:t>
      </w:r>
    </w:p>
    <w:p w14:paraId="046CE4CC" w14:textId="77777777" w:rsidR="00637382" w:rsidRDefault="00000000">
      <w:pPr>
        <w:spacing w:after="0" w:line="480" w:lineRule="auto"/>
        <w:jc w:val="both"/>
        <w:rPr>
          <w:rFonts w:ascii="Arial" w:eastAsia="Arial" w:hAnsi="Arial" w:cs="Arial"/>
        </w:rPr>
      </w:pPr>
      <w:r>
        <w:rPr>
          <w:rFonts w:ascii="Arial" w:eastAsia="Arial" w:hAnsi="Arial" w:cs="Arial"/>
        </w:rPr>
        <w:t xml:space="preserve">Recruitment in most small and mid-sized hotel and restaurant establishments in the Philippines remains a fundamentally manual process. Applications arrive by e-mail, walk-in, or job portal, and are read one at a time by HR personnel who must extract, mentally and without assistance, the handful of details that actually matter for a given role: years of experience, relevant certifications, language proficiency, prior job titles, and specific technical or service skills. When applicant volume is low, this is merely tedious. When it is high, as it typically is during peak hiring seasons, it becomes a bottleneck that either slows down hiring or compels HR staff to skim rather than read, raising the risk that a qualified applicant is overlooked simply because their resume </w:t>
      </w:r>
      <w:r>
        <w:rPr>
          <w:rFonts w:ascii="Arial" w:eastAsia="Arial" w:hAnsi="Arial" w:cs="Arial"/>
        </w:rPr>
        <w:lastRenderedPageBreak/>
        <w:t>was formatted differently or their most relevant credential appeared on the second page.</w:t>
      </w:r>
    </w:p>
    <w:p w14:paraId="60920966" w14:textId="77777777" w:rsidR="00637382" w:rsidRDefault="00000000">
      <w:pPr>
        <w:spacing w:after="0" w:line="480" w:lineRule="auto"/>
        <w:jc w:val="both"/>
        <w:rPr>
          <w:rFonts w:ascii="Arial" w:eastAsia="Arial" w:hAnsi="Arial" w:cs="Arial"/>
        </w:rPr>
      </w:pPr>
      <w:r>
        <w:rPr>
          <w:rFonts w:ascii="Arial" w:eastAsia="Arial" w:hAnsi="Arial" w:cs="Arial"/>
        </w:rPr>
        <w:t>Developments in Natural Language Processing (NLP) offer a way out of this bottleneck. In particular, Named Entity Recognition (NER), a subfield of NLP concerned with identifying and classifying specific pieces of information within unstructured text, is well suited to the resume-screening problem: a resume is, after all, unstructured text that nonetheless contains a predictable set of extractable entities, among them job titles, skills, educational attainment, and years of experience. spaCy, an open-source NLP library, provides a mature and production-ready framework for building and deploying custom NER models, making it a practical foundation for a screening tool rather than a purely theoretical one.</w:t>
      </w:r>
    </w:p>
    <w:p w14:paraId="5D7F7D19" w14:textId="77777777" w:rsidR="00637382" w:rsidRDefault="00000000">
      <w:pPr>
        <w:spacing w:after="0" w:line="480" w:lineRule="auto"/>
        <w:jc w:val="both"/>
        <w:rPr>
          <w:rFonts w:ascii="Arial" w:eastAsia="Arial" w:hAnsi="Arial" w:cs="Arial"/>
        </w:rPr>
      </w:pPr>
      <w:r>
        <w:rPr>
          <w:rFonts w:ascii="Arial" w:eastAsia="Arial" w:hAnsi="Arial" w:cs="Arial"/>
        </w:rPr>
        <w:t xml:space="preserve">What is largely absent from the existing landscape, however, is a screening solution built specifically around the vocabulary and role structures of the hotel and restaurant industry. Generic resume parsers are trained on general-purpose corpora and consequently fail to recognize industry-specific entities, such as culinary certifications, food safety training, front-office systems experience, or service-specific skill sets, with the same precision they apply to entities common in corporate or technical fields. This gap between generic NLP tools and the specific vocabulary of hospitality recruitment is the space this project was designed to occupy. The researchers were further motivated by the recognition that this challenge, though narrow in scope, is representative of a broader and more urgent need: for Philippine hospitality establishments, many of which operate without dedicated HR technology budgets, to </w:t>
      </w:r>
      <w:r>
        <w:rPr>
          <w:rFonts w:ascii="Arial" w:eastAsia="Arial" w:hAnsi="Arial" w:cs="Arial"/>
        </w:rPr>
        <w:lastRenderedPageBreak/>
        <w:t>access recruitment tools that are both affordable and genuinely tailored to how hiring actually happens in their industry.</w:t>
      </w:r>
    </w:p>
    <w:p w14:paraId="7EEF0943" w14:textId="77777777" w:rsidR="00637382" w:rsidRDefault="00000000">
      <w:pPr>
        <w:pStyle w:val="Heading2"/>
        <w:keepNext w:val="0"/>
        <w:keepLines w:val="0"/>
        <w:spacing w:after="120" w:line="278" w:lineRule="auto"/>
        <w:jc w:val="left"/>
        <w:rPr>
          <w:sz w:val="34"/>
          <w:szCs w:val="34"/>
        </w:rPr>
      </w:pPr>
      <w:bookmarkStart w:id="11" w:name="_vwkdm46l9klj" w:colFirst="0" w:colLast="0"/>
      <w:bookmarkEnd w:id="11"/>
      <w:r>
        <w:rPr>
          <w:sz w:val="34"/>
          <w:szCs w:val="34"/>
        </w:rPr>
        <w:t>1.2. Problem Statement</w:t>
      </w:r>
    </w:p>
    <w:p w14:paraId="33433FBC" w14:textId="77777777" w:rsidR="00637382" w:rsidRDefault="00000000">
      <w:pPr>
        <w:spacing w:after="0" w:line="480" w:lineRule="auto"/>
        <w:jc w:val="both"/>
        <w:rPr>
          <w:rFonts w:ascii="Arial" w:eastAsia="Arial" w:hAnsi="Arial" w:cs="Arial"/>
        </w:rPr>
      </w:pPr>
      <w:r>
        <w:rPr>
          <w:rFonts w:ascii="Arial" w:eastAsia="Arial" w:hAnsi="Arial" w:cs="Arial"/>
        </w:rPr>
        <w:t>Despite advances in Natural Language Processing, recruitment in hotel and restaurant establishments in the Philippines remains a largely manual process that is time-consuming and inconsistent, and that risks overlooking otherwise qualified applicants whose resumes are formatted differently or use hospitality-specific vocabulary that generic screening tools are not built to recognize. This gap between the demands of high-volume, high-turnover hospitality hiring and the capabilities of existing recruitment tools gives rise to the following specific problems that this study seeks to address:</w:t>
      </w:r>
    </w:p>
    <w:p w14:paraId="35F0D475" w14:textId="77777777" w:rsidR="00637382" w:rsidRDefault="00000000">
      <w:pPr>
        <w:spacing w:after="0" w:line="480" w:lineRule="auto"/>
        <w:ind w:left="360"/>
        <w:jc w:val="both"/>
        <w:rPr>
          <w:rFonts w:ascii="Arial" w:eastAsia="Arial" w:hAnsi="Arial" w:cs="Arial"/>
        </w:rPr>
      </w:pPr>
      <w:r>
        <w:rPr>
          <w:rFonts w:ascii="Arial" w:eastAsia="Arial" w:hAnsi="Arial" w:cs="Arial"/>
        </w:rPr>
        <w:t>• What percentage of unstructured, multi-formatted candidate resumes can be successfully parsed and standardized without human intervention using a spaCy-based NLP model?</w:t>
      </w:r>
    </w:p>
    <w:p w14:paraId="73135914" w14:textId="77777777" w:rsidR="00637382" w:rsidRDefault="00000000">
      <w:pPr>
        <w:spacing w:after="0" w:line="480" w:lineRule="auto"/>
        <w:ind w:left="360"/>
        <w:jc w:val="both"/>
        <w:rPr>
          <w:rFonts w:ascii="Arial" w:eastAsia="Arial" w:hAnsi="Arial" w:cs="Arial"/>
        </w:rPr>
      </w:pPr>
      <w:r>
        <w:rPr>
          <w:rFonts w:ascii="Arial" w:eastAsia="Arial" w:hAnsi="Arial" w:cs="Arial"/>
        </w:rPr>
        <w:t>• What is the effectiveness of the developed applicant screening feature using spaCy-based Named Entity Recognition (NER) in identifying missing essential applicant information and detecting invalid or unrecognized skills and job roles from resumes?</w:t>
      </w:r>
    </w:p>
    <w:p w14:paraId="484D4688" w14:textId="77777777" w:rsidR="00637382" w:rsidRDefault="00000000">
      <w:pPr>
        <w:spacing w:after="0" w:line="480" w:lineRule="auto"/>
        <w:ind w:left="360"/>
        <w:jc w:val="both"/>
        <w:rPr>
          <w:rFonts w:ascii="Arial" w:eastAsia="Arial" w:hAnsi="Arial" w:cs="Arial"/>
        </w:rPr>
      </w:pPr>
      <w:r>
        <w:rPr>
          <w:rFonts w:ascii="Arial" w:eastAsia="Arial" w:hAnsi="Arial" w:cs="Arial"/>
        </w:rPr>
        <w:t>• What is the performance of the developed applicant screening feature using spaCy-based NLP and NER in identifying qualified applicants in terms of Accuracy, Precision, Recall, and F1-score?</w:t>
      </w:r>
    </w:p>
    <w:p w14:paraId="5797A965" w14:textId="77777777" w:rsidR="00637382" w:rsidRDefault="00000000">
      <w:pPr>
        <w:spacing w:after="0" w:line="480" w:lineRule="auto"/>
        <w:ind w:left="360"/>
        <w:jc w:val="both"/>
        <w:rPr>
          <w:rFonts w:ascii="Arial" w:eastAsia="Arial" w:hAnsi="Arial" w:cs="Arial"/>
        </w:rPr>
      </w:pPr>
      <w:r>
        <w:rPr>
          <w:rFonts w:ascii="Arial" w:eastAsia="Arial" w:hAnsi="Arial" w:cs="Arial"/>
        </w:rPr>
        <w:lastRenderedPageBreak/>
        <w:t>• What is the accuracy of the spaCy-based Named Entity Recognition (NER) in extracting relevant applicant information from resumes, including personal information, education, work experience, technical skills, and certifications?</w:t>
      </w:r>
    </w:p>
    <w:p w14:paraId="704A674C" w14:textId="77777777" w:rsidR="00637382" w:rsidRDefault="00000000">
      <w:pPr>
        <w:spacing w:after="0" w:line="480" w:lineRule="auto"/>
        <w:ind w:left="360"/>
        <w:jc w:val="both"/>
        <w:rPr>
          <w:rFonts w:ascii="Arial" w:eastAsia="Arial" w:hAnsi="Arial" w:cs="Arial"/>
        </w:rPr>
      </w:pPr>
      <w:r>
        <w:rPr>
          <w:rFonts w:ascii="Arial" w:eastAsia="Arial" w:hAnsi="Arial" w:cs="Arial"/>
        </w:rPr>
        <w:t>• How well do the computed match scores align with the applicants' actual qualification levels?</w:t>
      </w:r>
    </w:p>
    <w:p w14:paraId="7169C61E" w14:textId="77777777" w:rsidR="00637382" w:rsidRDefault="00000000">
      <w:pPr>
        <w:pStyle w:val="Heading2"/>
        <w:keepNext w:val="0"/>
        <w:keepLines w:val="0"/>
        <w:spacing w:after="120" w:line="278" w:lineRule="auto"/>
        <w:jc w:val="left"/>
        <w:rPr>
          <w:sz w:val="34"/>
          <w:szCs w:val="34"/>
        </w:rPr>
      </w:pPr>
      <w:bookmarkStart w:id="12" w:name="_orsp7xwaeacd" w:colFirst="0" w:colLast="0"/>
      <w:bookmarkEnd w:id="12"/>
      <w:r>
        <w:rPr>
          <w:sz w:val="34"/>
          <w:szCs w:val="34"/>
        </w:rPr>
        <w:t>1.3. Project Vision and Scope</w:t>
      </w:r>
    </w:p>
    <w:p w14:paraId="01E26251" w14:textId="77777777" w:rsidR="00637382" w:rsidRDefault="00000000">
      <w:pPr>
        <w:spacing w:after="0" w:line="480" w:lineRule="auto"/>
        <w:jc w:val="both"/>
        <w:rPr>
          <w:rFonts w:ascii="Arial" w:eastAsia="Arial" w:hAnsi="Arial" w:cs="Arial"/>
        </w:rPr>
      </w:pPr>
      <w:r>
        <w:rPr>
          <w:rFonts w:ascii="Arial" w:eastAsia="Arial" w:hAnsi="Arial" w:cs="Arial"/>
        </w:rPr>
        <w:t>The project envisions a Recruitment Management subsystem that streamlines the earliest and most repetitive stage of hospitality hiring, namely the review of incoming applications, by equipping HR personnel with an intelligent screening tool built on spaCy-based Named Entity Recognition. Rather than replacing human judgment, the system is intended to support it: applicants are still evaluated and selected by people, but the preliminary work of extracting relevant qualifications from each resume is handled automatically, allowing HR staff to focus their attention on applicants whose extracted profiles most closely match the requirements of a given role.</w:t>
      </w:r>
    </w:p>
    <w:p w14:paraId="64E262D0" w14:textId="77777777" w:rsidR="00637382" w:rsidRDefault="00000000">
      <w:pPr>
        <w:spacing w:after="0" w:line="480" w:lineRule="auto"/>
        <w:jc w:val="both"/>
        <w:rPr>
          <w:rFonts w:ascii="Arial" w:eastAsia="Arial" w:hAnsi="Arial" w:cs="Arial"/>
        </w:rPr>
      </w:pPr>
      <w:r>
        <w:rPr>
          <w:rFonts w:ascii="Arial" w:eastAsia="Arial" w:hAnsi="Arial" w:cs="Arial"/>
        </w:rPr>
        <w:t>The scope of the project covers the design and development of a Recruitment Management module for hotel and restaurant establishments, with a core feature dedicated to role-specific applicant screening. This feature makes use of a custom-trained spaCy NER model to identify and classify entities relevant to hospitality roles, including but not limited to job titles, relevant skills, certifications, years of experience, and educational background, drawn from applicant resumes. The extracted entities are then used to generate a role-fit indication that HR personnel can use as a preliminary filter during the hiring process.</w:t>
      </w:r>
    </w:p>
    <w:p w14:paraId="5BF5B7E7" w14:textId="77777777" w:rsidR="00637382" w:rsidRDefault="00000000">
      <w:pPr>
        <w:spacing w:after="0" w:line="480" w:lineRule="auto"/>
        <w:jc w:val="both"/>
        <w:rPr>
          <w:rFonts w:ascii="Arial" w:eastAsia="Arial" w:hAnsi="Arial" w:cs="Arial"/>
        </w:rPr>
      </w:pPr>
      <w:r>
        <w:rPr>
          <w:rFonts w:ascii="Arial" w:eastAsia="Arial" w:hAnsi="Arial" w:cs="Arial"/>
        </w:rPr>
        <w:lastRenderedPageBreak/>
        <w:t>This module is developed as one subsystem within a larger, multi-group Human Resource and workforce entry platform that additionally covers New Hire Onboarding, Core Human Capital Management (HCM), Employee Self-Service (ESS), and Employee Records Management. While these related subsystems establish the broader system context and inform the data structures the Recruitment Management module must eventually integrate with, they fall outside the direct scope of this study, which concentrates specifically on recruitment and applicant screening.</w:t>
      </w:r>
    </w:p>
    <w:p w14:paraId="7C9D10CD" w14:textId="77777777" w:rsidR="00637382" w:rsidRDefault="00000000">
      <w:pPr>
        <w:spacing w:after="0" w:line="480" w:lineRule="auto"/>
        <w:jc w:val="both"/>
        <w:rPr>
          <w:rFonts w:ascii="Arial" w:eastAsia="Arial" w:hAnsi="Arial" w:cs="Arial"/>
        </w:rPr>
      </w:pPr>
      <w:r>
        <w:rPr>
          <w:rFonts w:ascii="Arial" w:eastAsia="Arial" w:hAnsi="Arial" w:cs="Arial"/>
        </w:rPr>
        <w:t>The project is delimited to the screening of resumes submitted in digital, text-extractable formats and does not extend to the processing of scanned image-based resumes, video applications, or social media profile analysis. It likewise does not attempt to automate final hiring decisions; the system's output is advisory, intended to inform rather than replace the judgment of HR personnel. The scope is further limited to roles and terminology relevant to the hotel and restaurant industry, and the trained NER model is not intended for generalized use across unrelated industries.</w:t>
      </w:r>
    </w:p>
    <w:p w14:paraId="309A7A4A" w14:textId="77777777" w:rsidR="00637382" w:rsidRDefault="00000000">
      <w:pPr>
        <w:pStyle w:val="Heading2"/>
        <w:keepNext w:val="0"/>
        <w:keepLines w:val="0"/>
        <w:spacing w:after="120" w:line="278" w:lineRule="auto"/>
        <w:jc w:val="left"/>
        <w:rPr>
          <w:sz w:val="34"/>
          <w:szCs w:val="34"/>
        </w:rPr>
      </w:pPr>
      <w:bookmarkStart w:id="13" w:name="_f4up2dpogajw" w:colFirst="0" w:colLast="0"/>
      <w:bookmarkEnd w:id="13"/>
      <w:r>
        <w:rPr>
          <w:sz w:val="34"/>
          <w:szCs w:val="34"/>
        </w:rPr>
        <w:t>1.4. Objectives and Goals</w:t>
      </w:r>
    </w:p>
    <w:p w14:paraId="31523F6D" w14:textId="77777777" w:rsidR="00637382" w:rsidRDefault="00000000">
      <w:pPr>
        <w:spacing w:after="0" w:line="480" w:lineRule="auto"/>
        <w:jc w:val="both"/>
        <w:rPr>
          <w:rFonts w:ascii="Arial" w:eastAsia="Arial" w:hAnsi="Arial" w:cs="Arial"/>
        </w:rPr>
      </w:pPr>
      <w:r>
        <w:rPr>
          <w:rFonts w:ascii="Arial" w:eastAsia="Arial" w:hAnsi="Arial" w:cs="Arial"/>
        </w:rPr>
        <w:t>This study generally aims to design and develop a Recruitment Management module with a spaCy-based Named Entity Recognition (NER) applicant screening feature for hotel and restaurant establishments in the Philippines. Specifically, it seeks to:</w:t>
      </w:r>
    </w:p>
    <w:p w14:paraId="3B580A92" w14:textId="77777777" w:rsidR="00637382" w:rsidRDefault="00000000">
      <w:pPr>
        <w:spacing w:after="0" w:line="480" w:lineRule="auto"/>
        <w:ind w:left="360"/>
        <w:jc w:val="both"/>
        <w:rPr>
          <w:rFonts w:ascii="Arial" w:eastAsia="Arial" w:hAnsi="Arial" w:cs="Arial"/>
        </w:rPr>
      </w:pPr>
      <w:r>
        <w:rPr>
          <w:rFonts w:ascii="Arial" w:eastAsia="Arial" w:hAnsi="Arial" w:cs="Arial"/>
        </w:rPr>
        <w:t>• To integrate a spaCy-based NLP pipeline that automatically examines, cleans, and organizes unstructured text data from diverse resume formats into standardized candidate profiles.</w:t>
      </w:r>
    </w:p>
    <w:p w14:paraId="3B9A51F0" w14:textId="77777777" w:rsidR="00637382" w:rsidRDefault="00000000">
      <w:pPr>
        <w:spacing w:after="0" w:line="480" w:lineRule="auto"/>
        <w:ind w:left="360"/>
        <w:jc w:val="both"/>
        <w:rPr>
          <w:rFonts w:ascii="Arial" w:eastAsia="Arial" w:hAnsi="Arial" w:cs="Arial"/>
        </w:rPr>
      </w:pPr>
      <w:r>
        <w:rPr>
          <w:rFonts w:ascii="Arial" w:eastAsia="Arial" w:hAnsi="Arial" w:cs="Arial"/>
        </w:rPr>
        <w:lastRenderedPageBreak/>
        <w:t>• To determine the effectiveness of the developed applicant screening feature using spaCy-based Named Entity Recognition (NER) in identifying missing essential applicant information and detecting invalid or unrecognized skills and job roles from resumes.</w:t>
      </w:r>
    </w:p>
    <w:p w14:paraId="2A46484B" w14:textId="77777777" w:rsidR="00637382" w:rsidRDefault="00000000">
      <w:pPr>
        <w:spacing w:after="0" w:line="480" w:lineRule="auto"/>
        <w:ind w:left="360"/>
        <w:jc w:val="both"/>
        <w:rPr>
          <w:rFonts w:ascii="Arial" w:eastAsia="Arial" w:hAnsi="Arial" w:cs="Arial"/>
        </w:rPr>
      </w:pPr>
      <w:r>
        <w:rPr>
          <w:rFonts w:ascii="Arial" w:eastAsia="Arial" w:hAnsi="Arial" w:cs="Arial"/>
        </w:rPr>
        <w:t>• To evaluate the performance of the developed applicant screening feature using Accuracy, Precision, Recall, and F1-score in identifying qualified applicants based on extracted resume information.</w:t>
      </w:r>
    </w:p>
    <w:p w14:paraId="6550327F" w14:textId="77777777" w:rsidR="00637382" w:rsidRDefault="00000000">
      <w:pPr>
        <w:spacing w:after="0" w:line="480" w:lineRule="auto"/>
        <w:ind w:left="360"/>
        <w:jc w:val="both"/>
        <w:rPr>
          <w:rFonts w:ascii="Arial" w:eastAsia="Arial" w:hAnsi="Arial" w:cs="Arial"/>
        </w:rPr>
      </w:pPr>
      <w:r>
        <w:rPr>
          <w:rFonts w:ascii="Arial" w:eastAsia="Arial" w:hAnsi="Arial" w:cs="Arial"/>
        </w:rPr>
        <w:t>• To measure the accuracy of the spaCy-based Named Entity Recognition (NER) model in identifying and extracting relevant applicant information, including personal information, education, work experience, technical skills, and certifications, from resumes.</w:t>
      </w:r>
    </w:p>
    <w:p w14:paraId="50AE1664" w14:textId="77777777" w:rsidR="00637382" w:rsidRDefault="00000000">
      <w:pPr>
        <w:spacing w:after="0" w:line="480" w:lineRule="auto"/>
        <w:ind w:left="360"/>
        <w:jc w:val="both"/>
        <w:rPr>
          <w:rFonts w:ascii="Arial" w:eastAsia="Arial" w:hAnsi="Arial" w:cs="Arial"/>
        </w:rPr>
      </w:pPr>
      <w:r>
        <w:rPr>
          <w:rFonts w:ascii="Arial" w:eastAsia="Arial" w:hAnsi="Arial" w:cs="Arial"/>
        </w:rPr>
        <w:t>• To determine how accurately the computed match scores align with the applicants' actual qualification levels.</w:t>
      </w:r>
    </w:p>
    <w:p w14:paraId="419DD584" w14:textId="77777777" w:rsidR="00637382" w:rsidRDefault="00000000">
      <w:pPr>
        <w:pStyle w:val="Heading2"/>
        <w:keepNext w:val="0"/>
        <w:keepLines w:val="0"/>
        <w:spacing w:after="120" w:line="278" w:lineRule="auto"/>
        <w:jc w:val="left"/>
        <w:rPr>
          <w:sz w:val="34"/>
          <w:szCs w:val="34"/>
        </w:rPr>
      </w:pPr>
      <w:bookmarkStart w:id="14" w:name="_3i6bu46jqq64" w:colFirst="0" w:colLast="0"/>
      <w:bookmarkEnd w:id="14"/>
      <w:r>
        <w:rPr>
          <w:sz w:val="34"/>
          <w:szCs w:val="34"/>
        </w:rPr>
        <w:t>1.5. Significance and Relevance</w:t>
      </w:r>
    </w:p>
    <w:p w14:paraId="5F1504F7" w14:textId="77777777" w:rsidR="00637382" w:rsidRDefault="00000000">
      <w:pPr>
        <w:spacing w:after="0" w:line="480" w:lineRule="auto"/>
        <w:jc w:val="both"/>
        <w:rPr>
          <w:rFonts w:ascii="Arial" w:eastAsia="Arial" w:hAnsi="Arial" w:cs="Arial"/>
        </w:rPr>
      </w:pPr>
      <w:r>
        <w:rPr>
          <w:rFonts w:ascii="Arial" w:eastAsia="Arial" w:hAnsi="Arial" w:cs="Arial"/>
        </w:rPr>
        <w:t>The outcomes of this study are expected to benefit several groups directly and indirectly connected to the hospitality recruitment process.</w:t>
      </w:r>
    </w:p>
    <w:p w14:paraId="446C53AB" w14:textId="77777777" w:rsidR="00637382" w:rsidRDefault="00000000">
      <w:pPr>
        <w:spacing w:after="0" w:line="480" w:lineRule="auto"/>
        <w:jc w:val="both"/>
        <w:rPr>
          <w:rFonts w:ascii="Arial" w:eastAsia="Arial" w:hAnsi="Arial" w:cs="Arial"/>
        </w:rPr>
      </w:pPr>
      <w:r>
        <w:rPr>
          <w:rFonts w:ascii="Arial" w:eastAsia="Arial" w:hAnsi="Arial" w:cs="Arial"/>
          <w:b/>
          <w:bCs/>
        </w:rPr>
        <w:t>Hotel and Restaurant Management</w:t>
      </w:r>
      <w:r>
        <w:rPr>
          <w:rFonts w:ascii="Arial" w:eastAsia="Arial" w:hAnsi="Arial" w:cs="Arial"/>
        </w:rPr>
        <w:t>. Establishments stand to gain a screening tool that reduces the time and staffing burden associated with reviewing large volumes of applications, allowing HR resources to be allocated toward interviewing and retention rather than repetitive initial review.</w:t>
      </w:r>
    </w:p>
    <w:p w14:paraId="0AD29C18" w14:textId="77777777" w:rsidR="00637382" w:rsidRDefault="00000000">
      <w:pPr>
        <w:spacing w:after="0" w:line="480" w:lineRule="auto"/>
        <w:jc w:val="both"/>
        <w:rPr>
          <w:rFonts w:ascii="Arial" w:eastAsia="Arial" w:hAnsi="Arial" w:cs="Arial"/>
        </w:rPr>
      </w:pPr>
      <w:r>
        <w:rPr>
          <w:rFonts w:ascii="Arial" w:eastAsia="Arial" w:hAnsi="Arial" w:cs="Arial"/>
          <w:b/>
          <w:bCs/>
        </w:rPr>
        <w:t>Human Resource Personnel</w:t>
      </w:r>
      <w:r>
        <w:rPr>
          <w:rFonts w:ascii="Arial" w:eastAsia="Arial" w:hAnsi="Arial" w:cs="Arial"/>
        </w:rPr>
        <w:t xml:space="preserve">. HR staff directly using the system benefit from a more consistent, less subjective basis for shortlisting applicants, reducing the likelihood that </w:t>
      </w:r>
      <w:r>
        <w:rPr>
          <w:rFonts w:ascii="Arial" w:eastAsia="Arial" w:hAnsi="Arial" w:cs="Arial"/>
        </w:rPr>
        <w:lastRenderedPageBreak/>
        <w:t>qualified candidates are overlooked due to reviewer fatigue or uneven application of screening criteria.</w:t>
      </w:r>
    </w:p>
    <w:p w14:paraId="4CBAF772" w14:textId="77777777" w:rsidR="00637382" w:rsidRDefault="00000000">
      <w:pPr>
        <w:spacing w:after="0" w:line="480" w:lineRule="auto"/>
        <w:jc w:val="both"/>
        <w:rPr>
          <w:rFonts w:ascii="Arial" w:eastAsia="Arial" w:hAnsi="Arial" w:cs="Arial"/>
        </w:rPr>
      </w:pPr>
      <w:r>
        <w:rPr>
          <w:rFonts w:ascii="Arial" w:eastAsia="Arial" w:hAnsi="Arial" w:cs="Arial"/>
          <w:b/>
          <w:bCs/>
        </w:rPr>
        <w:t>Job Applicants</w:t>
      </w:r>
      <w:r>
        <w:rPr>
          <w:rFonts w:ascii="Arial" w:eastAsia="Arial" w:hAnsi="Arial" w:cs="Arial"/>
        </w:rPr>
        <w:t>. Applicants to hospitality positions benefit indirectly from a fairer and more consistent screening process, in which relevant qualifications are less likely to be missed regardless of resume formatting or length.</w:t>
      </w:r>
    </w:p>
    <w:p w14:paraId="3BB3A921" w14:textId="77777777" w:rsidR="00637382" w:rsidRDefault="00000000">
      <w:pPr>
        <w:spacing w:after="0" w:line="480" w:lineRule="auto"/>
        <w:jc w:val="both"/>
        <w:rPr>
          <w:rFonts w:ascii="Arial" w:eastAsia="Arial" w:hAnsi="Arial" w:cs="Arial"/>
        </w:rPr>
      </w:pPr>
      <w:r>
        <w:rPr>
          <w:rFonts w:ascii="Arial" w:eastAsia="Arial" w:hAnsi="Arial" w:cs="Arial"/>
          <w:b/>
          <w:bCs/>
        </w:rPr>
        <w:t>Future Researchers and Developers</w:t>
      </w:r>
      <w:r>
        <w:rPr>
          <w:rFonts w:ascii="Arial" w:eastAsia="Arial" w:hAnsi="Arial" w:cs="Arial"/>
        </w:rPr>
        <w:t>. This study contributes a documented approach to training and deploying a domain-specific NER model for a Philippine industry context, offering a reference point for future work on applied NLP in local recruitment and human resource systems.</w:t>
      </w:r>
    </w:p>
    <w:p w14:paraId="766C3339" w14:textId="77777777" w:rsidR="00637382" w:rsidRDefault="00000000">
      <w:pPr>
        <w:spacing w:after="0" w:line="480" w:lineRule="auto"/>
        <w:jc w:val="both"/>
        <w:rPr>
          <w:rFonts w:ascii="Arial" w:eastAsia="Arial" w:hAnsi="Arial" w:cs="Arial"/>
        </w:rPr>
      </w:pPr>
      <w:r>
        <w:rPr>
          <w:rFonts w:ascii="Arial" w:eastAsia="Arial" w:hAnsi="Arial" w:cs="Arial"/>
        </w:rPr>
        <w:t xml:space="preserve">The </w:t>
      </w:r>
      <w:r>
        <w:rPr>
          <w:rFonts w:ascii="Arial" w:eastAsia="Arial" w:hAnsi="Arial" w:cs="Arial"/>
          <w:b/>
          <w:bCs/>
        </w:rPr>
        <w:t>Academe</w:t>
      </w:r>
      <w:r>
        <w:rPr>
          <w:rFonts w:ascii="Arial" w:eastAsia="Arial" w:hAnsi="Arial" w:cs="Arial"/>
        </w:rPr>
        <w:t>. As a BSIT capstone project, this study demonstrates the practical application of natural language processing techniques to a real, industry-relevant problem, contributing to the growing body of locally developed information technology research at Bestlink College of the Philippines.</w:t>
      </w:r>
    </w:p>
    <w:p w14:paraId="2FF6028D" w14:textId="77777777" w:rsidR="00637382" w:rsidRDefault="00000000">
      <w:pPr>
        <w:pStyle w:val="Heading2"/>
        <w:keepNext w:val="0"/>
        <w:keepLines w:val="0"/>
        <w:spacing w:after="120" w:line="278" w:lineRule="auto"/>
        <w:jc w:val="left"/>
        <w:rPr>
          <w:sz w:val="34"/>
          <w:szCs w:val="34"/>
        </w:rPr>
      </w:pPr>
      <w:bookmarkStart w:id="15" w:name="_xf9ilzr2varw" w:colFirst="0" w:colLast="0"/>
      <w:bookmarkEnd w:id="15"/>
      <w:r>
        <w:rPr>
          <w:sz w:val="34"/>
          <w:szCs w:val="34"/>
        </w:rPr>
        <w:t>1.6. Definition of Terms</w:t>
      </w:r>
    </w:p>
    <w:p w14:paraId="0BCCA3FB" w14:textId="77777777" w:rsidR="00637382" w:rsidRDefault="00000000">
      <w:pPr>
        <w:spacing w:after="0" w:line="480" w:lineRule="auto"/>
        <w:jc w:val="both"/>
        <w:rPr>
          <w:rFonts w:ascii="Arial" w:eastAsia="Arial" w:hAnsi="Arial" w:cs="Arial"/>
        </w:rPr>
      </w:pPr>
      <w:r>
        <w:rPr>
          <w:rFonts w:ascii="Arial" w:eastAsia="Arial" w:hAnsi="Arial" w:cs="Arial"/>
          <w:b/>
          <w:bCs/>
        </w:rPr>
        <w:t>Applicant Screening</w:t>
      </w:r>
      <w:r>
        <w:rPr>
          <w:rFonts w:ascii="Arial" w:eastAsia="Arial" w:hAnsi="Arial" w:cs="Arial"/>
        </w:rPr>
        <w:t>. the process of reviewing job applications to determine which candidates meet the qualifications required for a given role. In this study, the term refers specifically to the module's automated, NER-assisted preliminary review, in which extracted resume entities are compared against role requirements to generate a shortlist for HR personnel.</w:t>
      </w:r>
    </w:p>
    <w:p w14:paraId="44BB95F8" w14:textId="77777777" w:rsidR="00637382" w:rsidRDefault="00000000">
      <w:pPr>
        <w:spacing w:after="0" w:line="480" w:lineRule="auto"/>
        <w:jc w:val="both"/>
        <w:rPr>
          <w:rFonts w:ascii="Arial" w:eastAsia="Arial" w:hAnsi="Arial" w:cs="Arial"/>
        </w:rPr>
      </w:pPr>
      <w:r>
        <w:rPr>
          <w:rFonts w:ascii="Arial" w:eastAsia="Arial" w:hAnsi="Arial" w:cs="Arial"/>
          <w:b/>
          <w:bCs/>
        </w:rPr>
        <w:t>FastAPI</w:t>
      </w:r>
      <w:r>
        <w:rPr>
          <w:rFonts w:ascii="Arial" w:eastAsia="Arial" w:hAnsi="Arial" w:cs="Arial"/>
        </w:rPr>
        <w:t xml:space="preserve">. a modern, high-performance Python web framework used for building APIs and microservices. In this study, FastAPI is used to build the microservice that hosts </w:t>
      </w:r>
      <w:r>
        <w:rPr>
          <w:rFonts w:ascii="Arial" w:eastAsia="Arial" w:hAnsi="Arial" w:cs="Arial"/>
        </w:rPr>
        <w:lastRenderedPageBreak/>
        <w:t>the trained spaCy NER model and exposes it to the Laravel-based Recruitment Management module via API calls.</w:t>
      </w:r>
    </w:p>
    <w:p w14:paraId="6B75375D" w14:textId="77777777" w:rsidR="00637382" w:rsidRDefault="00000000">
      <w:pPr>
        <w:spacing w:after="0" w:line="480" w:lineRule="auto"/>
        <w:jc w:val="both"/>
        <w:rPr>
          <w:rFonts w:ascii="Arial" w:eastAsia="Arial" w:hAnsi="Arial" w:cs="Arial"/>
        </w:rPr>
      </w:pPr>
      <w:r>
        <w:rPr>
          <w:rFonts w:ascii="Arial" w:eastAsia="Arial" w:hAnsi="Arial" w:cs="Arial"/>
          <w:b/>
          <w:bCs/>
        </w:rPr>
        <w:t>Human Capital Management (HCM)</w:t>
      </w:r>
      <w:r>
        <w:rPr>
          <w:rFonts w:ascii="Arial" w:eastAsia="Arial" w:hAnsi="Arial" w:cs="Arial"/>
        </w:rPr>
        <w:t>. a set of organizational practices, and the software that supports them, concerned with managing a workforce throughout the employment lifecycle. In this study, HCM refers to the sibling subsystem, developed by another group within the larger platform, that the Recruitment Management module is expected to eventually feed applicant and employee data into once hiring is complete.</w:t>
      </w:r>
    </w:p>
    <w:p w14:paraId="0AD9D6AF" w14:textId="77777777" w:rsidR="00637382" w:rsidRDefault="00000000">
      <w:pPr>
        <w:spacing w:after="0" w:line="480" w:lineRule="auto"/>
        <w:jc w:val="both"/>
        <w:rPr>
          <w:rFonts w:ascii="Arial" w:eastAsia="Arial" w:hAnsi="Arial" w:cs="Arial"/>
        </w:rPr>
      </w:pPr>
      <w:r>
        <w:rPr>
          <w:rFonts w:ascii="Arial" w:eastAsia="Arial" w:hAnsi="Arial" w:cs="Arial"/>
          <w:b/>
          <w:bCs/>
        </w:rPr>
        <w:t>Named Entity</w:t>
      </w:r>
      <w:r>
        <w:rPr>
          <w:rFonts w:ascii="Arial" w:eastAsia="Arial" w:hAnsi="Arial" w:cs="Arial"/>
        </w:rPr>
        <w:t>. a real-world object or concept, such as a job title, skill, certification, or organization, that can be identified and classified within a body of text. In this study, named entities are the specific pieces of information, for example a culinary certification or a job title, that the trained NER model is designed to locate within an applicant's resume.</w:t>
      </w:r>
    </w:p>
    <w:p w14:paraId="620DC0A1" w14:textId="77777777" w:rsidR="00637382" w:rsidRDefault="00000000">
      <w:pPr>
        <w:spacing w:after="0" w:line="480" w:lineRule="auto"/>
        <w:jc w:val="both"/>
        <w:rPr>
          <w:rFonts w:ascii="Arial" w:eastAsia="Arial" w:hAnsi="Arial" w:cs="Arial"/>
        </w:rPr>
      </w:pPr>
      <w:r>
        <w:rPr>
          <w:rFonts w:ascii="Arial" w:eastAsia="Arial" w:hAnsi="Arial" w:cs="Arial"/>
          <w:b/>
          <w:bCs/>
        </w:rPr>
        <w:t>Named Entity Recognition (NER)</w:t>
      </w:r>
      <w:r>
        <w:rPr>
          <w:rFonts w:ascii="Arial" w:eastAsia="Arial" w:hAnsi="Arial" w:cs="Arial"/>
        </w:rPr>
        <w:t>. a subfield of Natural Language Processing concerned with automatically identifying and categorizing named entities within unstructured text. In this study, NER is the core technique underlying the Applicant Screening feature, used to extract hospitality-relevant entities from resumes so they can be matched against role-specific criteria.</w:t>
      </w:r>
    </w:p>
    <w:p w14:paraId="44A3BE26" w14:textId="77777777" w:rsidR="00637382" w:rsidRDefault="00000000">
      <w:pPr>
        <w:spacing w:after="0" w:line="480" w:lineRule="auto"/>
        <w:jc w:val="both"/>
        <w:rPr>
          <w:rFonts w:ascii="Arial" w:eastAsia="Arial" w:hAnsi="Arial" w:cs="Arial"/>
        </w:rPr>
      </w:pPr>
      <w:r>
        <w:rPr>
          <w:rFonts w:ascii="Arial" w:eastAsia="Arial" w:hAnsi="Arial" w:cs="Arial"/>
          <w:b/>
          <w:bCs/>
        </w:rPr>
        <w:t>Natural Language Processing (NLP)</w:t>
      </w:r>
      <w:r>
        <w:rPr>
          <w:rFonts w:ascii="Arial" w:eastAsia="Arial" w:hAnsi="Arial" w:cs="Arial"/>
        </w:rPr>
        <w:t>. a branch of artificial intelligence concerned with enabling computers to interpret, process, and derive meaning from human language. In this study, NLP is the broader field within which the Named Entity Recognition technique used by the system is situated.</w:t>
      </w:r>
    </w:p>
    <w:p w14:paraId="58C29397" w14:textId="77777777" w:rsidR="00637382" w:rsidRDefault="00000000">
      <w:pPr>
        <w:spacing w:after="0" w:line="480" w:lineRule="auto"/>
        <w:jc w:val="both"/>
        <w:rPr>
          <w:rFonts w:ascii="Arial" w:eastAsia="Arial" w:hAnsi="Arial" w:cs="Arial"/>
        </w:rPr>
      </w:pPr>
      <w:r>
        <w:rPr>
          <w:rFonts w:ascii="Arial" w:eastAsia="Arial" w:hAnsi="Arial" w:cs="Arial"/>
          <w:b/>
          <w:bCs/>
        </w:rPr>
        <w:lastRenderedPageBreak/>
        <w:t>Recruitment Management</w:t>
      </w:r>
      <w:r>
        <w:rPr>
          <w:rFonts w:ascii="Arial" w:eastAsia="Arial" w:hAnsi="Arial" w:cs="Arial"/>
        </w:rPr>
        <w:t>. the organizational function, and in this context the software subsystem, that handles job postings, applicant submissions, and candidate screening. In this study, Recruitment Management refers specifically to the subsystem being designed and developed, which houses the job-posting, resume-submission, and Applicant Screening features for hotel and restaurant establishments.</w:t>
      </w:r>
    </w:p>
    <w:p w14:paraId="3BA4F540" w14:textId="77777777" w:rsidR="00637382" w:rsidRDefault="00000000">
      <w:pPr>
        <w:spacing w:after="0" w:line="480" w:lineRule="auto"/>
        <w:jc w:val="both"/>
        <w:rPr>
          <w:rFonts w:ascii="Arial" w:eastAsia="Arial" w:hAnsi="Arial" w:cs="Arial"/>
        </w:rPr>
      </w:pPr>
      <w:r>
        <w:rPr>
          <w:rFonts w:ascii="Arial" w:eastAsia="Arial" w:hAnsi="Arial" w:cs="Arial"/>
          <w:b/>
          <w:bCs/>
        </w:rPr>
        <w:t>Role-Specific Screening</w:t>
      </w:r>
      <w:r>
        <w:rPr>
          <w:rFonts w:ascii="Arial" w:eastAsia="Arial" w:hAnsi="Arial" w:cs="Arial"/>
        </w:rPr>
        <w:t>. an approach to applicant screening in which qualification criteria and entity extraction are tailored to the requirements of a particular job role, rather than applied generically across all positions. In this study, role-specific screening is achieved by matching entities extracted from a resume against a criteria set defined for the exact hotel or restaurant role being applied for.</w:t>
      </w:r>
    </w:p>
    <w:p w14:paraId="42617995" w14:textId="77777777" w:rsidR="00637382" w:rsidRDefault="00000000">
      <w:pPr>
        <w:spacing w:after="0" w:line="480" w:lineRule="auto"/>
        <w:jc w:val="both"/>
        <w:rPr>
          <w:rFonts w:ascii="Arial" w:eastAsia="Arial" w:hAnsi="Arial" w:cs="Arial"/>
        </w:rPr>
      </w:pPr>
      <w:r>
        <w:rPr>
          <w:rFonts w:ascii="Arial" w:eastAsia="Arial" w:hAnsi="Arial" w:cs="Arial"/>
          <w:b/>
          <w:bCs/>
        </w:rPr>
        <w:t>spaCy</w:t>
      </w:r>
      <w:r>
        <w:rPr>
          <w:rFonts w:ascii="Arial" w:eastAsia="Arial" w:hAnsi="Arial" w:cs="Arial"/>
        </w:rPr>
        <w:t>. an open-source Python library for Natural Language Processing that supports the training and deployment of custom Named Entity Recognition models. In this study, spaCy is the library used to train the custom NER model that powers the Applicant Screening feature, using a dataset annotated with hospitality-specific entities.</w:t>
      </w:r>
    </w:p>
    <w:p w14:paraId="30822119" w14:textId="77777777" w:rsidR="00637382" w:rsidRDefault="00000000">
      <w:pPr>
        <w:spacing w:after="0" w:line="480" w:lineRule="auto"/>
        <w:jc w:val="both"/>
        <w:rPr>
          <w:rFonts w:ascii="Arial" w:eastAsia="Arial" w:hAnsi="Arial" w:cs="Arial"/>
        </w:rPr>
      </w:pPr>
      <w:r>
        <w:rPr>
          <w:rFonts w:ascii="Arial" w:eastAsia="Arial" w:hAnsi="Arial" w:cs="Arial"/>
          <w:b/>
          <w:bCs/>
        </w:rPr>
        <w:t>Talent Acquisition</w:t>
      </w:r>
      <w:r>
        <w:rPr>
          <w:rFonts w:ascii="Arial" w:eastAsia="Arial" w:hAnsi="Arial" w:cs="Arial"/>
        </w:rPr>
        <w:t>. the broader organizational function of identifying, attracting, and hiring qualified individuals to fill open positions. In this study, talent acquisition provides the wider process context within which the Recruitment Management module's screening feature operates as one supporting step.</w:t>
      </w:r>
    </w:p>
    <w:p w14:paraId="0B3C7901" w14:textId="77777777" w:rsidR="00637382" w:rsidRDefault="00000000">
      <w:pPr>
        <w:pStyle w:val="Heading2"/>
        <w:keepNext w:val="0"/>
        <w:keepLines w:val="0"/>
        <w:spacing w:after="120" w:line="278" w:lineRule="auto"/>
        <w:jc w:val="left"/>
        <w:rPr>
          <w:sz w:val="34"/>
          <w:szCs w:val="34"/>
        </w:rPr>
      </w:pPr>
      <w:bookmarkStart w:id="16" w:name="_1b21953t10sc" w:colFirst="0" w:colLast="0"/>
      <w:bookmarkEnd w:id="16"/>
      <w:r>
        <w:rPr>
          <w:sz w:val="34"/>
          <w:szCs w:val="34"/>
        </w:rPr>
        <w:t>1.7. Structure of the Document</w:t>
      </w:r>
    </w:p>
    <w:p w14:paraId="29FAC254" w14:textId="77777777" w:rsidR="00637382" w:rsidRDefault="00000000">
      <w:pPr>
        <w:spacing w:after="0" w:line="480" w:lineRule="auto"/>
        <w:jc w:val="both"/>
        <w:rPr>
          <w:rFonts w:ascii="Arial" w:eastAsia="Arial" w:hAnsi="Arial" w:cs="Arial"/>
        </w:rPr>
      </w:pPr>
      <w:r>
        <w:rPr>
          <w:rFonts w:ascii="Arial" w:eastAsia="Arial" w:hAnsi="Arial" w:cs="Arial"/>
        </w:rPr>
        <w:lastRenderedPageBreak/>
        <w:t>This paper is divided into five chapters, covering the different aspects of the capstone project, from its conceptual foundation to the system's design, development process, implementation details, and testing and evaluation of the final system.</w:t>
      </w:r>
    </w:p>
    <w:p w14:paraId="13FDD561" w14:textId="77777777" w:rsidR="00637382" w:rsidRDefault="00000000">
      <w:pPr>
        <w:spacing w:after="0" w:line="480" w:lineRule="auto"/>
        <w:jc w:val="both"/>
        <w:rPr>
          <w:rFonts w:ascii="Arial" w:eastAsia="Arial" w:hAnsi="Arial" w:cs="Arial"/>
        </w:rPr>
      </w:pPr>
      <w:r>
        <w:rPr>
          <w:rFonts w:ascii="Arial" w:eastAsia="Arial" w:hAnsi="Arial" w:cs="Arial"/>
          <w:b/>
          <w:bCs/>
        </w:rPr>
        <w:t>Chapter 1</w:t>
      </w:r>
      <w:r>
        <w:rPr>
          <w:rFonts w:ascii="Arial" w:eastAsia="Arial" w:hAnsi="Arial" w:cs="Arial"/>
        </w:rPr>
        <w:t>: Introduction. Provides the background of the study, statement of the problem, project vision and scope, objectives and goals, significance and relevance, and the definition of terms. This chapter establishes the foundation and purpose behind developing the Recruitment Management module for hotels and restaurants, and situates its spaCy-based Applicant Screening feature within the broader recruitment problem it addresses.</w:t>
      </w:r>
    </w:p>
    <w:p w14:paraId="0BEF9AF2" w14:textId="77777777" w:rsidR="00637382" w:rsidRDefault="00000000">
      <w:pPr>
        <w:spacing w:after="0" w:line="480" w:lineRule="auto"/>
        <w:jc w:val="both"/>
        <w:rPr>
          <w:rFonts w:ascii="Arial" w:eastAsia="Arial" w:hAnsi="Arial" w:cs="Arial"/>
        </w:rPr>
      </w:pPr>
      <w:r>
        <w:rPr>
          <w:rFonts w:ascii="Arial" w:eastAsia="Arial" w:hAnsi="Arial" w:cs="Arial"/>
          <w:b/>
          <w:bCs/>
        </w:rPr>
        <w:t>Chapter 2</w:t>
      </w:r>
      <w:r>
        <w:rPr>
          <w:rFonts w:ascii="Arial" w:eastAsia="Arial" w:hAnsi="Arial" w:cs="Arial"/>
        </w:rPr>
        <w:t>: Review of Related Literature and Systems. Discusses existing systems, theories, and previous studies related to recruitment management, applicant tracking systems, Natural Language Processing, and Named Entity Recognition. This chapter helps justify the need for a role-specific, hospitality-oriented screening tool by situating the present study against the capabilities and limitations of existing literature and systems.</w:t>
      </w:r>
    </w:p>
    <w:p w14:paraId="0217EBF1" w14:textId="77777777" w:rsidR="00637382" w:rsidRDefault="00000000">
      <w:pPr>
        <w:spacing w:after="0" w:line="480" w:lineRule="auto"/>
        <w:jc w:val="both"/>
        <w:rPr>
          <w:rFonts w:ascii="Arial" w:eastAsia="Arial" w:hAnsi="Arial" w:cs="Arial"/>
        </w:rPr>
      </w:pPr>
      <w:r>
        <w:rPr>
          <w:rFonts w:ascii="Arial" w:eastAsia="Arial" w:hAnsi="Arial" w:cs="Arial"/>
          <w:b/>
          <w:bCs/>
        </w:rPr>
        <w:t>Chapter 3</w:t>
      </w:r>
      <w:r>
        <w:rPr>
          <w:rFonts w:ascii="Arial" w:eastAsia="Arial" w:hAnsi="Arial" w:cs="Arial"/>
        </w:rPr>
        <w:t>: Methodology. Details the research design, the Agile Scrum methodology applied throughout development, team roles and responsibilities, sprint cycles, system modeling tools such as Use Case Diagrams and Sequence Diagrams, and the technologies and frameworks used in the project's development, including spaCy, FastAPI, and the supporting Laravel and React stack.</w:t>
      </w:r>
    </w:p>
    <w:p w14:paraId="6AC32E9A" w14:textId="77777777" w:rsidR="00637382" w:rsidRDefault="00000000">
      <w:pPr>
        <w:spacing w:after="0" w:line="480" w:lineRule="auto"/>
        <w:jc w:val="both"/>
        <w:rPr>
          <w:rFonts w:ascii="Arial" w:eastAsia="Arial" w:hAnsi="Arial" w:cs="Arial"/>
        </w:rPr>
      </w:pPr>
      <w:r>
        <w:rPr>
          <w:rFonts w:ascii="Arial" w:eastAsia="Arial" w:hAnsi="Arial" w:cs="Arial"/>
          <w:b/>
          <w:bCs/>
        </w:rPr>
        <w:t>Chapter 4</w:t>
      </w:r>
      <w:r>
        <w:rPr>
          <w:rFonts w:ascii="Arial" w:eastAsia="Arial" w:hAnsi="Arial" w:cs="Arial"/>
        </w:rPr>
        <w:t xml:space="preserve">: System Development and Implementation. Focuses on the technical aspects of the system. It presents the Requirement Analysis, Business Process </w:t>
      </w:r>
      <w:r>
        <w:rPr>
          <w:rFonts w:ascii="Arial" w:eastAsia="Arial" w:hAnsi="Arial" w:cs="Arial"/>
        </w:rPr>
        <w:lastRenderedPageBreak/>
        <w:t>Architecture (BPA), Application Architecture, Data Architecture, and Technology Architecture. This chapter also covers the training and integration of the custom NER model, the development process, implementation stages, testing and quality assurance methods, and results and evaluation, supplemented with tables, figures, and diagrams illustrating system workflows and structures.</w:t>
      </w:r>
    </w:p>
    <w:p w14:paraId="5CDFB0AC" w14:textId="77777777" w:rsidR="00637382" w:rsidRDefault="00000000">
      <w:pPr>
        <w:spacing w:after="0" w:line="480" w:lineRule="auto"/>
        <w:jc w:val="both"/>
        <w:rPr>
          <w:rFonts w:ascii="Arial" w:eastAsia="Arial" w:hAnsi="Arial" w:cs="Arial"/>
        </w:rPr>
      </w:pPr>
      <w:r>
        <w:rPr>
          <w:rFonts w:ascii="Arial" w:eastAsia="Arial" w:hAnsi="Arial" w:cs="Arial"/>
          <w:b/>
          <w:bCs/>
        </w:rPr>
        <w:t>Chapter 5</w:t>
      </w:r>
      <w:r>
        <w:rPr>
          <w:rFonts w:ascii="Arial" w:eastAsia="Arial" w:hAnsi="Arial" w:cs="Arial"/>
        </w:rPr>
        <w:t>: Summary, Conclusions, and Recommendations. Summarizes the findings of the project, discusses its achievements and the lessons learned throughout development, and provides recommendations for future improvement. It reflects on how the system's Applicant Screening feature improved the consistency and efficiency of resume review, and suggests potential enhancements, such as expanded role coverage or additional trained entities, to further optimize the system's performance.</w:t>
      </w:r>
    </w:p>
    <w:p w14:paraId="0C89A874" w14:textId="77777777" w:rsidR="00637382" w:rsidRDefault="00000000">
      <w:pPr>
        <w:rPr>
          <w:rFonts w:ascii="Arial" w:eastAsia="Arial" w:hAnsi="Arial" w:cs="Arial"/>
          <w:b/>
          <w:bCs/>
        </w:rPr>
      </w:pPr>
      <w:bookmarkStart w:id="17" w:name="_pq3bo4vjn6o2" w:colFirst="0" w:colLast="0"/>
      <w:bookmarkEnd w:id="17"/>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p>
    <w:p w14:paraId="1810282F" w14:textId="77777777" w:rsidR="00637382" w:rsidRDefault="00000000">
      <w:pPr>
        <w:pStyle w:val="Heading1"/>
        <w:spacing w:line="240" w:lineRule="auto"/>
        <w:jc w:val="center"/>
      </w:pPr>
      <w:bookmarkStart w:id="18" w:name="_36r866uknuxf" w:colFirst="0" w:colLast="0"/>
      <w:bookmarkEnd w:id="18"/>
      <w:r>
        <w:rPr>
          <w:sz w:val="28"/>
          <w:szCs w:val="28"/>
        </w:rPr>
        <w:t xml:space="preserve">CHAPTER 2 </w:t>
      </w:r>
      <w:r>
        <w:br/>
        <w:t>RELATED LITERATURE, STUDIES, AND TECHNICAL BACKGROUND</w:t>
      </w:r>
    </w:p>
    <w:p w14:paraId="3EE255D6" w14:textId="77777777" w:rsidR="00637382" w:rsidRDefault="00637382">
      <w:pPr>
        <w:spacing w:after="0" w:line="480" w:lineRule="auto"/>
        <w:ind w:firstLine="720"/>
        <w:jc w:val="both"/>
        <w:rPr>
          <w:rFonts w:ascii="Arial" w:eastAsia="Arial" w:hAnsi="Arial" w:cs="Arial"/>
        </w:rPr>
      </w:pPr>
    </w:p>
    <w:p w14:paraId="0C03C684" w14:textId="77777777" w:rsidR="00637382" w:rsidRDefault="00000000">
      <w:pPr>
        <w:spacing w:after="0" w:line="480" w:lineRule="auto"/>
        <w:ind w:firstLine="720"/>
        <w:jc w:val="both"/>
        <w:rPr>
          <w:rFonts w:ascii="Arial" w:eastAsia="Arial" w:hAnsi="Arial" w:cs="Arial"/>
        </w:rPr>
      </w:pPr>
      <w:r>
        <w:rPr>
          <w:rFonts w:ascii="Arial" w:eastAsia="Arial" w:hAnsi="Arial" w:cs="Arial"/>
        </w:rPr>
        <w:t>This chapter reviews the literature and studies behind the proposed recruitment management system. It researches foreign and local sources that examine how Artificial Intelligence, especially spaCy-based Natural Language Processing and Named Entity Recognition, has improved recruitment tasks like resume parsing, applicant screening, and candidate evaluation. The literature review covers the theories and concepts behind these technologies. The studies review looks at what previous research and existing systems actually did, and where they succeeded or fell short. Together, these sections build the foundation for this study and identify the gaps the proposed system aims to fill in the hotel and restaurant industry.</w:t>
      </w:r>
    </w:p>
    <w:p w14:paraId="07E36C48" w14:textId="77777777" w:rsidR="00637382" w:rsidRDefault="00637382">
      <w:pPr>
        <w:spacing w:after="0" w:line="480" w:lineRule="auto"/>
        <w:ind w:firstLine="720"/>
        <w:jc w:val="both"/>
        <w:rPr>
          <w:rFonts w:ascii="Arial" w:eastAsia="Arial" w:hAnsi="Arial" w:cs="Arial"/>
          <w:sz w:val="22"/>
          <w:szCs w:val="22"/>
        </w:rPr>
      </w:pPr>
    </w:p>
    <w:p w14:paraId="3ABDADB8" w14:textId="77777777" w:rsidR="00637382" w:rsidRDefault="00000000">
      <w:pPr>
        <w:pStyle w:val="Heading2"/>
        <w:spacing w:before="240" w:after="240"/>
        <w:jc w:val="left"/>
        <w:rPr>
          <w:color w:val="000000"/>
          <w:sz w:val="24"/>
          <w:szCs w:val="24"/>
        </w:rPr>
      </w:pPr>
      <w:bookmarkStart w:id="19" w:name="_m7dy6g29sea2" w:colFirst="0" w:colLast="0"/>
      <w:bookmarkEnd w:id="19"/>
      <w:r>
        <w:rPr>
          <w:color w:val="000000"/>
          <w:sz w:val="24"/>
          <w:szCs w:val="24"/>
        </w:rPr>
        <w:lastRenderedPageBreak/>
        <w:t>2.1. Related Review Literature</w:t>
      </w:r>
      <w:r>
        <w:rPr>
          <w:color w:val="000000"/>
          <w:sz w:val="24"/>
          <w:szCs w:val="24"/>
        </w:rPr>
        <w:br/>
      </w:r>
      <w:r>
        <w:rPr>
          <w:color w:val="000000"/>
          <w:sz w:val="24"/>
          <w:szCs w:val="24"/>
        </w:rPr>
        <w:tab/>
        <w:t>2.1.1. NLP Application in Recruitment</w:t>
      </w:r>
    </w:p>
    <w:p w14:paraId="19BE4217"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The Natural Language Processing (NLP) tool has changed the way organizations screen and evaluate job candidates. The researchers, Rakshitha et al. (2024) developed a NLP-based </w:t>
      </w:r>
      <w:r>
        <w:rPr>
          <w:rFonts w:ascii="Arial" w:eastAsia="Arial" w:hAnsi="Arial" w:cs="Arial"/>
          <w:i/>
          <w:iCs/>
        </w:rPr>
        <w:t xml:space="preserve">Smart Recruitment System </w:t>
      </w:r>
      <w:r>
        <w:rPr>
          <w:rFonts w:ascii="Arial" w:eastAsia="Arial" w:hAnsi="Arial" w:cs="Arial"/>
        </w:rPr>
        <w:t>to automate resume screening. Instead of reviewing a page for matching keywords, the system reads the context surrounding a candidate's experience and checks it against the requirements of the job. It also learns from past hiring outcomes, so the more data it processes, the sharper its matching accuracy becomes. HR teams end up with less manual screening work and a process that stays consistent from one applicant to the next.</w:t>
      </w:r>
    </w:p>
    <w:p w14:paraId="32FA2274" w14:textId="77777777" w:rsidR="00637382" w:rsidRDefault="00637382">
      <w:pPr>
        <w:spacing w:after="0" w:line="480" w:lineRule="auto"/>
        <w:ind w:firstLine="720"/>
        <w:jc w:val="both"/>
        <w:rPr>
          <w:rFonts w:ascii="Arial" w:eastAsia="Arial" w:hAnsi="Arial" w:cs="Arial"/>
          <w:sz w:val="22"/>
          <w:szCs w:val="22"/>
        </w:rPr>
      </w:pPr>
    </w:p>
    <w:p w14:paraId="41089B86"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Automating resume screening also helps organizations evaluate a large applicant pool fairly and consistently. Saatçi et al. (2024) designed an NLP-based resume screening system that extracts the competencies most relevant to a specific position and matches them against predefined skill sets using Jaccard similarity, then tested the approach across job positions. Instead of scanning the whole resume for keywords, the system focused only on the competencies a role required, which saved time and resources, increased accuracy in candidate selection, and reduced bias by keeping evaluation anchored to job-relevant skills . The system's integration with LinkedIn further showed how NLP screening tools can connect directly to the platforms recruiters already use, a practical design consideration for role-specific screening features in hospitality recruitment.</w:t>
      </w:r>
    </w:p>
    <w:p w14:paraId="0243464A" w14:textId="77777777" w:rsidR="00637382" w:rsidRDefault="00637382">
      <w:pPr>
        <w:spacing w:after="0" w:line="480" w:lineRule="auto"/>
        <w:ind w:left="720" w:firstLine="720"/>
        <w:jc w:val="both"/>
        <w:rPr>
          <w:rFonts w:ascii="Arial" w:eastAsia="Arial" w:hAnsi="Arial" w:cs="Arial"/>
          <w:sz w:val="22"/>
          <w:szCs w:val="22"/>
        </w:rPr>
      </w:pPr>
    </w:p>
    <w:p w14:paraId="69EC39DB"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The Philippines context research points in the same direction. A study on an improved recruitment system used an NLP machine learning tool for Application in Recruitment that helps to extract resume data and match candidates to open positions. The researchers tested the system as a proof of concept and found it could identify education, skills, and work experience with solid accuracy. Its spaCy-based approach also produced higher recall and F1-scores than a basic keyword search. These findings suggest transformer-based models can work across resumes written in different formats, which cuts down the manual review load for the Philippines Human Resource Management (Balmes &amp; Ballera, 2025).</w:t>
      </w:r>
    </w:p>
    <w:p w14:paraId="26747083" w14:textId="77777777" w:rsidR="00637382" w:rsidRDefault="00637382">
      <w:pPr>
        <w:spacing w:after="0" w:line="480" w:lineRule="auto"/>
        <w:ind w:left="720" w:firstLine="720"/>
        <w:jc w:val="both"/>
        <w:rPr>
          <w:rFonts w:ascii="Arial" w:eastAsia="Arial" w:hAnsi="Arial" w:cs="Arial"/>
          <w:sz w:val="22"/>
          <w:szCs w:val="22"/>
        </w:rPr>
      </w:pPr>
    </w:p>
    <w:p w14:paraId="5C0D15EC"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The same direction is emerging in the Philippine labor market, where keyword-based job portals often fail to capture how well an applicant's skills actually fit a position. Aricheta et al. (2026) developed HanapBuh.AI, a web application that automates resume parsing and performs semantic job matching for Filipino job seekers by combining spaCy's named entity recognition with Sentence Transformer embeddings and cosine similarity scoring . Evaluated by 52 Filipino job seekers and fresh graduates using an instrument, the system earned an overall weighted average of 3.76 out of 4.00 with usability rated highest, while load testing recorded a 0.00% error rate across 200 requests and automated functional testing passed 100% of core user journeys. The study demonstrates that spaCy-based semantic matching can be </w:t>
      </w:r>
      <w:r>
        <w:rPr>
          <w:rFonts w:ascii="Arial" w:eastAsia="Arial" w:hAnsi="Arial" w:cs="Arial"/>
        </w:rPr>
        <w:lastRenderedPageBreak/>
        <w:t xml:space="preserve">localized to the Philippine recruitment context, giving direct precedent for the proposed system's approach of matching applicants against role-specific job requirements. </w:t>
      </w:r>
    </w:p>
    <w:p w14:paraId="7D0EF1BF"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Accurately evaluating candidate qualifications requires a deeper understanding of language and context. Semantic NLP enables systems to interpret the meaning behind a candidate’s skills and experiences, ensuring that qualified applicants are not overlooked due to differences in wording, formatting, or expression. By going beyond simple keyword matching, this approach captures the true intent and relevance of a candidate’s profile. Furthermore, integrating machine learning with NLP allows the system to continuously learn from past recruitment data, improving its ability to identify strong candidates over time. As a result, organizations can achieve a more reliable, fair, and efficient hiring process that consistently leads to better talent selection.</w:t>
      </w:r>
    </w:p>
    <w:p w14:paraId="415D259F" w14:textId="77777777" w:rsidR="00637382" w:rsidRDefault="00637382">
      <w:pPr>
        <w:spacing w:after="0" w:line="480" w:lineRule="auto"/>
        <w:ind w:left="720" w:firstLine="720"/>
        <w:jc w:val="both"/>
        <w:rPr>
          <w:rFonts w:ascii="Arial" w:eastAsia="Arial" w:hAnsi="Arial" w:cs="Arial"/>
          <w:sz w:val="22"/>
          <w:szCs w:val="22"/>
        </w:rPr>
      </w:pPr>
    </w:p>
    <w:p w14:paraId="2D791AB5" w14:textId="77777777" w:rsidR="00637382" w:rsidRDefault="00000000">
      <w:pPr>
        <w:pStyle w:val="Heading3"/>
        <w:rPr>
          <w:color w:val="000000"/>
          <w:sz w:val="26"/>
          <w:szCs w:val="26"/>
        </w:rPr>
      </w:pPr>
      <w:bookmarkStart w:id="20" w:name="_p415jzufw5sh" w:colFirst="0" w:colLast="0"/>
      <w:bookmarkEnd w:id="20"/>
      <w:r>
        <w:rPr>
          <w:color w:val="000000"/>
          <w:sz w:val="26"/>
          <w:szCs w:val="26"/>
        </w:rPr>
        <w:t>2.1.2 spaCy and Named Entity Recognition</w:t>
      </w:r>
    </w:p>
    <w:p w14:paraId="1A025258"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Resumes rarely follow a fixed structure, which makes pulling clean, usable information out of them genuinely difficult. Narendra and Hashwanth (2022) built an automated resume parser using spaCy, an open-source NLP library, and approached resume screening as an NER problem. The system tracks and pulls out entities such as names, skills, and organizations, in much the same way a recruiter reads through a resume by hand. Once it classifies these entities, it ranks the resumes and hands </w:t>
      </w:r>
      <w:r>
        <w:rPr>
          <w:rFonts w:ascii="Arial" w:eastAsia="Arial" w:hAnsi="Arial" w:cs="Arial"/>
        </w:rPr>
        <w:lastRenderedPageBreak/>
        <w:t xml:space="preserve">recruiters a scored shortlist, letting them focus first on the applicants most likely to fit on the specific roles for applicants. </w:t>
      </w:r>
    </w:p>
    <w:p w14:paraId="661DC379" w14:textId="77777777" w:rsidR="00637382" w:rsidRDefault="00637382">
      <w:pPr>
        <w:spacing w:after="0" w:line="480" w:lineRule="auto"/>
        <w:ind w:left="720" w:firstLine="720"/>
        <w:jc w:val="both"/>
        <w:rPr>
          <w:rFonts w:ascii="Arial" w:eastAsia="Arial" w:hAnsi="Arial" w:cs="Arial"/>
        </w:rPr>
      </w:pPr>
    </w:p>
    <w:p w14:paraId="1EE0DA11"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Recent implementations confirm that spaCy-based entity extraction is ready for practical use in recruitment. Fadzir and Hashim (2026) developed SmartResume, an automated resume parser that extracts a candidate's name, contact details, educational background, and skills using a custom NER model trained with the spaCy framework, achieving an overall accuracy of 92.4% and an F1-score of 0.90 . The extracted data was presented through an interactive web interface that allowed HR personnel to review applicant information in a structured format, showing that entity extraction is most useful when paired with a practical front end. Their result strengthens the case for a custom-trained spaCy model in the proposed system, since entity recognition accuracy of this level translates directly into reliable applicant profiles for screening.</w:t>
      </w:r>
    </w:p>
    <w:p w14:paraId="331A813D" w14:textId="77777777" w:rsidR="00637382" w:rsidRDefault="00637382">
      <w:pPr>
        <w:spacing w:after="0" w:line="480" w:lineRule="auto"/>
        <w:ind w:firstLine="720"/>
        <w:jc w:val="both"/>
        <w:rPr>
          <w:rFonts w:ascii="Arial" w:eastAsia="Arial" w:hAnsi="Arial" w:cs="Arial"/>
        </w:rPr>
      </w:pPr>
    </w:p>
    <w:p w14:paraId="1ADCCA71"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Parsing quality also depends on how resume text is prepared before entities are extracted. Sinha et al. (2023) combined preprocessing steps such as cleaning, tokenization, stop-word removal, stemming, and lemmatization with regular expressions and spaCy-based entity recognition to parse resumes and predict job domains, reaching a prediction accuracy of 92.08% and an F1-score of 0.92 on a dataset of 1,000 resumes . Their ablation experiment showed that the preprocessing stage itself contributed meaningfully to the final scores. This matters for role-specific </w:t>
      </w:r>
      <w:r>
        <w:rPr>
          <w:rFonts w:ascii="Arial" w:eastAsia="Arial" w:hAnsi="Arial" w:cs="Arial"/>
        </w:rPr>
        <w:lastRenderedPageBreak/>
        <w:t xml:space="preserve">screening because resumes arriving in inconsistent formats degrade the NER output that ranking depends on, so the proposed system must apply the same careful text preparation before entity extraction. </w:t>
      </w:r>
    </w:p>
    <w:p w14:paraId="234F1D41" w14:textId="77777777" w:rsidR="00637382" w:rsidRDefault="00637382">
      <w:pPr>
        <w:spacing w:after="0" w:line="480" w:lineRule="auto"/>
        <w:ind w:left="720" w:firstLine="720"/>
        <w:jc w:val="both"/>
        <w:rPr>
          <w:rFonts w:ascii="Arial" w:eastAsia="Arial" w:hAnsi="Arial" w:cs="Arial"/>
        </w:rPr>
      </w:pPr>
    </w:p>
    <w:p w14:paraId="2D22160A"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Support for local languages is also advancing on the same library the proposed study uses. Miranda (2023) introduced calamanCy, an open-source toolkit for building natural language processing pipelines for Tagalog that is built directly on top of spaCy and ships general-purpose models for dependency parsing, part-of-speech tagging, and named entity recognition . By consolidating previously scattered Tagalog NLP resources into a single spaCy-compatible framework, the toolkit makes entity-based text processing feasible for Filipino-language documents. This is relevant to local recruitment systems because applicants and job postings are often written in Filipino or mixed English-Filipino text, and a spaCy pipeline extended in this direction can keep entity extraction accurate regardless of the language used in the resume. </w:t>
      </w:r>
    </w:p>
    <w:p w14:paraId="0FB445CB" w14:textId="77777777" w:rsidR="00637382" w:rsidRDefault="00637382">
      <w:pPr>
        <w:spacing w:after="0" w:line="480" w:lineRule="auto"/>
        <w:jc w:val="both"/>
        <w:rPr>
          <w:rFonts w:ascii="Arial" w:eastAsia="Arial" w:hAnsi="Arial" w:cs="Arial"/>
          <w:b/>
          <w:bCs/>
        </w:rPr>
      </w:pPr>
    </w:p>
    <w:p w14:paraId="11E62D27"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To address inefficiencies in local recruitment, Biol and Aballario (2024) applied Named Entity Recognition (NER) to automate and accelerate web-based applicant evaluation in the Philippines. The study used a fine-tuned NER model through spaCy transformers to pull job titles, schools, and programming languages from a set of annotated resumes. Trained against job descriptions, the system matched candidate qualifications to job requirements with growing accuracy across training runs, and its </w:t>
      </w:r>
      <w:r>
        <w:rPr>
          <w:rFonts w:ascii="Arial" w:eastAsia="Arial" w:hAnsi="Arial" w:cs="Arial"/>
        </w:rPr>
        <w:lastRenderedPageBreak/>
        <w:t>precision, recall, and F1 scores all climbed as training continued. These results support the case for web-based NER scoring in local hiring settings.</w:t>
      </w:r>
      <w:r>
        <w:rPr>
          <w:rFonts w:ascii="Arial" w:eastAsia="Arial" w:hAnsi="Arial" w:cs="Arial"/>
          <w:b/>
          <w:bCs/>
        </w:rPr>
        <w:t xml:space="preserve"> </w:t>
      </w:r>
    </w:p>
    <w:p w14:paraId="465EF1AE" w14:textId="77777777" w:rsidR="00637382" w:rsidRDefault="00637382">
      <w:pPr>
        <w:spacing w:after="0" w:line="480" w:lineRule="auto"/>
        <w:ind w:left="720" w:firstLine="720"/>
        <w:jc w:val="both"/>
        <w:rPr>
          <w:rFonts w:ascii="Arial" w:eastAsia="Arial" w:hAnsi="Arial" w:cs="Arial"/>
        </w:rPr>
      </w:pPr>
    </w:p>
    <w:p w14:paraId="436A891C"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NER turns messy resume text into organized, usable data, which cuts screening time by a meaningful margin. Scoring resumes based on extracted entities gives recruiters an objective starting point and reduces bias during the first round of shortlisting</w:t>
      </w:r>
      <w:r>
        <w:rPr>
          <w:rFonts w:ascii="Arial" w:eastAsia="Arial" w:hAnsi="Arial" w:cs="Arial"/>
          <w:b/>
          <w:bCs/>
        </w:rPr>
        <w:t>.</w:t>
      </w:r>
    </w:p>
    <w:p w14:paraId="691ADC66" w14:textId="77777777" w:rsidR="00637382" w:rsidRDefault="00637382">
      <w:pPr>
        <w:spacing w:after="0" w:line="480" w:lineRule="auto"/>
        <w:ind w:left="720"/>
        <w:jc w:val="both"/>
        <w:rPr>
          <w:rFonts w:ascii="Arial" w:eastAsia="Arial" w:hAnsi="Arial" w:cs="Arial"/>
          <w:b/>
          <w:bCs/>
          <w:sz w:val="22"/>
          <w:szCs w:val="22"/>
        </w:rPr>
      </w:pPr>
    </w:p>
    <w:p w14:paraId="46861E1B" w14:textId="77777777" w:rsidR="00637382" w:rsidRDefault="00637382">
      <w:pPr>
        <w:spacing w:after="0" w:line="480" w:lineRule="auto"/>
        <w:ind w:left="720"/>
        <w:jc w:val="both"/>
        <w:rPr>
          <w:rFonts w:ascii="Arial" w:eastAsia="Arial" w:hAnsi="Arial" w:cs="Arial"/>
          <w:b/>
          <w:bCs/>
          <w:sz w:val="22"/>
          <w:szCs w:val="22"/>
        </w:rPr>
      </w:pPr>
    </w:p>
    <w:p w14:paraId="223DBE9D" w14:textId="77777777" w:rsidR="00637382" w:rsidRDefault="00000000">
      <w:pPr>
        <w:pStyle w:val="Heading3"/>
        <w:rPr>
          <w:color w:val="000000"/>
          <w:sz w:val="26"/>
          <w:szCs w:val="26"/>
        </w:rPr>
      </w:pPr>
      <w:bookmarkStart w:id="21" w:name="_vcznx4rm5g75" w:colFirst="0" w:colLast="0"/>
      <w:bookmarkEnd w:id="21"/>
      <w:r>
        <w:rPr>
          <w:color w:val="000000"/>
          <w:sz w:val="26"/>
          <w:szCs w:val="26"/>
        </w:rPr>
        <w:t xml:space="preserve">2.1.3 Role-specific / Weighted Screening Criteria </w:t>
      </w:r>
    </w:p>
    <w:p w14:paraId="35C6477B"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Selecting the most suitable candidate is a complex process that involves multiple considerations, weighing technical skill against experience, education against communication ability, and often there is no reliable way to compare candidates who are strong in different areas. Stipeč and Boshkoska (2021) studied this Multi-Criteria Decision-making Methods (MCDM) — is a decision making approach used to evaluate and choose the best option using multiple criteria or factors that must be considered at the same time. Researcher tested five: Analytics Hierarchy Process (AHP) — break down a complex decision into hierarchy and use pairwise comparison to weight of each criteria, Potentially All Pairwise Ranking of all possible Alternatives (PAPRICA) — is a decision-making method that determines criteria weights by asking decision-makers to compare simple pair of alternatives preferences to convert choices into </w:t>
      </w:r>
      <w:r>
        <w:rPr>
          <w:rFonts w:ascii="Arial" w:eastAsia="Arial" w:hAnsi="Arial" w:cs="Arial"/>
        </w:rPr>
        <w:lastRenderedPageBreak/>
        <w:t xml:space="preserve">numerical weights, Preference Ranking Organization Method for Enrichment (PROMETHEE) — ranking method that compares alternatives pairwise and calculates preference flows to determine the best option, Decision Expert (DEX) — Decision making method that evaluate options based on multi criteria using rule-based logic instead of numbers, and Technique for Order of Preference by Similarity to Ideal Solution (TOPSIS) — method that ranks alternatives based on their distance form the ideal best and ideal worst solution best option - closest to ideal and worst option farthest from ideal on an employee selection case. </w:t>
      </w:r>
    </w:p>
    <w:p w14:paraId="12B1073D" w14:textId="77777777" w:rsidR="00637382" w:rsidRDefault="00637382">
      <w:pPr>
        <w:spacing w:after="0" w:line="480" w:lineRule="auto"/>
        <w:ind w:firstLine="720"/>
        <w:jc w:val="both"/>
        <w:rPr>
          <w:rFonts w:ascii="Arial" w:eastAsia="Arial" w:hAnsi="Arial" w:cs="Arial"/>
          <w:sz w:val="22"/>
          <w:szCs w:val="22"/>
        </w:rPr>
      </w:pPr>
    </w:p>
    <w:p w14:paraId="2C6F6290"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Combining several MCDM methods into one workflow gives hiring teams a stronger basis for final decisions. Danışan et al. (2022) handled personnel selection in a textile factory by using Weighted Scoring to preselect candidates, the Analytic Hierarchy Process (AHP) to determine the weights of the factory's evaluation criteria, and both TOPSIS and PROMETHEE to rank the shortlisted candidates, ultimately selecting the most suitable applicant for the position . Their layered methodology shows how criteria weights can be computed analytically instead of being left to a recruiter's intuition, and how two ranking methods can cross-check each other on the same candidate pool. Adopting a similar weighted, multi-method approach would let the proposed system verify its role-specific rankings instead of relying on a single scoring model by default. </w:t>
      </w:r>
    </w:p>
    <w:p w14:paraId="4824F904" w14:textId="77777777" w:rsidR="00637382" w:rsidRDefault="00637382">
      <w:pPr>
        <w:spacing w:after="0" w:line="480" w:lineRule="auto"/>
        <w:ind w:firstLine="720"/>
        <w:jc w:val="both"/>
        <w:rPr>
          <w:rFonts w:ascii="Arial" w:eastAsia="Arial" w:hAnsi="Arial" w:cs="Arial"/>
          <w:sz w:val="22"/>
          <w:szCs w:val="22"/>
        </w:rPr>
      </w:pPr>
    </w:p>
    <w:p w14:paraId="4D71EBF7"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lastRenderedPageBreak/>
        <w:t xml:space="preserve">Weighted scoring methods also bring measurable consistency to applicant screening. Briscilla and Sundarrajan (2024) compared Simple Additive Weighting (SAW) and profile matching for employee selection at Universitas Brawijaya Malang, where SAW achieved an accuracy of 94.7%, a precision of 87.5%, a recall of 91.3%, and an F-measure of 89.4%, while profile matching produced comparable results . The study concluded that both methods deliver high accuracy with high precision and can effectively reduce the bias present in manual recruitment data. These results support the use of weighted, criteria-based scoring in automated recruitment systems, including the role-specific screening feature being proposed. </w:t>
      </w:r>
    </w:p>
    <w:p w14:paraId="26763095" w14:textId="77777777" w:rsidR="00637382" w:rsidRDefault="00637382">
      <w:pPr>
        <w:spacing w:after="0" w:line="480" w:lineRule="auto"/>
        <w:ind w:left="720" w:firstLine="720"/>
        <w:jc w:val="both"/>
        <w:rPr>
          <w:rFonts w:ascii="Arial" w:eastAsia="Arial" w:hAnsi="Arial" w:cs="Arial"/>
          <w:sz w:val="22"/>
          <w:szCs w:val="22"/>
        </w:rPr>
      </w:pPr>
    </w:p>
    <w:p w14:paraId="1F329368"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Locally, Torres J. (2021) built and tested a web-based decision support system for personnel recruitment at Laguna State Polytechnic University's San Pablo City Campus, where slow, manual screening had become a persistent bottleneck for the human resource department. The system screened applicants against set criteria, scored and ranked them by points, and generated reports the HR staff could act on directly, cutting down the time recruiters spent sorting through applications by hand. When tested against the ISO 9126 software quality matrix and an acceptability survey, the system scored an overall mean of 4.52, rated excellent, and users confirmed it held up well on interface, operability, security, and portability. </w:t>
      </w:r>
    </w:p>
    <w:p w14:paraId="724DB6FF" w14:textId="77777777" w:rsidR="00637382" w:rsidRDefault="00637382">
      <w:pPr>
        <w:spacing w:after="0" w:line="480" w:lineRule="auto"/>
        <w:ind w:left="720" w:firstLine="720"/>
        <w:jc w:val="both"/>
        <w:rPr>
          <w:rFonts w:ascii="Arial" w:eastAsia="Arial" w:hAnsi="Arial" w:cs="Arial"/>
          <w:sz w:val="22"/>
          <w:szCs w:val="22"/>
        </w:rPr>
      </w:pPr>
    </w:p>
    <w:p w14:paraId="2A725A03"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MCDM methods have likewise been applied to structure recruitment decisions in the Philippine setting. Cahigas et al. (2021) combined multilevel Analytic Hierarchy </w:t>
      </w:r>
      <w:r>
        <w:rPr>
          <w:rFonts w:ascii="Arial" w:eastAsia="Arial" w:hAnsi="Arial" w:cs="Arial"/>
        </w:rPr>
        <w:lastRenderedPageBreak/>
        <w:t xml:space="preserve">Process (AHP) and TOPSIS to improve the recruitment process of an IT company, organizing evaluation criteria into three levels that covered grammar and comprehension, experience, education, presentation, and written and analytical skills, with both methods producing rankings that were at least 82.41% close to each other on average . The study found multilevel AHP more suitable for identifying the weights of the sub-criteria while TOPSIS fit the overall selection framework, and recommended the approach to increase the efficiency of the recruitment process and the credibility of applicants. This local evidence supports structuring the proposed screening criteria into weighted levels rather than treating all qualifications as equally important. </w:t>
      </w:r>
    </w:p>
    <w:p w14:paraId="7FF3E4DA" w14:textId="77777777" w:rsidR="00637382" w:rsidRDefault="00637382">
      <w:pPr>
        <w:spacing w:after="0" w:line="480" w:lineRule="auto"/>
        <w:jc w:val="both"/>
        <w:rPr>
          <w:rFonts w:ascii="Arial" w:eastAsia="Arial" w:hAnsi="Arial" w:cs="Arial"/>
          <w:sz w:val="22"/>
          <w:szCs w:val="22"/>
        </w:rPr>
      </w:pPr>
    </w:p>
    <w:p w14:paraId="4A9F6F23"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Weighted screening criteria keep candidate evaluation tied to the actual requirements of the role, rather than a recruiter's personal impression. A clearly structured screening process keeps evaluations consistent and gives defensible reasons for why a candidate advanced or got passed over. Their study points out that leaving candidate selection to human judgment alone leaves the process open to error, especially when a role demands more than one skill and several applicants compete for the same position. Running the same candidate pool through multiple methods lets them compare how each approach ranked applicants and where those rankings diverged, giving hiring teams a way to check one method's output against another instead of trusting a single ranking model by default. </w:t>
      </w:r>
    </w:p>
    <w:p w14:paraId="617779F0" w14:textId="77777777" w:rsidR="00637382" w:rsidRDefault="00637382">
      <w:pPr>
        <w:spacing w:after="0" w:line="480" w:lineRule="auto"/>
        <w:ind w:firstLine="720"/>
        <w:jc w:val="both"/>
        <w:rPr>
          <w:rFonts w:ascii="Arial" w:eastAsia="Arial" w:hAnsi="Arial" w:cs="Arial"/>
          <w:b/>
          <w:bCs/>
          <w:sz w:val="22"/>
          <w:szCs w:val="22"/>
        </w:rPr>
      </w:pPr>
    </w:p>
    <w:p w14:paraId="3F8DDF6D" w14:textId="77777777" w:rsidR="00637382" w:rsidRDefault="00000000">
      <w:pPr>
        <w:pStyle w:val="Heading3"/>
        <w:rPr>
          <w:color w:val="000000"/>
          <w:sz w:val="26"/>
          <w:szCs w:val="26"/>
        </w:rPr>
      </w:pPr>
      <w:bookmarkStart w:id="22" w:name="_1omsohdm3pz" w:colFirst="0" w:colLast="0"/>
      <w:bookmarkEnd w:id="22"/>
      <w:r>
        <w:rPr>
          <w:color w:val="000000"/>
          <w:sz w:val="26"/>
          <w:szCs w:val="26"/>
        </w:rPr>
        <w:lastRenderedPageBreak/>
        <w:t>2.1.4 ISO 25010 as a Software Quality Standard</w:t>
      </w:r>
    </w:p>
    <w:p w14:paraId="40C14060"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Any new automated system needs a standardized way to prove that it actually works as intended. ISO/IEC 25010 is the standard most commonly used to assess software quality. According to Nuzula and Rochimah (2023), who evaluated Surabaya State University's Human Resource Information System using this standard, product quality assessment centers on characteristics like functional suitability and usability. Their study assessed five core menus, covering proposals for further studies, leave, promotions, degree inclusion, and retirement, through a questionnaire built around these sub-characteristics. Testing a recruitment platform against these criteria helps developers catch bottlenecks early, confirm the system meets user needs, and verify that it can handle data-heavy tasks like NLP without crashing or losing data along the way.</w:t>
      </w:r>
    </w:p>
    <w:p w14:paraId="50CF6C4E"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ISO/IEC 25010 has become a general-purpose yardstick for software quality across many domains. Mulyawan et al. (2021) reviewed the literature on ISO/IEC 25010 and found that the standard, which consists of a software product quality model and a quality-in-use model, has been applied to academic information systems, government information systems, games, mobile applications, and decision support systems . Their review also cautioned that the testing method and data collection approach used in an evaluation can affect how accurately the software's quality is measured. This is a useful reminder for the proposed study, since the questionnaire </w:t>
      </w:r>
      <w:r>
        <w:rPr>
          <w:rFonts w:ascii="Arial" w:eastAsia="Arial" w:hAnsi="Arial" w:cs="Arial"/>
        </w:rPr>
        <w:lastRenderedPageBreak/>
        <w:t xml:space="preserve">design behind its ISO 25010 assessment should match the actual users of the recruitment system, namely HR staff and hiring managers. </w:t>
      </w:r>
    </w:p>
    <w:p w14:paraId="407AC67A"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The international standing of the standard is also visible in the volume of research built around it. Rojas Enriquez et al. (2025) analyzed 1,613 Scopus-indexed articles on ISO/IEC 25010 published from 1990 to 2025 and documented a steady rise in research productivity that peaked in 2023, with applications spanning public administration, finance, education, and healthcare . Notably, the study found Spain, the Philippines, and Indonesia strongly connected in international collaboration networks and recommended hybrid approaches that combine ISO/IEC 25010 with agile and AI-driven methodologies. That recommendation applies directly to the proposed system, which pairs a software quality standard with NLP-based screening features and therefore needs an evaluation design that covers both traditional quality characteristics and AI-driven functionality.</w:t>
      </w:r>
    </w:p>
    <w:p w14:paraId="411CFD81"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In the Philippines, ISO 25010 is widely used to evaluate administrative and school software. Gumba et al. (2021) applied it to assess the Student Information and Accounting System (SIAS) across universities in Eastern Visayas. The researchers gathered data from IT experts and end-users and evaluated functional suitability, reliability, and security. High compliance scores confirmed that the system worked well on a technical level and remained easy for its intended users to operate. Applying the same testing approach to an AI-driven recruitment system helps confirm that it stays secure, practical, and usable for local HR teams.</w:t>
      </w:r>
    </w:p>
    <w:p w14:paraId="103606C6"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lastRenderedPageBreak/>
        <w:t xml:space="preserve">A local precedent exists for pairing NER with ISO/IEC 25010 evaluation in a single system. Dela Peña (2024) developed EduRate, a web-based application that uses Optical Character Recognition, Named Entity Recognition, and a Decision Tree algorithm to automate the evaluation and ranking of faculty applicants at Pamantasan ng Lungsod ng Maynila, replacing manual computation that had produced errors and extended processing times . Assessed by 97 respondents using the ISO/IEC 25010 standard, the system was rated extremely to very effective across functional suitability, usability, reliability, security, and maintainability. The study demonstrates that an NER-driven screening and ranking tool can pass the same quality standard the proposed recruitment system intends to follow, strengthening the technical credibility of combining NLP features with ISO 25010 testing in local hiring settings. </w:t>
      </w:r>
    </w:p>
    <w:p w14:paraId="03AE834B"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ISO 25010 testing confirms that a recruitment system is reliable, secure, and easy to maintain in a real HR technology setting, not just technically sound in theory. Checking both functional suitability and usability makes sure complex backend AI processes still translate into a simple, intuitive interface for the people actually using the system.</w:t>
      </w:r>
    </w:p>
    <w:p w14:paraId="58EF91E9" w14:textId="77777777" w:rsidR="00637382" w:rsidRDefault="00000000">
      <w:pPr>
        <w:pStyle w:val="Heading3"/>
        <w:rPr>
          <w:color w:val="000000"/>
          <w:sz w:val="26"/>
          <w:szCs w:val="26"/>
        </w:rPr>
      </w:pPr>
      <w:bookmarkStart w:id="23" w:name="_lqy2fuphslqe" w:colFirst="0" w:colLast="0"/>
      <w:bookmarkEnd w:id="23"/>
      <w:r>
        <w:rPr>
          <w:color w:val="000000"/>
          <w:sz w:val="26"/>
          <w:szCs w:val="26"/>
        </w:rPr>
        <w:t>2.1.5 NER Evaluation Metric ( Precision, Recall, F1-score )</w:t>
      </w:r>
    </w:p>
    <w:p w14:paraId="79BD844A"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Plain accuracy usually falls short when judging an NLP or NER model, especially with uneven datasets or unstructured formats like resumes. Zhou et al. (2022) define precision, recall, and F1-score as the standard trio for evaluating these systems, built around three counts: correct matches, wrong flags, and real ones the </w:t>
      </w:r>
      <w:r>
        <w:rPr>
          <w:rFonts w:ascii="Arial" w:eastAsia="Arial" w:hAnsi="Arial" w:cs="Arial"/>
        </w:rPr>
        <w:lastRenderedPageBreak/>
        <w:t xml:space="preserve">model missed. Precision is the ratio of correct matches to everything the model flagged, so it shows how much of what got pulled out is actually right. Recall is the ratio of correct matches to everything that should have been found, so it shows how much the system managed to catch in the first place. F1-score, the harmonic mean of the two, penalizes a model for being too aggressive, meaning too many false alarms, or too cautious, meaning too many missed items, and gives a balanced read on how well the system handles complex text. </w:t>
      </w:r>
      <w:r>
        <w:rPr>
          <w:rFonts w:ascii="Arial" w:eastAsia="Arial" w:hAnsi="Arial" w:cs="Arial"/>
        </w:rPr>
        <w:br/>
      </w:r>
      <w:r>
        <w:rPr>
          <w:rFonts w:ascii="Arial" w:eastAsia="Arial" w:hAnsi="Arial" w:cs="Arial"/>
        </w:rPr>
        <w:br/>
      </w:r>
      <w:r>
        <w:rPr>
          <w:rFonts w:ascii="Arial" w:eastAsia="Arial" w:hAnsi="Arial" w:cs="Arial"/>
        </w:rPr>
        <w:tab/>
        <w:t xml:space="preserve">Tying precision and recall together like this is a necessary safeguard. It stops a model from cheating the test by just guessing wildly on every word, or by playing it safe and skipping over the tricky entities altogether. Applied NER studies consistently rely on precision, recall, and F1-score to report model quality, since accuracy alone hides how a model behaves on uneven text. Sun et al. (2022) compared several deep learning architectures for natural hazard named entity recognition and showed that their proposed XLNet-BiLSTM-CRF model reached a precision of 92.80%, a recall of 91.74%, and an F1-score of 92.27%, outperforming competing models on the same annotated corpus . Reporting all three values allowed the study to demonstrate both that the model rarely tagged the wrong text and that it caught nearly all target entities. A resume NER model faces the same dual requirement, since it must neither invent skills that are not in the resume nor miss qualifications that are actually there, which is why the proposed study evaluates its screening feature with the same trio of metrics. </w:t>
      </w:r>
    </w:p>
    <w:p w14:paraId="7688F341" w14:textId="77777777" w:rsidR="00637382" w:rsidRDefault="00637382">
      <w:pPr>
        <w:spacing w:before="240" w:after="240" w:line="480" w:lineRule="auto"/>
        <w:ind w:firstLine="720"/>
        <w:jc w:val="both"/>
        <w:rPr>
          <w:rFonts w:ascii="Arial" w:eastAsia="Arial" w:hAnsi="Arial" w:cs="Arial"/>
          <w:b/>
          <w:bCs/>
        </w:rPr>
      </w:pPr>
    </w:p>
    <w:p w14:paraId="7EE905DC" w14:textId="77777777" w:rsidR="00637382" w:rsidRDefault="00000000">
      <w:pPr>
        <w:spacing w:before="180" w:after="180" w:line="480" w:lineRule="auto"/>
        <w:ind w:firstLine="720"/>
        <w:jc w:val="both"/>
        <w:rPr>
          <w:rFonts w:ascii="Arial" w:eastAsia="Arial" w:hAnsi="Arial" w:cs="Arial"/>
          <w:b/>
          <w:bCs/>
        </w:rPr>
      </w:pPr>
      <w:r>
        <w:rPr>
          <w:rFonts w:ascii="Arial" w:eastAsia="Arial" w:hAnsi="Arial" w:cs="Arial"/>
        </w:rPr>
        <w:lastRenderedPageBreak/>
        <w:t xml:space="preserve">Transformer-based models push these metrics even higher, but they still demand the same evaluation discipline. Kaur et al. (2024) presented BERT-NER, a transformer-based approach that combines a BERT encoder with token classification layers, and reported a precision of 93.12%, a recall of 94.46%, and an F1-score of 93.79% on the CoNLL-2003 benchmark . Because the model builds on transfer learning from pre-trained language models, it performs well even in domains with limited labeled data. This is relevant to recruitment settings, where annotated resume datasets are typically small and expensive to build, so a spaCy-based model that follows the same evaluation protocol can still be validated convincingly with precision, recall, and F1-score. </w:t>
      </w:r>
    </w:p>
    <w:p w14:paraId="4C92D5D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This assessment aligns directly with local context for resume parsing research</w:t>
      </w:r>
      <w:r>
        <w:rPr>
          <w:rFonts w:ascii="Arial" w:eastAsia="Arial" w:hAnsi="Arial" w:cs="Arial"/>
        </w:rPr>
        <w:tab/>
        <w:t xml:space="preserve">. According to  Biol and Aballario (2024, para. 4), testing the NER to reach an F1-score 85.42, with precision at 84.25 and recall at 86.63, when identifying candidates attributes such as technical skill and job titles. These metrics show the system extracted candidate information reliably, without mislabeling irrelevant text as a skill or missing qualifications that were actually there. </w:t>
      </w:r>
    </w:p>
    <w:p w14:paraId="38234C63"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The same evaluation standard has been applied to recruitment-oriented NLP systems in the Philippines. Abalos and Palaoag (2024) developed a Skills Extractor and Job Recommender for the human resource analytics system of a state university in the Ilocandia Region and compared Apriori association rule mining with content-based filtering using accuracy, precision, recall, F1-score, and average precision at k </w:t>
      </w:r>
      <w:r>
        <w:rPr>
          <w:rFonts w:ascii="Arial" w:eastAsia="Arial" w:hAnsi="Arial" w:cs="Arial"/>
        </w:rPr>
        <w:lastRenderedPageBreak/>
        <w:t>. Content-based filtering outperformed Apriori with mean accuracies of 92.30% for skills recommendation and 91.82% for job recommendation, with significant accuracy differences of 4.28% and 5.38% in its favor. Their offline evaluation design mirrors the precision, recall, and F1-based assessment that the proposed NER screening feature uses to verify how reliably it extracts applicant qualifications, confirming that these metrics are the accepted benchmark for local.</w:t>
      </w:r>
    </w:p>
    <w:p w14:paraId="3D36484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F1-score gives a clearer picture of an NER model's real performance than plain accuracy, since it shows whether the model misses real skills or invents ones that are not there. Strong precision and recall scores translate directly into value for HR management, who can trust the summaries the system generates instead of double-checking or manual reviewing every entry by hand.</w:t>
      </w:r>
      <w:r>
        <w:rPr>
          <w:rFonts w:ascii="Arial" w:eastAsia="Arial" w:hAnsi="Arial" w:cs="Arial"/>
        </w:rPr>
        <w:tab/>
      </w:r>
    </w:p>
    <w:p w14:paraId="667FD596" w14:textId="77777777" w:rsidR="00637382" w:rsidRDefault="00637382">
      <w:pPr>
        <w:spacing w:before="240" w:after="240" w:line="480" w:lineRule="auto"/>
        <w:ind w:firstLine="720"/>
        <w:jc w:val="both"/>
        <w:rPr>
          <w:rFonts w:ascii="Arial" w:eastAsia="Arial" w:hAnsi="Arial" w:cs="Arial"/>
        </w:rPr>
      </w:pPr>
    </w:p>
    <w:p w14:paraId="5131B6C1" w14:textId="77777777" w:rsidR="00637382" w:rsidRDefault="00000000">
      <w:pPr>
        <w:pStyle w:val="Heading2"/>
        <w:keepNext w:val="0"/>
        <w:keepLines w:val="0"/>
        <w:spacing w:before="300" w:after="200"/>
      </w:pPr>
      <w:r>
        <w:t>2.2 Review of Related Studies and Existing Systems</w:t>
      </w:r>
      <w:r>
        <w:tab/>
      </w:r>
      <w:r>
        <w:br/>
      </w:r>
      <w:r>
        <w:tab/>
        <w:t>2.2.1 NLP Applications in Recruitment (existing systems/theses)</w:t>
      </w:r>
      <w:r>
        <w:tab/>
      </w:r>
    </w:p>
    <w:p w14:paraId="7B3CED17" w14:textId="77777777" w:rsidR="00637382" w:rsidRDefault="00000000">
      <w:pPr>
        <w:pStyle w:val="Heading2"/>
        <w:keepNext w:val="0"/>
        <w:keepLines w:val="0"/>
        <w:spacing w:before="300" w:after="200"/>
        <w:ind w:firstLine="720"/>
        <w:rPr>
          <w:b w:val="0"/>
          <w:bCs w:val="0"/>
          <w:color w:val="000000"/>
          <w:sz w:val="24"/>
          <w:szCs w:val="24"/>
        </w:rPr>
      </w:pPr>
      <w:bookmarkStart w:id="24" w:name="_icp0gfedktr2" w:colFirst="0" w:colLast="0"/>
      <w:bookmarkEnd w:id="24"/>
      <w:r>
        <w:rPr>
          <w:b w:val="0"/>
          <w:bCs w:val="0"/>
          <w:color w:val="000000"/>
          <w:sz w:val="24"/>
          <w:szCs w:val="24"/>
        </w:rPr>
        <w:t>Several existing systems demonstrate that natural language processing</w:t>
      </w:r>
      <w:r>
        <w:rPr>
          <w:color w:val="000000"/>
          <w:sz w:val="24"/>
          <w:szCs w:val="24"/>
        </w:rPr>
        <w:t xml:space="preserve"> </w:t>
      </w:r>
      <w:r>
        <w:rPr>
          <w:b w:val="0"/>
          <w:bCs w:val="0"/>
          <w:color w:val="000000"/>
          <w:sz w:val="24"/>
          <w:szCs w:val="24"/>
        </w:rPr>
        <w:t xml:space="preserve">can meaningfully improve the recruitment pipeline from screening to shortlisting. Pillai et al. (2026) developed an AI-powered automated resume screening system that applied natural language processing techniques to automatically evaluate applicant resumes against job requirements. Beyond simply producing a match score, the system </w:t>
      </w:r>
      <w:r>
        <w:rPr>
          <w:b w:val="0"/>
          <w:bCs w:val="0"/>
          <w:color w:val="000000"/>
          <w:sz w:val="24"/>
          <w:szCs w:val="24"/>
        </w:rPr>
        <w:lastRenderedPageBreak/>
        <w:t>generated resume-improvement suggestions for applicants while also reporting measurable gains in screening accuracy, reduced hiring time, and minimized bias in the shortlisting process. On the local front, Manalili and Sonza (2025) built an AI-integrated hiring management system for a Philippine State University and College (SUC) human resource office using the Agile development methodology. The system combined applicant ranking, a job-matching self-assessment feature, and decision-support tools intended to guide HR personnel toward more informed hiring decisions.</w:t>
      </w:r>
    </w:p>
    <w:p w14:paraId="6B608988" w14:textId="77777777" w:rsidR="00637382" w:rsidRDefault="00000000">
      <w:pPr>
        <w:pStyle w:val="Heading1"/>
        <w:keepNext w:val="0"/>
        <w:keepLines w:val="0"/>
        <w:spacing w:line="480" w:lineRule="auto"/>
        <w:jc w:val="both"/>
        <w:rPr>
          <w:color w:val="1155CC"/>
          <w:u w:val="single"/>
        </w:rPr>
      </w:pPr>
      <w:r>
        <w:rPr>
          <w:b w:val="0"/>
          <w:bCs w:val="0"/>
          <w:color w:val="000000"/>
        </w:rPr>
        <w:t xml:space="preserve">Pillai et al. (2026) reported results across several dimensions at once, accuracy, time, and bias, which shows that the system's benefits were assessed comprehensively instead of being inferred from one metric alone. Manalili and Sonza's (2025) use of Agile development is likewise a mark of methodological soundness. The connection between Agile and an NLP application lies in how NLP features such as resume parsing and applicant ranking cannot be fully specified before development begins; their real accuracy only becomes clear once they are tested against actual resumes and actual HR feedback. Agile requires iterative testing and continuous validation with real stakeholders throughout development, so each sprint gives the development team a chance to check whether the NLP component is genuinely matching applicants correctly and to correct it in the next sprint rather than discovering the problem only after the whole system is finished. This is what increases the likelihood that the resulting system genuinely fits real institutional workflows rather than being a theoretical exercise. Because the second study was conducted and deployed within a Philippine HR office, it also carries strong local contextual validity, an important </w:t>
      </w:r>
      <w:r>
        <w:rPr>
          <w:b w:val="0"/>
          <w:bCs w:val="0"/>
          <w:color w:val="000000"/>
        </w:rPr>
        <w:lastRenderedPageBreak/>
        <w:t>quality given that the current study likewise targets a Philippine hospitality setting. Together, these studies establish that AI- and NLP-based recruitment tools are not merely conceptual; they can be built, deployed, and empirically evaluated with reliable results, providing a solid methodological precedent for the present study's plan to apply spaCy-based, role-specific NLP screening in the hotel and restaurant industry.</w:t>
      </w:r>
    </w:p>
    <w:p w14:paraId="7189221C" w14:textId="77777777" w:rsidR="00637382" w:rsidRDefault="00637382"/>
    <w:p w14:paraId="34EE882E" w14:textId="77777777" w:rsidR="00637382" w:rsidRDefault="00000000">
      <w:pPr>
        <w:pStyle w:val="Heading2"/>
        <w:keepNext w:val="0"/>
        <w:keepLines w:val="0"/>
        <w:spacing w:before="240" w:after="120"/>
        <w:rPr>
          <w:color w:val="000000"/>
          <w:sz w:val="24"/>
          <w:szCs w:val="24"/>
        </w:rPr>
      </w:pPr>
      <w:bookmarkStart w:id="25" w:name="_pumoowywo22j" w:colFirst="0" w:colLast="0"/>
      <w:bookmarkEnd w:id="25"/>
      <w:r>
        <w:rPr>
          <w:color w:val="000000"/>
          <w:sz w:val="24"/>
          <w:szCs w:val="24"/>
        </w:rPr>
        <w:t>2.2.2 spaCy and Named Entity Recognition (existing systems/theses)</w:t>
      </w:r>
    </w:p>
    <w:p w14:paraId="3DEB17DD" w14:textId="77777777" w:rsidR="00637382" w:rsidRDefault="00000000">
      <w:pPr>
        <w:pStyle w:val="Heading1"/>
        <w:keepNext w:val="0"/>
        <w:keepLines w:val="0"/>
        <w:spacing w:line="480" w:lineRule="auto"/>
        <w:ind w:firstLine="720"/>
        <w:jc w:val="both"/>
      </w:pPr>
      <w:r>
        <w:rPr>
          <w:b w:val="0"/>
          <w:bCs w:val="0"/>
          <w:color w:val="000000"/>
        </w:rPr>
        <w:t>Sarveshwaran et al. (2024) developed a proprietary spaCy Named Entity Recognition (NER) library that extracted names, organizations, job titles, skills, experience, and education directly from resumes, then used the extracted data to compute applicant scores and generate a ranked shortlist. Published as a peer-reviewed conference chapter under Springer's Lecture Notes in Networks and Systems series, the study directly compared its spaCy-driven NLP approach against traditional resume screening methods. The results showed that the proposed spaCy-based system outperformed the conventional approach across accuracy, efficiency, and fairness, while also reducing the time and effort required for resume screening so that recruiters could focus more of their attention on candidate assessments and interviews. The study validates spaCy in particular as a mature and deployable engine for resume-based entity extraction because the system's entity-extraction pipeline was built specifically around spaCy rather than a general NLP or machine-learning toolkit. This directly supports and justifies the current study's methodological choice to build its applicant-screening feature around spaCy-based NER.</w:t>
      </w:r>
    </w:p>
    <w:p w14:paraId="7EFF5A3D" w14:textId="77777777" w:rsidR="00637382" w:rsidRDefault="00637382">
      <w:pPr>
        <w:pStyle w:val="Heading2"/>
        <w:keepNext w:val="0"/>
        <w:keepLines w:val="0"/>
      </w:pPr>
      <w:bookmarkStart w:id="26" w:name="_vc45kvcrr5d6" w:colFirst="0" w:colLast="0"/>
      <w:bookmarkEnd w:id="26"/>
    </w:p>
    <w:p w14:paraId="2535D803" w14:textId="77777777" w:rsidR="00637382" w:rsidRDefault="00637382">
      <w:pPr>
        <w:pStyle w:val="Heading2"/>
        <w:keepNext w:val="0"/>
        <w:keepLines w:val="0"/>
      </w:pPr>
      <w:bookmarkStart w:id="27" w:name="_7jocxv2pfopj" w:colFirst="0" w:colLast="0"/>
      <w:bookmarkEnd w:id="27"/>
    </w:p>
    <w:p w14:paraId="1DACBCB0" w14:textId="77777777" w:rsidR="00637382" w:rsidRDefault="00637382">
      <w:pPr>
        <w:pStyle w:val="Heading2"/>
        <w:keepNext w:val="0"/>
        <w:keepLines w:val="0"/>
      </w:pPr>
      <w:bookmarkStart w:id="28" w:name="_pn1onr1p8b44" w:colFirst="0" w:colLast="0"/>
      <w:bookmarkEnd w:id="28"/>
    </w:p>
    <w:p w14:paraId="06CF7E5D" w14:textId="77777777" w:rsidR="00637382" w:rsidRDefault="00000000">
      <w:pPr>
        <w:pStyle w:val="Heading2"/>
        <w:keepNext w:val="0"/>
        <w:keepLines w:val="0"/>
        <w:jc w:val="left"/>
      </w:pPr>
      <w:bookmarkStart w:id="29" w:name="_9va09naijj92" w:colFirst="0" w:colLast="0"/>
      <w:bookmarkEnd w:id="29"/>
      <w:r>
        <w:t>2.2.3 Role-Specific/Weighted Screening Criteria (existing systems/theses)</w:t>
      </w:r>
    </w:p>
    <w:p w14:paraId="612F61C4" w14:textId="77777777" w:rsidR="00637382" w:rsidRDefault="00637382"/>
    <w:p w14:paraId="71C68DF1"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 xml:space="preserve">Dogra et al. (2025) developed a Smart Resume Screening and Matching System that assigned different weights to different screening criteria, skills at 0.40, experience at 0.30, education at 0.20, and certifications at 0.10, with the specific weight values determined through a grid search intended to maximize the Spearman correlation between the system's rankings and actual HR-produced rankings  that is, rankings of the same resume pool produced independently by human HR evaluators and used as the ground-truth benchmark that the algorithm's own output was checked against, rather than a standard the algorithm defined for itself. Tested on 300 resumes spanning ten distinct IT job roles, the system achieved a 90.3 percent screening accuracy, an 88 percent ranking correlation with HR judgments, a 65 percent reduction in screening time, and a 35 percent reduction in bias through candidate anonymization. Elmashhara et al. (2026) approached role-specificity from an industry-fit perspective, examining AI-assisted recruitment specifically within the hospitality sector and finding that candidate satisfaction and perceptions of recruiter credibility are directly shaped by how well an AI recruitment tool is designed for that industry's </w:t>
      </w:r>
      <w:r>
        <w:rPr>
          <w:b w:val="0"/>
          <w:bCs w:val="0"/>
          <w:color w:val="000000"/>
        </w:rPr>
        <w:lastRenderedPageBreak/>
        <w:t>particular expectations. Complementing this, the local study of Pacatang et al. (2024) confirmed that recruitment inefficiency and high staff turnover remain persistent, real operational challenges specifically among Philippine hotel and restaurant management staff.</w:t>
      </w:r>
    </w:p>
    <w:p w14:paraId="69404C69" w14:textId="77777777" w:rsidR="00637382" w:rsidRDefault="00000000">
      <w:pPr>
        <w:pStyle w:val="Heading1"/>
        <w:keepNext w:val="0"/>
        <w:keepLines w:val="0"/>
        <w:spacing w:line="480" w:lineRule="auto"/>
        <w:jc w:val="both"/>
        <w:rPr>
          <w:color w:val="1155CC"/>
          <w:u w:val="single"/>
        </w:rPr>
      </w:pPr>
      <w:r>
        <w:rPr>
          <w:b w:val="0"/>
          <w:bCs w:val="0"/>
          <w:color w:val="000000"/>
        </w:rPr>
        <w:t>Dogra et al.'s (2025) use of a grid-search optimization process, validated against an actual HR-ranked benchmark rather than an arbitrarily assigned set of weights, is a rigorous, quantitative approach to determining how much each qualification should matter, and the fact that the model was tested across ten different job roles with consistently strong accuracy and ranking correlation shows that a weighted, role-aware scoring approach generalizes well rather than being a one-off result. Elmashhara et al.'s (2026) study, published in a well-regarded, Q1-indexed hospitality management journal, adds credible, domain-specific theoretical grounding on what makes an AI recruitment tool trustworthy and well-received specifically within hospitality, which is directly relevant to designing not just the screening algorithm but the overall system experience for hotel and restaurant HR users. Pacatang et al.'s (2024) local, industry-grounded findings, meanwhile, confirm that the problem the proposed system intends to solve, recruitment inefficiency in Philippine hotels and restaurants, is a genuine, documented operational need rather than an assumed one. Together, these three studies support both the how (as shown by Dogra et al.) and the why (as shown by Elmashhara et al. and Pacatang et al.) of building a role-specific, weighted screening feature for hospitality recruitment.</w:t>
      </w:r>
    </w:p>
    <w:p w14:paraId="62C04DB5" w14:textId="77777777" w:rsidR="00637382" w:rsidRDefault="00637382">
      <w:pPr>
        <w:rPr>
          <w:b/>
          <w:bCs/>
        </w:rPr>
      </w:pPr>
    </w:p>
    <w:p w14:paraId="0671F25F" w14:textId="77777777" w:rsidR="00637382" w:rsidRDefault="00000000">
      <w:pPr>
        <w:pStyle w:val="Heading1"/>
        <w:keepNext w:val="0"/>
        <w:keepLines w:val="0"/>
        <w:spacing w:after="240" w:line="480" w:lineRule="auto"/>
        <w:jc w:val="both"/>
        <w:rPr>
          <w:color w:val="000000"/>
        </w:rPr>
      </w:pPr>
      <w:r>
        <w:rPr>
          <w:color w:val="000000"/>
        </w:rPr>
        <w:lastRenderedPageBreak/>
        <w:t>2.2.4 ISO 25010-Based System Evaluations (existing systems/theses)</w:t>
      </w:r>
    </w:p>
    <w:p w14:paraId="5C6BE347"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A cluster of local studies evaluated their respective information systems using the ISO/IEC 25010:2011 software quality standard. Aguilar et al. (2020) validated a student information system against all eight ISO/IEC 25010:2011 quality characteristics and reported full compliance across every characteristic assessed. Cabauatan et al. (2025) evaluated an HRMS-Empowered Employee Engagement Decision Support System, which included a recruitment module, against the same ISO/IEC 25010 standard and found it to be highly effective, with an overall mean rating of 4.53. Grepon et al. (2021) similarly evaluated a school management e-System against the functional suitability, usability, and reliability characteristics of ISO/IEC 25010:2011, obtaining an overall weighted mean of 4.04, described as “Very Good.”</w:t>
      </w:r>
    </w:p>
    <w:p w14:paraId="31FB008C" w14:textId="77777777" w:rsidR="00637382" w:rsidRDefault="00000000">
      <w:pPr>
        <w:pStyle w:val="Heading1"/>
        <w:keepNext w:val="0"/>
        <w:keepLines w:val="0"/>
        <w:spacing w:line="480" w:lineRule="auto"/>
        <w:jc w:val="both"/>
        <w:rPr>
          <w:color w:val="000000"/>
        </w:rPr>
      </w:pPr>
      <w:r>
        <w:rPr>
          <w:b w:val="0"/>
          <w:bCs w:val="0"/>
          <w:color w:val="000000"/>
        </w:rPr>
        <w:t xml:space="preserve">These three studies all rely on ISO/IEC 25010:2011, an internationally recognized, standardized framework consisting of eight defined software quality characteristics: functional suitability, performance efficiency, compatibility, usability, reliability, security, maintainability, and portability rather than an informal or ad hoc satisfaction survey. This shared standard means their numeric findings are not only individually credible but also directly comparable to one another, since each was derived using the same validated instrument and a consistent descriptive statistical treatment. Because all three systems were developed, deployed, and evaluated by real end user’s students, HR personnel, and faculty within actual Philippine educational and HR settings, they demonstrate that ISO/IEC 25010 is both a practical and a locally </w:t>
      </w:r>
      <w:r>
        <w:rPr>
          <w:b w:val="0"/>
          <w:bCs w:val="0"/>
          <w:color w:val="000000"/>
        </w:rPr>
        <w:lastRenderedPageBreak/>
        <w:t>proven instrument for assessing software quality in the Philippine context. This gives the present study a reliable, well-tested evaluation framework that its own hospitality recruitment system can likewise adopt to assess its functional suitability, usability, and overall software quality once developed.</w:t>
      </w:r>
    </w:p>
    <w:p w14:paraId="0550C7F7" w14:textId="77777777" w:rsidR="00637382" w:rsidRDefault="00000000">
      <w:pPr>
        <w:pStyle w:val="Heading1"/>
        <w:keepNext w:val="0"/>
        <w:keepLines w:val="0"/>
        <w:spacing w:after="240" w:line="480" w:lineRule="auto"/>
        <w:jc w:val="both"/>
        <w:rPr>
          <w:color w:val="000000"/>
        </w:rPr>
      </w:pPr>
      <w:r>
        <w:rPr>
          <w:color w:val="000000"/>
        </w:rPr>
        <w:t>2.2.5 NER Evaluation Metrics (existing systems/theses)</w:t>
      </w:r>
    </w:p>
    <w:p w14:paraId="0713FEB0"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Beyond describing how their NER model was built, Jagwani et al. (2023) also explicitly reported quantitative evaluation metrics for it, breaking down performance by entity type rather than presenting a single overall score. Across five entity categories: college name, degree, email address, location, and skills the study reported entity-level F1 scores, using a purely spaCy-based pipeline without any transformer or deep-embedding architecture. This spread is best read as a mixed rather than a uniformly positive result: it indicates that spaCy-based NER can identify clearly structured entities, such as an email address, quite reliably, but is considerably less consistent on loosely phrased, free-text entities such as skills. In other words, the finding is neither wholly good nor wholly bad it is a diagnostic result that shows precisely where a spaCy-only pipeline needs the most additional tuning.</w:t>
      </w:r>
    </w:p>
    <w:p w14:paraId="251E6302" w14:textId="77777777" w:rsidR="00637382" w:rsidRDefault="00000000">
      <w:pPr>
        <w:pStyle w:val="Heading1"/>
        <w:keepNext w:val="0"/>
        <w:keepLines w:val="0"/>
        <w:spacing w:line="480" w:lineRule="auto"/>
        <w:jc w:val="both"/>
        <w:rPr>
          <w:i/>
          <w:iCs/>
          <w:color w:val="1155CC"/>
          <w:u w:val="single"/>
        </w:rPr>
      </w:pPr>
      <w:bookmarkStart w:id="30" w:name="_dvpytootsmwc" w:colFirst="0" w:colLast="0"/>
      <w:bookmarkEnd w:id="30"/>
      <w:r>
        <w:rPr>
          <w:b w:val="0"/>
          <w:bCs w:val="0"/>
          <w:color w:val="000000"/>
        </w:rPr>
        <w:t xml:space="preserve">This per-entity F1-score reporting is a methodologically stronger evaluation practice than reporting a single blended accuracy figure, because F1 balances precision and recall and therefore better reflects real performance in a class-imbalanced extraction task such as resume parsing, where some entity types are far easier to identify correctly than others. By exposing exactly which entities a spaCy-based NER model </w:t>
      </w:r>
      <w:r>
        <w:rPr>
          <w:b w:val="0"/>
          <w:bCs w:val="0"/>
          <w:color w:val="000000"/>
        </w:rPr>
        <w:lastRenderedPageBreak/>
        <w:t>handles well versus poorly, the study gives future researchers, including the present one, a concrete, reusable benchmark against which the accuracy of a role-specific applicant-screening NER feature can be measured and subsequently improved — with skill extraction, in particular, flagged as the area most likely to need extra rule-based support or additional validation. This transparency and granularity in reporting is what makes the study a reliable and citation-worthy source for establishing the evaluation metrics the present study intends to adopt when validating its own spaCy-based named entity recognition component.</w:t>
      </w:r>
    </w:p>
    <w:p w14:paraId="19C8F8A1" w14:textId="77777777" w:rsidR="00637382" w:rsidRDefault="00637382">
      <w:pPr>
        <w:pStyle w:val="Heading3"/>
        <w:jc w:val="left"/>
      </w:pPr>
      <w:bookmarkStart w:id="31" w:name="_j0mxf7od1diu" w:colFirst="0" w:colLast="0"/>
      <w:bookmarkEnd w:id="31"/>
    </w:p>
    <w:p w14:paraId="4DF6F51B" w14:textId="77777777" w:rsidR="00637382" w:rsidRDefault="00000000">
      <w:pPr>
        <w:pStyle w:val="Heading3"/>
        <w:jc w:val="left"/>
      </w:pPr>
      <w:bookmarkStart w:id="32" w:name="_icy2a55vtfy6" w:colFirst="0" w:colLast="0"/>
      <w:bookmarkEnd w:id="32"/>
      <w:r>
        <w:t xml:space="preserve">Synthesis of Related Literature and Studies on spaCy-Based NLP and NER Recruitment Systems for the Hotel and Restaurant Industry </w:t>
      </w:r>
    </w:p>
    <w:p w14:paraId="1625E4A1" w14:textId="77777777" w:rsidR="00637382" w:rsidRDefault="00000000">
      <w:pPr>
        <w:pStyle w:val="Heading3"/>
        <w:ind w:firstLine="720"/>
        <w:rPr>
          <w:b w:val="0"/>
          <w:bCs w:val="0"/>
        </w:rPr>
      </w:pPr>
      <w:bookmarkStart w:id="33" w:name="_agi3yutiv36l" w:colFirst="0" w:colLast="0"/>
      <w:bookmarkEnd w:id="33"/>
      <w:r>
        <w:rPr>
          <w:b w:val="0"/>
          <w:bCs w:val="0"/>
        </w:rPr>
        <w:t>The reviewed literature and studies collectively demonstrate that modern recruitment systems are increasingly shaped by the integration of artificial intelligence, particularly Natural Language Processing (NLP) and Named Entity Recognition (NER) (Rakshitha et al., 2024; Saatçi et al., 2024; Balmes &amp; Ballera, 2025; Aricheta et al., 2026). Across multiple studies, a consistent direction emerges in which recruitment processes are being transformed from manual, time-consuming procedures into automated, data-driven systems capable of handling large volumes of applicants with improved efficiency and consistency.</w:t>
      </w:r>
    </w:p>
    <w:p w14:paraId="46C0A37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A common finding among the reviewed works is that NLP-based systems significantly enhance resume screening by interpreting not only keywords but also the contextual meaning of applicant information (Rakshitha et al., 2024; Saatçi et al., 2024; Aricheta et al., 2026). This enables more accurate matching between candidate qualifications and job requirements while reducing manual workload and minimizing bias. Similarly, the application of spaCy-based NER allows unstructured resume data to be transformed into structured, usable information, improving the reliability of applicant profiling and shortlisting (Narendra &amp; Hashwanth, 2022; Biol &amp; Aballario, 2024). In addition, weighted and role-specific screening criteria further strengthen decision-making by ensuring that candidate evaluation is aligned with job </w:t>
      </w:r>
      <w:r>
        <w:rPr>
          <w:rFonts w:ascii="Arial" w:eastAsia="Arial" w:hAnsi="Arial" w:cs="Arial"/>
        </w:rPr>
        <w:lastRenderedPageBreak/>
        <w:t>requirements rather than subjective judgment (Stipeč &amp; Boshkoska, 2021; Danışan et al., 2022; Briscilla &amp; Sundarrajan, 2024). These approaches collectively contribute to a more objective, efficient, and scalable recruitment process.</w:t>
      </w:r>
    </w:p>
    <w:p w14:paraId="674C082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Despite these advancements, several limitations can be observed across the existing literature and systems (Sinha et al., 2023; Miranda, 2023; Biol &amp; Aballario, 2024). Many implementations focus on general recruitment processes without tailoring their functionality to specific industries. Additionally, while NLP and NER techniques demonstrate strong performance, challenges remain in handling unstructured and inconsistent resume formats, particularly in multilingual contexts. Some systems also rely on single-method scoring approaches, which may limit the robustness and validation of candidate ranking results. Furthermore, evaluation practices vary, with some systems emphasizing accuracy alone rather than incorporating comprehensive metrics such as precision, recall, and F1-score (Zhou et al., 2022; Sun et al., 2022; Kaur et al., 2024), which are more suitable for assessing NER performance.</w:t>
      </w:r>
    </w:p>
    <w:p w14:paraId="6AE1F75E"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From these observations, a clear research gap emerges. There is a lack of recruitment systems that integrate spaCy-based NLP and NER with role-specific and weighted screening criteria, specifically designed for the hotel and restaurant industry in the Philippine context (Pacatang et al., 2024; Elmashhara et al., 2026; Balmes &amp; Ballera, 2025). While existing studies confirm the effectiveness of AI-driven recruitment tools, few address the unique operational challenges, language variations, </w:t>
      </w:r>
      <w:r>
        <w:rPr>
          <w:rFonts w:ascii="Arial" w:eastAsia="Arial" w:hAnsi="Arial" w:cs="Arial"/>
        </w:rPr>
        <w:lastRenderedPageBreak/>
        <w:t>and industry-specific requirements present in local hospitality settings. Additionally, there is limited evidence of systems that combine advanced NLP techniques with standardized software quality evaluation frameworks such as ISO/IEC 25010 in a single, unified platform (Nuzula &amp; Rochimah, 2023; Dela Peña, 2024; Rojas Enriquez et al., 2025).</w:t>
      </w:r>
    </w:p>
    <w:p w14:paraId="79DBAF41"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In response to these gaps, the present study aims to design and develop a recruitment management system that integrates spaCy-based NLP and NER for role-specific applicant screening within the hotel and restaurant industry. By incorporating weighted screening criteria, comprehensive NER evaluation metrics, and ISO 25010-based quality assessment, the study seeks to provide a more accurate, efficient, and context-aware recruitment solution. This approach not only builds upon existing technological advancements but also addresses the identified limitations by aligning system design with both industry needs and local recruitment practices.</w:t>
      </w:r>
    </w:p>
    <w:p w14:paraId="7BDF5635" w14:textId="77777777" w:rsidR="00637382" w:rsidRDefault="00637382">
      <w:pPr>
        <w:spacing w:line="480" w:lineRule="auto"/>
        <w:jc w:val="both"/>
        <w:rPr>
          <w:rFonts w:ascii="Arial" w:eastAsia="Arial" w:hAnsi="Arial" w:cs="Arial"/>
        </w:rPr>
      </w:pPr>
    </w:p>
    <w:p w14:paraId="41FB2A5C" w14:textId="77777777" w:rsidR="00637382" w:rsidRDefault="00000000">
      <w:pPr>
        <w:pStyle w:val="Heading2"/>
      </w:pPr>
      <w:bookmarkStart w:id="34" w:name="_3q4dg3q0el16" w:colFirst="0" w:colLast="0"/>
      <w:bookmarkEnd w:id="34"/>
      <w:commentRangeStart w:id="35"/>
      <w:commentRangeStart w:id="36"/>
      <w:r>
        <w:t xml:space="preserve">2.3 Agile Scrum Methodology </w:t>
      </w:r>
    </w:p>
    <w:p w14:paraId="5B94F60B" w14:textId="77777777" w:rsidR="00637382" w:rsidRDefault="00000000">
      <w:pPr>
        <w:spacing w:before="240" w:after="240" w:line="480" w:lineRule="auto"/>
        <w:ind w:firstLine="720"/>
        <w:jc w:val="both"/>
        <w:rPr>
          <w:rFonts w:ascii="Arial" w:eastAsia="Arial" w:hAnsi="Arial" w:cs="Arial"/>
          <w:sz w:val="22"/>
          <w:szCs w:val="22"/>
        </w:rPr>
      </w:pPr>
      <w:r>
        <w:rPr>
          <w:rFonts w:ascii="Arial" w:eastAsia="Arial" w:hAnsi="Arial" w:cs="Arial"/>
          <w:sz w:val="22"/>
          <w:szCs w:val="22"/>
        </w:rPr>
        <w:t xml:space="preserve">The Agile Scrum methodology is used in this study to develop the recruitment management system in a simple and step-by-step process. The system is built in small parts called sprints, allowing the development of features such as spaCy-based Natural Language Processing (NLP) and Named Entity Recognition (NER) for applicant screening to be done gradually. Each sprint includes testing and evaluation to check if the system correctly processes resumes and matches applicants to job roles. Problems are identified early and </w:t>
      </w:r>
      <w:r>
        <w:rPr>
          <w:rFonts w:ascii="Arial" w:eastAsia="Arial" w:hAnsi="Arial" w:cs="Arial"/>
          <w:sz w:val="22"/>
          <w:szCs w:val="22"/>
        </w:rPr>
        <w:lastRenderedPageBreak/>
        <w:t xml:space="preserve">improved in the next sprint. This approach also encourages collaboration between the developers and users, ensuring that the system meets the system requirements of the hotel and restaurant industry. As a result, the system becomes more accurate, efficient, and adaptable. </w:t>
      </w:r>
      <w:commentRangeEnd w:id="36"/>
      <w:r>
        <w:rPr>
          <w:rStyle w:val="CommentReference"/>
          <w:rFonts w:ascii="Arial" w:eastAsia="Arial" w:hAnsi="Arial" w:cs="Arial"/>
          <w:sz w:val="22"/>
          <w:szCs w:val="22"/>
        </w:rPr>
        <w:commentReference w:id="36"/>
      </w:r>
      <w:commentRangeEnd w:id="35"/>
      <w:r>
        <w:rPr>
          <w:rStyle w:val="CommentReference"/>
          <w:rFonts w:ascii="Arial" w:eastAsia="Arial" w:hAnsi="Arial" w:cs="Arial"/>
          <w:sz w:val="22"/>
          <w:szCs w:val="22"/>
        </w:rPr>
        <w:commentReference w:id="35"/>
      </w:r>
    </w:p>
    <w:p w14:paraId="7CAFF00A"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 1</w:t>
      </w:r>
      <w:r>
        <w:rPr>
          <w:rFonts w:ascii="Arial" w:eastAsia="Arial" w:hAnsi="Arial" w:cs="Arial"/>
          <w:i/>
          <w:iCs/>
        </w:rPr>
        <w:br/>
        <w:t>Illustration diagram the iterative workflow of the agile scrum methodology</w:t>
      </w:r>
    </w:p>
    <w:p w14:paraId="0498ACFE" w14:textId="77777777" w:rsidR="00637382" w:rsidRDefault="00000000">
      <w:pPr>
        <w:spacing w:before="240" w:after="240" w:line="480" w:lineRule="auto"/>
        <w:jc w:val="both"/>
        <w:rPr>
          <w:rFonts w:ascii="Arial" w:eastAsia="Arial" w:hAnsi="Arial" w:cs="Arial"/>
          <w:i/>
          <w:iCs/>
        </w:rPr>
      </w:pPr>
      <w:r>
        <w:rPr>
          <w:rFonts w:ascii="Arial" w:eastAsia="Arial" w:hAnsi="Arial" w:cs="Arial"/>
          <w:noProof/>
        </w:rPr>
        <w:drawing>
          <wp:inline distT="114300" distB="114300" distL="114300" distR="114300" wp14:anchorId="1A518087" wp14:editId="43BC6D78">
            <wp:extent cx="5715000" cy="2336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15000" cy="2336800"/>
                    </a:xfrm>
                    <a:prstGeom prst="rect">
                      <a:avLst/>
                    </a:prstGeom>
                    <a:ln/>
                  </pic:spPr>
                </pic:pic>
              </a:graphicData>
            </a:graphic>
          </wp:inline>
        </w:drawing>
      </w:r>
      <w:r>
        <w:rPr>
          <w:rFonts w:ascii="Arial" w:eastAsia="Arial" w:hAnsi="Arial" w:cs="Arial"/>
          <w:i/>
          <w:iCs/>
        </w:rPr>
        <w:t xml:space="preserve"> </w:t>
      </w:r>
    </w:p>
    <w:p w14:paraId="70313B67"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Table: 1</w:t>
      </w:r>
      <w:r>
        <w:rPr>
          <w:rFonts w:ascii="Arial" w:eastAsia="Arial" w:hAnsi="Arial" w:cs="Arial"/>
          <w:i/>
          <w:iCs/>
        </w:rPr>
        <w:br/>
        <w:t>Agile scrum Sprint activities and Weekly Development phases</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3390"/>
        <w:gridCol w:w="2235"/>
        <w:gridCol w:w="2235"/>
      </w:tblGrid>
      <w:tr w:rsidR="00637382" w14:paraId="1319D12F" w14:textId="77777777">
        <w:tc>
          <w:tcPr>
            <w:tcW w:w="1080" w:type="dxa"/>
            <w:shd w:val="clear" w:color="auto" w:fill="CFE2F3"/>
            <w:tcMar>
              <w:top w:w="100" w:type="dxa"/>
              <w:left w:w="100" w:type="dxa"/>
              <w:bottom w:w="100" w:type="dxa"/>
              <w:right w:w="100" w:type="dxa"/>
            </w:tcMar>
          </w:tcPr>
          <w:p w14:paraId="2BC0C1ED"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Sprint</w:t>
            </w:r>
          </w:p>
        </w:tc>
        <w:tc>
          <w:tcPr>
            <w:tcW w:w="3390" w:type="dxa"/>
            <w:shd w:val="clear" w:color="auto" w:fill="CFE2F3"/>
            <w:tcMar>
              <w:top w:w="100" w:type="dxa"/>
              <w:left w:w="100" w:type="dxa"/>
              <w:bottom w:w="100" w:type="dxa"/>
              <w:right w:w="100" w:type="dxa"/>
            </w:tcMar>
          </w:tcPr>
          <w:p w14:paraId="1CDC5CF8"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 xml:space="preserve">Weeks </w:t>
            </w:r>
          </w:p>
        </w:tc>
        <w:tc>
          <w:tcPr>
            <w:tcW w:w="2235" w:type="dxa"/>
            <w:shd w:val="clear" w:color="auto" w:fill="CFE2F3"/>
            <w:tcMar>
              <w:top w:w="100" w:type="dxa"/>
              <w:left w:w="100" w:type="dxa"/>
              <w:bottom w:w="100" w:type="dxa"/>
              <w:right w:w="100" w:type="dxa"/>
            </w:tcMar>
          </w:tcPr>
          <w:p w14:paraId="4CE74E97"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 xml:space="preserve">Phases </w:t>
            </w:r>
          </w:p>
        </w:tc>
        <w:tc>
          <w:tcPr>
            <w:tcW w:w="2235" w:type="dxa"/>
            <w:shd w:val="clear" w:color="auto" w:fill="CFE2F3"/>
            <w:tcMar>
              <w:top w:w="100" w:type="dxa"/>
              <w:left w:w="100" w:type="dxa"/>
              <w:bottom w:w="100" w:type="dxa"/>
              <w:right w:w="100" w:type="dxa"/>
            </w:tcMar>
          </w:tcPr>
          <w:p w14:paraId="60BECF0B"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Description</w:t>
            </w:r>
          </w:p>
        </w:tc>
      </w:tr>
      <w:tr w:rsidR="00637382" w14:paraId="58B7863B" w14:textId="77777777">
        <w:tc>
          <w:tcPr>
            <w:tcW w:w="1080" w:type="dxa"/>
            <w:tcMar>
              <w:top w:w="100" w:type="dxa"/>
              <w:left w:w="100" w:type="dxa"/>
              <w:bottom w:w="100" w:type="dxa"/>
              <w:right w:w="100" w:type="dxa"/>
            </w:tcMar>
          </w:tcPr>
          <w:p w14:paraId="607AB909"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1</w:t>
            </w:r>
          </w:p>
        </w:tc>
        <w:tc>
          <w:tcPr>
            <w:tcW w:w="3390" w:type="dxa"/>
            <w:tcMar>
              <w:top w:w="100" w:type="dxa"/>
              <w:left w:w="100" w:type="dxa"/>
              <w:bottom w:w="100" w:type="dxa"/>
              <w:right w:w="100" w:type="dxa"/>
            </w:tcMar>
          </w:tcPr>
          <w:p w14:paraId="5F197A9D"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13 - 19</w:t>
            </w:r>
          </w:p>
        </w:tc>
        <w:tc>
          <w:tcPr>
            <w:tcW w:w="2235" w:type="dxa"/>
            <w:tcMar>
              <w:top w:w="100" w:type="dxa"/>
              <w:left w:w="100" w:type="dxa"/>
              <w:bottom w:w="100" w:type="dxa"/>
              <w:right w:w="100" w:type="dxa"/>
            </w:tcMar>
          </w:tcPr>
          <w:p w14:paraId="6F81CBE6"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 xml:space="preserve">Planning </w:t>
            </w:r>
          </w:p>
        </w:tc>
        <w:tc>
          <w:tcPr>
            <w:tcW w:w="2235" w:type="dxa"/>
            <w:tcMar>
              <w:top w:w="100" w:type="dxa"/>
              <w:left w:w="100" w:type="dxa"/>
              <w:bottom w:w="100" w:type="dxa"/>
              <w:right w:w="100" w:type="dxa"/>
            </w:tcMar>
          </w:tcPr>
          <w:p w14:paraId="617821DA"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Define requirements, system scope, and architecture. </w:t>
            </w:r>
          </w:p>
        </w:tc>
      </w:tr>
      <w:tr w:rsidR="00637382" w14:paraId="443A9619" w14:textId="77777777">
        <w:tc>
          <w:tcPr>
            <w:tcW w:w="1080" w:type="dxa"/>
            <w:tcMar>
              <w:top w:w="100" w:type="dxa"/>
              <w:left w:w="100" w:type="dxa"/>
              <w:bottom w:w="100" w:type="dxa"/>
              <w:right w:w="100" w:type="dxa"/>
            </w:tcMar>
          </w:tcPr>
          <w:p w14:paraId="13A55DB4"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2</w:t>
            </w:r>
          </w:p>
        </w:tc>
        <w:tc>
          <w:tcPr>
            <w:tcW w:w="3390" w:type="dxa"/>
            <w:tcMar>
              <w:top w:w="100" w:type="dxa"/>
              <w:left w:w="100" w:type="dxa"/>
              <w:bottom w:w="100" w:type="dxa"/>
              <w:right w:w="100" w:type="dxa"/>
            </w:tcMar>
          </w:tcPr>
          <w:p w14:paraId="4A0874D1"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20 - 26</w:t>
            </w:r>
          </w:p>
        </w:tc>
        <w:tc>
          <w:tcPr>
            <w:tcW w:w="2235" w:type="dxa"/>
            <w:tcMar>
              <w:top w:w="100" w:type="dxa"/>
              <w:left w:w="100" w:type="dxa"/>
              <w:bottom w:w="100" w:type="dxa"/>
              <w:right w:w="100" w:type="dxa"/>
            </w:tcMar>
          </w:tcPr>
          <w:p w14:paraId="41765922"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 xml:space="preserve">Wireframing </w:t>
            </w:r>
          </w:p>
        </w:tc>
        <w:tc>
          <w:tcPr>
            <w:tcW w:w="2235" w:type="dxa"/>
            <w:tcMar>
              <w:top w:w="100" w:type="dxa"/>
              <w:left w:w="100" w:type="dxa"/>
              <w:bottom w:w="100" w:type="dxa"/>
              <w:right w:w="100" w:type="dxa"/>
            </w:tcMar>
          </w:tcPr>
          <w:p w14:paraId="744633B5"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Design interface layout and user navigation flow. </w:t>
            </w:r>
          </w:p>
        </w:tc>
      </w:tr>
      <w:tr w:rsidR="00637382" w14:paraId="352B529C" w14:textId="77777777">
        <w:tc>
          <w:tcPr>
            <w:tcW w:w="1080" w:type="dxa"/>
            <w:tcMar>
              <w:top w:w="100" w:type="dxa"/>
              <w:left w:w="100" w:type="dxa"/>
              <w:bottom w:w="100" w:type="dxa"/>
              <w:right w:w="100" w:type="dxa"/>
            </w:tcMar>
          </w:tcPr>
          <w:p w14:paraId="169D13ED"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Sprint 3</w:t>
            </w:r>
          </w:p>
        </w:tc>
        <w:tc>
          <w:tcPr>
            <w:tcW w:w="3390" w:type="dxa"/>
            <w:tcMar>
              <w:top w:w="100" w:type="dxa"/>
              <w:left w:w="100" w:type="dxa"/>
              <w:bottom w:w="100" w:type="dxa"/>
              <w:right w:w="100" w:type="dxa"/>
            </w:tcMar>
          </w:tcPr>
          <w:p w14:paraId="23123295"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27 - Aug 2</w:t>
            </w:r>
          </w:p>
        </w:tc>
        <w:tc>
          <w:tcPr>
            <w:tcW w:w="2235" w:type="dxa"/>
            <w:tcMar>
              <w:top w:w="100" w:type="dxa"/>
              <w:left w:w="100" w:type="dxa"/>
              <w:bottom w:w="100" w:type="dxa"/>
              <w:right w:w="100" w:type="dxa"/>
            </w:tcMar>
          </w:tcPr>
          <w:p w14:paraId="0C2B3C8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Prototyping</w:t>
            </w:r>
          </w:p>
        </w:tc>
        <w:tc>
          <w:tcPr>
            <w:tcW w:w="2235" w:type="dxa"/>
            <w:tcMar>
              <w:top w:w="100" w:type="dxa"/>
              <w:left w:w="100" w:type="dxa"/>
              <w:bottom w:w="100" w:type="dxa"/>
              <w:right w:w="100" w:type="dxa"/>
            </w:tcMar>
          </w:tcPr>
          <w:p w14:paraId="71BE8619"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Create interactive prototype and refine system usability. </w:t>
            </w:r>
          </w:p>
        </w:tc>
      </w:tr>
      <w:tr w:rsidR="00637382" w14:paraId="23DB8A44" w14:textId="77777777">
        <w:tc>
          <w:tcPr>
            <w:tcW w:w="1080" w:type="dxa"/>
            <w:tcMar>
              <w:top w:w="100" w:type="dxa"/>
              <w:left w:w="100" w:type="dxa"/>
              <w:bottom w:w="100" w:type="dxa"/>
              <w:right w:w="100" w:type="dxa"/>
            </w:tcMar>
          </w:tcPr>
          <w:p w14:paraId="5A0D094E"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4</w:t>
            </w:r>
          </w:p>
        </w:tc>
        <w:tc>
          <w:tcPr>
            <w:tcW w:w="3390" w:type="dxa"/>
            <w:tcMar>
              <w:top w:w="100" w:type="dxa"/>
              <w:left w:w="100" w:type="dxa"/>
              <w:bottom w:w="100" w:type="dxa"/>
              <w:right w:w="100" w:type="dxa"/>
            </w:tcMar>
          </w:tcPr>
          <w:p w14:paraId="412ADEF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3 - 9</w:t>
            </w:r>
          </w:p>
        </w:tc>
        <w:tc>
          <w:tcPr>
            <w:tcW w:w="2235" w:type="dxa"/>
            <w:tcMar>
              <w:top w:w="100" w:type="dxa"/>
              <w:left w:w="100" w:type="dxa"/>
              <w:bottom w:w="100" w:type="dxa"/>
              <w:right w:w="100" w:type="dxa"/>
            </w:tcMar>
          </w:tcPr>
          <w:p w14:paraId="24B947B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Frontend Development</w:t>
            </w:r>
          </w:p>
        </w:tc>
        <w:tc>
          <w:tcPr>
            <w:tcW w:w="2235" w:type="dxa"/>
            <w:tcMar>
              <w:top w:w="100" w:type="dxa"/>
              <w:left w:w="100" w:type="dxa"/>
              <w:bottom w:w="100" w:type="dxa"/>
              <w:right w:w="100" w:type="dxa"/>
            </w:tcMar>
          </w:tcPr>
          <w:p w14:paraId="7301B722"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Develop UI / UX and initial system features. </w:t>
            </w:r>
          </w:p>
        </w:tc>
      </w:tr>
      <w:tr w:rsidR="00637382" w14:paraId="1D9C4670" w14:textId="77777777">
        <w:tc>
          <w:tcPr>
            <w:tcW w:w="1080" w:type="dxa"/>
            <w:tcMar>
              <w:top w:w="100" w:type="dxa"/>
              <w:left w:w="100" w:type="dxa"/>
              <w:bottom w:w="100" w:type="dxa"/>
              <w:right w:w="100" w:type="dxa"/>
            </w:tcMar>
          </w:tcPr>
          <w:p w14:paraId="3854105F"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5</w:t>
            </w:r>
          </w:p>
        </w:tc>
        <w:tc>
          <w:tcPr>
            <w:tcW w:w="3390" w:type="dxa"/>
            <w:tcMar>
              <w:top w:w="100" w:type="dxa"/>
              <w:left w:w="100" w:type="dxa"/>
              <w:bottom w:w="100" w:type="dxa"/>
              <w:right w:w="100" w:type="dxa"/>
            </w:tcMar>
          </w:tcPr>
          <w:p w14:paraId="0C04D2C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10 - 16</w:t>
            </w:r>
          </w:p>
        </w:tc>
        <w:tc>
          <w:tcPr>
            <w:tcW w:w="2235" w:type="dxa"/>
            <w:tcMar>
              <w:top w:w="100" w:type="dxa"/>
              <w:left w:w="100" w:type="dxa"/>
              <w:bottom w:w="100" w:type="dxa"/>
              <w:right w:w="100" w:type="dxa"/>
            </w:tcMar>
          </w:tcPr>
          <w:p w14:paraId="30179E1F"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Backend Development</w:t>
            </w:r>
          </w:p>
        </w:tc>
        <w:tc>
          <w:tcPr>
            <w:tcW w:w="2235" w:type="dxa"/>
            <w:tcMar>
              <w:top w:w="100" w:type="dxa"/>
              <w:left w:w="100" w:type="dxa"/>
              <w:bottom w:w="100" w:type="dxa"/>
              <w:right w:w="100" w:type="dxa"/>
            </w:tcMar>
          </w:tcPr>
          <w:p w14:paraId="1519E614"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Implement server logic, database, and APIs.</w:t>
            </w:r>
          </w:p>
        </w:tc>
      </w:tr>
      <w:tr w:rsidR="00637382" w14:paraId="440F49CB" w14:textId="77777777">
        <w:tc>
          <w:tcPr>
            <w:tcW w:w="1080" w:type="dxa"/>
            <w:tcMar>
              <w:top w:w="100" w:type="dxa"/>
              <w:left w:w="100" w:type="dxa"/>
              <w:bottom w:w="100" w:type="dxa"/>
              <w:right w:w="100" w:type="dxa"/>
            </w:tcMar>
          </w:tcPr>
          <w:p w14:paraId="0F4700DF"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6</w:t>
            </w:r>
          </w:p>
        </w:tc>
        <w:tc>
          <w:tcPr>
            <w:tcW w:w="3390" w:type="dxa"/>
            <w:tcMar>
              <w:top w:w="100" w:type="dxa"/>
              <w:left w:w="100" w:type="dxa"/>
              <w:bottom w:w="100" w:type="dxa"/>
              <w:right w:w="100" w:type="dxa"/>
            </w:tcMar>
          </w:tcPr>
          <w:p w14:paraId="31F917BF"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17 - 23</w:t>
            </w:r>
          </w:p>
        </w:tc>
        <w:tc>
          <w:tcPr>
            <w:tcW w:w="2235" w:type="dxa"/>
            <w:tcMar>
              <w:top w:w="100" w:type="dxa"/>
              <w:left w:w="100" w:type="dxa"/>
              <w:bottom w:w="100" w:type="dxa"/>
              <w:right w:w="100" w:type="dxa"/>
            </w:tcMar>
          </w:tcPr>
          <w:p w14:paraId="3C10BEB9"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Integration, Security &amp; QA</w:t>
            </w:r>
          </w:p>
        </w:tc>
        <w:tc>
          <w:tcPr>
            <w:tcW w:w="2235" w:type="dxa"/>
            <w:tcMar>
              <w:top w:w="100" w:type="dxa"/>
              <w:left w:w="100" w:type="dxa"/>
              <w:bottom w:w="100" w:type="dxa"/>
              <w:right w:w="100" w:type="dxa"/>
            </w:tcMar>
          </w:tcPr>
          <w:p w14:paraId="69718BDB"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Integrate modules, apply security, and perform testing.</w:t>
            </w:r>
          </w:p>
        </w:tc>
      </w:tr>
      <w:tr w:rsidR="00637382" w14:paraId="393C9F3C" w14:textId="77777777">
        <w:tc>
          <w:tcPr>
            <w:tcW w:w="1080" w:type="dxa"/>
            <w:tcMar>
              <w:top w:w="100" w:type="dxa"/>
              <w:left w:w="100" w:type="dxa"/>
              <w:bottom w:w="100" w:type="dxa"/>
              <w:right w:w="100" w:type="dxa"/>
            </w:tcMar>
          </w:tcPr>
          <w:p w14:paraId="198EC68B"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7</w:t>
            </w:r>
          </w:p>
        </w:tc>
        <w:tc>
          <w:tcPr>
            <w:tcW w:w="3390" w:type="dxa"/>
            <w:tcMar>
              <w:top w:w="100" w:type="dxa"/>
              <w:left w:w="100" w:type="dxa"/>
              <w:bottom w:w="100" w:type="dxa"/>
              <w:right w:w="100" w:type="dxa"/>
            </w:tcMar>
          </w:tcPr>
          <w:p w14:paraId="15637527"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24 - 29</w:t>
            </w:r>
          </w:p>
        </w:tc>
        <w:tc>
          <w:tcPr>
            <w:tcW w:w="2235" w:type="dxa"/>
            <w:tcMar>
              <w:top w:w="100" w:type="dxa"/>
              <w:left w:w="100" w:type="dxa"/>
              <w:bottom w:w="100" w:type="dxa"/>
              <w:right w:w="100" w:type="dxa"/>
            </w:tcMar>
          </w:tcPr>
          <w:p w14:paraId="2392048E"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Deployment</w:t>
            </w:r>
          </w:p>
        </w:tc>
        <w:tc>
          <w:tcPr>
            <w:tcW w:w="2235" w:type="dxa"/>
            <w:tcMar>
              <w:top w:w="100" w:type="dxa"/>
              <w:left w:w="100" w:type="dxa"/>
              <w:bottom w:w="100" w:type="dxa"/>
              <w:right w:w="100" w:type="dxa"/>
            </w:tcMar>
          </w:tcPr>
          <w:p w14:paraId="33C57595"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Final testing and deploy to production</w:t>
            </w:r>
          </w:p>
        </w:tc>
      </w:tr>
    </w:tbl>
    <w:p w14:paraId="65B58CEC" w14:textId="77777777" w:rsidR="00637382" w:rsidRDefault="00637382">
      <w:pPr>
        <w:spacing w:before="240" w:after="240" w:line="480" w:lineRule="auto"/>
        <w:jc w:val="both"/>
        <w:rPr>
          <w:rFonts w:ascii="Arial" w:eastAsia="Arial" w:hAnsi="Arial" w:cs="Arial"/>
          <w:i/>
          <w:iCs/>
        </w:rPr>
      </w:pPr>
    </w:p>
    <w:p w14:paraId="00EC288F" w14:textId="77777777" w:rsidR="00637382" w:rsidRDefault="00000000">
      <w:pPr>
        <w:spacing w:before="240" w:after="240" w:line="480" w:lineRule="auto"/>
        <w:jc w:val="both"/>
        <w:rPr>
          <w:rFonts w:ascii="Arial" w:eastAsia="Arial" w:hAnsi="Arial" w:cs="Arial"/>
          <w:b/>
          <w:bCs/>
          <w:color w:val="000000"/>
          <w:sz w:val="26"/>
          <w:szCs w:val="26"/>
        </w:rPr>
      </w:pPr>
      <w:r>
        <w:rPr>
          <w:rFonts w:ascii="Arial" w:eastAsia="Arial" w:hAnsi="Arial" w:cs="Arial"/>
          <w:b/>
          <w:bCs/>
          <w:color w:val="000000"/>
          <w:sz w:val="26"/>
          <w:szCs w:val="26"/>
        </w:rPr>
        <w:t>2.3.1 Agile Scrum Related Studies and Research</w:t>
      </w:r>
    </w:p>
    <w:p w14:paraId="7EDC9BDC"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This section presents five related studies that demonstrate the successful implementation of Agile Scrum methodologies in their respective projects. Loddi and Campos (2021) software companies struggle to deliver quality products quickly when teams lack a consistent development pattern to follow. The study reviewed Scrum's roles, meetings, and procedures through bibliographic research, along with the benefits and problems that come from its use. </w:t>
      </w:r>
      <w:r>
        <w:rPr>
          <w:rFonts w:ascii="Arial" w:eastAsia="Arial" w:hAnsi="Arial" w:cs="Arial"/>
          <w:i/>
          <w:iCs/>
        </w:rPr>
        <w:t>Agile Scrum methodology for software development: study from an implementation report. Revista Interface Tecnológica Revista Interface Tecnológica, 18(1), 28–41.</w:t>
      </w:r>
    </w:p>
    <w:p w14:paraId="705443A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lastRenderedPageBreak/>
        <w:t xml:space="preserve">Ekechi et al. (2024) scrum practices need to be customized to fit different project and team dynamics, especially for teams working remotely or across distributed locations. The study found that Scrum improves collaboration, flexibility, and responsiveness in product development, while organizational resistance remains a common barrier to adoption. </w:t>
      </w:r>
      <w:r>
        <w:rPr>
          <w:rFonts w:ascii="Arial" w:eastAsia="Arial" w:hAnsi="Arial" w:cs="Arial"/>
          <w:i/>
          <w:iCs/>
        </w:rPr>
        <w:t>Enhancing agile product development with scrum methodologies: a detailed exploration of implementation practices and benefits. Engineering Science &amp; Technology Journal</w:t>
      </w:r>
      <w:r>
        <w:rPr>
          <w:rFonts w:ascii="Arial" w:eastAsia="Arial" w:hAnsi="Arial" w:cs="Arial"/>
        </w:rPr>
        <w:t>.</w:t>
      </w:r>
    </w:p>
    <w:p w14:paraId="6BB539DB"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Giuseppe (2025)  University of Asia and the Pacific (UA&amp;P) capstone teams that use Scrum to build IT solutions for real community partners face challenges tied to local infrastructure and funding beyond the classroom. The study found that sprint planning, code quality, and software maintainability needed strengthening to keep capstone-built systems aligned with industry standards after deployment. </w:t>
      </w:r>
      <w:r>
        <w:rPr>
          <w:rFonts w:ascii="Arial" w:eastAsia="Arial" w:hAnsi="Arial" w:cs="Arial"/>
          <w:i/>
          <w:iCs/>
        </w:rPr>
        <w:t xml:space="preserve">Enhancing IT capstone programs through agile practices: insights from Filipino community projects. Journal of ICT in Education. Engineering Science &amp; Technology Journal, 5(5), 1542–1570. </w:t>
      </w:r>
    </w:p>
    <w:p w14:paraId="22798A0F"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Wandri et al.(2025) a school administration relying on manual, disconnected processes benefits from a system built around user needs rather than fixed specifications set in advance. The study used the Scrum framework to build a web-based school information system and found it improved administrative efficiency and responsiveness to user requirements. </w:t>
      </w:r>
      <w:r>
        <w:rPr>
          <w:rFonts w:ascii="Arial" w:eastAsia="Arial" w:hAnsi="Arial" w:cs="Arial"/>
          <w:i/>
          <w:iCs/>
        </w:rPr>
        <w:t xml:space="preserve">Agile Scrum as a development approach: a </w:t>
      </w:r>
      <w:r>
        <w:rPr>
          <w:rFonts w:ascii="Arial" w:eastAsia="Arial" w:hAnsi="Arial" w:cs="Arial"/>
          <w:i/>
          <w:iCs/>
        </w:rPr>
        <w:lastRenderedPageBreak/>
        <w:t xml:space="preserve">case study of web-based school information system design. Sistemasi: Jurnal Sistem Informasi. Journal of ICT in Education, 12(2), 99–122. </w:t>
      </w:r>
    </w:p>
    <w:p w14:paraId="2BB232E6"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Wandri et al. (2024). A village government relying on unintegrated tools like spreadsheets for resident data management runs into recurring accuracy and reporting problems. The study used Scrum to design a web-based village information system meant to replace this manual process with accessible, centralized data services. </w:t>
      </w:r>
      <w:r>
        <w:rPr>
          <w:rFonts w:ascii="Arial" w:eastAsia="Arial" w:hAnsi="Arial" w:cs="Arial"/>
          <w:i/>
          <w:iCs/>
        </w:rPr>
        <w:t>Agile Scrum as a Development Approach: A Case Study of Web-based School Information System Design</w:t>
      </w:r>
      <w:r>
        <w:rPr>
          <w:rFonts w:ascii="Arial" w:eastAsia="Arial" w:hAnsi="Arial" w:cs="Arial"/>
          <w:i/>
          <w:iCs/>
          <w:color w:val="333333"/>
        </w:rPr>
        <w:t xml:space="preserve">. </w:t>
      </w:r>
      <w:r>
        <w:rPr>
          <w:rFonts w:ascii="Arial" w:eastAsia="Arial" w:hAnsi="Arial" w:cs="Arial"/>
          <w:i/>
          <w:iCs/>
        </w:rPr>
        <w:t xml:space="preserve">Applied Information Technology and Computer Science. Sistemasi: Jurnal Sistem Informasi, 14(4), 1722–1735. </w:t>
      </w:r>
    </w:p>
    <w:p w14:paraId="6E576609" w14:textId="77777777" w:rsidR="00637382" w:rsidRDefault="00000000">
      <w:pPr>
        <w:pStyle w:val="Heading2"/>
        <w:spacing w:before="240" w:after="240"/>
        <w:rPr>
          <w:color w:val="000000"/>
        </w:rPr>
      </w:pPr>
      <w:bookmarkStart w:id="37" w:name="_eee2o91zk58p" w:colFirst="0" w:colLast="0"/>
      <w:bookmarkEnd w:id="37"/>
      <w:r>
        <w:rPr>
          <w:color w:val="000000"/>
        </w:rPr>
        <w:t xml:space="preserve">2.4 Emerging Technologies, Intelligent Systems, and Standards in Modern Information Systems </w:t>
      </w:r>
    </w:p>
    <w:p w14:paraId="29F2683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Emerging technologies and intelligent systems cover the newer tools artificial intelligence (AI), spaCy-based Natural Language Processing (NLP) and Named Entity Recognition (NER) that automate and streamline complex processes. These tools technological standards set the strict frameworks and shared protocols that keep different systems working together, staying secure, and staying reliable.</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rPr>
        <w:t xml:space="preserve">In modern Information Systems (IS), these two pieces drive digital transformation forward. Intelligent systems push operations past basic data storage into predictive analytics and decisions the system can make on its own. At the same time, sticking to industry standards, things like data privacy regulations and software development frameworks, makes sure these advanced technologies integrate cleanly </w:t>
      </w:r>
      <w:r>
        <w:rPr>
          <w:rFonts w:ascii="Arial" w:eastAsia="Arial" w:hAnsi="Arial" w:cs="Arial"/>
        </w:rPr>
        <w:lastRenderedPageBreak/>
        <w:t>with existing infrastructure, hold up under strict data security requirements, and scale globally without falling apart at the seams</w:t>
      </w:r>
      <w:r>
        <w:rPr>
          <w:rFonts w:ascii="Arial" w:eastAsia="Arial" w:hAnsi="Arial" w:cs="Arial"/>
          <w:sz w:val="22"/>
          <w:szCs w:val="22"/>
        </w:rPr>
        <w:t>.</w:t>
      </w:r>
      <w:r>
        <w:rPr>
          <w:rFonts w:ascii="Arial" w:eastAsia="Arial" w:hAnsi="Arial" w:cs="Arial"/>
          <w:b/>
          <w:bCs/>
          <w:sz w:val="22"/>
          <w:szCs w:val="22"/>
        </w:rPr>
        <w:br/>
      </w:r>
      <w:r>
        <w:rPr>
          <w:rFonts w:ascii="Arial" w:eastAsia="Arial" w:hAnsi="Arial" w:cs="Arial"/>
          <w:b/>
          <w:bCs/>
        </w:rPr>
        <w:tab/>
      </w:r>
      <w:r>
        <w:rPr>
          <w:rFonts w:ascii="Arial" w:eastAsia="Arial" w:hAnsi="Arial" w:cs="Arial"/>
        </w:rPr>
        <w:t>For this research, understanding how intelligent systems and industry standards work together matters because it addresses the inefficiency, bias, and manual bottlenecks built into traditional recruitment. Specifically, adopting spaCy-based NLP and NER, guided by standardized resume-parsing data formats and secure protocols for handling applicant data, shapes how hotels and restaurants can modernize their hiring operations. By evaluating these emerging frameworks, this study shows how organizations can put modern IS to work to sharpen role-specific candidate matching, cut down time-to-hire, and run talent acquisition more efficiently overall.</w:t>
      </w:r>
    </w:p>
    <w:p w14:paraId="53951D69" w14:textId="77777777" w:rsidR="00637382" w:rsidRDefault="00000000">
      <w:pPr>
        <w:pStyle w:val="Heading3"/>
        <w:rPr>
          <w:color w:val="000000"/>
          <w:sz w:val="26"/>
          <w:szCs w:val="26"/>
        </w:rPr>
      </w:pPr>
      <w:bookmarkStart w:id="38" w:name="_snjdi1hngfgk" w:colFirst="0" w:colLast="0"/>
      <w:bookmarkEnd w:id="38"/>
      <w:r>
        <w:rPr>
          <w:color w:val="000000"/>
          <w:sz w:val="26"/>
          <w:szCs w:val="26"/>
        </w:rPr>
        <w:t>2.4.1 Microservices Architecture</w:t>
      </w:r>
    </w:p>
    <w:p w14:paraId="1A9622A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Microservices architecture is a software design approach that structures an application as a collection of small, independently deployable services, each responsible for a single business capability and communicating with other services through lightweight, well-defined interfaces as </w:t>
      </w:r>
      <w:r>
        <w:rPr>
          <w:rFonts w:ascii="Arial" w:eastAsia="Arial" w:hAnsi="Arial" w:cs="Arial"/>
          <w:sz w:val="26"/>
          <w:szCs w:val="26"/>
        </w:rPr>
        <w:t xml:space="preserve">FastAPI. (2025). </w:t>
      </w:r>
      <w:r>
        <w:rPr>
          <w:rFonts w:ascii="Arial" w:eastAsia="Arial" w:hAnsi="Arial" w:cs="Arial"/>
          <w:i/>
          <w:iCs/>
          <w:sz w:val="26"/>
          <w:szCs w:val="26"/>
        </w:rPr>
        <w:t>FastAPI Documentation</w:t>
      </w:r>
      <w:r>
        <w:rPr>
          <w:rFonts w:ascii="Arial" w:eastAsia="Arial" w:hAnsi="Arial" w:cs="Arial"/>
        </w:rPr>
        <w:t>. Each service, for example, an authentication service, an applicant-records service, or a document-processing service, runs its own codebase, manages its own data, and can be built, deployed, scaled, and updated on its own schedule without requiring changes to the rest of the system.</w:t>
      </w:r>
    </w:p>
    <w:p w14:paraId="0CBC54E3" w14:textId="77777777" w:rsidR="00637382" w:rsidRDefault="00637382">
      <w:pPr>
        <w:spacing w:before="240" w:after="240" w:line="480" w:lineRule="auto"/>
        <w:rPr>
          <w:rFonts w:ascii="Arial" w:eastAsia="Arial" w:hAnsi="Arial" w:cs="Arial"/>
          <w:i/>
          <w:iCs/>
        </w:rPr>
      </w:pPr>
    </w:p>
    <w:p w14:paraId="30113161" w14:textId="77777777" w:rsidR="00637382" w:rsidRDefault="00000000">
      <w:pPr>
        <w:spacing w:before="240" w:after="240" w:line="480" w:lineRule="auto"/>
        <w:rPr>
          <w:rFonts w:ascii="Arial" w:eastAsia="Arial" w:hAnsi="Arial" w:cs="Arial"/>
          <w:i/>
          <w:iCs/>
        </w:rPr>
      </w:pPr>
      <w:r>
        <w:rPr>
          <w:rFonts w:ascii="Arial" w:eastAsia="Arial" w:hAnsi="Arial" w:cs="Arial"/>
          <w:i/>
          <w:iCs/>
        </w:rPr>
        <w:lastRenderedPageBreak/>
        <w:t xml:space="preserve">Figure 2: </w:t>
      </w:r>
    </w:p>
    <w:p w14:paraId="1EA01076" w14:textId="77777777" w:rsidR="00637382" w:rsidRDefault="00000000">
      <w:pPr>
        <w:spacing w:before="240" w:after="240" w:line="480" w:lineRule="auto"/>
        <w:rPr>
          <w:rFonts w:ascii="Arial" w:eastAsia="Arial" w:hAnsi="Arial" w:cs="Arial"/>
        </w:rPr>
      </w:pPr>
      <w:r>
        <w:rPr>
          <w:rFonts w:ascii="Arial" w:eastAsia="Arial" w:hAnsi="Arial" w:cs="Arial"/>
          <w:i/>
          <w:iCs/>
        </w:rPr>
        <w:t xml:space="preserve">Illustrating the Microservices Architecture of the Recruitment Management System </w:t>
      </w:r>
      <w:r>
        <w:rPr>
          <w:noProof/>
        </w:rPr>
        <w:drawing>
          <wp:anchor distT="114300" distB="114300" distL="114300" distR="114300" simplePos="0" relativeHeight="251658240" behindDoc="0" locked="0" layoutInCell="1" hidden="0" allowOverlap="1" wp14:anchorId="2EC077CD" wp14:editId="28C0B9D5">
            <wp:simplePos x="0" y="0"/>
            <wp:positionH relativeFrom="column">
              <wp:posOffset>1366838</wp:posOffset>
            </wp:positionH>
            <wp:positionV relativeFrom="paragraph">
              <wp:posOffset>382935</wp:posOffset>
            </wp:positionV>
            <wp:extent cx="2978616" cy="2156259"/>
            <wp:effectExtent l="0" t="0" r="0" b="0"/>
            <wp:wrapTopAndBottom distT="114300" distB="11430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978616" cy="2156259"/>
                    </a:xfrm>
                    <a:prstGeom prst="rect">
                      <a:avLst/>
                    </a:prstGeom>
                    <a:ln/>
                  </pic:spPr>
                </pic:pic>
              </a:graphicData>
            </a:graphic>
          </wp:anchor>
        </w:drawing>
      </w:r>
    </w:p>
    <w:p w14:paraId="7DA43782" w14:textId="77777777" w:rsidR="00637382" w:rsidRDefault="00637382">
      <w:pPr>
        <w:spacing w:before="240" w:after="240" w:line="480" w:lineRule="auto"/>
        <w:ind w:firstLine="720"/>
        <w:jc w:val="both"/>
        <w:rPr>
          <w:rFonts w:ascii="Arial" w:eastAsia="Arial" w:hAnsi="Arial" w:cs="Arial"/>
        </w:rPr>
      </w:pPr>
    </w:p>
    <w:p w14:paraId="1FF282B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This study applies that same architecture to the recruitment system, breaking it into separate functional components that each handle one task. The system consists of four main services. A Resume Parsing Service processes resumes using spaCy-based NLP. An NER Extraction Service pulls out key details such as skills, job titles, and work experience. An Applicant Management Service stores and manages candidate data. A Screening and Matching Service evaluates applicants against role requirements. Building the system this way lets the team develop and improve each component on its own schedule, which matters most for the NLP and NER modules, since these need frequent updates as language patterns and job requirements change. It also means the system can handle large volumes of applicant data, and hotel and restaurant recruitment generates a lot of it. Keeping each service separate improves reliability too: if something breaks in document processing, it doesn't take </w:t>
      </w:r>
      <w:r>
        <w:rPr>
          <w:rFonts w:ascii="Arial" w:eastAsia="Arial" w:hAnsi="Arial" w:cs="Arial"/>
        </w:rPr>
        <w:lastRenderedPageBreak/>
        <w:t>down the rest of the system. In the end, the microservices approach makes the system easier to maintain and better suited to the hotel and restaurant industry’s constantly shifting needs.</w:t>
      </w:r>
    </w:p>
    <w:p w14:paraId="358D9680" w14:textId="77777777" w:rsidR="00637382" w:rsidRDefault="00000000">
      <w:pPr>
        <w:pStyle w:val="Heading3"/>
        <w:rPr>
          <w:color w:val="000000"/>
          <w:sz w:val="26"/>
          <w:szCs w:val="26"/>
        </w:rPr>
      </w:pPr>
      <w:bookmarkStart w:id="39" w:name="_dh6o1hzhh5ww" w:colFirst="0" w:colLast="0"/>
      <w:bookmarkEnd w:id="39"/>
      <w:r>
        <w:rPr>
          <w:color w:val="000000"/>
          <w:sz w:val="26"/>
          <w:szCs w:val="26"/>
        </w:rPr>
        <w:t>2.4.2 Artificial Intelligence (AI)</w:t>
      </w:r>
    </w:p>
    <w:p w14:paraId="13D3752F" w14:textId="77777777" w:rsidR="00637382" w:rsidRDefault="00000000">
      <w:pPr>
        <w:spacing w:after="0" w:line="480" w:lineRule="auto"/>
        <w:ind w:firstLine="720"/>
        <w:rPr>
          <w:rFonts w:ascii="Arial" w:eastAsia="Arial" w:hAnsi="Arial" w:cs="Arial"/>
        </w:rPr>
      </w:pPr>
      <w:r>
        <w:rPr>
          <w:rFonts w:ascii="Arial" w:eastAsia="Arial" w:hAnsi="Arial" w:cs="Arial"/>
        </w:rPr>
        <w:t xml:space="preserve">Artificial Intelligence (AI) refers to the simulation of human capabilities, particularly thinking, reasoning, and learning, enabling machines to understand and process everyday language through subfields such as Natural Language Processing (NLP) and Named Entity Recognition (NER). According to Sarwade (2023), AI-powered applicant screening  using spaCy can efficiently extract relevant information from unstructured text, transforming it into structured data. Within modern Information Systems, AI functions as an automated engine that reduces repetitive manual tasks, eliminates operational bottlenecks, and converts raw textual data into actionable insights for faster and more objective decision-making. </w:t>
      </w:r>
    </w:p>
    <w:p w14:paraId="324346E5" w14:textId="77777777" w:rsidR="00637382" w:rsidRDefault="00637382">
      <w:pPr>
        <w:spacing w:after="0" w:line="480" w:lineRule="auto"/>
        <w:ind w:firstLine="720"/>
        <w:jc w:val="both"/>
        <w:rPr>
          <w:rFonts w:ascii="Arial" w:eastAsia="Arial" w:hAnsi="Arial" w:cs="Arial"/>
        </w:rPr>
      </w:pPr>
    </w:p>
    <w:p w14:paraId="5A038938"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In this study, AI serves as the core component of the proposed recruitment management system for hotels and restaurants, utilizing spaCy-based NLP and NER to automatically collect data from resumes and screen applicants based on role-specific requirements. As emphasized by Mia, and Technology, M. (2024), integrating AI into recruitment systems significantly enhances efficiency by automating candidate evaluation and streamlining Applicant Tracking System (ATS) processes. By incorporating these capabilities, the study demonstrates how recruitment </w:t>
      </w:r>
      <w:r>
        <w:rPr>
          <w:rFonts w:ascii="Arial" w:eastAsia="Arial" w:hAnsi="Arial" w:cs="Arial"/>
        </w:rPr>
        <w:lastRenderedPageBreak/>
        <w:t xml:space="preserve">management can transition from time-consuming and subjective manual reviews toward a more structured, efficient, and data-driven hiring process. </w:t>
      </w:r>
    </w:p>
    <w:p w14:paraId="54B414DD" w14:textId="77777777" w:rsidR="00637382" w:rsidRDefault="00637382">
      <w:pPr>
        <w:spacing w:line="480" w:lineRule="auto"/>
        <w:jc w:val="both"/>
        <w:rPr>
          <w:rFonts w:ascii="Arial" w:eastAsia="Arial" w:hAnsi="Arial" w:cs="Arial"/>
        </w:rPr>
      </w:pPr>
    </w:p>
    <w:p w14:paraId="1B91553A" w14:textId="77777777" w:rsidR="00637382" w:rsidRDefault="00000000">
      <w:pPr>
        <w:pStyle w:val="Heading3"/>
        <w:rPr>
          <w:color w:val="000000"/>
          <w:sz w:val="26"/>
          <w:szCs w:val="26"/>
        </w:rPr>
      </w:pPr>
      <w:bookmarkStart w:id="40" w:name="_o987oqzid98g" w:colFirst="0" w:colLast="0"/>
      <w:bookmarkEnd w:id="40"/>
      <w:commentRangeStart w:id="41"/>
      <w:r>
        <w:rPr>
          <w:color w:val="000000"/>
          <w:sz w:val="26"/>
          <w:szCs w:val="26"/>
        </w:rPr>
        <w:t>2.4.4 Data Analytics and Business Intelligence</w:t>
      </w:r>
    </w:p>
    <w:p w14:paraId="317F5DF9"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Data analytics and business intelligence refer to the technologies and processes used to collect, process, and analyze organizational data to support evidence-based decision-making. Data analytics itself is generally understood in three progressive forms: descriptive analytics, which summarizes what has already happened (e.g., how many applicants applied for a given role last month); predictive analytics, which uses historical data to forecast what is likely to happen (e.g., which applicants are likely to be a good fit for a role); and prescriptive analytics, which recommends specific actions based on those predictions (e.g., which candidates to prioritize for interviews). Business intelligence systems sit on top of this analytical process, aggregating data from multiple sources and presenting it through dashboards, reports, and predictive models that help organizations identify patterns and forecast outcomes rather than relying on scattered spreadsheets or manual review (Al-Quhfa et al., 2024).</w:t>
      </w:r>
      <w:r>
        <w:rPr>
          <w:rFonts w:ascii="Arial" w:eastAsia="Arial" w:hAnsi="Arial" w:cs="Arial"/>
          <w:b/>
          <w:bCs/>
        </w:rPr>
        <w:br/>
      </w:r>
      <w:commentRangeEnd w:id="41"/>
      <w:r>
        <w:rPr>
          <w:rStyle w:val="CommentReference"/>
          <w:rFonts w:ascii="Arial" w:eastAsia="Arial" w:hAnsi="Arial" w:cs="Arial"/>
          <w:b/>
          <w:bCs/>
          <w:sz w:val="24"/>
          <w:szCs w:val="24"/>
        </w:rPr>
        <w:commentReference w:id="41"/>
      </w:r>
    </w:p>
    <w:p w14:paraId="7E44F35E" w14:textId="77777777" w:rsidR="00637382" w:rsidRDefault="00000000">
      <w:pPr>
        <w:pStyle w:val="Heading3"/>
        <w:rPr>
          <w:color w:val="000000"/>
          <w:sz w:val="26"/>
          <w:szCs w:val="26"/>
        </w:rPr>
      </w:pPr>
      <w:bookmarkStart w:id="42" w:name="_pd994dr5wh3r" w:colFirst="0" w:colLast="0"/>
      <w:bookmarkEnd w:id="42"/>
      <w:r>
        <w:rPr>
          <w:color w:val="000000"/>
          <w:sz w:val="26"/>
          <w:szCs w:val="26"/>
        </w:rPr>
        <w:lastRenderedPageBreak/>
        <w:t>2.4.5 Polyglot Persistence</w:t>
      </w:r>
    </w:p>
    <w:p w14:paraId="36395C27" w14:textId="77777777" w:rsidR="00637382" w:rsidRDefault="00000000">
      <w:pPr>
        <w:spacing w:after="0" w:line="480" w:lineRule="auto"/>
        <w:ind w:firstLine="720"/>
        <w:jc w:val="both"/>
        <w:rPr>
          <w:rFonts w:ascii="Arial" w:eastAsia="Arial" w:hAnsi="Arial" w:cs="Arial"/>
        </w:rPr>
      </w:pPr>
      <w:r>
        <w:rPr>
          <w:rFonts w:ascii="Arial" w:eastAsia="Arial" w:hAnsi="Arial" w:cs="Arial"/>
        </w:rPr>
        <w:t>Polyglot persistence is a data architecture strategy in which an application uses multiple, purpose-specific database technologies, for example, a relational database such as MySQL or PostgreSQL alongside a document-oriented database such as MongoDB, rather than relying on a single database system for all of its data storage needs (Roy-Hubara et al., 2022). The underlying principle is that different types of data, structured transactional records, unstructured text, or rapidly changing session data, are best served by different storage models, whether relational, document-oriented, key-value, or graph-based, because no single database technology optimally handles every data shape and query pattern.</w:t>
      </w:r>
    </w:p>
    <w:p w14:paraId="51911983" w14:textId="77777777" w:rsidR="00637382" w:rsidRDefault="00637382">
      <w:pPr>
        <w:spacing w:after="0" w:line="480" w:lineRule="auto"/>
        <w:rPr>
          <w:rFonts w:ascii="Arial" w:eastAsia="Arial" w:hAnsi="Arial" w:cs="Arial"/>
          <w:b/>
          <w:bCs/>
        </w:rPr>
      </w:pPr>
    </w:p>
    <w:p w14:paraId="468C8C28" w14:textId="77777777" w:rsidR="00637382" w:rsidRDefault="00000000">
      <w:pPr>
        <w:pStyle w:val="Heading3"/>
        <w:rPr>
          <w:color w:val="000000"/>
          <w:sz w:val="26"/>
          <w:szCs w:val="26"/>
        </w:rPr>
      </w:pPr>
      <w:bookmarkStart w:id="43" w:name="_52oqkq1t785t" w:colFirst="0" w:colLast="0"/>
      <w:bookmarkEnd w:id="43"/>
      <w:commentRangeStart w:id="44"/>
      <w:r>
        <w:rPr>
          <w:color w:val="000000"/>
          <w:sz w:val="26"/>
          <w:szCs w:val="26"/>
        </w:rPr>
        <w:t xml:space="preserve">2.4.6 Cybersecurity </w:t>
      </w:r>
    </w:p>
    <w:p w14:paraId="18E9C502" w14:textId="77777777" w:rsidR="00637382" w:rsidRDefault="00000000">
      <w:pPr>
        <w:spacing w:after="0" w:line="480" w:lineRule="auto"/>
        <w:rPr>
          <w:rFonts w:ascii="Arial" w:eastAsia="Arial" w:hAnsi="Arial" w:cs="Arial"/>
          <w:b/>
          <w:bCs/>
        </w:rPr>
      </w:pPr>
      <w:r>
        <w:rPr>
          <w:rFonts w:ascii="Arial" w:eastAsia="Arial" w:hAnsi="Arial" w:cs="Arial"/>
          <w:b/>
          <w:bCs/>
        </w:rPr>
        <w:t>Cybersecurity in Modern Information Systems</w:t>
      </w:r>
    </w:p>
    <w:p w14:paraId="5B379579" w14:textId="77777777" w:rsidR="00637382" w:rsidRDefault="00000000">
      <w:pPr>
        <w:spacing w:after="0" w:line="480" w:lineRule="auto"/>
        <w:ind w:firstLine="720"/>
        <w:rPr>
          <w:rFonts w:ascii="Arial" w:eastAsia="Arial" w:hAnsi="Arial" w:cs="Arial"/>
        </w:rPr>
      </w:pPr>
      <w:r>
        <w:rPr>
          <w:rFonts w:ascii="Arial" w:eastAsia="Arial" w:hAnsi="Arial" w:cs="Arial"/>
        </w:rPr>
        <w:t xml:space="preserve">Cybersecurity in modern information systems refers to the frameworks, technologies, and practices used to protect networks, devices, applications, and data from unauthorized access, breaches, and evolving threats (Splunk, 2024). In the context of Human Resource Management (HRM) systems in hotels and restaurants, cybersecurity is especially critical because these systems handle sensitive employee and applicant information such as personal details, employment records, and identification data. For web-based and database-driven HR platforms, </w:t>
      </w:r>
      <w:r>
        <w:rPr>
          <w:rFonts w:ascii="Arial" w:eastAsia="Arial" w:hAnsi="Arial" w:cs="Arial"/>
        </w:rPr>
        <w:lastRenderedPageBreak/>
        <w:t>strong security measures are required to ensure all data information and privacy protection.</w:t>
      </w:r>
    </w:p>
    <w:p w14:paraId="7E6E2230" w14:textId="77777777" w:rsidR="00637382" w:rsidRDefault="00637382">
      <w:pPr>
        <w:spacing w:after="0" w:line="480" w:lineRule="auto"/>
        <w:ind w:firstLine="720"/>
        <w:rPr>
          <w:rFonts w:ascii="Arial" w:eastAsia="Arial" w:hAnsi="Arial" w:cs="Arial"/>
        </w:rPr>
      </w:pPr>
    </w:p>
    <w:p w14:paraId="62228678" w14:textId="77777777" w:rsidR="00637382" w:rsidRDefault="00000000">
      <w:pPr>
        <w:spacing w:after="0" w:line="480" w:lineRule="auto"/>
        <w:rPr>
          <w:rFonts w:ascii="Arial" w:eastAsia="Arial" w:hAnsi="Arial" w:cs="Arial"/>
          <w:i/>
          <w:iCs/>
        </w:rPr>
      </w:pPr>
      <w:r>
        <w:rPr>
          <w:rFonts w:ascii="Arial" w:eastAsia="Arial" w:hAnsi="Arial" w:cs="Arial"/>
          <w:i/>
          <w:iCs/>
        </w:rPr>
        <w:t>Figure 3:</w:t>
      </w:r>
      <w:r>
        <w:rPr>
          <w:rFonts w:ascii="Arial" w:eastAsia="Arial" w:hAnsi="Arial" w:cs="Arial"/>
          <w:i/>
          <w:iCs/>
        </w:rPr>
        <w:br/>
        <w:t xml:space="preserve">Illustrating Cybersecurity Mechanisms in Modern Information Systems </w:t>
      </w:r>
    </w:p>
    <w:p w14:paraId="618D8D52" w14:textId="77777777" w:rsidR="00637382" w:rsidRDefault="00000000">
      <w:pPr>
        <w:spacing w:after="0" w:line="480" w:lineRule="auto"/>
        <w:ind w:firstLine="720"/>
        <w:rPr>
          <w:rFonts w:ascii="Arial" w:eastAsia="Arial" w:hAnsi="Arial" w:cs="Arial"/>
        </w:rPr>
      </w:pPr>
      <w:commentRangeStart w:id="45"/>
      <w:r>
        <w:rPr>
          <w:rFonts w:ascii="Arial" w:eastAsia="Arial" w:hAnsi="Arial" w:cs="Arial"/>
          <w:noProof/>
        </w:rPr>
        <w:drawing>
          <wp:inline distT="114300" distB="114300" distL="114300" distR="114300" wp14:anchorId="04A5E95D" wp14:editId="6BF6451D">
            <wp:extent cx="4948238" cy="26193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948238" cy="2619375"/>
                    </a:xfrm>
                    <a:prstGeom prst="rect">
                      <a:avLst/>
                    </a:prstGeom>
                    <a:ln/>
                  </pic:spPr>
                </pic:pic>
              </a:graphicData>
            </a:graphic>
          </wp:inline>
        </w:drawing>
      </w:r>
      <w:commentRangeEnd w:id="45"/>
      <w:r>
        <w:rPr>
          <w:rStyle w:val="CommentReference"/>
          <w:rFonts w:ascii="Arial" w:eastAsia="Arial" w:hAnsi="Arial" w:cs="Arial"/>
          <w:sz w:val="24"/>
          <w:szCs w:val="24"/>
        </w:rPr>
        <w:commentReference w:id="45"/>
      </w:r>
    </w:p>
    <w:p w14:paraId="0E7379EE" w14:textId="77777777" w:rsidR="00637382" w:rsidRDefault="00637382">
      <w:pPr>
        <w:pStyle w:val="Heading3"/>
        <w:rPr>
          <w:sz w:val="26"/>
          <w:szCs w:val="26"/>
        </w:rPr>
      </w:pPr>
      <w:bookmarkStart w:id="46" w:name="_dgeg6ymbrg8b" w:colFirst="0" w:colLast="0"/>
      <w:bookmarkEnd w:id="46"/>
    </w:p>
    <w:p w14:paraId="7F194B97" w14:textId="77777777" w:rsidR="00637382" w:rsidRDefault="00000000">
      <w:pPr>
        <w:pStyle w:val="Heading3"/>
        <w:rPr>
          <w:color w:val="000000"/>
          <w:sz w:val="26"/>
          <w:szCs w:val="26"/>
        </w:rPr>
      </w:pPr>
      <w:bookmarkStart w:id="47" w:name="_qpuz61tkz29a" w:colFirst="0" w:colLast="0"/>
      <w:bookmarkEnd w:id="47"/>
      <w:r>
        <w:rPr>
          <w:color w:val="000000"/>
          <w:sz w:val="26"/>
          <w:szCs w:val="26"/>
        </w:rPr>
        <w:t>2.4.6.1. Cybersecurity in AI-Driven Recruitment Systems</w:t>
      </w:r>
    </w:p>
    <w:p w14:paraId="0875DF8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These cybersecurity requirements directly apply to the proposed Recruitment Management System for the hotel and restaurant industry. The system manages highly sensitive applicant data, including personal identifiers, employment histories, and academic records. Furthermore, the integration of spaCy-based Natural Language Processing (NLP) and Named Entity Recognition (NER) introduces additional complexity (Alyasiri &amp; Alrasheedy, 2024). These AI technologies </w:t>
      </w:r>
      <w:r>
        <w:rPr>
          <w:rFonts w:ascii="Arial" w:eastAsia="Arial" w:hAnsi="Arial" w:cs="Arial"/>
        </w:rPr>
        <w:lastRenderedPageBreak/>
        <w:t>continuously process unstructured resume text to extract role-specific skills and qualifications, meaning that both the original data and the processed outputs require protection (Bharadiya, 2023). Consequently, the system must secure two types of data simultaneously: structured data stored in relational databases and unstructured textual data processed within the AI pipeline. Both forms must be safeguarded against unauthorized access and misuse.</w:t>
      </w:r>
    </w:p>
    <w:p w14:paraId="2D0D5207" w14:textId="77777777" w:rsidR="00637382" w:rsidRDefault="00637382">
      <w:pPr>
        <w:spacing w:before="240" w:after="240" w:line="480" w:lineRule="auto"/>
        <w:jc w:val="both"/>
        <w:rPr>
          <w:rFonts w:ascii="Arial" w:eastAsia="Arial" w:hAnsi="Arial" w:cs="Arial"/>
        </w:rPr>
      </w:pPr>
    </w:p>
    <w:p w14:paraId="7310A66A"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4</w:t>
      </w:r>
      <w:r>
        <w:rPr>
          <w:rFonts w:ascii="Arial" w:eastAsia="Arial" w:hAnsi="Arial" w:cs="Arial"/>
          <w:i/>
          <w:iCs/>
        </w:rPr>
        <w:br/>
        <w:t xml:space="preserve">Illustrating Security Controls and Cybersecurity Measures in AI-Driven Recruitment Systems </w:t>
      </w:r>
    </w:p>
    <w:p w14:paraId="60CD2279" w14:textId="77777777" w:rsidR="00637382" w:rsidRDefault="00000000">
      <w:pPr>
        <w:spacing w:before="240" w:after="240" w:line="480" w:lineRule="auto"/>
        <w:jc w:val="both"/>
        <w:rPr>
          <w:rFonts w:ascii="Arial" w:eastAsia="Arial" w:hAnsi="Arial" w:cs="Arial"/>
          <w:b/>
          <w:bCs/>
        </w:rPr>
      </w:pPr>
      <w:commentRangeStart w:id="48"/>
      <w:r>
        <w:rPr>
          <w:rFonts w:ascii="Arial" w:eastAsia="Arial" w:hAnsi="Arial" w:cs="Arial"/>
          <w:b/>
          <w:bCs/>
          <w:noProof/>
        </w:rPr>
        <w:drawing>
          <wp:inline distT="114300" distB="114300" distL="114300" distR="114300" wp14:anchorId="61C64971" wp14:editId="0EFC6113">
            <wp:extent cx="5119688" cy="212407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19688" cy="2124075"/>
                    </a:xfrm>
                    <a:prstGeom prst="rect">
                      <a:avLst/>
                    </a:prstGeom>
                    <a:ln/>
                  </pic:spPr>
                </pic:pic>
              </a:graphicData>
            </a:graphic>
          </wp:inline>
        </w:drawing>
      </w:r>
      <w:commentRangeEnd w:id="48"/>
      <w:r>
        <w:rPr>
          <w:rStyle w:val="CommentReference"/>
          <w:rFonts w:ascii="Arial" w:eastAsia="Arial" w:hAnsi="Arial" w:cs="Arial"/>
          <w:b/>
          <w:bCs/>
          <w:sz w:val="24"/>
          <w:szCs w:val="24"/>
        </w:rPr>
        <w:commentReference w:id="48"/>
      </w:r>
    </w:p>
    <w:p w14:paraId="38B06070" w14:textId="77777777" w:rsidR="00637382" w:rsidRDefault="00637382">
      <w:pPr>
        <w:pStyle w:val="Heading3"/>
        <w:rPr>
          <w:sz w:val="26"/>
          <w:szCs w:val="26"/>
        </w:rPr>
      </w:pPr>
      <w:bookmarkStart w:id="49" w:name="_bqmslb4l3a1c" w:colFirst="0" w:colLast="0"/>
      <w:bookmarkEnd w:id="49"/>
    </w:p>
    <w:p w14:paraId="6170726A" w14:textId="77777777" w:rsidR="00637382" w:rsidRDefault="00000000">
      <w:pPr>
        <w:pStyle w:val="Heading3"/>
        <w:rPr>
          <w:color w:val="000000"/>
          <w:sz w:val="26"/>
          <w:szCs w:val="26"/>
        </w:rPr>
      </w:pPr>
      <w:bookmarkStart w:id="50" w:name="_aa94rm9ccwg9" w:colFirst="0" w:colLast="0"/>
      <w:bookmarkEnd w:id="50"/>
      <w:r>
        <w:rPr>
          <w:color w:val="000000"/>
          <w:sz w:val="26"/>
          <w:szCs w:val="26"/>
        </w:rPr>
        <w:t>2.</w:t>
      </w:r>
      <w:r>
        <w:rPr>
          <w:sz w:val="26"/>
          <w:szCs w:val="26"/>
        </w:rPr>
        <w:t>4</w:t>
      </w:r>
      <w:r>
        <w:rPr>
          <w:color w:val="000000"/>
          <w:sz w:val="26"/>
          <w:szCs w:val="26"/>
        </w:rPr>
        <w:t>.</w:t>
      </w:r>
      <w:r>
        <w:rPr>
          <w:sz w:val="26"/>
          <w:szCs w:val="26"/>
        </w:rPr>
        <w:t>6</w:t>
      </w:r>
      <w:r>
        <w:rPr>
          <w:color w:val="000000"/>
          <w:sz w:val="26"/>
          <w:szCs w:val="26"/>
        </w:rPr>
        <w:t>.2. Security Measures and System Protection Strategies</w:t>
      </w:r>
    </w:p>
    <w:p w14:paraId="31E24285"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Protecting the platform requires a layered security approach integrated into the system design from the outset. This begins with strict user authentication and role-based access control (RBAC), ensuring that only authorized HR personnel and system administrators can access applicant information. Data encryption must be consistently applied to both stored data and data in transit. To prevent SQL injection and related attacks during application submissions, robust input validation and sanitization must be implemented across all input forms. According to Netwitness, (2026). Additionally, API communications between the main system and backend spaCy processing modules should operate over secure channels. Beyond preventive controls, continuous monitoring, comprehensive logging, and tamper-proof audit trails are necessary to detect anomalies promptly and ensure accountability.</w:t>
      </w:r>
    </w:p>
    <w:p w14:paraId="501EC560" w14:textId="77777777" w:rsidR="00637382" w:rsidRDefault="00637382">
      <w:pPr>
        <w:spacing w:before="240" w:after="240" w:line="480" w:lineRule="auto"/>
        <w:ind w:firstLine="720"/>
        <w:jc w:val="both"/>
        <w:rPr>
          <w:rFonts w:ascii="Arial" w:eastAsia="Arial" w:hAnsi="Arial" w:cs="Arial"/>
        </w:rPr>
      </w:pPr>
    </w:p>
    <w:p w14:paraId="4786E4A4" w14:textId="77777777" w:rsidR="00637382" w:rsidRDefault="00637382">
      <w:pPr>
        <w:spacing w:before="240" w:after="240" w:line="480" w:lineRule="auto"/>
        <w:ind w:firstLine="720"/>
        <w:jc w:val="both"/>
        <w:rPr>
          <w:rFonts w:ascii="Arial" w:eastAsia="Arial" w:hAnsi="Arial" w:cs="Arial"/>
        </w:rPr>
      </w:pPr>
    </w:p>
    <w:p w14:paraId="1CFE4F95" w14:textId="77777777" w:rsidR="00637382" w:rsidRDefault="00637382">
      <w:pPr>
        <w:spacing w:before="240" w:after="240" w:line="480" w:lineRule="auto"/>
        <w:ind w:firstLine="720"/>
        <w:jc w:val="both"/>
        <w:rPr>
          <w:rFonts w:ascii="Arial" w:eastAsia="Arial" w:hAnsi="Arial" w:cs="Arial"/>
        </w:rPr>
      </w:pPr>
    </w:p>
    <w:p w14:paraId="633FBF19" w14:textId="77777777" w:rsidR="00637382" w:rsidRDefault="00637382">
      <w:pPr>
        <w:spacing w:before="240" w:after="240" w:line="480" w:lineRule="auto"/>
        <w:ind w:firstLine="720"/>
        <w:jc w:val="both"/>
        <w:rPr>
          <w:rFonts w:ascii="Arial" w:eastAsia="Arial" w:hAnsi="Arial" w:cs="Arial"/>
        </w:rPr>
      </w:pPr>
    </w:p>
    <w:p w14:paraId="1F931639" w14:textId="77777777" w:rsidR="00637382" w:rsidRDefault="00637382">
      <w:pPr>
        <w:spacing w:before="240" w:after="240" w:line="480" w:lineRule="auto"/>
        <w:ind w:firstLine="720"/>
        <w:jc w:val="both"/>
        <w:rPr>
          <w:rFonts w:ascii="Arial" w:eastAsia="Arial" w:hAnsi="Arial" w:cs="Arial"/>
        </w:rPr>
      </w:pPr>
    </w:p>
    <w:p w14:paraId="68C85103"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lastRenderedPageBreak/>
        <w:t>Figure: 5</w:t>
      </w:r>
      <w:r>
        <w:rPr>
          <w:rFonts w:ascii="Arial" w:eastAsia="Arial" w:hAnsi="Arial" w:cs="Arial"/>
          <w:i/>
          <w:iCs/>
        </w:rPr>
        <w:br/>
        <w:t>Illustrating Security Measures and System Protection Strategies for System Integrity and Data Protection.</w:t>
      </w:r>
    </w:p>
    <w:p w14:paraId="67D8C4CB" w14:textId="77777777" w:rsidR="00637382" w:rsidRDefault="00000000">
      <w:pPr>
        <w:spacing w:before="240" w:after="240" w:line="480" w:lineRule="auto"/>
        <w:ind w:firstLine="720"/>
        <w:jc w:val="both"/>
        <w:rPr>
          <w:rFonts w:ascii="Arial" w:eastAsia="Arial" w:hAnsi="Arial" w:cs="Arial"/>
        </w:rPr>
      </w:pPr>
      <w:commentRangeStart w:id="51"/>
      <w:r>
        <w:rPr>
          <w:rFonts w:ascii="Arial" w:eastAsia="Arial" w:hAnsi="Arial" w:cs="Arial"/>
          <w:noProof/>
        </w:rPr>
        <w:drawing>
          <wp:inline distT="114300" distB="114300" distL="114300" distR="114300" wp14:anchorId="0324D466" wp14:editId="36F4ECE6">
            <wp:extent cx="4519613" cy="35337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519613" cy="3533775"/>
                    </a:xfrm>
                    <a:prstGeom prst="rect">
                      <a:avLst/>
                    </a:prstGeom>
                    <a:ln/>
                  </pic:spPr>
                </pic:pic>
              </a:graphicData>
            </a:graphic>
          </wp:inline>
        </w:drawing>
      </w:r>
      <w:commentRangeEnd w:id="51"/>
      <w:r>
        <w:rPr>
          <w:rStyle w:val="CommentReference"/>
          <w:rFonts w:ascii="Arial" w:eastAsia="Arial" w:hAnsi="Arial" w:cs="Arial"/>
          <w:sz w:val="24"/>
          <w:szCs w:val="24"/>
        </w:rPr>
        <w:commentReference w:id="51"/>
      </w:r>
    </w:p>
    <w:p w14:paraId="02027E62" w14:textId="77777777" w:rsidR="00637382" w:rsidRDefault="00637382">
      <w:pPr>
        <w:pStyle w:val="Heading3"/>
        <w:rPr>
          <w:sz w:val="26"/>
          <w:szCs w:val="26"/>
        </w:rPr>
      </w:pPr>
      <w:bookmarkStart w:id="52" w:name="_krfrll7icpdi" w:colFirst="0" w:colLast="0"/>
      <w:bookmarkEnd w:id="52"/>
    </w:p>
    <w:p w14:paraId="34B738E3" w14:textId="77777777" w:rsidR="00637382" w:rsidRDefault="00000000">
      <w:pPr>
        <w:pStyle w:val="Heading3"/>
        <w:rPr>
          <w:color w:val="000000"/>
          <w:sz w:val="26"/>
          <w:szCs w:val="26"/>
        </w:rPr>
      </w:pPr>
      <w:bookmarkStart w:id="53" w:name="_pdsiunx4rsgn" w:colFirst="0" w:colLast="0"/>
      <w:bookmarkEnd w:id="53"/>
      <w:r>
        <w:rPr>
          <w:color w:val="000000"/>
          <w:sz w:val="26"/>
          <w:szCs w:val="26"/>
        </w:rPr>
        <w:t>2.</w:t>
      </w:r>
      <w:r>
        <w:rPr>
          <w:sz w:val="26"/>
          <w:szCs w:val="26"/>
        </w:rPr>
        <w:t>4</w:t>
      </w:r>
      <w:r>
        <w:rPr>
          <w:color w:val="000000"/>
          <w:sz w:val="26"/>
          <w:szCs w:val="26"/>
        </w:rPr>
        <w:t>.</w:t>
      </w:r>
      <w:r>
        <w:rPr>
          <w:sz w:val="26"/>
          <w:szCs w:val="26"/>
        </w:rPr>
        <w:t>6</w:t>
      </w:r>
      <w:r>
        <w:rPr>
          <w:color w:val="000000"/>
          <w:sz w:val="26"/>
          <w:szCs w:val="26"/>
        </w:rPr>
        <w:t>.3. Cybersecurity and the CIA Triad in Practice</w:t>
      </w:r>
    </w:p>
    <w:p w14:paraId="740E3AA6" w14:textId="77777777" w:rsidR="00637382" w:rsidRDefault="00000000">
      <w:pPr>
        <w:spacing w:before="240" w:after="240" w:line="480" w:lineRule="auto"/>
        <w:jc w:val="both"/>
        <w:rPr>
          <w:rFonts w:ascii="Arial" w:eastAsia="Arial" w:hAnsi="Arial" w:cs="Arial"/>
        </w:rPr>
      </w:pPr>
      <w:r>
        <w:rPr>
          <w:rFonts w:ascii="Arial" w:eastAsia="Arial" w:hAnsi="Arial" w:cs="Arial"/>
        </w:rPr>
        <w:t xml:space="preserve">These combined measures reinforce the CIA triad and establish a strong foundation for data protection in HR technology systems. Encryption mechanisms support confidentiality, input validation ensures data integrity, and secure infrastructure maintains system availability. Collectively, these safeguards reduce the risks associated with digital recruitment platforms. Establishing strong cybersecurity </w:t>
      </w:r>
      <w:r>
        <w:rPr>
          <w:rFonts w:ascii="Arial" w:eastAsia="Arial" w:hAnsi="Arial" w:cs="Arial"/>
        </w:rPr>
        <w:lastRenderedPageBreak/>
        <w:t>practices is critical, as user trust directly influences system adoption and organizational reputation. As AI technologies increasingly influence hiring decisions, the responsibility to secure the underlying data becomes more significant. Ultimately, effective cybersecurity enables AI-powered recruitment systems to operate safely and ethically, ensuring the protection of applicant privacy and data ownership.</w:t>
      </w:r>
      <w:commentRangeEnd w:id="44"/>
      <w:r>
        <w:rPr>
          <w:rStyle w:val="CommentReference"/>
          <w:rFonts w:ascii="Arial" w:eastAsia="Arial" w:hAnsi="Arial" w:cs="Arial"/>
          <w:sz w:val="24"/>
          <w:szCs w:val="24"/>
        </w:rPr>
        <w:commentReference w:id="44"/>
      </w:r>
    </w:p>
    <w:p w14:paraId="60ECEF82"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6:</w:t>
      </w:r>
      <w:r>
        <w:rPr>
          <w:rFonts w:ascii="Arial" w:eastAsia="Arial" w:hAnsi="Arial" w:cs="Arial"/>
          <w:i/>
          <w:iCs/>
        </w:rPr>
        <w:br/>
        <w:t xml:space="preserve">Confidentiality, Integrity, and Availability (CIA Triad) in Cybersecurity Practice </w:t>
      </w:r>
    </w:p>
    <w:p w14:paraId="7CAD3C25" w14:textId="77777777" w:rsidR="00637382" w:rsidRDefault="00000000">
      <w:pPr>
        <w:spacing w:after="0" w:line="480" w:lineRule="auto"/>
        <w:rPr>
          <w:rFonts w:ascii="Arial" w:eastAsia="Arial" w:hAnsi="Arial" w:cs="Arial"/>
          <w:b/>
          <w:bCs/>
        </w:rPr>
      </w:pPr>
      <w:commentRangeStart w:id="54"/>
      <w:r>
        <w:rPr>
          <w:rFonts w:ascii="Arial" w:eastAsia="Arial" w:hAnsi="Arial" w:cs="Arial"/>
          <w:b/>
          <w:bCs/>
          <w:noProof/>
        </w:rPr>
        <w:drawing>
          <wp:inline distT="114300" distB="114300" distL="114300" distR="114300" wp14:anchorId="6D3114F6" wp14:editId="0EFE174F">
            <wp:extent cx="5715000" cy="3860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15000" cy="3860800"/>
                    </a:xfrm>
                    <a:prstGeom prst="rect">
                      <a:avLst/>
                    </a:prstGeom>
                    <a:ln/>
                  </pic:spPr>
                </pic:pic>
              </a:graphicData>
            </a:graphic>
          </wp:inline>
        </w:drawing>
      </w:r>
      <w:commentRangeEnd w:id="54"/>
      <w:r>
        <w:rPr>
          <w:rStyle w:val="CommentReference"/>
          <w:rFonts w:ascii="Arial" w:eastAsia="Arial" w:hAnsi="Arial" w:cs="Arial"/>
          <w:b/>
          <w:bCs/>
          <w:sz w:val="24"/>
          <w:szCs w:val="24"/>
        </w:rPr>
        <w:commentReference w:id="54"/>
      </w:r>
    </w:p>
    <w:p w14:paraId="1CE94331" w14:textId="77777777" w:rsidR="00637382" w:rsidRDefault="00637382">
      <w:pPr>
        <w:spacing w:after="0" w:line="480" w:lineRule="auto"/>
        <w:rPr>
          <w:rFonts w:ascii="Arial" w:eastAsia="Arial" w:hAnsi="Arial" w:cs="Arial"/>
          <w:b/>
          <w:bCs/>
          <w:sz w:val="26"/>
          <w:szCs w:val="26"/>
        </w:rPr>
      </w:pPr>
    </w:p>
    <w:p w14:paraId="3BC36A12" w14:textId="77777777" w:rsidR="00637382" w:rsidRDefault="00000000">
      <w:pPr>
        <w:spacing w:after="0" w:line="480" w:lineRule="auto"/>
        <w:rPr>
          <w:rFonts w:ascii="Arial" w:eastAsia="Arial" w:hAnsi="Arial" w:cs="Arial"/>
        </w:rPr>
      </w:pPr>
      <w:r>
        <w:rPr>
          <w:rFonts w:ascii="Arial" w:eastAsia="Arial" w:hAnsi="Arial" w:cs="Arial"/>
          <w:b/>
          <w:bCs/>
          <w:sz w:val="26"/>
          <w:szCs w:val="26"/>
        </w:rPr>
        <w:t>2.4.7. Data Privacy</w:t>
      </w:r>
      <w:r>
        <w:rPr>
          <w:rFonts w:ascii="Arial" w:eastAsia="Arial" w:hAnsi="Arial" w:cs="Arial"/>
          <w:b/>
          <w:bCs/>
          <w:sz w:val="26"/>
          <w:szCs w:val="26"/>
        </w:rPr>
        <w:tab/>
      </w:r>
      <w:r>
        <w:rPr>
          <w:rFonts w:ascii="Arial" w:eastAsia="Arial" w:hAnsi="Arial" w:cs="Arial"/>
          <w:b/>
          <w:bCs/>
          <w:sz w:val="28"/>
          <w:szCs w:val="28"/>
        </w:rPr>
        <w:br/>
      </w:r>
      <w:r>
        <w:rPr>
          <w:rFonts w:ascii="Arial" w:eastAsia="Arial" w:hAnsi="Arial" w:cs="Arial"/>
          <w:b/>
          <w:bCs/>
          <w:sz w:val="28"/>
          <w:szCs w:val="28"/>
        </w:rPr>
        <w:tab/>
      </w:r>
      <w:r>
        <w:rPr>
          <w:rFonts w:ascii="Arial" w:eastAsia="Arial" w:hAnsi="Arial" w:cs="Arial"/>
        </w:rPr>
        <w:t xml:space="preserve">Data privacy covers how a system handles, stores, and protects sensitive </w:t>
      </w:r>
      <w:r>
        <w:rPr>
          <w:rFonts w:ascii="Arial" w:eastAsia="Arial" w:hAnsi="Arial" w:cs="Arial"/>
        </w:rPr>
        <w:lastRenderedPageBreak/>
        <w:t>personal information from unauthorized access or leaks. In automated recruitment, this matters a lot. Applicant tracking systems collect Personally Identifiable Information (PII) constantly: full names, phone numbers, addresses, work history, education records. All of that sits in a database somewhere, and how well it's protected determines whether an applicant's trust is well placed.</w:t>
      </w:r>
    </w:p>
    <w:p w14:paraId="52C90204" w14:textId="77777777" w:rsidR="00637382" w:rsidRDefault="00637382">
      <w:pPr>
        <w:pStyle w:val="Heading4"/>
        <w:keepNext w:val="0"/>
        <w:keepLines w:val="0"/>
        <w:spacing w:before="240" w:line="480" w:lineRule="auto"/>
        <w:jc w:val="both"/>
        <w:rPr>
          <w:rFonts w:ascii="Arial" w:eastAsia="Arial" w:hAnsi="Arial" w:cs="Arial"/>
          <w:b/>
          <w:bCs/>
          <w:i w:val="0"/>
          <w:iCs w:val="0"/>
          <w:color w:val="000000"/>
        </w:rPr>
      </w:pPr>
      <w:bookmarkStart w:id="55" w:name="_g3pgkb86u90g" w:colFirst="0" w:colLast="0"/>
      <w:bookmarkEnd w:id="55"/>
    </w:p>
    <w:p w14:paraId="045F2641" w14:textId="77777777" w:rsidR="00637382" w:rsidRDefault="00000000">
      <w:pPr>
        <w:pStyle w:val="Heading4"/>
        <w:keepNext w:val="0"/>
        <w:keepLines w:val="0"/>
        <w:spacing w:before="240" w:line="480" w:lineRule="auto"/>
        <w:jc w:val="both"/>
        <w:rPr>
          <w:rFonts w:ascii="Arial" w:eastAsia="Arial" w:hAnsi="Arial" w:cs="Arial"/>
          <w:b/>
          <w:bCs/>
          <w:i w:val="0"/>
          <w:iCs w:val="0"/>
          <w:color w:val="000000"/>
        </w:rPr>
      </w:pPr>
      <w:bookmarkStart w:id="56" w:name="_bpaxxdmry3wl" w:colFirst="0" w:colLast="0"/>
      <w:bookmarkEnd w:id="56"/>
      <w:r>
        <w:rPr>
          <w:rFonts w:ascii="Arial" w:eastAsia="Arial" w:hAnsi="Arial" w:cs="Arial"/>
          <w:b/>
          <w:bCs/>
          <w:i w:val="0"/>
          <w:iCs w:val="0"/>
          <w:color w:val="000000"/>
          <w:sz w:val="26"/>
          <w:szCs w:val="26"/>
        </w:rPr>
        <w:t>2.4.7.1. The Legal and Regulatory Framework</w:t>
      </w:r>
    </w:p>
    <w:p w14:paraId="514B3413" w14:textId="77777777" w:rsidR="00637382" w:rsidRDefault="00000000">
      <w:pPr>
        <w:spacing w:before="240" w:after="40" w:line="480" w:lineRule="auto"/>
        <w:jc w:val="both"/>
        <w:rPr>
          <w:rFonts w:ascii="Arial" w:eastAsia="Arial" w:hAnsi="Arial" w:cs="Arial"/>
        </w:rPr>
      </w:pPr>
      <w:r>
        <w:rPr>
          <w:rFonts w:ascii="Arial" w:eastAsia="Arial" w:hAnsi="Arial" w:cs="Arial"/>
        </w:rPr>
        <w:t xml:space="preserve">Any information systems built or deployed in the Philippines have to comply with the </w:t>
      </w:r>
      <w:r>
        <w:rPr>
          <w:rFonts w:ascii="Arial" w:eastAsia="Arial" w:hAnsi="Arial" w:cs="Arial"/>
          <w:i/>
          <w:iCs/>
        </w:rPr>
        <w:t>Data Privacy Act of 2012 (Republic Act No. 10173)</w:t>
      </w:r>
      <w:r>
        <w:rPr>
          <w:rFonts w:ascii="Arial" w:eastAsia="Arial" w:hAnsi="Arial" w:cs="Arial"/>
        </w:rPr>
        <w:t xml:space="preserve">, enforced by the National Privacy </w:t>
      </w:r>
      <w:r>
        <w:rPr>
          <w:rFonts w:ascii="Arial" w:eastAsia="Arial" w:hAnsi="Arial" w:cs="Arial"/>
          <w:i/>
          <w:iCs/>
        </w:rPr>
        <w:t>Commission (NPC).</w:t>
      </w:r>
      <w:r>
        <w:rPr>
          <w:rFonts w:ascii="Arial" w:eastAsia="Arial" w:hAnsi="Arial" w:cs="Arial"/>
        </w:rPr>
        <w:t xml:space="preserve"> Section 11 of the law lays out three principles that govern how personal data gets collected:</w:t>
      </w:r>
    </w:p>
    <w:p w14:paraId="4D199A0A"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Transparency.</w:t>
      </w:r>
      <w:r>
        <w:rPr>
          <w:rFonts w:ascii="Arial" w:eastAsia="Arial" w:hAnsi="Arial" w:cs="Arial"/>
        </w:rPr>
        <w:t xml:space="preserve"> The data subject (the job applicant) the applicant needs to know why their data is being collected before or while it happens. No fine print buried on page twelve.</w:t>
      </w:r>
      <w:r>
        <w:rPr>
          <w:rFonts w:ascii="Arial" w:eastAsia="Arial" w:hAnsi="Arial" w:cs="Arial"/>
        </w:rPr>
        <w:br/>
      </w:r>
      <w:r>
        <w:rPr>
          <w:rFonts w:ascii="Arial" w:eastAsia="Arial" w:hAnsi="Arial" w:cs="Arial"/>
          <w:b/>
          <w:bCs/>
        </w:rPr>
        <w:t xml:space="preserve">Legitimate purpose. </w:t>
      </w:r>
      <w:r>
        <w:rPr>
          <w:rFonts w:ascii="Arial" w:eastAsia="Arial" w:hAnsi="Arial" w:cs="Arial"/>
        </w:rPr>
        <w:t>The data collected has to serve a stated goal that doesn't violate law or public policy. For a hotel or restaurant hiring system, that means using the data specifically to evaluate applicants, candidates, employees data, not for anything else.</w:t>
      </w:r>
      <w:r>
        <w:rPr>
          <w:rFonts w:ascii="Arial" w:eastAsia="Arial" w:hAnsi="Arial" w:cs="Arial"/>
        </w:rPr>
        <w:br/>
      </w:r>
      <w:r>
        <w:rPr>
          <w:rFonts w:ascii="Arial" w:eastAsia="Arial" w:hAnsi="Arial" w:cs="Arial"/>
          <w:b/>
          <w:bCs/>
        </w:rPr>
        <w:t>Proportionality.</w:t>
      </w:r>
      <w:r>
        <w:rPr>
          <w:rFonts w:ascii="Arial" w:eastAsia="Arial" w:hAnsi="Arial" w:cs="Arial"/>
        </w:rPr>
        <w:t xml:space="preserve"> The system only collects what it actually needs for recruitment. If a job application form asks for a candidate's religion or blood </w:t>
      </w:r>
      <w:r>
        <w:rPr>
          <w:rFonts w:ascii="Arial" w:eastAsia="Arial" w:hAnsi="Arial" w:cs="Arial"/>
        </w:rPr>
        <w:lastRenderedPageBreak/>
        <w:t>type, that's a red flag, not a proportional data request.</w:t>
      </w:r>
      <w:r>
        <w:rPr>
          <w:rFonts w:ascii="Arial" w:eastAsia="Arial" w:hAnsi="Arial" w:cs="Arial"/>
        </w:rPr>
        <w:br/>
      </w:r>
      <w:r>
        <w:rPr>
          <w:rFonts w:ascii="Arial" w:eastAsia="Arial" w:hAnsi="Arial" w:cs="Arial"/>
          <w:b/>
          <w:bCs/>
        </w:rPr>
        <w:t>Data Quality &amp; Retention</w:t>
      </w:r>
      <w:r>
        <w:rPr>
          <w:rFonts w:ascii="Arial" w:eastAsia="Arial" w:hAnsi="Arial" w:cs="Arial"/>
        </w:rPr>
        <w:t xml:space="preserve">: Collected applicant files must be accurate and must not be kept indefinitely if the applicant is not hired, unless consent for future job matching is given. Outside the Philippines, the </w:t>
      </w:r>
      <w:r>
        <w:rPr>
          <w:rFonts w:ascii="Arial" w:eastAsia="Arial" w:hAnsi="Arial" w:cs="Arial"/>
          <w:i/>
          <w:iCs/>
        </w:rPr>
        <w:t>General Data Protection Regulation (GDPR)</w:t>
      </w:r>
      <w:r>
        <w:rPr>
          <w:rFonts w:ascii="Arial" w:eastAsia="Arial" w:hAnsi="Arial" w:cs="Arial"/>
        </w:rPr>
        <w:t xml:space="preserve"> sets similar expectations. Article 5 requires data minimization and transparency, and pushes for "Privacy by Design," which means privacy and data is protected.</w:t>
      </w:r>
    </w:p>
    <w:p w14:paraId="6A374301" w14:textId="77777777" w:rsidR="00637382" w:rsidRDefault="00637382">
      <w:pPr>
        <w:spacing w:before="240" w:after="240" w:line="480" w:lineRule="auto"/>
        <w:ind w:left="720"/>
        <w:jc w:val="both"/>
        <w:rPr>
          <w:rFonts w:ascii="Arial" w:eastAsia="Arial" w:hAnsi="Arial" w:cs="Arial"/>
        </w:rPr>
      </w:pPr>
    </w:p>
    <w:p w14:paraId="6512613E" w14:textId="77777777" w:rsidR="00637382" w:rsidRDefault="00000000">
      <w:pPr>
        <w:pStyle w:val="Heading4"/>
        <w:keepNext w:val="0"/>
        <w:keepLines w:val="0"/>
        <w:spacing w:before="240" w:line="480" w:lineRule="auto"/>
        <w:jc w:val="both"/>
        <w:rPr>
          <w:rFonts w:ascii="Arial" w:eastAsia="Arial" w:hAnsi="Arial" w:cs="Arial"/>
          <w:i w:val="0"/>
          <w:iCs w:val="0"/>
          <w:color w:val="000000"/>
        </w:rPr>
      </w:pPr>
      <w:bookmarkStart w:id="57" w:name="_12o5csa7js11" w:colFirst="0" w:colLast="0"/>
      <w:bookmarkEnd w:id="57"/>
      <w:r>
        <w:rPr>
          <w:rFonts w:ascii="Arial" w:eastAsia="Arial" w:hAnsi="Arial" w:cs="Arial"/>
          <w:b/>
          <w:bCs/>
          <w:i w:val="0"/>
          <w:iCs w:val="0"/>
          <w:color w:val="000000"/>
          <w:sz w:val="26"/>
          <w:szCs w:val="26"/>
        </w:rPr>
        <w:t>2.4.7.2. Data Privacy in AI-Driven Recruitment</w:t>
      </w:r>
      <w:r>
        <w:rPr>
          <w:rFonts w:ascii="Arial" w:eastAsia="Arial" w:hAnsi="Arial" w:cs="Arial"/>
          <w:b/>
          <w:bCs/>
          <w:i w:val="0"/>
          <w:iCs w:val="0"/>
          <w:color w:val="000000"/>
          <w:sz w:val="26"/>
          <w:szCs w:val="26"/>
        </w:rPr>
        <w:br/>
      </w:r>
      <w:r>
        <w:rPr>
          <w:rFonts w:ascii="Arial" w:eastAsia="Arial" w:hAnsi="Arial" w:cs="Arial"/>
          <w:b/>
          <w:bCs/>
          <w:i w:val="0"/>
          <w:iCs w:val="0"/>
          <w:color w:val="000000"/>
          <w:sz w:val="26"/>
          <w:szCs w:val="26"/>
        </w:rPr>
        <w:tab/>
      </w:r>
      <w:r>
        <w:rPr>
          <w:rFonts w:ascii="Arial" w:eastAsia="Arial" w:hAnsi="Arial" w:cs="Arial"/>
          <w:i w:val="0"/>
          <w:iCs w:val="0"/>
          <w:color w:val="000000"/>
        </w:rPr>
        <w:t>Once you add Artificial Intelligence into the mix, specifically Natural Language Processing (NLP) and Named Entity Recognition (NER), new privacy questions come up around automated decisions and profiling. Take a resume parsing engine. It scans a document and pulls out specific entities: name, employer, degree, dates. That process needs guardrails, because it feeds directly into decisions about someone's livelihood.</w:t>
      </w:r>
    </w:p>
    <w:p w14:paraId="0D29663C"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Regulation of Automated Decision-Making:</w:t>
      </w:r>
      <w:r>
        <w:rPr>
          <w:rFonts w:ascii="Arial" w:eastAsia="Arial" w:hAnsi="Arial" w:cs="Arial"/>
        </w:rPr>
        <w:t xml:space="preserve"> </w:t>
      </w:r>
      <w:r>
        <w:rPr>
          <w:rFonts w:ascii="Arial" w:eastAsia="Arial" w:hAnsi="Arial" w:cs="Arial"/>
          <w:i/>
          <w:iCs/>
        </w:rPr>
        <w:t>Article 22 of the GDPR</w:t>
      </w:r>
      <w:r>
        <w:rPr>
          <w:rFonts w:ascii="Arial" w:eastAsia="Arial" w:hAnsi="Arial" w:cs="Arial"/>
        </w:rPr>
        <w:t xml:space="preserve"> gives individuals the right not to be evaluated by a fully automated process when that process carries legal weight or otherwise significantly affects them. In hiring, this means a system can't auto-reject a candidate with no human ever looking at the case.</w:t>
      </w:r>
      <w:r>
        <w:rPr>
          <w:rFonts w:ascii="Arial" w:eastAsia="Arial" w:hAnsi="Arial" w:cs="Arial"/>
        </w:rPr>
        <w:br/>
      </w:r>
      <w:r>
        <w:rPr>
          <w:rFonts w:ascii="Arial" w:eastAsia="Arial" w:hAnsi="Arial" w:cs="Arial"/>
          <w:b/>
          <w:bCs/>
        </w:rPr>
        <w:t>Mandatory Disclosure of AI Processing:</w:t>
      </w:r>
      <w:r>
        <w:rPr>
          <w:rFonts w:ascii="Arial" w:eastAsia="Arial" w:hAnsi="Arial" w:cs="Arial"/>
        </w:rPr>
        <w:t xml:space="preserve"> In the </w:t>
      </w:r>
      <w:r>
        <w:rPr>
          <w:rFonts w:ascii="Arial" w:eastAsia="Arial" w:hAnsi="Arial" w:cs="Arial"/>
          <w:i/>
          <w:iCs/>
        </w:rPr>
        <w:t xml:space="preserve">Philippines, NPC Circular No. </w:t>
      </w:r>
      <w:r>
        <w:rPr>
          <w:rFonts w:ascii="Arial" w:eastAsia="Arial" w:hAnsi="Arial" w:cs="Arial"/>
          <w:i/>
          <w:iCs/>
        </w:rPr>
        <w:lastRenderedPageBreak/>
        <w:t>2022-04</w:t>
      </w:r>
      <w:r>
        <w:rPr>
          <w:rFonts w:ascii="Arial" w:eastAsia="Arial" w:hAnsi="Arial" w:cs="Arial"/>
        </w:rPr>
        <w:t xml:space="preserve"> covers systems that use automated decision-making and profiling. If an HR platform uses algorithms to score candidates or predict how they'll perform on the job, the organization has to register that system with the NPC, explain the logic behind it, and tell applicants their data is being processed by machines, not just filed away.</w:t>
      </w:r>
      <w:r>
        <w:rPr>
          <w:rFonts w:ascii="Arial" w:eastAsia="Arial" w:hAnsi="Arial" w:cs="Arial"/>
        </w:rPr>
        <w:br/>
      </w:r>
      <w:r>
        <w:rPr>
          <w:rFonts w:ascii="Arial" w:eastAsia="Arial" w:hAnsi="Arial" w:cs="Arial"/>
          <w:b/>
          <w:bCs/>
        </w:rPr>
        <w:t xml:space="preserve">Prevention of Bias (Sensitive Information): </w:t>
      </w:r>
      <w:r>
        <w:rPr>
          <w:rFonts w:ascii="Arial" w:eastAsia="Arial" w:hAnsi="Arial" w:cs="Arial"/>
          <w:i/>
          <w:iCs/>
        </w:rPr>
        <w:t>Section 13 of R.A. 10173 and Article 9 of the GDPR</w:t>
      </w:r>
      <w:r>
        <w:rPr>
          <w:rFonts w:ascii="Arial" w:eastAsia="Arial" w:hAnsi="Arial" w:cs="Arial"/>
        </w:rPr>
        <w:t xml:space="preserve"> both restrict processing of sensitive personal information, things like race, marital status, or health status, unless the person explicitly consents or a specific legal exception applies. A resume parser should be built to ignore these variables entirely. Otherwise, you end up with an algorithm quietly discriminating without anyone noticing until it's too late.</w:t>
      </w:r>
    </w:p>
    <w:p w14:paraId="0843D60E" w14:textId="77777777" w:rsidR="00637382" w:rsidRDefault="00000000">
      <w:pPr>
        <w:pStyle w:val="Heading3"/>
        <w:rPr>
          <w:color w:val="000000"/>
          <w:sz w:val="26"/>
          <w:szCs w:val="26"/>
        </w:rPr>
      </w:pPr>
      <w:bookmarkStart w:id="58" w:name="_37qoegep5mdh" w:colFirst="0" w:colLast="0"/>
      <w:bookmarkEnd w:id="58"/>
      <w:r>
        <w:rPr>
          <w:color w:val="000000"/>
          <w:sz w:val="26"/>
          <w:szCs w:val="26"/>
        </w:rPr>
        <w:br/>
        <w:t>2.4.7.3. Technical Implementation of Privacy Controls</w:t>
      </w:r>
    </w:p>
    <w:p w14:paraId="2D778ACA"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Meeting these legal requirements takes more than good intentions. Recruitment software typically builds in a few specific safeguards:</w:t>
      </w:r>
    </w:p>
    <w:p w14:paraId="5E142798"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Explicit consent mechanisms:</w:t>
      </w:r>
      <w:r>
        <w:rPr>
          <w:rFonts w:ascii="Arial" w:eastAsia="Arial" w:hAnsi="Arial" w:cs="Arial"/>
        </w:rPr>
        <w:t xml:space="preserve"> Applicants check a box agreeing to automated resume parsing before they upload anything. This satisfies </w:t>
      </w:r>
      <w:r>
        <w:rPr>
          <w:rFonts w:ascii="Arial" w:eastAsia="Arial" w:hAnsi="Arial" w:cs="Arial"/>
          <w:i/>
          <w:iCs/>
        </w:rPr>
        <w:t>Section 12 of R.A. 10173.</w:t>
      </w:r>
      <w:r>
        <w:rPr>
          <w:rFonts w:ascii="Arial" w:eastAsia="Arial" w:hAnsi="Arial" w:cs="Arial"/>
          <w:i/>
          <w:iCs/>
        </w:rPr>
        <w:br/>
      </w:r>
      <w:r>
        <w:rPr>
          <w:rFonts w:ascii="Arial" w:eastAsia="Arial" w:hAnsi="Arial" w:cs="Arial"/>
          <w:b/>
          <w:bCs/>
        </w:rPr>
        <w:t xml:space="preserve">Role-based access control (RBAC): </w:t>
      </w:r>
      <w:r>
        <w:rPr>
          <w:rFonts w:ascii="Arial" w:eastAsia="Arial" w:hAnsi="Arial" w:cs="Arial"/>
        </w:rPr>
        <w:t xml:space="preserve">Only people who need to see a candidate's full PII, like HR managers or department heads, actually get access to it. Everyone else sees a masked or limited view.  Data encryption. Candidate </w:t>
      </w:r>
      <w:r>
        <w:rPr>
          <w:rFonts w:ascii="Arial" w:eastAsia="Arial" w:hAnsi="Arial" w:cs="Arial"/>
        </w:rPr>
        <w:lastRenderedPageBreak/>
        <w:t>data gets encrypted both at rest, sitting in the database, and in transit, while it's being uploaded or parsed.</w:t>
      </w:r>
      <w:r>
        <w:rPr>
          <w:rFonts w:ascii="Arial" w:eastAsia="Arial" w:hAnsi="Arial" w:cs="Arial"/>
        </w:rPr>
        <w:br/>
      </w:r>
      <w:r>
        <w:rPr>
          <w:rFonts w:ascii="Arial" w:eastAsia="Arial" w:hAnsi="Arial" w:cs="Arial"/>
          <w:b/>
          <w:bCs/>
        </w:rPr>
        <w:t>Data retention policies:</w:t>
      </w:r>
      <w:r>
        <w:rPr>
          <w:rFonts w:ascii="Arial" w:eastAsia="Arial" w:hAnsi="Arial" w:cs="Arial"/>
        </w:rPr>
        <w:t xml:space="preserve"> The system automatically deletes applicant data once the hiring cycle ends or if the applicant asks for it to be removed. This enforces the right to erasure under Section 16 of R.A. 10173.</w:t>
      </w:r>
    </w:p>
    <w:p w14:paraId="463FE59C" w14:textId="77777777" w:rsidR="00637382" w:rsidRDefault="00000000">
      <w:pPr>
        <w:pStyle w:val="Heading3"/>
        <w:rPr>
          <w:color w:val="000000"/>
          <w:sz w:val="26"/>
          <w:szCs w:val="26"/>
        </w:rPr>
      </w:pPr>
      <w:bookmarkStart w:id="59" w:name="_fhfnapn4u2qg" w:colFirst="0" w:colLast="0"/>
      <w:bookmarkEnd w:id="59"/>
      <w:r>
        <w:rPr>
          <w:color w:val="000000"/>
          <w:sz w:val="26"/>
          <w:szCs w:val="26"/>
        </w:rPr>
        <w:t>2.4.8 Software Quality Standards</w:t>
      </w:r>
    </w:p>
    <w:p w14:paraId="1C586106"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Software Quality Standards provide a structured framework for defining, measuring, and evaluating the quality of software products. Implementing international quality standards ensures that a system meets specified operational requirements, maintains high usability, and delivers reliable performance under varying operational conditions. In contemporary software engineering and information systems development, the ISO/IEC 25010 standard part of the Systems and Software Quality Requirements and Evaluation series serves as the primary global benchmark for evaluating software quality. Zavgorodniy (2026). An ISO/IEC 25010 categorizes software quality into eight primary characteristics, each broken down into specific sub-characteristics: </w:t>
      </w:r>
    </w:p>
    <w:p w14:paraId="058EE45F" w14:textId="77777777" w:rsidR="00637382" w:rsidRDefault="00000000">
      <w:pPr>
        <w:spacing w:after="0" w:line="480" w:lineRule="auto"/>
        <w:rPr>
          <w:rFonts w:ascii="Arial" w:eastAsia="Arial" w:hAnsi="Arial" w:cs="Arial"/>
        </w:rPr>
      </w:pPr>
      <w:r>
        <w:rPr>
          <w:rFonts w:ascii="Arial" w:eastAsia="Arial" w:hAnsi="Arial" w:cs="Arial"/>
        </w:rPr>
        <w:t>The table below presents the 8 quality standards based on ISO/IEC 25010 and their applications in web-based systems.</w:t>
      </w:r>
    </w:p>
    <w:p w14:paraId="55DBC509" w14:textId="77777777" w:rsidR="00637382" w:rsidRDefault="00000000">
      <w:pPr>
        <w:spacing w:after="0" w:line="480" w:lineRule="auto"/>
        <w:rPr>
          <w:rFonts w:ascii="Arial" w:eastAsia="Arial" w:hAnsi="Arial" w:cs="Arial"/>
          <w:i/>
          <w:iCs/>
        </w:rPr>
      </w:pPr>
      <w:r>
        <w:rPr>
          <w:rFonts w:ascii="Arial" w:eastAsia="Arial" w:hAnsi="Arial" w:cs="Arial"/>
          <w:i/>
          <w:iCs/>
        </w:rPr>
        <w:t xml:space="preserve">Table 2: </w:t>
      </w:r>
      <w:r>
        <w:rPr>
          <w:rFonts w:ascii="Arial" w:eastAsia="Arial" w:hAnsi="Arial" w:cs="Arial"/>
          <w:i/>
          <w:iCs/>
        </w:rPr>
        <w:br/>
        <w:t xml:space="preserve">ISO/IEC 25010 Software Quality Model and Its Corresponding Quality Attributes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3788C249" w14:textId="77777777">
        <w:tc>
          <w:tcPr>
            <w:tcW w:w="3000" w:type="dxa"/>
            <w:shd w:val="clear" w:color="auto" w:fill="CFE2F3"/>
            <w:tcMar>
              <w:top w:w="100" w:type="dxa"/>
              <w:left w:w="100" w:type="dxa"/>
              <w:bottom w:w="100" w:type="dxa"/>
              <w:right w:w="100" w:type="dxa"/>
            </w:tcMar>
          </w:tcPr>
          <w:p w14:paraId="6B22D0C5"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 xml:space="preserve">Quality Characteristic </w:t>
            </w:r>
          </w:p>
        </w:tc>
        <w:tc>
          <w:tcPr>
            <w:tcW w:w="3000" w:type="dxa"/>
            <w:shd w:val="clear" w:color="auto" w:fill="CFE2F3"/>
            <w:tcMar>
              <w:top w:w="100" w:type="dxa"/>
              <w:left w:w="100" w:type="dxa"/>
              <w:bottom w:w="100" w:type="dxa"/>
              <w:right w:w="100" w:type="dxa"/>
            </w:tcMar>
          </w:tcPr>
          <w:p w14:paraId="31B001F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Definition </w:t>
            </w:r>
          </w:p>
        </w:tc>
        <w:tc>
          <w:tcPr>
            <w:tcW w:w="3000" w:type="dxa"/>
            <w:shd w:val="clear" w:color="auto" w:fill="CFE2F3"/>
            <w:tcMar>
              <w:top w:w="100" w:type="dxa"/>
              <w:left w:w="100" w:type="dxa"/>
              <w:bottom w:w="100" w:type="dxa"/>
              <w:right w:w="100" w:type="dxa"/>
            </w:tcMar>
          </w:tcPr>
          <w:p w14:paraId="48491A7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Application in Web-based Systems </w:t>
            </w:r>
          </w:p>
        </w:tc>
      </w:tr>
      <w:tr w:rsidR="00637382" w14:paraId="3E0E529D" w14:textId="77777777">
        <w:tc>
          <w:tcPr>
            <w:tcW w:w="3000" w:type="dxa"/>
            <w:tcMar>
              <w:top w:w="100" w:type="dxa"/>
              <w:left w:w="100" w:type="dxa"/>
              <w:bottom w:w="100" w:type="dxa"/>
              <w:right w:w="100" w:type="dxa"/>
            </w:tcMar>
          </w:tcPr>
          <w:p w14:paraId="149244D0"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1. Functional Suitability </w:t>
            </w:r>
          </w:p>
        </w:tc>
        <w:tc>
          <w:tcPr>
            <w:tcW w:w="3000" w:type="dxa"/>
            <w:tcMar>
              <w:top w:w="100" w:type="dxa"/>
              <w:left w:w="100" w:type="dxa"/>
              <w:bottom w:w="100" w:type="dxa"/>
              <w:right w:w="100" w:type="dxa"/>
            </w:tcMar>
          </w:tcPr>
          <w:p w14:paraId="4A668E51"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the software provides functions that meet stated and implied needs under specified conditions. </w:t>
            </w:r>
          </w:p>
        </w:tc>
        <w:tc>
          <w:tcPr>
            <w:tcW w:w="3000" w:type="dxa"/>
            <w:tcMar>
              <w:top w:w="100" w:type="dxa"/>
              <w:left w:w="100" w:type="dxa"/>
              <w:bottom w:w="100" w:type="dxa"/>
              <w:right w:w="100" w:type="dxa"/>
            </w:tcMar>
          </w:tcPr>
          <w:p w14:paraId="5B6EA07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Ensures automated features (e.g., NLP resume parsing, candidate scoring, job matching) yield accurate and complete results. </w:t>
            </w:r>
          </w:p>
        </w:tc>
      </w:tr>
      <w:tr w:rsidR="00637382" w14:paraId="59663A7D" w14:textId="77777777">
        <w:tc>
          <w:tcPr>
            <w:tcW w:w="3000" w:type="dxa"/>
            <w:tcMar>
              <w:top w:w="100" w:type="dxa"/>
              <w:left w:w="100" w:type="dxa"/>
              <w:bottom w:w="100" w:type="dxa"/>
              <w:right w:w="100" w:type="dxa"/>
            </w:tcMar>
          </w:tcPr>
          <w:p w14:paraId="46842E05"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2. Performance Efficiency </w:t>
            </w:r>
          </w:p>
        </w:tc>
        <w:tc>
          <w:tcPr>
            <w:tcW w:w="3000" w:type="dxa"/>
            <w:tcMar>
              <w:top w:w="100" w:type="dxa"/>
              <w:left w:w="100" w:type="dxa"/>
              <w:bottom w:w="100" w:type="dxa"/>
              <w:right w:w="100" w:type="dxa"/>
            </w:tcMar>
          </w:tcPr>
          <w:p w14:paraId="57E65F9D"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performance relative to the amount of resources used under stated conditions. </w:t>
            </w:r>
          </w:p>
        </w:tc>
        <w:tc>
          <w:tcPr>
            <w:tcW w:w="3000" w:type="dxa"/>
            <w:tcMar>
              <w:top w:w="100" w:type="dxa"/>
              <w:left w:w="100" w:type="dxa"/>
              <w:bottom w:w="100" w:type="dxa"/>
              <w:right w:w="100" w:type="dxa"/>
            </w:tcMar>
          </w:tcPr>
          <w:p w14:paraId="3BEEF62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Focuses on fast response times, swift data extraction from documents, and efficient database query processing. </w:t>
            </w:r>
          </w:p>
        </w:tc>
      </w:tr>
      <w:tr w:rsidR="00637382" w14:paraId="0C95308E" w14:textId="77777777">
        <w:tc>
          <w:tcPr>
            <w:tcW w:w="3000" w:type="dxa"/>
            <w:tcMar>
              <w:top w:w="100" w:type="dxa"/>
              <w:left w:w="100" w:type="dxa"/>
              <w:bottom w:w="100" w:type="dxa"/>
              <w:right w:w="100" w:type="dxa"/>
            </w:tcMar>
          </w:tcPr>
          <w:p w14:paraId="41DEC512"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3. Compatibility </w:t>
            </w:r>
          </w:p>
        </w:tc>
        <w:tc>
          <w:tcPr>
            <w:tcW w:w="3000" w:type="dxa"/>
            <w:tcMar>
              <w:top w:w="100" w:type="dxa"/>
              <w:left w:w="100" w:type="dxa"/>
              <w:bottom w:w="100" w:type="dxa"/>
              <w:right w:w="100" w:type="dxa"/>
            </w:tcMar>
          </w:tcPr>
          <w:p w14:paraId="1A3B207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can exchange information with other products and/or perform its required functions while sharing the same hardware or software environment. </w:t>
            </w:r>
          </w:p>
        </w:tc>
        <w:tc>
          <w:tcPr>
            <w:tcW w:w="3000" w:type="dxa"/>
            <w:tcMar>
              <w:top w:w="100" w:type="dxa"/>
              <w:left w:w="100" w:type="dxa"/>
              <w:bottom w:w="100" w:type="dxa"/>
              <w:right w:w="100" w:type="dxa"/>
            </w:tcMar>
          </w:tcPr>
          <w:p w14:paraId="6958BE9B"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Ensures cross-browser functionality, responsive mobile display, and seamless API interoperability with external databases or job boards. </w:t>
            </w:r>
          </w:p>
        </w:tc>
      </w:tr>
      <w:tr w:rsidR="00637382" w14:paraId="092F7D0E" w14:textId="77777777">
        <w:tc>
          <w:tcPr>
            <w:tcW w:w="3000" w:type="dxa"/>
            <w:tcMar>
              <w:top w:w="100" w:type="dxa"/>
              <w:left w:w="100" w:type="dxa"/>
              <w:bottom w:w="100" w:type="dxa"/>
              <w:right w:w="100" w:type="dxa"/>
            </w:tcMar>
          </w:tcPr>
          <w:p w14:paraId="52746ECF"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4. Usability </w:t>
            </w:r>
          </w:p>
        </w:tc>
        <w:tc>
          <w:tcPr>
            <w:tcW w:w="3000" w:type="dxa"/>
            <w:tcMar>
              <w:top w:w="100" w:type="dxa"/>
              <w:left w:w="100" w:type="dxa"/>
              <w:bottom w:w="100" w:type="dxa"/>
              <w:right w:w="100" w:type="dxa"/>
            </w:tcMar>
          </w:tcPr>
          <w:p w14:paraId="57CBD00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extent to which a product can be used by specified users to achieve specified goals effectively, efficiently, and with satisfaction. </w:t>
            </w:r>
          </w:p>
        </w:tc>
        <w:tc>
          <w:tcPr>
            <w:tcW w:w="3000" w:type="dxa"/>
            <w:tcMar>
              <w:top w:w="100" w:type="dxa"/>
              <w:left w:w="100" w:type="dxa"/>
              <w:bottom w:w="100" w:type="dxa"/>
              <w:right w:w="100" w:type="dxa"/>
            </w:tcMar>
          </w:tcPr>
          <w:p w14:paraId="40F81AF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Assesses user interface (UI) intuitiveness, clean dashboard navigation, and minimal friction for recruiters and job applicants. </w:t>
            </w:r>
          </w:p>
        </w:tc>
      </w:tr>
      <w:tr w:rsidR="00637382" w14:paraId="4B96ABE0" w14:textId="77777777">
        <w:tc>
          <w:tcPr>
            <w:tcW w:w="3000" w:type="dxa"/>
            <w:tcMar>
              <w:top w:w="100" w:type="dxa"/>
              <w:left w:w="100" w:type="dxa"/>
              <w:bottom w:w="100" w:type="dxa"/>
              <w:right w:w="100" w:type="dxa"/>
            </w:tcMar>
          </w:tcPr>
          <w:p w14:paraId="7DDD3735" w14:textId="77777777" w:rsidR="00637382" w:rsidRDefault="00000000">
            <w:pPr>
              <w:widowControl w:val="0"/>
              <w:spacing w:after="0" w:line="240" w:lineRule="auto"/>
              <w:rPr>
                <w:rFonts w:ascii="Arial" w:eastAsia="Arial" w:hAnsi="Arial" w:cs="Arial"/>
              </w:rPr>
            </w:pPr>
            <w:r>
              <w:rPr>
                <w:rFonts w:ascii="Arial" w:eastAsia="Arial" w:hAnsi="Arial" w:cs="Arial"/>
              </w:rPr>
              <w:lastRenderedPageBreak/>
              <w:t xml:space="preserve">5. Reliability </w:t>
            </w:r>
          </w:p>
        </w:tc>
        <w:tc>
          <w:tcPr>
            <w:tcW w:w="3000" w:type="dxa"/>
            <w:tcMar>
              <w:top w:w="100" w:type="dxa"/>
              <w:left w:w="100" w:type="dxa"/>
              <w:bottom w:w="100" w:type="dxa"/>
              <w:right w:w="100" w:type="dxa"/>
            </w:tcMar>
          </w:tcPr>
          <w:p w14:paraId="2A9BE42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performs specified functions under specified conditions for a specified period of time. </w:t>
            </w:r>
          </w:p>
        </w:tc>
        <w:tc>
          <w:tcPr>
            <w:tcW w:w="3000" w:type="dxa"/>
            <w:tcMar>
              <w:top w:w="100" w:type="dxa"/>
              <w:left w:w="100" w:type="dxa"/>
              <w:bottom w:w="100" w:type="dxa"/>
              <w:right w:w="100" w:type="dxa"/>
            </w:tcMar>
          </w:tcPr>
          <w:p w14:paraId="398C048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Evaluates system uptime, graceful error handling during file uploads, and system recoverability during server disruptions. </w:t>
            </w:r>
          </w:p>
        </w:tc>
      </w:tr>
      <w:tr w:rsidR="00637382" w14:paraId="3BF5DE87" w14:textId="77777777">
        <w:trPr>
          <w:trHeight w:val="465"/>
        </w:trPr>
        <w:tc>
          <w:tcPr>
            <w:tcW w:w="3000" w:type="dxa"/>
            <w:tcMar>
              <w:top w:w="100" w:type="dxa"/>
              <w:left w:w="100" w:type="dxa"/>
              <w:bottom w:w="100" w:type="dxa"/>
              <w:right w:w="100" w:type="dxa"/>
            </w:tcMar>
          </w:tcPr>
          <w:p w14:paraId="6E4C7B60"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5. Security </w:t>
            </w:r>
          </w:p>
        </w:tc>
        <w:tc>
          <w:tcPr>
            <w:tcW w:w="3000" w:type="dxa"/>
            <w:tcMar>
              <w:top w:w="100" w:type="dxa"/>
              <w:left w:w="100" w:type="dxa"/>
              <w:bottom w:w="100" w:type="dxa"/>
              <w:right w:w="100" w:type="dxa"/>
            </w:tcMar>
          </w:tcPr>
          <w:p w14:paraId="07260B4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protects information and data so that persons or other systems have the degree of data access appropriate to their types and levels of authorization. </w:t>
            </w:r>
          </w:p>
        </w:tc>
        <w:tc>
          <w:tcPr>
            <w:tcW w:w="3000" w:type="dxa"/>
            <w:tcMar>
              <w:top w:w="100" w:type="dxa"/>
              <w:left w:w="100" w:type="dxa"/>
              <w:bottom w:w="100" w:type="dxa"/>
              <w:right w:w="100" w:type="dxa"/>
            </w:tcMar>
          </w:tcPr>
          <w:p w14:paraId="598AC6B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Protects sensitive applicant data (PII) through role-based access control, data encryption, and secure authentication protocols. </w:t>
            </w:r>
          </w:p>
        </w:tc>
      </w:tr>
      <w:tr w:rsidR="00637382" w14:paraId="613EBE24" w14:textId="77777777">
        <w:tc>
          <w:tcPr>
            <w:tcW w:w="3000" w:type="dxa"/>
            <w:tcMar>
              <w:top w:w="100" w:type="dxa"/>
              <w:left w:w="100" w:type="dxa"/>
              <w:bottom w:w="100" w:type="dxa"/>
              <w:right w:w="100" w:type="dxa"/>
            </w:tcMar>
          </w:tcPr>
          <w:p w14:paraId="6266B38A"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7. Maintainability </w:t>
            </w:r>
          </w:p>
        </w:tc>
        <w:tc>
          <w:tcPr>
            <w:tcW w:w="3000" w:type="dxa"/>
            <w:tcMar>
              <w:top w:w="100" w:type="dxa"/>
              <w:left w:w="100" w:type="dxa"/>
              <w:bottom w:w="100" w:type="dxa"/>
              <w:right w:w="100" w:type="dxa"/>
            </w:tcMar>
          </w:tcPr>
          <w:p w14:paraId="19028E7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of effectiveness and efficiency with which a product or system can be modified by the intended maintainers. </w:t>
            </w:r>
          </w:p>
        </w:tc>
        <w:tc>
          <w:tcPr>
            <w:tcW w:w="3000" w:type="dxa"/>
            <w:tcMar>
              <w:top w:w="100" w:type="dxa"/>
              <w:left w:w="100" w:type="dxa"/>
              <w:bottom w:w="100" w:type="dxa"/>
              <w:right w:w="100" w:type="dxa"/>
            </w:tcMar>
          </w:tcPr>
          <w:p w14:paraId="121F990A"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Evaluates code modularity, documentation clarity, and the ease of updating backend NLP models or rule bases over time. </w:t>
            </w:r>
          </w:p>
        </w:tc>
      </w:tr>
      <w:tr w:rsidR="00637382" w14:paraId="07090D7C" w14:textId="77777777">
        <w:tc>
          <w:tcPr>
            <w:tcW w:w="3000" w:type="dxa"/>
            <w:tcMar>
              <w:top w:w="100" w:type="dxa"/>
              <w:left w:w="100" w:type="dxa"/>
              <w:bottom w:w="100" w:type="dxa"/>
              <w:right w:w="100" w:type="dxa"/>
            </w:tcMar>
          </w:tcPr>
          <w:p w14:paraId="3F115D0B"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8. Portability </w:t>
            </w:r>
          </w:p>
        </w:tc>
        <w:tc>
          <w:tcPr>
            <w:tcW w:w="3000" w:type="dxa"/>
            <w:tcMar>
              <w:top w:w="100" w:type="dxa"/>
              <w:left w:w="100" w:type="dxa"/>
              <w:bottom w:w="100" w:type="dxa"/>
              <w:right w:w="100" w:type="dxa"/>
            </w:tcMar>
          </w:tcPr>
          <w:p w14:paraId="182B5367"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of effectiveness and efficiency with which a system or component can be transferred from one hardware, software, or other operational environment to another. </w:t>
            </w:r>
          </w:p>
        </w:tc>
        <w:tc>
          <w:tcPr>
            <w:tcW w:w="3000" w:type="dxa"/>
            <w:tcMar>
              <w:top w:w="100" w:type="dxa"/>
              <w:left w:w="100" w:type="dxa"/>
              <w:bottom w:w="100" w:type="dxa"/>
              <w:right w:w="100" w:type="dxa"/>
            </w:tcMar>
          </w:tcPr>
          <w:p w14:paraId="512B592E"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Assesses deployment ease across different web hosting environments, cloud services, or server configurations. </w:t>
            </w:r>
          </w:p>
        </w:tc>
      </w:tr>
    </w:tbl>
    <w:p w14:paraId="01570460" w14:textId="77777777" w:rsidR="00637382" w:rsidRDefault="00637382">
      <w:pPr>
        <w:spacing w:after="0" w:line="480" w:lineRule="auto"/>
        <w:jc w:val="center"/>
        <w:rPr>
          <w:rFonts w:ascii="Arial" w:eastAsia="Arial" w:hAnsi="Arial" w:cs="Arial"/>
        </w:rPr>
      </w:pPr>
    </w:p>
    <w:p w14:paraId="024F7E71" w14:textId="77777777" w:rsidR="00637382" w:rsidRDefault="00000000">
      <w:pPr>
        <w:spacing w:after="0" w:line="480" w:lineRule="auto"/>
        <w:jc w:val="both"/>
        <w:rPr>
          <w:rFonts w:ascii="Arial" w:eastAsia="Arial" w:hAnsi="Arial" w:cs="Arial"/>
        </w:rPr>
      </w:pPr>
      <w:r>
        <w:rPr>
          <w:rFonts w:ascii="Arial" w:eastAsia="Arial" w:hAnsi="Arial" w:cs="Arial"/>
        </w:rPr>
        <w:t>The table summarizes the key software quality characteristics and their relevance to web-based systems. It highlights how each of 8 standards ensure they are essential for developing an efficient and scalability recruitment management system.</w:t>
      </w:r>
    </w:p>
    <w:p w14:paraId="3EB264EE" w14:textId="77777777" w:rsidR="00637382" w:rsidRDefault="00637382">
      <w:pPr>
        <w:spacing w:after="0" w:line="480" w:lineRule="auto"/>
        <w:jc w:val="both"/>
        <w:rPr>
          <w:rFonts w:ascii="Arial" w:eastAsia="Arial" w:hAnsi="Arial" w:cs="Arial"/>
          <w:b/>
          <w:bCs/>
        </w:rPr>
      </w:pPr>
    </w:p>
    <w:p w14:paraId="5CD6E66C" w14:textId="77777777" w:rsidR="00637382" w:rsidRDefault="00000000">
      <w:pPr>
        <w:pStyle w:val="Heading3"/>
        <w:rPr>
          <w:color w:val="000000"/>
          <w:sz w:val="26"/>
          <w:szCs w:val="26"/>
        </w:rPr>
      </w:pPr>
      <w:bookmarkStart w:id="60" w:name="_95xlkas7cget" w:colFirst="0" w:colLast="0"/>
      <w:bookmarkEnd w:id="60"/>
      <w:r>
        <w:rPr>
          <w:color w:val="000000"/>
          <w:sz w:val="26"/>
          <w:szCs w:val="26"/>
        </w:rPr>
        <w:t>2.4.9 Cloud Computing</w:t>
      </w:r>
    </w:p>
    <w:p w14:paraId="3B52944D"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Cloud computing is the on-demand delivery of computing resources, such as servers, storage, databases, and applications, over the internet through models like Software as a Service (SaaS), Platform as a Service (PaaS), and Infrastructure as a Service (IaaS). This study relies on cloud computing to support the development and deployment of a recruitment management system for hotels and restaurants that integrates spaCy-based Natural Language Processing (NLP) and Named Entity Recognition (NER). Rather than depend on on-site infrastructure, the system stores applicant data, resumes, and processing results in cloud-based databases, which lets it run efficiently without expensive hardware. This setup also makes it easier for developers to build, test, and update system components, particularly the NLP and NER modules, since these need constant improvement and ongoing data processing.</w:t>
      </w:r>
      <w:r>
        <w:rPr>
          <w:rFonts w:ascii="Arial" w:eastAsia="Arial" w:hAnsi="Arial" w:cs="Arial"/>
          <w:b/>
          <w:bCs/>
        </w:rPr>
        <w:br/>
      </w:r>
    </w:p>
    <w:p w14:paraId="6A102A5B"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Cloud computing provides a flexible and scalable infrastructure for recruitment management, easily handling large surges in applications during peak hospitality hiring without slowing down. It enables HR teams to review applicants and manage </w:t>
      </w:r>
      <w:r>
        <w:rPr>
          <w:rFonts w:ascii="Arial" w:eastAsia="Arial" w:hAnsi="Arial" w:cs="Arial"/>
        </w:rPr>
        <w:lastRenderedPageBreak/>
        <w:t xml:space="preserve">hiring decisions remotely in real time. While the cloud ensures system reliability and prevents data loss through dependable backups, it still requires proper security measures—like encryption and access control—to protect sensitive applicant information </w:t>
      </w:r>
    </w:p>
    <w:p w14:paraId="0935E3D7" w14:textId="77777777" w:rsidR="00637382" w:rsidRDefault="00637382">
      <w:pPr>
        <w:spacing w:after="0" w:line="480" w:lineRule="auto"/>
        <w:ind w:firstLine="720"/>
        <w:jc w:val="both"/>
        <w:rPr>
          <w:rFonts w:ascii="Arial" w:eastAsia="Arial" w:hAnsi="Arial" w:cs="Arial"/>
        </w:rPr>
      </w:pPr>
    </w:p>
    <w:p w14:paraId="73726F77" w14:textId="77777777" w:rsidR="00637382" w:rsidRDefault="00000000">
      <w:pPr>
        <w:pStyle w:val="Heading2"/>
        <w:spacing w:before="240" w:after="240"/>
        <w:jc w:val="left"/>
        <w:rPr>
          <w:color w:val="000000"/>
        </w:rPr>
      </w:pPr>
      <w:bookmarkStart w:id="61" w:name="_6k72ro4qbz4f" w:colFirst="0" w:colLast="0"/>
      <w:bookmarkEnd w:id="61"/>
      <w:r>
        <w:rPr>
          <w:color w:val="000000"/>
        </w:rPr>
        <w:t>2.5. DevOps Culture and CI/CD Practices</w:t>
      </w:r>
    </w:p>
    <w:p w14:paraId="082B298F"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DevOps describes a cultural shift in software development that merges the traditionally separate roles of developers and operations staff into one collaborative unit. Jha et al. (2023) frame DevOps as a joint </w:t>
      </w:r>
      <w:commentRangeStart w:id="62"/>
      <w:r>
        <w:rPr>
          <w:rFonts w:ascii="Arial" w:eastAsia="Arial" w:hAnsi="Arial" w:cs="Arial"/>
        </w:rPr>
        <w:t>push</w:t>
      </w:r>
      <w:commentRangeEnd w:id="62"/>
      <w:r>
        <w:rPr>
          <w:rStyle w:val="CommentReference"/>
          <w:rFonts w:ascii="Arial" w:eastAsia="Arial" w:hAnsi="Arial" w:cs="Arial"/>
          <w:sz w:val="24"/>
          <w:szCs w:val="24"/>
        </w:rPr>
        <w:commentReference w:id="62"/>
      </w:r>
      <w:r>
        <w:rPr>
          <w:rFonts w:ascii="Arial" w:eastAsia="Arial" w:hAnsi="Arial" w:cs="Arial"/>
        </w:rPr>
        <w:t xml:space="preserve"> to unify software development with IT operations so that new releases ship quicker and hold up better in production, built on three recurring themes: collaboration, continuous improvement, and automation. Atlassian (</w:t>
      </w:r>
      <w:r>
        <w:rPr>
          <w:rFonts w:ascii="Arial" w:eastAsia="Arial" w:hAnsi="Arial" w:cs="Arial"/>
          <w:b/>
          <w:bCs/>
          <w:color w:val="434343"/>
        </w:rPr>
        <w:t>2026</w:t>
      </w:r>
      <w:r>
        <w:rPr>
          <w:rFonts w:ascii="Arial" w:eastAsia="Arial" w:hAnsi="Arial" w:cs="Arial"/>
        </w:rPr>
        <w:t>) adds that developers and operations staff share responsibility for a product across its entire lifecycle, rather than treating deployment as a handoff between two separate groups. This shared responsibility depends on fast feedback: problems found in production need to reach the development team quickly enough to shape the next round of code changes.</w:t>
      </w:r>
    </w:p>
    <w:p w14:paraId="7AE61A34" w14:textId="77777777" w:rsidR="00637382" w:rsidRDefault="00637382">
      <w:pPr>
        <w:spacing w:after="0" w:line="480" w:lineRule="auto"/>
        <w:jc w:val="both"/>
        <w:rPr>
          <w:rFonts w:ascii="Arial" w:eastAsia="Arial" w:hAnsi="Arial" w:cs="Arial"/>
        </w:rPr>
      </w:pPr>
    </w:p>
    <w:p w14:paraId="68883320" w14:textId="77777777" w:rsidR="00637382" w:rsidRDefault="00000000">
      <w:pPr>
        <w:spacing w:after="0" w:line="480" w:lineRule="auto"/>
        <w:jc w:val="both"/>
        <w:rPr>
          <w:rFonts w:ascii="Arial" w:eastAsia="Arial" w:hAnsi="Arial" w:cs="Arial"/>
          <w:i/>
          <w:iCs/>
          <w:sz w:val="22"/>
          <w:szCs w:val="22"/>
        </w:rPr>
      </w:pPr>
      <w:r>
        <w:rPr>
          <w:rFonts w:ascii="Arial" w:eastAsia="Arial" w:hAnsi="Arial" w:cs="Arial"/>
          <w:i/>
          <w:iCs/>
        </w:rPr>
        <w:t>Figure: 7</w:t>
      </w:r>
      <w:r>
        <w:rPr>
          <w:rFonts w:ascii="Arial" w:eastAsia="Arial" w:hAnsi="Arial" w:cs="Arial"/>
          <w:i/>
          <w:iCs/>
        </w:rPr>
        <w:br/>
        <w:t xml:space="preserve">Illustrating the DevOps Culture and Continuous Integration/Continuous Deployment (CI/CD) Practices </w:t>
      </w:r>
    </w:p>
    <w:p w14:paraId="4C1E44BE" w14:textId="77777777" w:rsidR="00637382" w:rsidRDefault="00000000">
      <w:pPr>
        <w:spacing w:before="240" w:after="240" w:line="480" w:lineRule="auto"/>
        <w:rPr>
          <w:rFonts w:ascii="Arial" w:eastAsia="Arial" w:hAnsi="Arial" w:cs="Arial"/>
          <w:b/>
          <w:bCs/>
          <w:sz w:val="26"/>
          <w:szCs w:val="26"/>
        </w:rPr>
      </w:pPr>
      <w:commentRangeStart w:id="63"/>
      <w:r>
        <w:rPr>
          <w:rFonts w:ascii="Arial" w:eastAsia="Arial" w:hAnsi="Arial" w:cs="Arial"/>
          <w:b/>
          <w:bCs/>
          <w:noProof/>
          <w:sz w:val="26"/>
          <w:szCs w:val="26"/>
        </w:rPr>
        <w:lastRenderedPageBreak/>
        <w:drawing>
          <wp:inline distT="114300" distB="114300" distL="114300" distR="114300" wp14:anchorId="44D0E194" wp14:editId="1C6AC73B">
            <wp:extent cx="5715000" cy="1854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15000" cy="1854200"/>
                    </a:xfrm>
                    <a:prstGeom prst="rect">
                      <a:avLst/>
                    </a:prstGeom>
                    <a:ln/>
                  </pic:spPr>
                </pic:pic>
              </a:graphicData>
            </a:graphic>
          </wp:inline>
        </w:drawing>
      </w:r>
      <w:commentRangeEnd w:id="63"/>
      <w:r>
        <w:rPr>
          <w:rStyle w:val="CommentReference"/>
          <w:rFonts w:ascii="Arial" w:eastAsia="Arial" w:hAnsi="Arial" w:cs="Arial"/>
          <w:b/>
          <w:bCs/>
          <w:sz w:val="26"/>
          <w:szCs w:val="26"/>
        </w:rPr>
        <w:commentReference w:id="63"/>
      </w:r>
    </w:p>
    <w:p w14:paraId="403FF900" w14:textId="77777777" w:rsidR="00637382" w:rsidRDefault="00637382">
      <w:pPr>
        <w:spacing w:before="240" w:after="240" w:line="480" w:lineRule="auto"/>
        <w:rPr>
          <w:rFonts w:ascii="Arial" w:eastAsia="Arial" w:hAnsi="Arial" w:cs="Arial"/>
          <w:b/>
          <w:bCs/>
          <w:sz w:val="26"/>
          <w:szCs w:val="26"/>
        </w:rPr>
      </w:pPr>
    </w:p>
    <w:p w14:paraId="714055E1" w14:textId="77777777" w:rsidR="00637382" w:rsidRDefault="00000000">
      <w:pPr>
        <w:spacing w:before="240" w:after="240" w:line="480" w:lineRule="auto"/>
        <w:rPr>
          <w:rFonts w:ascii="Arial" w:eastAsia="Arial" w:hAnsi="Arial" w:cs="Arial"/>
          <w:b/>
          <w:bCs/>
          <w:color w:val="000000"/>
          <w:sz w:val="26"/>
          <w:szCs w:val="26"/>
        </w:rPr>
      </w:pPr>
      <w:r>
        <w:rPr>
          <w:rFonts w:ascii="Arial" w:eastAsia="Arial" w:hAnsi="Arial" w:cs="Arial"/>
          <w:b/>
          <w:bCs/>
          <w:color w:val="000000"/>
          <w:sz w:val="26"/>
          <w:szCs w:val="26"/>
        </w:rPr>
        <w:t xml:space="preserve">2.5.1. Continuous Integration and Continuous Deployment </w:t>
      </w:r>
    </w:p>
    <w:p w14:paraId="4C2B939F"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DevOps culture becomes practical through Continuous Integration and Continuous Deployment (CI/CD), a set of engineering practices that automate the building, testing, and releasing of software. Continuous Integration requires developers to merge code changes into a shared repository often, and each merge triggers an automated build and test cycle that catches errors before they pile up. Continuous Deployment extends that automation to the release stage, pushing changes that pass every test straight to production without manual sign-off (IBM, 2024). The payoff is measurable: State of DevOps research cited by GitHub found that organizations with mature CI/CD pipelines deploy code roughly 208 times more often than low performers, with lead times about 106 times shorter.Automation, in other words, removes the labor and risk that would otherwise slow every release.</w:t>
      </w:r>
    </w:p>
    <w:p w14:paraId="3ECB1068" w14:textId="77777777" w:rsidR="00637382" w:rsidRDefault="00000000">
      <w:pPr>
        <w:spacing w:before="240" w:after="240" w:line="480" w:lineRule="auto"/>
        <w:rPr>
          <w:rFonts w:ascii="Arial" w:eastAsia="Arial" w:hAnsi="Arial" w:cs="Arial"/>
        </w:rPr>
      </w:pPr>
      <w:r>
        <w:rPr>
          <w:rFonts w:ascii="Arial" w:eastAsia="Arial" w:hAnsi="Arial" w:cs="Arial"/>
        </w:rPr>
        <w:t xml:space="preserve"> </w:t>
      </w:r>
    </w:p>
    <w:p w14:paraId="0F4130DD" w14:textId="77777777" w:rsidR="00637382" w:rsidRDefault="00000000">
      <w:pPr>
        <w:pStyle w:val="Heading3"/>
        <w:rPr>
          <w:color w:val="000000"/>
          <w:sz w:val="26"/>
          <w:szCs w:val="26"/>
        </w:rPr>
      </w:pPr>
      <w:bookmarkStart w:id="64" w:name="_3r088qjosgko" w:colFirst="0" w:colLast="0"/>
      <w:bookmarkEnd w:id="64"/>
      <w:r>
        <w:rPr>
          <w:color w:val="000000"/>
          <w:sz w:val="26"/>
          <w:szCs w:val="26"/>
        </w:rPr>
        <w:lastRenderedPageBreak/>
        <w:t xml:space="preserve">2.5.2. CI/CD in Systems </w:t>
      </w:r>
    </w:p>
    <w:p w14:paraId="52FC41E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These practices extend to systems built around, including the spaCy-based Named Entity Recognition module at the center of this study, Continuous Integration checks more than code. It runs automated tests on preprocessing scripts and on model accuracy, precision, and recall before a new model version gets accepted into the pipeline (GeeksforGeeks, 2025). Continuous Deployment for automates the release of a validated model and can retrain it on new data on a set schedule, cutting down the manual work needed to keep a model current as language in job postings and resumes shifts over time (DataCamp, 2024). For a recruitment platform, this means an update to the NER model, whether triggered by new role-specific vocabulary in hotel and restaurant job postings or a fix to entity labels, can be tested and released without disrupting the applicant screening feature that hiring staff use every day.</w:t>
      </w:r>
    </w:p>
    <w:p w14:paraId="32796741" w14:textId="77777777" w:rsidR="00637382" w:rsidRDefault="00637382">
      <w:pPr>
        <w:spacing w:before="240" w:after="240" w:line="480" w:lineRule="auto"/>
        <w:ind w:firstLine="720"/>
        <w:jc w:val="both"/>
        <w:rPr>
          <w:rFonts w:ascii="Arial" w:eastAsia="Arial" w:hAnsi="Arial" w:cs="Arial"/>
        </w:rPr>
      </w:pPr>
    </w:p>
    <w:p w14:paraId="767AF9C2"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8</w:t>
      </w:r>
      <w:r>
        <w:rPr>
          <w:rFonts w:ascii="Arial" w:eastAsia="Arial" w:hAnsi="Arial" w:cs="Arial"/>
          <w:i/>
          <w:iCs/>
        </w:rPr>
        <w:br/>
        <w:t xml:space="preserve">Architecture of CI/CD in Software Development Systems </w:t>
      </w:r>
    </w:p>
    <w:p w14:paraId="66CC7CD0" w14:textId="77777777" w:rsidR="00637382" w:rsidRDefault="00000000">
      <w:pPr>
        <w:spacing w:before="240" w:after="240" w:line="480" w:lineRule="auto"/>
        <w:rPr>
          <w:rFonts w:ascii="Arial" w:eastAsia="Arial" w:hAnsi="Arial" w:cs="Arial"/>
        </w:rPr>
      </w:pPr>
      <w:r>
        <w:rPr>
          <w:rFonts w:ascii="Arial" w:eastAsia="Arial" w:hAnsi="Arial" w:cs="Arial"/>
          <w:noProof/>
        </w:rPr>
        <w:lastRenderedPageBreak/>
        <w:drawing>
          <wp:inline distT="114300" distB="114300" distL="114300" distR="114300" wp14:anchorId="4769DB74" wp14:editId="4314D3BF">
            <wp:extent cx="4900613" cy="21812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900613" cy="2181225"/>
                    </a:xfrm>
                    <a:prstGeom prst="rect">
                      <a:avLst/>
                    </a:prstGeom>
                    <a:ln/>
                  </pic:spPr>
                </pic:pic>
              </a:graphicData>
            </a:graphic>
          </wp:inline>
        </w:drawing>
      </w:r>
    </w:p>
    <w:p w14:paraId="4DDD22C9" w14:textId="77777777" w:rsidR="00637382" w:rsidRDefault="00000000">
      <w:pPr>
        <w:pStyle w:val="Heading3"/>
        <w:rPr>
          <w:color w:val="000000"/>
          <w:sz w:val="26"/>
          <w:szCs w:val="26"/>
        </w:rPr>
      </w:pPr>
      <w:bookmarkStart w:id="65" w:name="_q2njylvmavel" w:colFirst="0" w:colLast="0"/>
      <w:bookmarkEnd w:id="65"/>
      <w:r>
        <w:rPr>
          <w:color w:val="000000"/>
          <w:sz w:val="26"/>
          <w:szCs w:val="26"/>
        </w:rPr>
        <w:t xml:space="preserve">2.5.3. Relevance to the Recruitment Management System </w:t>
      </w:r>
    </w:p>
    <w:p w14:paraId="378C5016"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Applying DevOps culture and CI/CD practices to the design and development of the recruitment management system gives the researchers a structured way to build, test, and update the platform without exposing end users to untested code. Every change to the role-specific screening logic, from resume parsing to skill matching, runs through an automated test cycle before it reaches hotel and restaurant HR staff. That cycle is what keeps the applicant screening feature dependable as the system grows and the underlying NER model gets refined.</w:t>
      </w:r>
    </w:p>
    <w:p w14:paraId="1CE93862" w14:textId="77777777" w:rsidR="00637382" w:rsidRDefault="00637382">
      <w:pPr>
        <w:spacing w:before="240" w:after="240" w:line="480" w:lineRule="auto"/>
        <w:ind w:firstLine="720"/>
        <w:jc w:val="both"/>
        <w:rPr>
          <w:rFonts w:ascii="Arial" w:eastAsia="Arial" w:hAnsi="Arial" w:cs="Arial"/>
        </w:rPr>
      </w:pPr>
    </w:p>
    <w:p w14:paraId="3A24B9A8" w14:textId="77777777" w:rsidR="00637382" w:rsidRDefault="00637382">
      <w:pPr>
        <w:spacing w:before="240" w:after="240" w:line="480" w:lineRule="auto"/>
        <w:ind w:firstLine="720"/>
        <w:jc w:val="both"/>
        <w:rPr>
          <w:rFonts w:ascii="Arial" w:eastAsia="Arial" w:hAnsi="Arial" w:cs="Arial"/>
        </w:rPr>
      </w:pPr>
    </w:p>
    <w:p w14:paraId="2DF32265" w14:textId="77777777" w:rsidR="00637382" w:rsidRDefault="00637382">
      <w:pPr>
        <w:spacing w:before="240" w:after="240" w:line="480" w:lineRule="auto"/>
        <w:ind w:firstLine="720"/>
        <w:jc w:val="both"/>
        <w:rPr>
          <w:rFonts w:ascii="Arial" w:eastAsia="Arial" w:hAnsi="Arial" w:cs="Arial"/>
        </w:rPr>
      </w:pPr>
    </w:p>
    <w:p w14:paraId="637B57A7" w14:textId="77777777" w:rsidR="00637382" w:rsidRDefault="00000000">
      <w:pPr>
        <w:spacing w:before="240" w:after="240" w:line="480" w:lineRule="auto"/>
        <w:rPr>
          <w:rFonts w:ascii="Arial" w:eastAsia="Arial" w:hAnsi="Arial" w:cs="Arial"/>
          <w:i/>
          <w:iCs/>
        </w:rPr>
      </w:pPr>
      <w:r>
        <w:rPr>
          <w:rFonts w:ascii="Arial" w:eastAsia="Arial" w:hAnsi="Arial" w:cs="Arial"/>
        </w:rPr>
        <w:lastRenderedPageBreak/>
        <w:t>Figure: 9</w:t>
      </w:r>
      <w:r>
        <w:rPr>
          <w:rFonts w:ascii="Arial" w:eastAsia="Arial" w:hAnsi="Arial" w:cs="Arial"/>
        </w:rPr>
        <w:br/>
      </w:r>
      <w:r>
        <w:rPr>
          <w:rFonts w:ascii="Arial" w:eastAsia="Arial" w:hAnsi="Arial" w:cs="Arial"/>
          <w:i/>
          <w:iCs/>
        </w:rPr>
        <w:t xml:space="preserve">Illustrating the Relevance of the Conceptual Framework to the Recruitment Management System Design </w:t>
      </w:r>
    </w:p>
    <w:p w14:paraId="0DDE8F24" w14:textId="77777777" w:rsidR="00637382" w:rsidRDefault="00000000">
      <w:pPr>
        <w:spacing w:before="240" w:after="240" w:line="480" w:lineRule="auto"/>
        <w:rPr>
          <w:rFonts w:ascii="Arial" w:eastAsia="Arial" w:hAnsi="Arial" w:cs="Arial"/>
        </w:rPr>
      </w:pPr>
      <w:r>
        <w:rPr>
          <w:rFonts w:ascii="Arial" w:eastAsia="Arial" w:hAnsi="Arial" w:cs="Arial"/>
          <w:noProof/>
        </w:rPr>
        <w:drawing>
          <wp:inline distT="114300" distB="114300" distL="114300" distR="114300" wp14:anchorId="110C21BA" wp14:editId="1976A029">
            <wp:extent cx="5715000" cy="21844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15000" cy="2184400"/>
                    </a:xfrm>
                    <a:prstGeom prst="rect">
                      <a:avLst/>
                    </a:prstGeom>
                    <a:ln/>
                  </pic:spPr>
                </pic:pic>
              </a:graphicData>
            </a:graphic>
          </wp:inline>
        </w:drawing>
      </w:r>
    </w:p>
    <w:p w14:paraId="2E261A04" w14:textId="77777777" w:rsidR="00637382" w:rsidRDefault="00000000">
      <w:pPr>
        <w:pStyle w:val="Heading2"/>
        <w:spacing w:before="240" w:after="240"/>
        <w:jc w:val="left"/>
        <w:rPr>
          <w:color w:val="000000"/>
        </w:rPr>
      </w:pPr>
      <w:bookmarkStart w:id="66" w:name="_npja84imasei" w:colFirst="0" w:colLast="0"/>
      <w:bookmarkEnd w:id="66"/>
      <w:r>
        <w:rPr>
          <w:color w:val="000000"/>
        </w:rPr>
        <w:t>2.6 Enterprise Architecture &amp; System Integration</w:t>
      </w:r>
    </w:p>
    <w:p w14:paraId="06C0DF4D"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Enterprise architecture is the practice of lining up an organization's business goals with its data, applications, and technology so every piece serves the same purpose. Djurdjija (2026). A handful of established frameworks give structure to this practice, each looking at the enterprise from a different angle: </w:t>
      </w:r>
    </w:p>
    <w:p w14:paraId="30434A44" w14:textId="77777777" w:rsidR="00637382" w:rsidRDefault="00000000">
      <w:pPr>
        <w:spacing w:after="0" w:line="480" w:lineRule="auto"/>
        <w:jc w:val="both"/>
        <w:rPr>
          <w:rFonts w:ascii="Arial" w:eastAsia="Arial" w:hAnsi="Arial" w:cs="Arial"/>
        </w:rPr>
      </w:pPr>
      <w:r>
        <w:rPr>
          <w:rFonts w:ascii="Arial" w:eastAsia="Arial" w:hAnsi="Arial" w:cs="Arial"/>
        </w:rPr>
        <w:t xml:space="preserve">The table below presents selected enterprise architecture frameworks and their </w:t>
      </w:r>
      <w:commentRangeStart w:id="67"/>
      <w:r>
        <w:rPr>
          <w:rFonts w:ascii="Arial" w:eastAsia="Arial" w:hAnsi="Arial" w:cs="Arial"/>
        </w:rPr>
        <w:t>corresponding descriptions.</w:t>
      </w:r>
    </w:p>
    <w:p w14:paraId="2084DC82" w14:textId="77777777" w:rsidR="00637382" w:rsidRDefault="00000000">
      <w:pPr>
        <w:spacing w:after="0" w:line="480" w:lineRule="auto"/>
        <w:rPr>
          <w:rFonts w:ascii="Arial" w:eastAsia="Arial" w:hAnsi="Arial" w:cs="Arial"/>
          <w:i/>
          <w:iCs/>
        </w:rPr>
      </w:pPr>
      <w:r>
        <w:rPr>
          <w:rFonts w:ascii="Arial" w:eastAsia="Arial" w:hAnsi="Arial" w:cs="Arial"/>
          <w:i/>
          <w:iCs/>
        </w:rPr>
        <w:t>Table: 3</w:t>
      </w:r>
      <w:r>
        <w:rPr>
          <w:rFonts w:ascii="Arial" w:eastAsia="Arial" w:hAnsi="Arial" w:cs="Arial"/>
          <w:i/>
          <w:iCs/>
        </w:rPr>
        <w:br/>
        <w:t xml:space="preserve">Enterprise Architecture and System Integration Strategies for Scalable Information Systems </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637382" w14:paraId="0A5866ED" w14:textId="77777777">
        <w:tc>
          <w:tcPr>
            <w:tcW w:w="4500" w:type="dxa"/>
            <w:shd w:val="clear" w:color="auto" w:fill="CFE2F3"/>
            <w:tcMar>
              <w:top w:w="100" w:type="dxa"/>
              <w:left w:w="100" w:type="dxa"/>
              <w:bottom w:w="100" w:type="dxa"/>
              <w:right w:w="100" w:type="dxa"/>
            </w:tcMar>
          </w:tcPr>
          <w:p w14:paraId="240C3DD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Framework </w:t>
            </w:r>
          </w:p>
        </w:tc>
        <w:tc>
          <w:tcPr>
            <w:tcW w:w="4500" w:type="dxa"/>
            <w:shd w:val="clear" w:color="auto" w:fill="CFE2F3"/>
            <w:tcMar>
              <w:top w:w="100" w:type="dxa"/>
              <w:left w:w="100" w:type="dxa"/>
              <w:bottom w:w="100" w:type="dxa"/>
              <w:right w:w="100" w:type="dxa"/>
            </w:tcMar>
          </w:tcPr>
          <w:p w14:paraId="04AD606A"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Description </w:t>
            </w:r>
          </w:p>
        </w:tc>
      </w:tr>
      <w:tr w:rsidR="00637382" w14:paraId="449E052A" w14:textId="77777777">
        <w:tc>
          <w:tcPr>
            <w:tcW w:w="4500" w:type="dxa"/>
            <w:tcMar>
              <w:top w:w="100" w:type="dxa"/>
              <w:left w:w="100" w:type="dxa"/>
              <w:bottom w:w="100" w:type="dxa"/>
              <w:right w:w="100" w:type="dxa"/>
            </w:tcMar>
          </w:tcPr>
          <w:p w14:paraId="7C715036" w14:textId="77777777" w:rsidR="00637382" w:rsidRDefault="00637382">
            <w:pPr>
              <w:widowControl w:val="0"/>
              <w:spacing w:after="0" w:line="240" w:lineRule="auto"/>
              <w:jc w:val="center"/>
              <w:rPr>
                <w:rFonts w:ascii="Arial" w:eastAsia="Arial" w:hAnsi="Arial" w:cs="Arial"/>
              </w:rPr>
            </w:pPr>
          </w:p>
          <w:p w14:paraId="221F17B6" w14:textId="77777777" w:rsidR="00637382" w:rsidRDefault="00637382">
            <w:pPr>
              <w:widowControl w:val="0"/>
              <w:spacing w:after="0" w:line="240" w:lineRule="auto"/>
              <w:jc w:val="center"/>
              <w:rPr>
                <w:rFonts w:ascii="Arial" w:eastAsia="Arial" w:hAnsi="Arial" w:cs="Arial"/>
              </w:rPr>
            </w:pPr>
          </w:p>
          <w:p w14:paraId="1DDD70C5" w14:textId="77777777" w:rsidR="00637382" w:rsidRDefault="00637382">
            <w:pPr>
              <w:widowControl w:val="0"/>
              <w:spacing w:after="0" w:line="240" w:lineRule="auto"/>
              <w:jc w:val="center"/>
              <w:rPr>
                <w:rFonts w:ascii="Arial" w:eastAsia="Arial" w:hAnsi="Arial" w:cs="Arial"/>
              </w:rPr>
            </w:pPr>
          </w:p>
          <w:p w14:paraId="533BEC43" w14:textId="77777777" w:rsidR="00637382" w:rsidRDefault="00637382">
            <w:pPr>
              <w:widowControl w:val="0"/>
              <w:spacing w:after="0" w:line="240" w:lineRule="auto"/>
              <w:rPr>
                <w:rFonts w:ascii="Arial" w:eastAsia="Arial" w:hAnsi="Arial" w:cs="Arial"/>
              </w:rPr>
            </w:pPr>
          </w:p>
          <w:p w14:paraId="3CE3B71C" w14:textId="77777777" w:rsidR="00637382" w:rsidRDefault="00637382">
            <w:pPr>
              <w:widowControl w:val="0"/>
              <w:spacing w:after="0" w:line="240" w:lineRule="auto"/>
              <w:jc w:val="center"/>
              <w:rPr>
                <w:rFonts w:ascii="Arial" w:eastAsia="Arial" w:hAnsi="Arial" w:cs="Arial"/>
              </w:rPr>
            </w:pPr>
          </w:p>
          <w:p w14:paraId="06F46ED0" w14:textId="77777777" w:rsidR="00637382" w:rsidRDefault="00000000">
            <w:pPr>
              <w:widowControl w:val="0"/>
              <w:spacing w:after="0" w:line="240" w:lineRule="auto"/>
              <w:jc w:val="center"/>
              <w:rPr>
                <w:rFonts w:ascii="Arial" w:eastAsia="Arial" w:hAnsi="Arial" w:cs="Arial"/>
              </w:rPr>
            </w:pPr>
            <w:r>
              <w:rPr>
                <w:rFonts w:ascii="Arial" w:eastAsia="Arial" w:hAnsi="Arial" w:cs="Arial"/>
              </w:rPr>
              <w:t>TOGAF</w:t>
            </w:r>
          </w:p>
          <w:p w14:paraId="6A4BD988" w14:textId="77777777" w:rsidR="00637382" w:rsidRDefault="00000000">
            <w:pPr>
              <w:widowControl w:val="0"/>
              <w:spacing w:after="0" w:line="240" w:lineRule="auto"/>
              <w:jc w:val="center"/>
              <w:rPr>
                <w:rFonts w:ascii="Arial" w:eastAsia="Arial" w:hAnsi="Arial" w:cs="Arial"/>
              </w:rPr>
            </w:pPr>
            <w:r>
              <w:rPr>
                <w:rFonts w:ascii="Arial" w:eastAsia="Arial" w:hAnsi="Arial" w:cs="Arial"/>
              </w:rPr>
              <w:t>(The Open Group Architecture Framework)</w:t>
            </w:r>
          </w:p>
        </w:tc>
        <w:tc>
          <w:tcPr>
            <w:tcW w:w="4500" w:type="dxa"/>
            <w:tcMar>
              <w:top w:w="100" w:type="dxa"/>
              <w:left w:w="100" w:type="dxa"/>
              <w:bottom w:w="100" w:type="dxa"/>
              <w:right w:w="100" w:type="dxa"/>
            </w:tcMar>
          </w:tcPr>
          <w:p w14:paraId="7AE52A8B" w14:textId="77777777" w:rsidR="00637382" w:rsidRDefault="00000000">
            <w:pPr>
              <w:widowControl w:val="0"/>
              <w:spacing w:after="0" w:line="480" w:lineRule="auto"/>
              <w:jc w:val="center"/>
              <w:rPr>
                <w:rFonts w:ascii="Arial" w:eastAsia="Arial" w:hAnsi="Arial" w:cs="Arial"/>
              </w:rPr>
            </w:pPr>
            <w:r>
              <w:rPr>
                <w:rFonts w:ascii="Arial" w:eastAsia="Arial" w:hAnsi="Arial" w:cs="Arial"/>
              </w:rPr>
              <w:t>The Open Group Architecture Framework One of the most widely used enterprise architecture frameworks, providing a comprehensive methodology for developing and managing enterprise architecture.</w:t>
            </w:r>
          </w:p>
        </w:tc>
      </w:tr>
      <w:tr w:rsidR="00637382" w14:paraId="36341BFB" w14:textId="77777777">
        <w:tc>
          <w:tcPr>
            <w:tcW w:w="4500" w:type="dxa"/>
            <w:tcMar>
              <w:top w:w="100" w:type="dxa"/>
              <w:left w:w="100" w:type="dxa"/>
              <w:bottom w:w="100" w:type="dxa"/>
              <w:right w:w="100" w:type="dxa"/>
            </w:tcMar>
          </w:tcPr>
          <w:p w14:paraId="7D390108" w14:textId="77777777" w:rsidR="00637382" w:rsidRDefault="00637382">
            <w:pPr>
              <w:widowControl w:val="0"/>
              <w:spacing w:after="0" w:line="240" w:lineRule="auto"/>
              <w:jc w:val="center"/>
              <w:rPr>
                <w:rFonts w:ascii="Arial" w:eastAsia="Arial" w:hAnsi="Arial" w:cs="Arial"/>
              </w:rPr>
            </w:pPr>
          </w:p>
          <w:p w14:paraId="0EE99BE0" w14:textId="77777777" w:rsidR="00637382" w:rsidRDefault="00637382">
            <w:pPr>
              <w:widowControl w:val="0"/>
              <w:spacing w:after="0" w:line="240" w:lineRule="auto"/>
              <w:jc w:val="center"/>
              <w:rPr>
                <w:rFonts w:ascii="Arial" w:eastAsia="Arial" w:hAnsi="Arial" w:cs="Arial"/>
              </w:rPr>
            </w:pPr>
          </w:p>
          <w:p w14:paraId="330D9F8A" w14:textId="77777777" w:rsidR="00637382" w:rsidRDefault="00000000">
            <w:pPr>
              <w:widowControl w:val="0"/>
              <w:spacing w:after="0" w:line="240" w:lineRule="auto"/>
              <w:jc w:val="center"/>
              <w:rPr>
                <w:rFonts w:ascii="Arial" w:eastAsia="Arial" w:hAnsi="Arial" w:cs="Arial"/>
              </w:rPr>
            </w:pPr>
            <w:r>
              <w:rPr>
                <w:rFonts w:ascii="Arial" w:eastAsia="Arial" w:hAnsi="Arial" w:cs="Arial"/>
              </w:rPr>
              <w:t xml:space="preserve">ArchiMate </w:t>
            </w:r>
          </w:p>
        </w:tc>
        <w:tc>
          <w:tcPr>
            <w:tcW w:w="4500" w:type="dxa"/>
            <w:tcMar>
              <w:top w:w="100" w:type="dxa"/>
              <w:left w:w="100" w:type="dxa"/>
              <w:bottom w:w="100" w:type="dxa"/>
              <w:right w:w="100" w:type="dxa"/>
            </w:tcMar>
          </w:tcPr>
          <w:p w14:paraId="2CAE4FB2" w14:textId="77777777" w:rsidR="00637382" w:rsidRDefault="00000000">
            <w:pPr>
              <w:widowControl w:val="0"/>
              <w:spacing w:after="0" w:line="480" w:lineRule="auto"/>
              <w:jc w:val="center"/>
              <w:rPr>
                <w:rFonts w:ascii="Arial" w:eastAsia="Arial" w:hAnsi="Arial" w:cs="Arial"/>
              </w:rPr>
            </w:pPr>
            <w:r>
              <w:rPr>
                <w:rFonts w:ascii="Arial" w:eastAsia="Arial" w:hAnsi="Arial" w:cs="Arial"/>
              </w:rPr>
              <w:t xml:space="preserve">A modeling language used to visualize enterprise architecture across business, application, and technology layers </w:t>
            </w:r>
          </w:p>
        </w:tc>
      </w:tr>
    </w:tbl>
    <w:commentRangeEnd w:id="67"/>
    <w:p w14:paraId="08224E7E" w14:textId="77777777" w:rsidR="00637382" w:rsidRDefault="00000000">
      <w:pPr>
        <w:spacing w:before="240" w:after="240" w:line="480" w:lineRule="auto"/>
        <w:ind w:firstLine="720"/>
        <w:rPr>
          <w:rFonts w:ascii="Arial" w:eastAsia="Arial" w:hAnsi="Arial" w:cs="Arial"/>
        </w:rPr>
      </w:pPr>
      <w:r>
        <w:rPr>
          <w:rStyle w:val="CommentReference"/>
          <w:rFonts w:ascii="Arial" w:eastAsia="Arial" w:hAnsi="Arial" w:cs="Arial"/>
          <w:sz w:val="24"/>
          <w:szCs w:val="24"/>
        </w:rPr>
        <w:commentReference w:id="67"/>
      </w:r>
      <w:r>
        <w:rPr>
          <w:rFonts w:ascii="Arial" w:eastAsia="Arial" w:hAnsi="Arial" w:cs="Arial"/>
        </w:rPr>
        <w:t>The  table summarizes key enterprise architecture frameworks, including TOGAF and ArchiMate, along with their primary function. It shows TOGAF provides a structure methodology for developing enterprise architecture, while Archimate serves as a modeling language for visualizing and describing different architecture levels.</w:t>
      </w:r>
    </w:p>
    <w:p w14:paraId="2729F73D" w14:textId="77777777" w:rsidR="00637382" w:rsidRDefault="00000000">
      <w:pPr>
        <w:pStyle w:val="Heading3"/>
        <w:spacing w:before="280"/>
        <w:rPr>
          <w:color w:val="000000"/>
          <w:sz w:val="26"/>
          <w:szCs w:val="26"/>
        </w:rPr>
      </w:pPr>
      <w:bookmarkStart w:id="68" w:name="_x38ooueoll26" w:colFirst="0" w:colLast="0"/>
      <w:bookmarkEnd w:id="68"/>
      <w:r>
        <w:rPr>
          <w:color w:val="000000"/>
          <w:sz w:val="26"/>
          <w:szCs w:val="26"/>
        </w:rPr>
        <w:t>2.6.1. System Integration Through Layered Design</w:t>
      </w:r>
    </w:p>
    <w:p w14:paraId="0FFEB33C" w14:textId="77777777" w:rsidR="00637382" w:rsidRDefault="00000000">
      <w:pPr>
        <w:spacing w:before="280" w:after="0" w:line="480" w:lineRule="auto"/>
        <w:ind w:firstLine="720"/>
        <w:jc w:val="both"/>
        <w:rPr>
          <w:rFonts w:ascii="Arial" w:eastAsia="Arial" w:hAnsi="Arial" w:cs="Arial"/>
        </w:rPr>
      </w:pPr>
      <w:r>
        <w:rPr>
          <w:rFonts w:ascii="Arial" w:eastAsia="Arial" w:hAnsi="Arial" w:cs="Arial"/>
        </w:rPr>
        <w:t xml:space="preserve">System integration is the work of linking separate subsystems so they share data and act as one connected system rather than a set of isolated tools Celigo (2026). Most web-based systems handle this by splitting the system into layers: one that the user sees, one that processes requests and applies logic, and one that stores the data. Communication between these layers runs through an API, a defined channel </w:t>
      </w:r>
      <w:r>
        <w:rPr>
          <w:rFonts w:ascii="Arial" w:eastAsia="Arial" w:hAnsi="Arial" w:cs="Arial"/>
        </w:rPr>
        <w:lastRenderedPageBreak/>
        <w:t>that lets one part of the system ask another part for information without needing to know how that part works on the inside (IBM, 2026).</w:t>
      </w:r>
    </w:p>
    <w:p w14:paraId="392EB0A1" w14:textId="77777777" w:rsidR="00637382" w:rsidRDefault="00637382">
      <w:pPr>
        <w:spacing w:before="280" w:after="0" w:line="480" w:lineRule="auto"/>
        <w:ind w:firstLine="720"/>
        <w:jc w:val="both"/>
        <w:rPr>
          <w:rFonts w:ascii="Arial" w:eastAsia="Arial" w:hAnsi="Arial" w:cs="Arial"/>
        </w:rPr>
      </w:pPr>
    </w:p>
    <w:p w14:paraId="4F3AF44B" w14:textId="77777777" w:rsidR="00637382" w:rsidRDefault="00000000">
      <w:pPr>
        <w:pStyle w:val="Heading3"/>
        <w:keepNext w:val="0"/>
        <w:keepLines w:val="0"/>
        <w:spacing w:before="280"/>
        <w:rPr>
          <w:color w:val="000000"/>
        </w:rPr>
      </w:pPr>
      <w:bookmarkStart w:id="69" w:name="_psl2qyyobe5" w:colFirst="0" w:colLast="0"/>
      <w:bookmarkEnd w:id="69"/>
      <w:r>
        <w:rPr>
          <w:color w:val="000000"/>
        </w:rPr>
        <w:t>2.6.2. Application to the Recruitment Platform</w:t>
      </w:r>
    </w:p>
    <w:p w14:paraId="23BAB8FD" w14:textId="77777777" w:rsidR="00637382" w:rsidRDefault="00000000">
      <w:pPr>
        <w:spacing w:before="240" w:after="240" w:line="480" w:lineRule="auto"/>
        <w:ind w:firstLine="720"/>
        <w:rPr>
          <w:rFonts w:ascii="Arial" w:eastAsia="Arial" w:hAnsi="Arial" w:cs="Arial"/>
        </w:rPr>
      </w:pPr>
      <w:r>
        <w:rPr>
          <w:rFonts w:ascii="Arial" w:eastAsia="Arial" w:hAnsi="Arial" w:cs="Arial"/>
        </w:rPr>
        <w:t>This layout maps directly onto the system built for this study. HR staff interact with the front end to post job openings and review candidates. Behind that sits the spaCy NER module, which reads each resume, pulls out details such as skills, certifications, and work experience, and checks them against role-specific requirements for hotel and restaurant positions. The applicant profiles, job postings, and extracted entities live in the data layer, ready to be pulled up when needed. Keeping these layers separate and connected through clear API calls, rather than fused together, means the screening logic can be updated or retrained without touching the parts of the system HR staff already know how to use.</w:t>
      </w:r>
    </w:p>
    <w:p w14:paraId="4D579049" w14:textId="77777777" w:rsidR="00637382" w:rsidRDefault="00637382">
      <w:pPr>
        <w:spacing w:before="240" w:after="240" w:line="480" w:lineRule="auto"/>
        <w:ind w:firstLine="720"/>
        <w:rPr>
          <w:rFonts w:ascii="Arial" w:eastAsia="Arial" w:hAnsi="Arial" w:cs="Arial"/>
        </w:rPr>
      </w:pPr>
    </w:p>
    <w:p w14:paraId="33471A36" w14:textId="77777777" w:rsidR="00637382" w:rsidRDefault="00000000">
      <w:pPr>
        <w:pStyle w:val="Heading2"/>
        <w:spacing w:before="240" w:after="240"/>
        <w:rPr>
          <w:color w:val="000000"/>
          <w:sz w:val="24"/>
          <w:szCs w:val="24"/>
        </w:rPr>
      </w:pPr>
      <w:bookmarkStart w:id="70" w:name="_m8fs65bltbvc" w:colFirst="0" w:colLast="0"/>
      <w:bookmarkEnd w:id="70"/>
      <w:r>
        <w:rPr>
          <w:color w:val="000000"/>
          <w:sz w:val="24"/>
          <w:szCs w:val="24"/>
        </w:rPr>
        <w:t>2.7 Conceptual Framework</w:t>
      </w:r>
    </w:p>
    <w:p w14:paraId="49C54D5A" w14:textId="77777777" w:rsidR="00637382" w:rsidRDefault="00000000">
      <w:pPr>
        <w:spacing w:after="0" w:line="480" w:lineRule="auto"/>
        <w:ind w:firstLine="720"/>
        <w:jc w:val="both"/>
        <w:rPr>
          <w:rFonts w:ascii="Arial" w:eastAsia="Arial" w:hAnsi="Arial" w:cs="Arial"/>
        </w:rPr>
      </w:pPr>
      <w:r>
        <w:rPr>
          <w:rFonts w:ascii="Arial" w:eastAsia="Arial" w:hAnsi="Arial" w:cs="Arial"/>
        </w:rPr>
        <w:t>This framework used in this study to build around three variables that follow the Input-Process-Output (IPO) model that illustrate each variable represents a distinct stage in how the recruitment system turns a raw resume into a hiring decision.</w:t>
      </w:r>
    </w:p>
    <w:p w14:paraId="31355754" w14:textId="77777777" w:rsidR="00637382" w:rsidRDefault="00000000">
      <w:pPr>
        <w:spacing w:before="240" w:after="240" w:line="480" w:lineRule="auto"/>
        <w:rPr>
          <w:rFonts w:ascii="Arial" w:eastAsia="Arial" w:hAnsi="Arial" w:cs="Arial"/>
          <w:i/>
          <w:iCs/>
        </w:rPr>
      </w:pPr>
      <w:r>
        <w:rPr>
          <w:rFonts w:ascii="Arial" w:eastAsia="Arial" w:hAnsi="Arial" w:cs="Arial"/>
          <w:i/>
          <w:iCs/>
        </w:rPr>
        <w:t xml:space="preserve">Figure 10: </w:t>
      </w:r>
    </w:p>
    <w:p w14:paraId="6663FEFD" w14:textId="77777777" w:rsidR="00637382" w:rsidRDefault="00000000">
      <w:pPr>
        <w:spacing w:before="240" w:after="240" w:line="480" w:lineRule="auto"/>
        <w:rPr>
          <w:rFonts w:ascii="Arial" w:eastAsia="Arial" w:hAnsi="Arial" w:cs="Arial"/>
          <w:i/>
          <w:iCs/>
        </w:rPr>
      </w:pPr>
      <w:r>
        <w:rPr>
          <w:rFonts w:ascii="Arial" w:eastAsia="Arial" w:hAnsi="Arial" w:cs="Arial"/>
          <w:i/>
          <w:iCs/>
        </w:rPr>
        <w:lastRenderedPageBreak/>
        <w:t>Input - Process - Output (IPO) model of Conceptual Framework</w:t>
      </w:r>
      <w:r>
        <w:rPr>
          <w:noProof/>
        </w:rPr>
        <w:drawing>
          <wp:anchor distT="114300" distB="114300" distL="114300" distR="114300" simplePos="0" relativeHeight="251659264" behindDoc="0" locked="0" layoutInCell="1" hidden="0" allowOverlap="1" wp14:anchorId="76EAF239" wp14:editId="2E5B70CA">
            <wp:simplePos x="0" y="0"/>
            <wp:positionH relativeFrom="column">
              <wp:posOffset>428625</wp:posOffset>
            </wp:positionH>
            <wp:positionV relativeFrom="paragraph">
              <wp:posOffset>428625</wp:posOffset>
            </wp:positionV>
            <wp:extent cx="5048250" cy="131445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048250" cy="1314450"/>
                    </a:xfrm>
                    <a:prstGeom prst="rect">
                      <a:avLst/>
                    </a:prstGeom>
                    <a:ln/>
                  </pic:spPr>
                </pic:pic>
              </a:graphicData>
            </a:graphic>
          </wp:anchor>
        </w:drawing>
      </w:r>
    </w:p>
    <w:p w14:paraId="253A2912" w14:textId="77777777" w:rsidR="00637382" w:rsidRDefault="00637382">
      <w:pPr>
        <w:spacing w:before="240" w:after="240" w:line="480" w:lineRule="auto"/>
        <w:jc w:val="center"/>
        <w:rPr>
          <w:rFonts w:ascii="Arial" w:eastAsia="Arial" w:hAnsi="Arial" w:cs="Arial"/>
        </w:rPr>
      </w:pPr>
    </w:p>
    <w:p w14:paraId="4346665D" w14:textId="77777777" w:rsidR="00637382" w:rsidRDefault="00000000">
      <w:pPr>
        <w:spacing w:before="240" w:after="240" w:line="480" w:lineRule="auto"/>
        <w:ind w:firstLine="720"/>
        <w:jc w:val="both"/>
        <w:rPr>
          <w:rFonts w:ascii="Arial" w:eastAsia="Arial" w:hAnsi="Arial" w:cs="Arial"/>
          <w:sz w:val="22"/>
          <w:szCs w:val="22"/>
        </w:rPr>
      </w:pPr>
      <w:r>
        <w:rPr>
          <w:rFonts w:ascii="Arial" w:eastAsia="Arial" w:hAnsi="Arial" w:cs="Arial"/>
        </w:rPr>
        <w:t xml:space="preserve">The Conceptual Framework follows this Input-Process-Output (IPO) model which illustrates the study’s flow. The input involves the development of a spaCy-based NLP and NER system to extract and structure resume data. The process focuses on role-specific applicant screening by matching extracted information with job requirements. The output results in improved recruitment efficiency and enhanced screening accuracy. </w:t>
      </w:r>
    </w:p>
    <w:p w14:paraId="7ED1DAEB" w14:textId="77777777" w:rsidR="00637382" w:rsidRDefault="00000000">
      <w:pPr>
        <w:pStyle w:val="Heading3"/>
        <w:keepNext w:val="0"/>
        <w:keepLines w:val="0"/>
        <w:spacing w:after="40"/>
        <w:jc w:val="left"/>
        <w:rPr>
          <w:color w:val="000000"/>
          <w:sz w:val="22"/>
          <w:szCs w:val="22"/>
        </w:rPr>
      </w:pPr>
      <w:bookmarkStart w:id="71" w:name="_y8ds447x9hab" w:colFirst="0" w:colLast="0"/>
      <w:bookmarkEnd w:id="71"/>
      <w:r>
        <w:rPr>
          <w:color w:val="000000"/>
          <w:sz w:val="22"/>
          <w:szCs w:val="22"/>
        </w:rPr>
        <w:t>2.7.1 Independent Variable: Design and Development of spaCy-based NLP and NER (Input):</w:t>
      </w:r>
    </w:p>
    <w:p w14:paraId="53C8611B"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This variable covers the NLP component that reads and cleans applicant resumes or CVs, then NER to extract structured information from unstructured text. It identifies entities specific to hotel and restaurant roles, such as skills, certifications, job titles, years of experience, and education. The quality and accuracy of this extraction depends on how well the underlying spaCy model has been trained or customized for hotel and restaurant industry terms.</w:t>
      </w:r>
    </w:p>
    <w:p w14:paraId="49422CD6" w14:textId="77777777" w:rsidR="00637382" w:rsidRDefault="00637382">
      <w:pPr>
        <w:spacing w:before="240" w:after="40" w:line="480" w:lineRule="auto"/>
        <w:ind w:firstLine="720"/>
        <w:jc w:val="both"/>
        <w:rPr>
          <w:rFonts w:ascii="Arial" w:eastAsia="Arial" w:hAnsi="Arial" w:cs="Arial"/>
        </w:rPr>
      </w:pPr>
    </w:p>
    <w:p w14:paraId="0ABEFA64" w14:textId="77777777" w:rsidR="00637382" w:rsidRDefault="00000000">
      <w:pPr>
        <w:pStyle w:val="Heading3"/>
        <w:keepNext w:val="0"/>
        <w:keepLines w:val="0"/>
        <w:spacing w:after="40"/>
        <w:jc w:val="left"/>
        <w:rPr>
          <w:color w:val="000000"/>
        </w:rPr>
      </w:pPr>
      <w:bookmarkStart w:id="72" w:name="_3ps6ij334vpl" w:colFirst="0" w:colLast="0"/>
      <w:bookmarkEnd w:id="72"/>
      <w:r>
        <w:rPr>
          <w:color w:val="000000"/>
        </w:rPr>
        <w:t>2.7.2 Mediating Variable: Role-Specific Applicant Screening Process (Process):</w:t>
      </w:r>
    </w:p>
    <w:p w14:paraId="5B989057"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This variable covers what happens to the extracted data before it becomes a decision. The system classifies each applicant into a role category, compares their extracted entities against the requirements for that specific role, applies weighted scoring based on how important each requirement is, and ranks applicants accordingly. This is the stage that connects raw extraction to a usable outcome. Without accurate matching logic, even perfect entity extraction produces poor hiring results.</w:t>
      </w:r>
    </w:p>
    <w:p w14:paraId="06E6346C" w14:textId="77777777" w:rsidR="00637382" w:rsidRDefault="00637382">
      <w:pPr>
        <w:spacing w:before="240" w:after="40" w:line="480" w:lineRule="auto"/>
        <w:ind w:firstLine="720"/>
        <w:jc w:val="both"/>
        <w:rPr>
          <w:rFonts w:ascii="Arial" w:eastAsia="Arial" w:hAnsi="Arial" w:cs="Arial"/>
        </w:rPr>
      </w:pPr>
    </w:p>
    <w:p w14:paraId="4875CC68" w14:textId="77777777" w:rsidR="00637382" w:rsidRDefault="00000000">
      <w:pPr>
        <w:pStyle w:val="Heading3"/>
        <w:keepNext w:val="0"/>
        <w:keepLines w:val="0"/>
        <w:spacing w:after="40"/>
        <w:jc w:val="left"/>
        <w:rPr>
          <w:color w:val="000000"/>
        </w:rPr>
      </w:pPr>
      <w:bookmarkStart w:id="73" w:name="_yzl135zal5g" w:colFirst="0" w:colLast="0"/>
      <w:bookmarkEnd w:id="73"/>
      <w:r>
        <w:rPr>
          <w:color w:val="000000"/>
        </w:rPr>
        <w:t>2.7.3 Dependent Variable: Recruitment Management Efficiency and Screening Accuracy (Output):</w:t>
      </w:r>
    </w:p>
    <w:p w14:paraId="6A2F7BF5" w14:textId="77777777" w:rsidR="00637382" w:rsidRDefault="00000000">
      <w:pPr>
        <w:spacing w:before="240" w:after="40" w:line="480" w:lineRule="auto"/>
        <w:ind w:firstLine="720"/>
        <w:jc w:val="both"/>
        <w:rPr>
          <w:rFonts w:ascii="Arial" w:eastAsia="Arial" w:hAnsi="Arial" w:cs="Arial"/>
          <w:b/>
          <w:bCs/>
          <w:color w:val="000000"/>
          <w:sz w:val="26"/>
          <w:szCs w:val="26"/>
        </w:rPr>
      </w:pPr>
      <w:r>
        <w:rPr>
          <w:rFonts w:ascii="Arial" w:eastAsia="Arial" w:hAnsi="Arial" w:cs="Arial"/>
        </w:rPr>
        <w:t xml:space="preserve">This variable encompasses the measurable outcomes produced by the system. These include the speed and efficiency of candidate shortlisting, the reduction in time consumed by manual resume and CV reviews, the degree of alignment between shortlisted applicants and role requirements, and overall hiring management satisfaction regarding the quality of recruitment processes. Collectively, these combined metrics quantify the system's overall effectiveness in streamlining </w:t>
      </w:r>
      <w:r>
        <w:rPr>
          <w:rFonts w:ascii="Arial" w:eastAsia="Arial" w:hAnsi="Arial" w:cs="Arial"/>
        </w:rPr>
        <w:lastRenderedPageBreak/>
        <w:t>recruitment processes and elevating candidate selection quality within the hotel and restaurant industry.</w:t>
      </w:r>
    </w:p>
    <w:p w14:paraId="3AB35F77" w14:textId="77777777" w:rsidR="00637382" w:rsidRDefault="00000000">
      <w:pPr>
        <w:pStyle w:val="Heading3"/>
        <w:keepNext w:val="0"/>
        <w:keepLines w:val="0"/>
        <w:spacing w:after="40"/>
        <w:rPr>
          <w:color w:val="000000"/>
        </w:rPr>
      </w:pPr>
      <w:bookmarkStart w:id="74" w:name="_6dk3byq3fqsj" w:colFirst="0" w:colLast="0"/>
      <w:bookmarkEnd w:id="74"/>
      <w:r>
        <w:rPr>
          <w:color w:val="000000"/>
        </w:rPr>
        <w:t>2.7.4 How the Variables Interact</w:t>
      </w:r>
    </w:p>
    <w:p w14:paraId="0E621C92"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The independent variable does not directly determine the dependent variable. Extracted resume data has to pass through the mediating variable first. A system might extract entities with perfect accuracy, but if the scoring weights are wrong or the classification logic misroutes applicants, the final recruitment outcomes will still suffer. This is why the mediating variable sits between the other two rather than running in parallel with them.</w:t>
      </w:r>
    </w:p>
    <w:p w14:paraId="64EEB353" w14:textId="77777777" w:rsidR="00637382" w:rsidRDefault="00000000">
      <w:pPr>
        <w:spacing w:before="240" w:after="40" w:line="480" w:lineRule="auto"/>
        <w:jc w:val="both"/>
        <w:rPr>
          <w:rFonts w:ascii="Arial" w:eastAsia="Arial" w:hAnsi="Arial" w:cs="Arial"/>
          <w:b/>
          <w:bCs/>
          <w:color w:val="000000"/>
        </w:rPr>
      </w:pPr>
      <w:r>
        <w:rPr>
          <w:rFonts w:ascii="Arial" w:eastAsia="Arial" w:hAnsi="Arial" w:cs="Arial"/>
          <w:b/>
          <w:bCs/>
          <w:color w:val="000000"/>
        </w:rPr>
        <w:t>2.7.5 Framework Statement</w:t>
      </w:r>
    </w:p>
    <w:p w14:paraId="34627063"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The accuracy of the spaCy-based NLP and NER in extracting role-specific entities from hotel and restaurant resumes (independent variable) influences recruitment efficiency and screening accuracy (dependent variable) through the role-specific applicants screening process (mediating variable), which determines how effectively extracted data translated into an accurate, ranked shortlist of applicants.</w:t>
      </w:r>
    </w:p>
    <w:p w14:paraId="3F7E5BC2" w14:textId="77777777" w:rsidR="00637382" w:rsidRDefault="00637382">
      <w:pPr>
        <w:pStyle w:val="Heading4"/>
        <w:keepNext w:val="0"/>
        <w:keepLines w:val="0"/>
        <w:spacing w:before="240" w:line="480" w:lineRule="auto"/>
        <w:rPr>
          <w:rFonts w:ascii="Arial" w:eastAsia="Arial" w:hAnsi="Arial" w:cs="Arial"/>
          <w:i w:val="0"/>
          <w:iCs w:val="0"/>
          <w:color w:val="000000"/>
        </w:rPr>
      </w:pPr>
      <w:bookmarkStart w:id="75" w:name="_q1hvoaqwmnk1" w:colFirst="0" w:colLast="0"/>
      <w:bookmarkEnd w:id="75"/>
    </w:p>
    <w:p w14:paraId="6D92FA7D" w14:textId="77777777" w:rsidR="00637382" w:rsidRDefault="00637382">
      <w:pPr>
        <w:pStyle w:val="Heading2"/>
        <w:keepNext w:val="0"/>
        <w:keepLines w:val="0"/>
        <w:spacing w:before="240" w:after="240"/>
        <w:jc w:val="left"/>
      </w:pPr>
      <w:bookmarkStart w:id="76" w:name="_60rljlhhu1dh" w:colFirst="0" w:colLast="0"/>
      <w:bookmarkEnd w:id="76"/>
    </w:p>
    <w:p w14:paraId="3AA08585" w14:textId="77777777" w:rsidR="00637382" w:rsidRDefault="00000000">
      <w:pPr>
        <w:pStyle w:val="Heading2"/>
        <w:keepNext w:val="0"/>
        <w:keepLines w:val="0"/>
        <w:spacing w:before="240" w:after="240"/>
        <w:jc w:val="left"/>
        <w:rPr>
          <w:color w:val="000000"/>
        </w:rPr>
      </w:pPr>
      <w:bookmarkStart w:id="77" w:name="_ueqwhafon3g5" w:colFirst="0" w:colLast="0"/>
      <w:bookmarkEnd w:id="77"/>
      <w:r>
        <w:rPr>
          <w:color w:val="000000"/>
        </w:rPr>
        <w:t>2.8 Theoretical Paradigm</w:t>
      </w:r>
    </w:p>
    <w:p w14:paraId="3B2F1FC0"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lastRenderedPageBreak/>
        <w:t>This study draws its theoretical foundation from three interrelated theories: Information Processing Theory, the Technology Acceptance Model (TAM), and Socio-Technical Systems Theory. Each theory addresses a distinct dimension of the spaCy-based NLP and NER recruitment system described in the conceptual framework: Information Processing Theory explains how the system turns raw resume text into structured, retrievable information; the Technology Acceptance Model explains why HR personnel come to trust and use the system's output; and Socio-Technical Systems Theory explains how the technical screening process and human recruitment judgment function as one integrated system. Together, these theories ground the input, process, and output stages of the conceptual framework, while also accounting for the human acceptance that determines whether the system delivers real value in practice.</w:t>
      </w:r>
    </w:p>
    <w:p w14:paraId="19E1D9D3"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Information Processing Theory, developed by Newell and Simon (1972), treats intelligent systems, whether human or computer, as systems that take in information, encode it, store it, and retrieve it to complete a task. Galbraith (1974) extended this reasoning to organizations, showing that organizational structures exist mainly to manage information flow and reduce uncertainty before a decision is made. This lens still explains how modern AI systems operate: a system's value comes from how well it moves raw data through these stages, not from processing power alone. The spaCy-based NLP pipeline in this study follows the same sequence. It takes an applicant's unstructured resume as input, encodes it through tokenization and parsing, and stores the result as structured named entities such as job titles, certifications, years of </w:t>
      </w:r>
      <w:r>
        <w:rPr>
          <w:rFonts w:ascii="Arial" w:eastAsia="Arial" w:hAnsi="Arial" w:cs="Arial"/>
        </w:rPr>
        <w:lastRenderedPageBreak/>
        <w:t>experience, and education. These entities are then retrieved during the screening stage and compared against the requirements of a specific hotel or restaurant role. Information Processing Theory therefore explains why accurate extraction on its own cannot produce a hiring decision: the extracted information still has to be retrieved and weighed against a role-specific goal before it ever reaches an HR decision-maker, which is the function performed by the study's mediating variable, the role-specific applicant screening process.</w:t>
      </w:r>
    </w:p>
    <w:p w14:paraId="086E3BAA" w14:textId="77777777" w:rsidR="00637382" w:rsidRDefault="00637382">
      <w:pPr>
        <w:spacing w:before="240" w:after="240" w:line="480" w:lineRule="auto"/>
        <w:ind w:firstLine="720"/>
        <w:jc w:val="both"/>
        <w:rPr>
          <w:rFonts w:ascii="Arial" w:eastAsia="Arial" w:hAnsi="Arial" w:cs="Arial"/>
        </w:rPr>
      </w:pPr>
    </w:p>
    <w:p w14:paraId="07F38B3B"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The Technology Acceptance Model, developed by Davis (1989), holds that a user's perceived usefulness and perceived ease of use of a system shape their attitude toward it, which then shapes their intention to use it and, eventually, their actual use. Almeida et al. (2025) confirmed this directly in a recruitment setting: recruiters' perceived usefulness and perceived ease of use of AI-based recruitment tools shaped their attitudes toward the tools, which in turn predicted their intention to use them in daily practice. In this study, hotel and restaurant HR personnel will only realize the benefits of the spaCy-based screening system if they find it useful, for example by cutting the hours spent on manual resume review, and easy to use, for example through a ranked shortlist with a clear, interpretable rationale rather than an opaque score. This connects the system's output to actual practice, since an accurate shortlist only improves hiring efficiency if HR staff trust it enough to act on it. The Technology Acceptance Model therefore explains the adoption side of the conceptual </w:t>
      </w:r>
      <w:r>
        <w:rPr>
          <w:rFonts w:ascii="Arial" w:eastAsia="Arial" w:hAnsi="Arial" w:cs="Arial"/>
        </w:rPr>
        <w:lastRenderedPageBreak/>
        <w:t>framework: recruitment efficiency and hiring satisfaction, as defined in the dependent variable, depend on HR acceptance as much as on screening accuracy.</w:t>
      </w:r>
    </w:p>
    <w:p w14:paraId="2530F8D4"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Socio-Technical Systems Theory, established by Trist and Bamforth (1951) and applied specifically to information systems by Bostrom and Heinen (1977), holds that organizational performance depends on jointly optimizing the technical subsystem, its tools and processes, and the social subsystem, its people and their roles, rather than optimizing either one alone. Chowdhury et al. (2022) found that the business gains from AI-employee collaboration only materialize when an AI system's technical capability is matched by organizational factors such as trust and clearly defined roles between staff and the system. In the recruitment system under study, the spaCy-based NLP and NER component forms the technical subsystem, while hiring managers and recruiters, along with their judgment and existing hiring workflow, form the social subsystem. Neither is sufficient alone: accurate extraction does not guarantee a good hiring outcome if the screening logic misroutes applicants, and an accurately ranked shortlist does not help if HR staff cannot interpret or adjust it when a candidate's real qualifications do not match the extracted keywords. Socio-Technical Systems Theory therefore explains why the NLP and NER-driven screening process and the human recruitment workflow must operate as one integrated system, extending the study's own framework statement about its independent, mediating, and dependent variables to the people who use the system, not only the data that moves through it.</w:t>
      </w:r>
    </w:p>
    <w:p w14:paraId="62C69EC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lastRenderedPageBreak/>
        <w:t>Taken together, the three theories give the conceptual framework a complete theoretical basis. Information Processing Theory explains the internal logic of how the system moves from unstructured resume text to structured, retrievable candidate information. The Technology Acceptance Model explains why HR personnel come to accept and act on that information. Socio-Technical Systems Theory explains how the technical and human sides of the recruitment process must work together for that information to become a real hiring decision. This combined theoretical basis supports the study's central claim: recruitment efficiency and screening accuracy in the hotel and restaurant industry improve only when accurate extraction, genuine HR acceptance, and a well-integrated human-AI workflow hold true together.</w:t>
      </w:r>
    </w:p>
    <w:p w14:paraId="78C70ABE"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The diagram illustrates the integration of Information Processing Theory, Technology Acceptance Model, and Socio-Technical Systems Theory in explaining the relationship between the system’s input, process, and output components.</w:t>
      </w:r>
    </w:p>
    <w:p w14:paraId="06F406ED" w14:textId="77777777" w:rsidR="00637382" w:rsidRDefault="00637382">
      <w:pPr>
        <w:spacing w:before="240" w:after="240" w:line="480" w:lineRule="auto"/>
        <w:jc w:val="both"/>
        <w:rPr>
          <w:rFonts w:ascii="Arial" w:eastAsia="Arial" w:hAnsi="Arial" w:cs="Arial"/>
          <w:i/>
          <w:iCs/>
        </w:rPr>
      </w:pPr>
    </w:p>
    <w:p w14:paraId="5ABA54CA" w14:textId="77777777" w:rsidR="00637382" w:rsidRDefault="00637382">
      <w:pPr>
        <w:spacing w:before="240" w:after="240" w:line="480" w:lineRule="auto"/>
        <w:jc w:val="both"/>
        <w:rPr>
          <w:rFonts w:ascii="Arial" w:eastAsia="Arial" w:hAnsi="Arial" w:cs="Arial"/>
          <w:i/>
          <w:iCs/>
        </w:rPr>
      </w:pPr>
    </w:p>
    <w:p w14:paraId="3953A70B" w14:textId="77777777" w:rsidR="00637382" w:rsidRDefault="00637382">
      <w:pPr>
        <w:spacing w:before="240" w:after="240" w:line="480" w:lineRule="auto"/>
        <w:jc w:val="both"/>
        <w:rPr>
          <w:rFonts w:ascii="Arial" w:eastAsia="Arial" w:hAnsi="Arial" w:cs="Arial"/>
          <w:i/>
          <w:iCs/>
        </w:rPr>
      </w:pPr>
    </w:p>
    <w:p w14:paraId="593C2CC8" w14:textId="77777777" w:rsidR="00637382" w:rsidRDefault="00637382">
      <w:pPr>
        <w:spacing w:before="240" w:after="240" w:line="480" w:lineRule="auto"/>
        <w:jc w:val="both"/>
        <w:rPr>
          <w:rFonts w:ascii="Arial" w:eastAsia="Arial" w:hAnsi="Arial" w:cs="Arial"/>
          <w:i/>
          <w:iCs/>
        </w:rPr>
      </w:pPr>
    </w:p>
    <w:p w14:paraId="748EE20C"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 xml:space="preserve">Figure 11: </w:t>
      </w:r>
    </w:p>
    <w:p w14:paraId="2882EE0E" w14:textId="77777777" w:rsidR="00637382" w:rsidRDefault="00000000">
      <w:pPr>
        <w:spacing w:before="240" w:after="240" w:line="480" w:lineRule="auto"/>
        <w:rPr>
          <w:rFonts w:ascii="Arial" w:eastAsia="Arial" w:hAnsi="Arial" w:cs="Arial"/>
          <w:b/>
          <w:bCs/>
          <w:sz w:val="28"/>
          <w:szCs w:val="28"/>
        </w:rPr>
      </w:pPr>
      <w:r>
        <w:rPr>
          <w:rFonts w:ascii="Arial" w:eastAsia="Arial" w:hAnsi="Arial" w:cs="Arial"/>
          <w:i/>
          <w:iCs/>
        </w:rPr>
        <w:lastRenderedPageBreak/>
        <w:t>Integration of Theoretical Paradigm Foundations and Their Process Flow in the Study .</w:t>
      </w:r>
    </w:p>
    <w:p w14:paraId="41F36720" w14:textId="77777777" w:rsidR="00637382" w:rsidRDefault="00000000">
      <w:pPr>
        <w:pStyle w:val="Heading1"/>
      </w:pPr>
      <w:bookmarkStart w:id="78" w:name="_ok8p5idirup5" w:colFirst="0" w:colLast="0"/>
      <w:bookmarkEnd w:id="78"/>
      <w:r>
        <w:br w:type="page"/>
      </w:r>
      <w:r>
        <w:rPr>
          <w:noProof/>
        </w:rPr>
        <w:drawing>
          <wp:anchor distT="114300" distB="114300" distL="114300" distR="114300" simplePos="0" relativeHeight="251660288" behindDoc="0" locked="0" layoutInCell="1" hidden="0" allowOverlap="1" wp14:anchorId="0502C76F" wp14:editId="56A99CD4">
            <wp:simplePos x="0" y="0"/>
            <wp:positionH relativeFrom="column">
              <wp:posOffset>457200</wp:posOffset>
            </wp:positionH>
            <wp:positionV relativeFrom="paragraph">
              <wp:posOffset>114300</wp:posOffset>
            </wp:positionV>
            <wp:extent cx="5016637" cy="5627638"/>
            <wp:effectExtent l="0" t="0" r="0" b="0"/>
            <wp:wrapTopAndBottom distT="114300" distB="11430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16637" cy="5627638"/>
                    </a:xfrm>
                    <a:prstGeom prst="rect">
                      <a:avLst/>
                    </a:prstGeom>
                    <a:ln/>
                  </pic:spPr>
                </pic:pic>
              </a:graphicData>
            </a:graphic>
          </wp:anchor>
        </w:drawing>
      </w:r>
    </w:p>
    <w:p w14:paraId="31C820E0" w14:textId="77777777" w:rsidR="00637382" w:rsidRDefault="00000000">
      <w:pPr>
        <w:pStyle w:val="Heading1"/>
      </w:pPr>
      <w:bookmarkStart w:id="79" w:name="_cue1lqg5oh6x" w:colFirst="0" w:colLast="0"/>
      <w:bookmarkEnd w:id="79"/>
      <w:r>
        <w:lastRenderedPageBreak/>
        <w:t>CHAPTER 3</w:t>
      </w:r>
      <w:r>
        <w:br/>
        <w:t>METHODOLOGY AND PROJECT MANAGEMENT</w:t>
      </w:r>
    </w:p>
    <w:p w14:paraId="65A1FA94" w14:textId="77777777" w:rsidR="00637382" w:rsidRDefault="00637382">
      <w:pPr>
        <w:pBdr>
          <w:top w:val="nil"/>
          <w:left w:val="nil"/>
          <w:bottom w:val="nil"/>
          <w:right w:val="nil"/>
          <w:between w:val="nil"/>
        </w:pBdr>
        <w:spacing w:line="240" w:lineRule="auto"/>
        <w:jc w:val="center"/>
        <w:rPr>
          <w:rFonts w:ascii="Arial" w:eastAsia="Arial" w:hAnsi="Arial" w:cs="Arial"/>
          <w:b/>
          <w:bCs/>
        </w:rPr>
      </w:pPr>
    </w:p>
    <w:p w14:paraId="1216EB5E" w14:textId="77777777" w:rsidR="00637382" w:rsidRDefault="00000000">
      <w:pPr>
        <w:pStyle w:val="Heading2"/>
        <w:spacing w:after="0"/>
        <w:jc w:val="left"/>
      </w:pPr>
      <w:bookmarkStart w:id="80" w:name="_1f804q67a24k" w:colFirst="0" w:colLast="0"/>
      <w:bookmarkEnd w:id="80"/>
      <w:r>
        <w:t>3.1 The Adapted Agile Scrum Framework</w:t>
      </w:r>
    </w:p>
    <w:p w14:paraId="14502255"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This study adopts the Agile Scrum Framework because the recruitment management system depends on continuous refinement of features that respond to unpredictable, real-world data, particularly resume parsing and candidate matching through spaCy-based Natural Language Processing (NLP) and Named Entity Recognition (NER). Traditional linear models such as Waterfall require complete requirements definition before development begins, limiting the ability to adjust NLP models as new resume formats or matching criteria appear. Agile Scrum addresses this need by structuring development into short, testable sprints, allowing the research team to validate NLP accuracy in stages and adjust the model based on real screening outcomes rather than fixed assumptions made at the start of the project. The system also comprises interconnected modules, including applicant management, recruitment, onboarding, core human capital management, Employee Self-Service (ESS), and employee records, each with distinct requirements and dependencies that benefit from separate, iterative development and continuous stakeholder feedback.</w:t>
      </w:r>
    </w:p>
    <w:p w14:paraId="6141DEA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Each Sprint delivers a functional, tested component before development proceeds to the next, reducing the risk of building features that fail to meet organizational requirements, particularly for AI-driven components like resume parsing and candidate matching, where model performance can only be properly </w:t>
      </w:r>
      <w:r>
        <w:rPr>
          <w:rFonts w:ascii="Arial" w:eastAsia="Arial" w:hAnsi="Arial" w:cs="Arial"/>
        </w:rPr>
        <w:lastRenderedPageBreak/>
        <w:t>assessed once tested against real data. This iterative structure allows HR personnel and hotel or restaurant management to identify usability or accuracy issues early, before the system moves to full deployment. To support this process at scale, the study integrates Agile Scrum with DevOps practices, Continuous Integration/Continuous Deployment (CI/CD), automated testing, and cloud deployment, allowing each Sprint's output to be tested, integrated, and deployed with minimal manual intervention, a necessity for a system combining multiple interdependent modules with an NLP-based screening component that requires regular updates and retraining.</w:t>
      </w:r>
    </w:p>
    <w:p w14:paraId="3707D3AF" w14:textId="77777777" w:rsidR="00637382" w:rsidRDefault="00000000">
      <w:pPr>
        <w:spacing w:line="480" w:lineRule="auto"/>
        <w:rPr>
          <w:rFonts w:ascii="Arial" w:eastAsia="Arial" w:hAnsi="Arial" w:cs="Arial"/>
          <w:i/>
          <w:iCs/>
        </w:rPr>
      </w:pPr>
      <w:r>
        <w:br w:type="page"/>
      </w:r>
    </w:p>
    <w:p w14:paraId="4250B5B1" w14:textId="77777777" w:rsidR="00637382" w:rsidRDefault="00000000">
      <w:pPr>
        <w:spacing w:line="480" w:lineRule="auto"/>
        <w:rPr>
          <w:rFonts w:ascii="Arial" w:eastAsia="Arial" w:hAnsi="Arial" w:cs="Arial"/>
        </w:rPr>
      </w:pPr>
      <w:r>
        <w:rPr>
          <w:rFonts w:ascii="Arial" w:eastAsia="Arial" w:hAnsi="Arial" w:cs="Arial"/>
          <w:i/>
          <w:iCs/>
        </w:rPr>
        <w:lastRenderedPageBreak/>
        <w:t xml:space="preserve">Figure 12: </w:t>
      </w:r>
      <w:r>
        <w:rPr>
          <w:rFonts w:ascii="Arial" w:eastAsia="Arial" w:hAnsi="Arial" w:cs="Arial"/>
          <w:i/>
          <w:iCs/>
        </w:rPr>
        <w:br/>
        <w:t xml:space="preserve">Process Flow of the Adapted Agile Scrum Framework in System Development Lifecycle </w:t>
      </w:r>
    </w:p>
    <w:p w14:paraId="2D572E54" w14:textId="77777777" w:rsidR="00637382" w:rsidRDefault="00000000">
      <w:pPr>
        <w:spacing w:line="480" w:lineRule="auto"/>
        <w:ind w:left="2160" w:firstLine="720"/>
        <w:rPr>
          <w:rFonts w:ascii="Arial" w:eastAsia="Arial" w:hAnsi="Arial" w:cs="Arial"/>
          <w:i/>
          <w:iCs/>
        </w:rPr>
      </w:pPr>
      <w:r>
        <w:rPr>
          <w:noProof/>
        </w:rPr>
        <w:drawing>
          <wp:anchor distT="114300" distB="114300" distL="114300" distR="114300" simplePos="0" relativeHeight="251661312" behindDoc="0" locked="0" layoutInCell="1" hidden="0" allowOverlap="1" wp14:anchorId="43F25100" wp14:editId="421A3AA0">
            <wp:simplePos x="0" y="0"/>
            <wp:positionH relativeFrom="column">
              <wp:posOffset>161925</wp:posOffset>
            </wp:positionH>
            <wp:positionV relativeFrom="paragraph">
              <wp:posOffset>142329</wp:posOffset>
            </wp:positionV>
            <wp:extent cx="5386388" cy="3874121"/>
            <wp:effectExtent l="0" t="0" r="0" b="0"/>
            <wp:wrapTopAndBottom distT="114300" distB="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386388" cy="3874121"/>
                    </a:xfrm>
                    <a:prstGeom prst="rect">
                      <a:avLst/>
                    </a:prstGeom>
                    <a:ln/>
                  </pic:spPr>
                </pic:pic>
              </a:graphicData>
            </a:graphic>
          </wp:anchor>
        </w:drawing>
      </w:r>
    </w:p>
    <w:p w14:paraId="04991CFE" w14:textId="77777777" w:rsidR="00637382" w:rsidRDefault="00637382">
      <w:pPr>
        <w:spacing w:after="0" w:line="480" w:lineRule="auto"/>
        <w:rPr>
          <w:rFonts w:ascii="Arial" w:eastAsia="Arial" w:hAnsi="Arial" w:cs="Arial"/>
          <w:b/>
          <w:bCs/>
        </w:rPr>
      </w:pPr>
    </w:p>
    <w:p w14:paraId="00F9F2E6" w14:textId="77777777" w:rsidR="00637382" w:rsidRDefault="00000000">
      <w:pPr>
        <w:spacing w:after="0" w:line="480" w:lineRule="auto"/>
        <w:rPr>
          <w:rFonts w:ascii="Arial" w:eastAsia="Arial" w:hAnsi="Arial" w:cs="Arial"/>
          <w:b/>
          <w:bCs/>
          <w:sz w:val="22"/>
          <w:szCs w:val="22"/>
        </w:rPr>
      </w:pPr>
      <w:commentRangeStart w:id="81"/>
      <w:r>
        <w:rPr>
          <w:rFonts w:ascii="Arial" w:eastAsia="Arial" w:hAnsi="Arial" w:cs="Arial"/>
          <w:b/>
          <w:bCs/>
        </w:rPr>
        <w:t>3.1.1. Team Roles and Responsibilities </w:t>
      </w:r>
    </w:p>
    <w:p w14:paraId="0FE824FE" w14:textId="77777777" w:rsidR="00637382" w:rsidRDefault="00000000">
      <w:pPr>
        <w:spacing w:after="0" w:line="480" w:lineRule="auto"/>
        <w:ind w:firstLine="720"/>
        <w:jc w:val="both"/>
        <w:rPr>
          <w:rFonts w:ascii="Arial" w:eastAsia="Arial" w:hAnsi="Arial" w:cs="Arial"/>
          <w:sz w:val="22"/>
          <w:szCs w:val="22"/>
        </w:rPr>
      </w:pPr>
      <w:r>
        <w:rPr>
          <w:rFonts w:ascii="Arial" w:eastAsia="Arial" w:hAnsi="Arial" w:cs="Arial"/>
          <w:sz w:val="22"/>
          <w:szCs w:val="22"/>
        </w:rPr>
        <w:t>This section defines the roles and responsibilities of the project team in the development of the Recruitment Management System using spaCy-based NLP and NER for role-specific applicant screening in hotels and restaurants.</w:t>
      </w:r>
    </w:p>
    <w:p w14:paraId="57DFEA08" w14:textId="77777777" w:rsidR="00637382" w:rsidRDefault="00637382">
      <w:pPr>
        <w:spacing w:after="0" w:line="480" w:lineRule="auto"/>
        <w:ind w:firstLine="720"/>
        <w:jc w:val="both"/>
        <w:rPr>
          <w:rFonts w:ascii="Arial" w:eastAsia="Arial" w:hAnsi="Arial" w:cs="Arial"/>
          <w:sz w:val="22"/>
          <w:szCs w:val="22"/>
        </w:rPr>
      </w:pPr>
    </w:p>
    <w:p w14:paraId="44221E5E" w14:textId="77777777" w:rsidR="00637382" w:rsidRDefault="00000000">
      <w:pPr>
        <w:spacing w:after="0" w:line="480" w:lineRule="auto"/>
        <w:rPr>
          <w:rFonts w:ascii="Arial" w:eastAsia="Arial" w:hAnsi="Arial" w:cs="Arial"/>
        </w:rPr>
      </w:pPr>
      <w:r>
        <w:rPr>
          <w:rFonts w:ascii="Arial" w:eastAsia="Arial" w:hAnsi="Arial" w:cs="Arial"/>
          <w:i/>
          <w:iCs/>
        </w:rPr>
        <w:lastRenderedPageBreak/>
        <w:t xml:space="preserve">Table 4: </w:t>
      </w:r>
      <w:r>
        <w:rPr>
          <w:rFonts w:ascii="Arial" w:eastAsia="Arial" w:hAnsi="Arial" w:cs="Arial"/>
          <w:i/>
          <w:iCs/>
        </w:rPr>
        <w:br/>
        <w:t xml:space="preserve">team roles and responsibilities </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37CD51D6" w14:textId="77777777">
        <w:tc>
          <w:tcPr>
            <w:tcW w:w="3000" w:type="dxa"/>
            <w:shd w:val="clear" w:color="auto" w:fill="CFE2F3"/>
            <w:tcMar>
              <w:top w:w="100" w:type="dxa"/>
              <w:left w:w="100" w:type="dxa"/>
              <w:bottom w:w="100" w:type="dxa"/>
              <w:right w:w="100" w:type="dxa"/>
            </w:tcMar>
          </w:tcPr>
          <w:p w14:paraId="6BF3DC0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Team</w:t>
            </w:r>
          </w:p>
        </w:tc>
        <w:tc>
          <w:tcPr>
            <w:tcW w:w="3000" w:type="dxa"/>
            <w:shd w:val="clear" w:color="auto" w:fill="CFE2F3"/>
            <w:tcMar>
              <w:top w:w="100" w:type="dxa"/>
              <w:left w:w="100" w:type="dxa"/>
              <w:bottom w:w="100" w:type="dxa"/>
              <w:right w:w="100" w:type="dxa"/>
            </w:tcMar>
          </w:tcPr>
          <w:p w14:paraId="054DF21C"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Role</w:t>
            </w:r>
          </w:p>
        </w:tc>
        <w:tc>
          <w:tcPr>
            <w:tcW w:w="3000" w:type="dxa"/>
            <w:shd w:val="clear" w:color="auto" w:fill="CFE2F3"/>
            <w:tcMar>
              <w:top w:w="100" w:type="dxa"/>
              <w:left w:w="100" w:type="dxa"/>
              <w:bottom w:w="100" w:type="dxa"/>
              <w:right w:w="100" w:type="dxa"/>
            </w:tcMar>
          </w:tcPr>
          <w:p w14:paraId="1A4DDAB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Responsibilities</w:t>
            </w:r>
          </w:p>
        </w:tc>
      </w:tr>
      <w:tr w:rsidR="00637382" w14:paraId="7FD5C7E9" w14:textId="77777777">
        <w:tc>
          <w:tcPr>
            <w:tcW w:w="3000" w:type="dxa"/>
            <w:tcMar>
              <w:top w:w="100" w:type="dxa"/>
              <w:left w:w="100" w:type="dxa"/>
              <w:bottom w:w="100" w:type="dxa"/>
              <w:right w:w="100" w:type="dxa"/>
            </w:tcMar>
          </w:tcPr>
          <w:p w14:paraId="5AC95C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Caibigan, Francis</w:t>
            </w:r>
          </w:p>
        </w:tc>
        <w:tc>
          <w:tcPr>
            <w:tcW w:w="3000" w:type="dxa"/>
            <w:tcMar>
              <w:top w:w="100" w:type="dxa"/>
              <w:left w:w="100" w:type="dxa"/>
              <w:bottom w:w="100" w:type="dxa"/>
              <w:right w:w="100" w:type="dxa"/>
            </w:tcMar>
          </w:tcPr>
          <w:p w14:paraId="79DC57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Project Manager </w:t>
            </w:r>
          </w:p>
        </w:tc>
        <w:tc>
          <w:tcPr>
            <w:tcW w:w="3000" w:type="dxa"/>
            <w:tcMar>
              <w:top w:w="100" w:type="dxa"/>
              <w:left w:w="100" w:type="dxa"/>
              <w:bottom w:w="100" w:type="dxa"/>
              <w:right w:w="100" w:type="dxa"/>
            </w:tcMar>
          </w:tcPr>
          <w:p w14:paraId="152321D6" w14:textId="77777777" w:rsidR="00637382" w:rsidRDefault="00000000">
            <w:pPr>
              <w:widowControl w:val="0"/>
              <w:spacing w:after="0" w:line="240" w:lineRule="auto"/>
              <w:rPr>
                <w:rFonts w:ascii="Arial" w:eastAsia="Arial" w:hAnsi="Arial" w:cs="Arial"/>
                <w:sz w:val="20"/>
                <w:szCs w:val="20"/>
              </w:rPr>
            </w:pPr>
            <w:r>
              <w:rPr>
                <w:rFonts w:ascii="Arial" w:eastAsia="Arial" w:hAnsi="Arial" w:cs="Arial"/>
                <w:sz w:val="22"/>
                <w:szCs w:val="22"/>
              </w:rPr>
              <w:t xml:space="preserve">Facilitates over all Scrum activities such as sprint planning, reviews, and retrospectives. Ensures that project scope, timeline, and resources remain aligned with the study objectives. Monitors progress using Agile metrics and resolves issues that may affect system development. Serves as the primary communication link between the team and stakeholders. </w:t>
            </w:r>
          </w:p>
        </w:tc>
      </w:tr>
      <w:tr w:rsidR="00637382" w14:paraId="76492A3D" w14:textId="77777777">
        <w:tc>
          <w:tcPr>
            <w:tcW w:w="3000" w:type="dxa"/>
            <w:tcMar>
              <w:top w:w="100" w:type="dxa"/>
              <w:left w:w="100" w:type="dxa"/>
              <w:bottom w:w="100" w:type="dxa"/>
              <w:right w:w="100" w:type="dxa"/>
            </w:tcMar>
          </w:tcPr>
          <w:p w14:paraId="476326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Espeña jr., Ferdinand</w:t>
            </w:r>
          </w:p>
        </w:tc>
        <w:tc>
          <w:tcPr>
            <w:tcW w:w="3000" w:type="dxa"/>
            <w:tcMar>
              <w:top w:w="100" w:type="dxa"/>
              <w:left w:w="100" w:type="dxa"/>
              <w:bottom w:w="100" w:type="dxa"/>
              <w:right w:w="100" w:type="dxa"/>
            </w:tcMar>
          </w:tcPr>
          <w:p w14:paraId="41BCD2A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Programmer</w:t>
            </w:r>
          </w:p>
        </w:tc>
        <w:tc>
          <w:tcPr>
            <w:tcW w:w="3000" w:type="dxa"/>
            <w:tcMar>
              <w:top w:w="100" w:type="dxa"/>
              <w:left w:w="100" w:type="dxa"/>
              <w:bottom w:w="100" w:type="dxa"/>
              <w:right w:w="100" w:type="dxa"/>
            </w:tcMar>
          </w:tcPr>
          <w:p w14:paraId="03EB55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Developing and implementing system functionalities based on the defined requirements sits at the center of this role, along with integrating spaCy-based NLP and NER to handle resume parsing and role-specific applicant screening. Writing efficient, maintainable code, debugging issues as they come up, and continuously improving system performance and usability round out the work. </w:t>
            </w:r>
          </w:p>
        </w:tc>
      </w:tr>
      <w:tr w:rsidR="00637382" w14:paraId="2E91C289" w14:textId="77777777">
        <w:tc>
          <w:tcPr>
            <w:tcW w:w="3000" w:type="dxa"/>
            <w:tcMar>
              <w:top w:w="100" w:type="dxa"/>
              <w:left w:w="100" w:type="dxa"/>
              <w:bottom w:w="100" w:type="dxa"/>
              <w:right w:w="100" w:type="dxa"/>
            </w:tcMar>
          </w:tcPr>
          <w:p w14:paraId="6FE6602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Cordon, Aldrex</w:t>
            </w:r>
          </w:p>
        </w:tc>
        <w:tc>
          <w:tcPr>
            <w:tcW w:w="3000" w:type="dxa"/>
            <w:tcMar>
              <w:top w:w="100" w:type="dxa"/>
              <w:left w:w="100" w:type="dxa"/>
              <w:bottom w:w="100" w:type="dxa"/>
              <w:right w:w="100" w:type="dxa"/>
            </w:tcMar>
          </w:tcPr>
          <w:p w14:paraId="74033A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Security Analyst</w:t>
            </w:r>
          </w:p>
        </w:tc>
        <w:tc>
          <w:tcPr>
            <w:tcW w:w="3000" w:type="dxa"/>
            <w:tcMar>
              <w:top w:w="100" w:type="dxa"/>
              <w:left w:w="100" w:type="dxa"/>
              <w:bottom w:w="100" w:type="dxa"/>
              <w:right w:w="100" w:type="dxa"/>
            </w:tcMar>
          </w:tcPr>
          <w:p w14:paraId="3ADC40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Gathering and analyzing system requirements from recruiters and HR personnel in the hospitality industry makes up the core of this role, done mainly through interviews and direct observation. From there, business needs get </w:t>
            </w:r>
            <w:r>
              <w:rPr>
                <w:rFonts w:ascii="Arial" w:eastAsia="Arial" w:hAnsi="Arial" w:cs="Arial"/>
                <w:sz w:val="22"/>
                <w:szCs w:val="22"/>
              </w:rPr>
              <w:lastRenderedPageBreak/>
              <w:t xml:space="preserve">translated into functional requirements and user stories, making sure features like applicant screening and resume processing actually fit real recruitment workflows. </w:t>
            </w:r>
          </w:p>
        </w:tc>
      </w:tr>
      <w:tr w:rsidR="00637382" w14:paraId="2DDF4FB2" w14:textId="77777777">
        <w:tc>
          <w:tcPr>
            <w:tcW w:w="3000" w:type="dxa"/>
            <w:tcMar>
              <w:top w:w="100" w:type="dxa"/>
              <w:left w:w="100" w:type="dxa"/>
              <w:bottom w:w="100" w:type="dxa"/>
              <w:right w:w="100" w:type="dxa"/>
            </w:tcMar>
          </w:tcPr>
          <w:p w14:paraId="28E0C1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Ochea, Althea Mia</w:t>
            </w:r>
          </w:p>
        </w:tc>
        <w:tc>
          <w:tcPr>
            <w:tcW w:w="3000" w:type="dxa"/>
            <w:tcMar>
              <w:top w:w="100" w:type="dxa"/>
              <w:left w:w="100" w:type="dxa"/>
              <w:bottom w:w="100" w:type="dxa"/>
              <w:right w:w="100" w:type="dxa"/>
            </w:tcMar>
          </w:tcPr>
          <w:p w14:paraId="51760DF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Quality Assurance</w:t>
            </w:r>
          </w:p>
        </w:tc>
        <w:tc>
          <w:tcPr>
            <w:tcW w:w="3000" w:type="dxa"/>
            <w:tcMar>
              <w:top w:w="100" w:type="dxa"/>
              <w:left w:w="100" w:type="dxa"/>
              <w:bottom w:w="100" w:type="dxa"/>
              <w:right w:w="100" w:type="dxa"/>
            </w:tcMar>
          </w:tcPr>
          <w:p w14:paraId="390272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Quality standards get verified through systematic testing in this role, covering functional, usability, and performance tests on modules such as applicant screening and data processing. Defects get flagged, and the system is checked against ISO 25010 quality standards, which keeps it reliable, accurate, and efficient.  </w:t>
            </w:r>
          </w:p>
        </w:tc>
      </w:tr>
      <w:tr w:rsidR="00637382" w14:paraId="3A0A2A9A" w14:textId="77777777">
        <w:tc>
          <w:tcPr>
            <w:tcW w:w="3000" w:type="dxa"/>
            <w:tcMar>
              <w:top w:w="100" w:type="dxa"/>
              <w:left w:w="100" w:type="dxa"/>
              <w:bottom w:w="100" w:type="dxa"/>
              <w:right w:w="100" w:type="dxa"/>
            </w:tcMar>
          </w:tcPr>
          <w:p w14:paraId="6B011EC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Almeria, James Carl</w:t>
            </w:r>
          </w:p>
        </w:tc>
        <w:tc>
          <w:tcPr>
            <w:tcW w:w="3000" w:type="dxa"/>
            <w:tcMar>
              <w:top w:w="100" w:type="dxa"/>
              <w:left w:w="100" w:type="dxa"/>
              <w:bottom w:w="100" w:type="dxa"/>
              <w:right w:w="100" w:type="dxa"/>
            </w:tcMar>
          </w:tcPr>
          <w:p w14:paraId="2505A9B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Document Specialist</w:t>
            </w:r>
          </w:p>
        </w:tc>
        <w:tc>
          <w:tcPr>
            <w:tcW w:w="3000" w:type="dxa"/>
            <w:tcMar>
              <w:top w:w="100" w:type="dxa"/>
              <w:left w:w="100" w:type="dxa"/>
              <w:bottom w:w="100" w:type="dxa"/>
              <w:right w:w="100" w:type="dxa"/>
            </w:tcMar>
          </w:tcPr>
          <w:p w14:paraId="654C454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Technical documentation, including system design, user manuals, and reports, gets prepared and maintained in this role. Project progress is recorded, documentation stays current, and deliverables remain organized throughout. This work also supports clear communication of system features for technical and non-technical users alike. </w:t>
            </w:r>
          </w:p>
        </w:tc>
      </w:tr>
    </w:tbl>
    <w:commentRangeEnd w:id="81"/>
    <w:p w14:paraId="33113B2D" w14:textId="77777777" w:rsidR="00637382" w:rsidRDefault="00000000">
      <w:pPr>
        <w:spacing w:after="0" w:line="480" w:lineRule="auto"/>
        <w:rPr>
          <w:rFonts w:ascii="Arial" w:eastAsia="Arial" w:hAnsi="Arial" w:cs="Arial"/>
          <w:sz w:val="22"/>
          <w:szCs w:val="22"/>
        </w:rPr>
      </w:pPr>
      <w:r>
        <w:rPr>
          <w:rStyle w:val="CommentReference"/>
          <w:rFonts w:ascii="Arial" w:eastAsia="Arial" w:hAnsi="Arial" w:cs="Arial"/>
          <w:sz w:val="22"/>
          <w:szCs w:val="22"/>
        </w:rPr>
        <w:commentReference w:id="81"/>
      </w:r>
    </w:p>
    <w:p w14:paraId="3717F009" w14:textId="77777777" w:rsidR="00637382" w:rsidRDefault="00000000">
      <w:pPr>
        <w:spacing w:after="0" w:line="480" w:lineRule="auto"/>
        <w:rPr>
          <w:rFonts w:ascii="Arial" w:eastAsia="Arial" w:hAnsi="Arial" w:cs="Arial"/>
          <w:b/>
          <w:bCs/>
        </w:rPr>
      </w:pPr>
      <w:r>
        <w:rPr>
          <w:rFonts w:ascii="Arial" w:eastAsia="Arial" w:hAnsi="Arial" w:cs="Arial"/>
          <w:b/>
          <w:bCs/>
        </w:rPr>
        <w:t>3.1.2 Scrum Events </w:t>
      </w:r>
    </w:p>
    <w:p w14:paraId="2C605613" w14:textId="77777777" w:rsidR="00637382" w:rsidRDefault="00000000">
      <w:pPr>
        <w:spacing w:after="0" w:line="480" w:lineRule="auto"/>
        <w:ind w:firstLine="720"/>
        <w:rPr>
          <w:rFonts w:ascii="Arial" w:eastAsia="Arial" w:hAnsi="Arial" w:cs="Arial"/>
          <w:b/>
          <w:bCs/>
        </w:rPr>
      </w:pPr>
      <w:r>
        <w:rPr>
          <w:rFonts w:ascii="Arial" w:eastAsia="Arial" w:hAnsi="Arial" w:cs="Arial"/>
        </w:rPr>
        <w:t xml:space="preserve">The table presents the sprint schedule and key activities followed during the development of the system using the Scrum methodology. Each sprint represents a specific phase of the project, starting from requirement gathering and architectural </w:t>
      </w:r>
      <w:r>
        <w:rPr>
          <w:rFonts w:ascii="Arial" w:eastAsia="Arial" w:hAnsi="Arial" w:cs="Arial"/>
        </w:rPr>
        <w:lastRenderedPageBreak/>
        <w:t>planning, followed by design, prototyping, and development. The process continues with backend implementation, feature integration including NLP and NER-based resume processing, and quality assurance. The final sprint focuses on system deployment and preparation for actual use, ensuring that all functionalities are fully tested and operational.</w:t>
      </w:r>
      <w:r>
        <w:rPr>
          <w:rFonts w:ascii="Arial" w:eastAsia="Arial" w:hAnsi="Arial" w:cs="Arial"/>
          <w:b/>
          <w:bCs/>
        </w:rPr>
        <w:t xml:space="preserve"> </w:t>
      </w:r>
    </w:p>
    <w:p w14:paraId="06D2D15A" w14:textId="77777777" w:rsidR="00637382" w:rsidRDefault="00637382">
      <w:pPr>
        <w:spacing w:after="0" w:line="480" w:lineRule="auto"/>
        <w:rPr>
          <w:rFonts w:ascii="Arial" w:eastAsia="Arial" w:hAnsi="Arial" w:cs="Arial"/>
          <w:i/>
          <w:iCs/>
        </w:rPr>
      </w:pPr>
    </w:p>
    <w:p w14:paraId="60B610E2" w14:textId="77777777" w:rsidR="00637382" w:rsidRDefault="00000000">
      <w:pPr>
        <w:spacing w:after="0" w:line="480" w:lineRule="auto"/>
        <w:rPr>
          <w:rFonts w:ascii="Arial" w:eastAsia="Arial" w:hAnsi="Arial" w:cs="Arial"/>
          <w:b/>
          <w:bCs/>
          <w:sz w:val="26"/>
          <w:szCs w:val="26"/>
        </w:rPr>
      </w:pPr>
      <w:r>
        <w:rPr>
          <w:rFonts w:ascii="Arial" w:eastAsia="Arial" w:hAnsi="Arial" w:cs="Arial"/>
          <w:i/>
          <w:iCs/>
        </w:rPr>
        <w:t xml:space="preserve">Table 5: </w:t>
      </w:r>
      <w:r>
        <w:rPr>
          <w:rFonts w:ascii="Arial" w:eastAsia="Arial" w:hAnsi="Arial" w:cs="Arial"/>
          <w:i/>
          <w:iCs/>
        </w:rPr>
        <w:br/>
        <w:t xml:space="preserve">Scrum Events and Key Activities in Agile Software Development </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120"/>
        <w:gridCol w:w="1800"/>
        <w:gridCol w:w="3255"/>
      </w:tblGrid>
      <w:tr w:rsidR="00637382" w14:paraId="41C66A28" w14:textId="77777777">
        <w:tc>
          <w:tcPr>
            <w:tcW w:w="1185" w:type="dxa"/>
            <w:shd w:val="clear" w:color="auto" w:fill="CFE2F3"/>
            <w:tcMar>
              <w:top w:w="100" w:type="dxa"/>
              <w:left w:w="100" w:type="dxa"/>
              <w:bottom w:w="100" w:type="dxa"/>
              <w:right w:w="100" w:type="dxa"/>
            </w:tcMar>
          </w:tcPr>
          <w:p w14:paraId="43B287DE"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Sprint No</w:t>
            </w:r>
          </w:p>
        </w:tc>
        <w:tc>
          <w:tcPr>
            <w:tcW w:w="3120" w:type="dxa"/>
            <w:shd w:val="clear" w:color="auto" w:fill="CFE2F3"/>
            <w:tcMar>
              <w:top w:w="100" w:type="dxa"/>
              <w:left w:w="100" w:type="dxa"/>
              <w:bottom w:w="100" w:type="dxa"/>
              <w:right w:w="100" w:type="dxa"/>
            </w:tcMar>
          </w:tcPr>
          <w:p w14:paraId="33131A5A"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Duration</w:t>
            </w:r>
          </w:p>
        </w:tc>
        <w:tc>
          <w:tcPr>
            <w:tcW w:w="1800" w:type="dxa"/>
            <w:shd w:val="clear" w:color="auto" w:fill="CFE2F3"/>
            <w:tcMar>
              <w:top w:w="100" w:type="dxa"/>
              <w:left w:w="100" w:type="dxa"/>
              <w:bottom w:w="100" w:type="dxa"/>
              <w:right w:w="100" w:type="dxa"/>
            </w:tcMar>
          </w:tcPr>
          <w:p w14:paraId="7EE6CC34"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Scrum Event / Phase</w:t>
            </w:r>
          </w:p>
        </w:tc>
        <w:tc>
          <w:tcPr>
            <w:tcW w:w="3255" w:type="dxa"/>
            <w:shd w:val="clear" w:color="auto" w:fill="CFE2F3"/>
            <w:tcMar>
              <w:top w:w="100" w:type="dxa"/>
              <w:left w:w="100" w:type="dxa"/>
              <w:bottom w:w="100" w:type="dxa"/>
              <w:right w:w="100" w:type="dxa"/>
            </w:tcMar>
          </w:tcPr>
          <w:p w14:paraId="7734DB1A"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 xml:space="preserve">Key Activities </w:t>
            </w:r>
          </w:p>
        </w:tc>
      </w:tr>
      <w:tr w:rsidR="00637382" w14:paraId="39D7CECE" w14:textId="77777777">
        <w:tc>
          <w:tcPr>
            <w:tcW w:w="1185" w:type="dxa"/>
            <w:tcMar>
              <w:top w:w="100" w:type="dxa"/>
              <w:left w:w="100" w:type="dxa"/>
              <w:bottom w:w="100" w:type="dxa"/>
              <w:right w:w="100" w:type="dxa"/>
            </w:tcMar>
          </w:tcPr>
          <w:p w14:paraId="73E3682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1 </w:t>
            </w:r>
          </w:p>
        </w:tc>
        <w:tc>
          <w:tcPr>
            <w:tcW w:w="3120" w:type="dxa"/>
            <w:tcMar>
              <w:top w:w="100" w:type="dxa"/>
              <w:left w:w="100" w:type="dxa"/>
              <w:bottom w:w="100" w:type="dxa"/>
              <w:right w:w="100" w:type="dxa"/>
            </w:tcMar>
          </w:tcPr>
          <w:p w14:paraId="761FA86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Week 1 (Jul 13-19)</w:t>
            </w:r>
          </w:p>
        </w:tc>
        <w:tc>
          <w:tcPr>
            <w:tcW w:w="1800" w:type="dxa"/>
            <w:tcMar>
              <w:top w:w="100" w:type="dxa"/>
              <w:left w:w="100" w:type="dxa"/>
              <w:bottom w:w="100" w:type="dxa"/>
              <w:right w:w="100" w:type="dxa"/>
            </w:tcMar>
          </w:tcPr>
          <w:p w14:paraId="378BC07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Planning </w:t>
            </w:r>
          </w:p>
        </w:tc>
        <w:tc>
          <w:tcPr>
            <w:tcW w:w="3255" w:type="dxa"/>
            <w:tcMar>
              <w:top w:w="100" w:type="dxa"/>
              <w:left w:w="100" w:type="dxa"/>
              <w:bottom w:w="100" w:type="dxa"/>
              <w:right w:w="100" w:type="dxa"/>
            </w:tcMar>
          </w:tcPr>
          <w:p w14:paraId="07649C9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Conduct requirement gathering with stakeholders, identify system scope and features, define user roles, and finalize architectural design decisions including system modules and technology stack. </w:t>
            </w:r>
          </w:p>
        </w:tc>
      </w:tr>
      <w:tr w:rsidR="00637382" w14:paraId="694DEEB0" w14:textId="77777777">
        <w:tc>
          <w:tcPr>
            <w:tcW w:w="1185" w:type="dxa"/>
            <w:tcMar>
              <w:top w:w="100" w:type="dxa"/>
              <w:left w:w="100" w:type="dxa"/>
              <w:bottom w:w="100" w:type="dxa"/>
              <w:right w:w="100" w:type="dxa"/>
            </w:tcMar>
          </w:tcPr>
          <w:p w14:paraId="2725840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Sprint 2</w:t>
            </w:r>
          </w:p>
        </w:tc>
        <w:tc>
          <w:tcPr>
            <w:tcW w:w="3120" w:type="dxa"/>
            <w:tcMar>
              <w:top w:w="100" w:type="dxa"/>
              <w:left w:w="100" w:type="dxa"/>
              <w:bottom w:w="100" w:type="dxa"/>
              <w:right w:w="100" w:type="dxa"/>
            </w:tcMar>
          </w:tcPr>
          <w:p w14:paraId="654726E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2 (Jul 20-26)</w:t>
            </w:r>
          </w:p>
        </w:tc>
        <w:tc>
          <w:tcPr>
            <w:tcW w:w="1800" w:type="dxa"/>
            <w:tcMar>
              <w:top w:w="100" w:type="dxa"/>
              <w:left w:w="100" w:type="dxa"/>
              <w:bottom w:w="100" w:type="dxa"/>
              <w:right w:w="100" w:type="dxa"/>
            </w:tcMar>
          </w:tcPr>
          <w:p w14:paraId="75AB8F3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Wireframing </w:t>
            </w:r>
          </w:p>
        </w:tc>
        <w:tc>
          <w:tcPr>
            <w:tcW w:w="3255" w:type="dxa"/>
            <w:tcMar>
              <w:top w:w="100" w:type="dxa"/>
              <w:left w:w="100" w:type="dxa"/>
              <w:bottom w:w="100" w:type="dxa"/>
              <w:right w:w="100" w:type="dxa"/>
            </w:tcMar>
          </w:tcPr>
          <w:p w14:paraId="51A2B02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low-fidelity wireframes for key system interfaces, map user navigation flow, and validate layout structure for modules such as applicant management and recruitment. </w:t>
            </w:r>
          </w:p>
        </w:tc>
      </w:tr>
      <w:tr w:rsidR="00637382" w14:paraId="5B823B58" w14:textId="77777777">
        <w:tc>
          <w:tcPr>
            <w:tcW w:w="1185" w:type="dxa"/>
            <w:tcMar>
              <w:top w:w="100" w:type="dxa"/>
              <w:left w:w="100" w:type="dxa"/>
              <w:bottom w:w="100" w:type="dxa"/>
              <w:right w:w="100" w:type="dxa"/>
            </w:tcMar>
          </w:tcPr>
          <w:p w14:paraId="6DCABA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3 </w:t>
            </w:r>
          </w:p>
        </w:tc>
        <w:tc>
          <w:tcPr>
            <w:tcW w:w="3120" w:type="dxa"/>
            <w:tcMar>
              <w:top w:w="100" w:type="dxa"/>
              <w:left w:w="100" w:type="dxa"/>
              <w:bottom w:w="100" w:type="dxa"/>
              <w:right w:w="100" w:type="dxa"/>
            </w:tcMar>
          </w:tcPr>
          <w:p w14:paraId="1555C4F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3 (Jul 27- Aug 2)</w:t>
            </w:r>
          </w:p>
        </w:tc>
        <w:tc>
          <w:tcPr>
            <w:tcW w:w="1800" w:type="dxa"/>
            <w:tcMar>
              <w:top w:w="100" w:type="dxa"/>
              <w:left w:w="100" w:type="dxa"/>
              <w:bottom w:w="100" w:type="dxa"/>
              <w:right w:w="100" w:type="dxa"/>
            </w:tcMar>
          </w:tcPr>
          <w:p w14:paraId="1672FA0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Prototyping </w:t>
            </w:r>
          </w:p>
        </w:tc>
        <w:tc>
          <w:tcPr>
            <w:tcW w:w="3255" w:type="dxa"/>
            <w:tcMar>
              <w:top w:w="100" w:type="dxa"/>
              <w:left w:w="100" w:type="dxa"/>
              <w:bottom w:w="100" w:type="dxa"/>
              <w:right w:w="100" w:type="dxa"/>
            </w:tcMar>
          </w:tcPr>
          <w:p w14:paraId="53ED8E8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Develop interactive prototypes based on approved wireframes, simulate user interactions, and refine system flow and usability before actual development.</w:t>
            </w:r>
          </w:p>
        </w:tc>
      </w:tr>
      <w:tr w:rsidR="00637382" w14:paraId="17A903DA" w14:textId="77777777">
        <w:tc>
          <w:tcPr>
            <w:tcW w:w="1185" w:type="dxa"/>
            <w:tcMar>
              <w:top w:w="100" w:type="dxa"/>
              <w:left w:w="100" w:type="dxa"/>
              <w:bottom w:w="100" w:type="dxa"/>
              <w:right w:w="100" w:type="dxa"/>
            </w:tcMar>
          </w:tcPr>
          <w:p w14:paraId="2E2B786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4 </w:t>
            </w:r>
          </w:p>
        </w:tc>
        <w:tc>
          <w:tcPr>
            <w:tcW w:w="3120" w:type="dxa"/>
            <w:tcMar>
              <w:top w:w="100" w:type="dxa"/>
              <w:left w:w="100" w:type="dxa"/>
              <w:bottom w:w="100" w:type="dxa"/>
              <w:right w:w="100" w:type="dxa"/>
            </w:tcMar>
          </w:tcPr>
          <w:p w14:paraId="54B80F8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4 (Aug 3 - 9)</w:t>
            </w:r>
          </w:p>
        </w:tc>
        <w:tc>
          <w:tcPr>
            <w:tcW w:w="1800" w:type="dxa"/>
            <w:tcMar>
              <w:top w:w="100" w:type="dxa"/>
              <w:left w:w="100" w:type="dxa"/>
              <w:bottom w:w="100" w:type="dxa"/>
              <w:right w:w="100" w:type="dxa"/>
            </w:tcMar>
          </w:tcPr>
          <w:p w14:paraId="343828F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Frontend Development</w:t>
            </w:r>
          </w:p>
        </w:tc>
        <w:tc>
          <w:tcPr>
            <w:tcW w:w="3255" w:type="dxa"/>
            <w:tcMar>
              <w:top w:w="100" w:type="dxa"/>
              <w:left w:w="100" w:type="dxa"/>
              <w:bottom w:w="100" w:type="dxa"/>
              <w:right w:w="100" w:type="dxa"/>
            </w:tcMar>
          </w:tcPr>
          <w:p w14:paraId="6987BEA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user interface components using web technologies, ensure responsive design, and integrate initial frontend </w:t>
            </w:r>
            <w:r>
              <w:rPr>
                <w:rFonts w:ascii="Arial" w:eastAsia="Arial" w:hAnsi="Arial" w:cs="Arial"/>
                <w:sz w:val="22"/>
                <w:szCs w:val="22"/>
              </w:rPr>
              <w:lastRenderedPageBreak/>
              <w:t xml:space="preserve">functionality for user interaction </w:t>
            </w:r>
          </w:p>
        </w:tc>
      </w:tr>
      <w:tr w:rsidR="00637382" w14:paraId="38ED3B60" w14:textId="77777777">
        <w:tc>
          <w:tcPr>
            <w:tcW w:w="1185" w:type="dxa"/>
            <w:tcMar>
              <w:top w:w="100" w:type="dxa"/>
              <w:left w:w="100" w:type="dxa"/>
              <w:bottom w:w="100" w:type="dxa"/>
              <w:right w:w="100" w:type="dxa"/>
            </w:tcMar>
          </w:tcPr>
          <w:p w14:paraId="4A05821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Sprint 5 </w:t>
            </w:r>
          </w:p>
        </w:tc>
        <w:tc>
          <w:tcPr>
            <w:tcW w:w="3120" w:type="dxa"/>
            <w:tcMar>
              <w:top w:w="100" w:type="dxa"/>
              <w:left w:w="100" w:type="dxa"/>
              <w:bottom w:w="100" w:type="dxa"/>
              <w:right w:w="100" w:type="dxa"/>
            </w:tcMar>
          </w:tcPr>
          <w:p w14:paraId="505D43B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5 (Aug 10-16)</w:t>
            </w:r>
          </w:p>
        </w:tc>
        <w:tc>
          <w:tcPr>
            <w:tcW w:w="1800" w:type="dxa"/>
            <w:tcMar>
              <w:top w:w="100" w:type="dxa"/>
              <w:left w:w="100" w:type="dxa"/>
              <w:bottom w:w="100" w:type="dxa"/>
              <w:right w:w="100" w:type="dxa"/>
            </w:tcMar>
          </w:tcPr>
          <w:p w14:paraId="24FA96C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Backend Development</w:t>
            </w:r>
          </w:p>
        </w:tc>
        <w:tc>
          <w:tcPr>
            <w:tcW w:w="3255" w:type="dxa"/>
            <w:tcMar>
              <w:top w:w="100" w:type="dxa"/>
              <w:left w:w="100" w:type="dxa"/>
              <w:bottom w:w="100" w:type="dxa"/>
              <w:right w:w="100" w:type="dxa"/>
            </w:tcMar>
          </w:tcPr>
          <w:p w14:paraId="3C76E99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 server-side logic, configure database structure, implement API endpoints, and establish data flow between frontend and backend systems. </w:t>
            </w:r>
          </w:p>
        </w:tc>
      </w:tr>
      <w:tr w:rsidR="00637382" w14:paraId="6E9CA90A" w14:textId="77777777">
        <w:tc>
          <w:tcPr>
            <w:tcW w:w="1185" w:type="dxa"/>
            <w:tcMar>
              <w:top w:w="100" w:type="dxa"/>
              <w:left w:w="100" w:type="dxa"/>
              <w:bottom w:w="100" w:type="dxa"/>
              <w:right w:w="100" w:type="dxa"/>
            </w:tcMar>
          </w:tcPr>
          <w:p w14:paraId="000B97B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6 </w:t>
            </w:r>
          </w:p>
        </w:tc>
        <w:tc>
          <w:tcPr>
            <w:tcW w:w="3120" w:type="dxa"/>
            <w:tcMar>
              <w:top w:w="100" w:type="dxa"/>
              <w:left w:w="100" w:type="dxa"/>
              <w:bottom w:w="100" w:type="dxa"/>
              <w:right w:w="100" w:type="dxa"/>
            </w:tcMar>
          </w:tcPr>
          <w:p w14:paraId="57C7DFA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6 (Aug 17-23)</w:t>
            </w:r>
          </w:p>
        </w:tc>
        <w:tc>
          <w:tcPr>
            <w:tcW w:w="1800" w:type="dxa"/>
            <w:tcMar>
              <w:top w:w="100" w:type="dxa"/>
              <w:left w:w="100" w:type="dxa"/>
              <w:bottom w:w="100" w:type="dxa"/>
              <w:right w:w="100" w:type="dxa"/>
            </w:tcMar>
          </w:tcPr>
          <w:p w14:paraId="29DD09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Feature Integration, Security &amp; QA</w:t>
            </w:r>
          </w:p>
        </w:tc>
        <w:tc>
          <w:tcPr>
            <w:tcW w:w="3255" w:type="dxa"/>
            <w:tcMar>
              <w:top w:w="100" w:type="dxa"/>
              <w:left w:w="100" w:type="dxa"/>
              <w:bottom w:w="100" w:type="dxa"/>
              <w:right w:w="100" w:type="dxa"/>
            </w:tcMar>
          </w:tcPr>
          <w:p w14:paraId="1FCBF5A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Integrate frontend and backend modules, implement core features including NLP and NER processing, apply security measures, and conduct unit and integration testing. </w:t>
            </w:r>
          </w:p>
        </w:tc>
      </w:tr>
      <w:tr w:rsidR="00637382" w14:paraId="28B17E6A" w14:textId="77777777">
        <w:tc>
          <w:tcPr>
            <w:tcW w:w="1185" w:type="dxa"/>
            <w:tcMar>
              <w:top w:w="100" w:type="dxa"/>
              <w:left w:w="100" w:type="dxa"/>
              <w:bottom w:w="100" w:type="dxa"/>
              <w:right w:w="100" w:type="dxa"/>
            </w:tcMar>
          </w:tcPr>
          <w:p w14:paraId="0B0DD18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7 </w:t>
            </w:r>
          </w:p>
        </w:tc>
        <w:tc>
          <w:tcPr>
            <w:tcW w:w="3120" w:type="dxa"/>
            <w:tcMar>
              <w:top w:w="100" w:type="dxa"/>
              <w:left w:w="100" w:type="dxa"/>
              <w:bottom w:w="100" w:type="dxa"/>
              <w:right w:w="100" w:type="dxa"/>
            </w:tcMar>
          </w:tcPr>
          <w:p w14:paraId="2C2B18D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7 (Aug 24-29)</w:t>
            </w:r>
          </w:p>
        </w:tc>
        <w:tc>
          <w:tcPr>
            <w:tcW w:w="1800" w:type="dxa"/>
            <w:tcMar>
              <w:top w:w="100" w:type="dxa"/>
              <w:left w:w="100" w:type="dxa"/>
              <w:bottom w:w="100" w:type="dxa"/>
              <w:right w:w="100" w:type="dxa"/>
            </w:tcMar>
          </w:tcPr>
          <w:p w14:paraId="0C655EF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255" w:type="dxa"/>
            <w:tcMar>
              <w:top w:w="100" w:type="dxa"/>
              <w:left w:w="100" w:type="dxa"/>
              <w:bottom w:w="100" w:type="dxa"/>
              <w:right w:w="100" w:type="dxa"/>
            </w:tcMar>
          </w:tcPr>
          <w:p w14:paraId="27F979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Finalize system testing, fix identified issues, deploy the system to the production environment, and prepare documentation for system usage and maintenance. </w:t>
            </w:r>
          </w:p>
        </w:tc>
      </w:tr>
    </w:tbl>
    <w:p w14:paraId="3C4B60A1" w14:textId="77777777" w:rsidR="00637382" w:rsidRDefault="00637382">
      <w:pPr>
        <w:spacing w:after="0" w:line="480" w:lineRule="auto"/>
        <w:jc w:val="center"/>
        <w:rPr>
          <w:rFonts w:ascii="Arial" w:eastAsia="Arial" w:hAnsi="Arial" w:cs="Arial"/>
          <w:i/>
          <w:iCs/>
          <w:sz w:val="22"/>
          <w:szCs w:val="22"/>
        </w:rPr>
      </w:pPr>
    </w:p>
    <w:p w14:paraId="32C6DC34" w14:textId="77777777" w:rsidR="00637382" w:rsidRDefault="00637382">
      <w:pPr>
        <w:spacing w:after="0" w:line="480" w:lineRule="auto"/>
        <w:jc w:val="center"/>
        <w:rPr>
          <w:rFonts w:ascii="Arial" w:eastAsia="Arial" w:hAnsi="Arial" w:cs="Arial"/>
          <w:i/>
          <w:iCs/>
          <w:sz w:val="22"/>
          <w:szCs w:val="22"/>
        </w:rPr>
      </w:pPr>
    </w:p>
    <w:p w14:paraId="11FA76F5" w14:textId="77777777" w:rsidR="00637382" w:rsidRDefault="00637382">
      <w:pPr>
        <w:spacing w:after="0" w:line="480" w:lineRule="auto"/>
        <w:rPr>
          <w:rFonts w:ascii="Arial" w:eastAsia="Arial" w:hAnsi="Arial" w:cs="Arial"/>
          <w:b/>
          <w:bCs/>
          <w:sz w:val="26"/>
          <w:szCs w:val="26"/>
        </w:rPr>
      </w:pPr>
    </w:p>
    <w:p w14:paraId="50B25418" w14:textId="77777777" w:rsidR="00637382" w:rsidRDefault="00637382">
      <w:pPr>
        <w:spacing w:after="0" w:line="480" w:lineRule="auto"/>
        <w:rPr>
          <w:rFonts w:ascii="Arial" w:eastAsia="Arial" w:hAnsi="Arial" w:cs="Arial"/>
          <w:b/>
          <w:bCs/>
          <w:sz w:val="26"/>
          <w:szCs w:val="26"/>
        </w:rPr>
      </w:pPr>
    </w:p>
    <w:p w14:paraId="6450F44F" w14:textId="77777777" w:rsidR="00637382" w:rsidRDefault="00637382">
      <w:pPr>
        <w:spacing w:after="0" w:line="480" w:lineRule="auto"/>
        <w:rPr>
          <w:rFonts w:ascii="Arial" w:eastAsia="Arial" w:hAnsi="Arial" w:cs="Arial"/>
          <w:b/>
          <w:bCs/>
          <w:sz w:val="26"/>
          <w:szCs w:val="26"/>
        </w:rPr>
      </w:pPr>
    </w:p>
    <w:p w14:paraId="10B96181" w14:textId="77777777" w:rsidR="00637382" w:rsidRDefault="00637382">
      <w:pPr>
        <w:spacing w:after="0" w:line="480" w:lineRule="auto"/>
        <w:rPr>
          <w:rFonts w:ascii="Arial" w:eastAsia="Arial" w:hAnsi="Arial" w:cs="Arial"/>
          <w:b/>
          <w:bCs/>
          <w:sz w:val="26"/>
          <w:szCs w:val="26"/>
        </w:rPr>
      </w:pPr>
    </w:p>
    <w:p w14:paraId="32DE4D6F" w14:textId="77777777" w:rsidR="00637382" w:rsidRDefault="00637382">
      <w:pPr>
        <w:spacing w:after="0" w:line="480" w:lineRule="auto"/>
        <w:rPr>
          <w:rFonts w:ascii="Arial" w:eastAsia="Arial" w:hAnsi="Arial" w:cs="Arial"/>
          <w:b/>
          <w:bCs/>
          <w:sz w:val="26"/>
          <w:szCs w:val="26"/>
        </w:rPr>
      </w:pPr>
    </w:p>
    <w:p w14:paraId="154D5E50"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3.1.3 Scrum Artifacts (Product Backlog, Sprint Backlog)</w:t>
      </w:r>
    </w:p>
    <w:p w14:paraId="5427E560" w14:textId="77777777" w:rsidR="00637382" w:rsidRDefault="00000000">
      <w:pPr>
        <w:spacing w:after="0" w:line="480" w:lineRule="auto"/>
        <w:rPr>
          <w:rFonts w:ascii="Arial" w:eastAsia="Arial" w:hAnsi="Arial" w:cs="Arial"/>
          <w:b/>
          <w:bCs/>
          <w:sz w:val="28"/>
          <w:szCs w:val="28"/>
        </w:rPr>
      </w:pPr>
      <w:r>
        <w:rPr>
          <w:rFonts w:ascii="Arial" w:eastAsia="Arial" w:hAnsi="Arial" w:cs="Arial"/>
          <w:i/>
          <w:iCs/>
        </w:rPr>
        <w:t xml:space="preserve">Table 6: </w:t>
      </w:r>
      <w:r>
        <w:rPr>
          <w:rFonts w:ascii="Arial" w:eastAsia="Arial" w:hAnsi="Arial" w:cs="Arial"/>
          <w:i/>
          <w:iCs/>
        </w:rPr>
        <w:br/>
        <w:t xml:space="preserve">Scrum Artifacts and Key Components in Agile Scrum Framework </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02D28E6D" w14:textId="77777777">
        <w:tc>
          <w:tcPr>
            <w:tcW w:w="3000" w:type="dxa"/>
            <w:shd w:val="clear" w:color="auto" w:fill="CFE2F3"/>
            <w:tcMar>
              <w:top w:w="100" w:type="dxa"/>
              <w:left w:w="100" w:type="dxa"/>
              <w:bottom w:w="100" w:type="dxa"/>
              <w:right w:w="100" w:type="dxa"/>
            </w:tcMar>
          </w:tcPr>
          <w:p w14:paraId="1997643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Events </w:t>
            </w:r>
          </w:p>
        </w:tc>
        <w:tc>
          <w:tcPr>
            <w:tcW w:w="3000" w:type="dxa"/>
            <w:shd w:val="clear" w:color="auto" w:fill="CFE2F3"/>
            <w:tcMar>
              <w:top w:w="100" w:type="dxa"/>
              <w:left w:w="100" w:type="dxa"/>
              <w:bottom w:w="100" w:type="dxa"/>
              <w:right w:w="100" w:type="dxa"/>
            </w:tcMar>
          </w:tcPr>
          <w:p w14:paraId="5FEBC79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What Happened </w:t>
            </w:r>
          </w:p>
        </w:tc>
        <w:tc>
          <w:tcPr>
            <w:tcW w:w="3000" w:type="dxa"/>
            <w:shd w:val="clear" w:color="auto" w:fill="CFE2F3"/>
            <w:tcMar>
              <w:top w:w="100" w:type="dxa"/>
              <w:left w:w="100" w:type="dxa"/>
              <w:bottom w:w="100" w:type="dxa"/>
              <w:right w:w="100" w:type="dxa"/>
            </w:tcMar>
          </w:tcPr>
          <w:p w14:paraId="73544471"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Output </w:t>
            </w:r>
          </w:p>
        </w:tc>
      </w:tr>
      <w:tr w:rsidR="00637382" w14:paraId="22AFA5AF" w14:textId="77777777">
        <w:tc>
          <w:tcPr>
            <w:tcW w:w="3000" w:type="dxa"/>
            <w:tcMar>
              <w:top w:w="100" w:type="dxa"/>
              <w:left w:w="100" w:type="dxa"/>
              <w:bottom w:w="100" w:type="dxa"/>
              <w:right w:w="100" w:type="dxa"/>
            </w:tcMar>
          </w:tcPr>
          <w:p w14:paraId="62AEAA5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Daily Stand-up </w:t>
            </w:r>
          </w:p>
        </w:tc>
        <w:tc>
          <w:tcPr>
            <w:tcW w:w="3000" w:type="dxa"/>
            <w:tcMar>
              <w:top w:w="100" w:type="dxa"/>
              <w:left w:w="100" w:type="dxa"/>
              <w:bottom w:w="100" w:type="dxa"/>
              <w:right w:w="100" w:type="dxa"/>
            </w:tcMar>
          </w:tcPr>
          <w:p w14:paraId="61C89A2D"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every sprint cycle with a 1-3 hour consolidated meeting, where the team discussed progress on key system modules and documentation progress. Issues such as integration errors, data processing, and model accuracy were also addressed. </w:t>
            </w:r>
          </w:p>
        </w:tc>
        <w:tc>
          <w:tcPr>
            <w:tcW w:w="3000" w:type="dxa"/>
            <w:tcMar>
              <w:top w:w="100" w:type="dxa"/>
              <w:left w:w="100" w:type="dxa"/>
              <w:bottom w:w="100" w:type="dxa"/>
              <w:right w:w="100" w:type="dxa"/>
            </w:tcMar>
          </w:tcPr>
          <w:p w14:paraId="67CF9C64"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Updated task progress, resolved technical issues, and aligned development across modules. </w:t>
            </w:r>
          </w:p>
        </w:tc>
      </w:tr>
      <w:tr w:rsidR="00637382" w14:paraId="37ABA5B5" w14:textId="77777777">
        <w:tc>
          <w:tcPr>
            <w:tcW w:w="3000" w:type="dxa"/>
            <w:tcMar>
              <w:top w:w="100" w:type="dxa"/>
              <w:left w:w="100" w:type="dxa"/>
              <w:bottom w:w="100" w:type="dxa"/>
              <w:right w:w="100" w:type="dxa"/>
            </w:tcMar>
          </w:tcPr>
          <w:p w14:paraId="4773FFF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Review </w:t>
            </w:r>
          </w:p>
        </w:tc>
        <w:tc>
          <w:tcPr>
            <w:tcW w:w="3000" w:type="dxa"/>
            <w:tcMar>
              <w:top w:w="100" w:type="dxa"/>
              <w:left w:w="100" w:type="dxa"/>
              <w:bottom w:w="100" w:type="dxa"/>
              <w:right w:w="100" w:type="dxa"/>
            </w:tcMar>
          </w:tcPr>
          <w:p w14:paraId="48308FCF"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at the end of each sprint every end of week 1-2 hour presentation session, where completed features of the recruitment system were demonstrated, including resume parsing, applicant registration, and screening dashboard. Stakeholder feedback was collected for system improvement. </w:t>
            </w:r>
          </w:p>
        </w:tc>
        <w:tc>
          <w:tcPr>
            <w:tcW w:w="3000" w:type="dxa"/>
            <w:tcMar>
              <w:top w:w="100" w:type="dxa"/>
              <w:left w:w="100" w:type="dxa"/>
              <w:bottom w:w="100" w:type="dxa"/>
              <w:right w:w="100" w:type="dxa"/>
            </w:tcMar>
          </w:tcPr>
          <w:p w14:paraId="0A09DE8E"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Accepted system increment and gathered feedback for backlog refinement. </w:t>
            </w:r>
          </w:p>
        </w:tc>
      </w:tr>
    </w:tbl>
    <w:p w14:paraId="4F00EC77" w14:textId="77777777" w:rsidR="00637382" w:rsidRDefault="00637382">
      <w:pPr>
        <w:spacing w:after="0" w:line="480" w:lineRule="auto"/>
        <w:jc w:val="center"/>
        <w:rPr>
          <w:rFonts w:ascii="Arial" w:eastAsia="Arial" w:hAnsi="Arial" w:cs="Arial"/>
          <w:i/>
          <w:iCs/>
          <w:sz w:val="22"/>
          <w:szCs w:val="22"/>
        </w:rPr>
      </w:pPr>
    </w:p>
    <w:p w14:paraId="717C77A8" w14:textId="77777777" w:rsidR="00637382" w:rsidRDefault="00637382">
      <w:pPr>
        <w:spacing w:after="0" w:line="480" w:lineRule="auto"/>
        <w:rPr>
          <w:rFonts w:ascii="Arial" w:eastAsia="Arial" w:hAnsi="Arial" w:cs="Arial"/>
          <w:b/>
          <w:bCs/>
        </w:rPr>
      </w:pPr>
    </w:p>
    <w:p w14:paraId="4F074D7C" w14:textId="77777777" w:rsidR="00637382" w:rsidRDefault="00637382">
      <w:pPr>
        <w:spacing w:after="0" w:line="480" w:lineRule="auto"/>
        <w:rPr>
          <w:rFonts w:ascii="Arial" w:eastAsia="Arial" w:hAnsi="Arial" w:cs="Arial"/>
          <w:b/>
          <w:bCs/>
          <w:sz w:val="26"/>
          <w:szCs w:val="26"/>
        </w:rPr>
      </w:pPr>
    </w:p>
    <w:p w14:paraId="663465C9" w14:textId="77777777" w:rsidR="00637382" w:rsidRDefault="00637382">
      <w:pPr>
        <w:spacing w:after="0" w:line="480" w:lineRule="auto"/>
        <w:rPr>
          <w:rFonts w:ascii="Arial" w:eastAsia="Arial" w:hAnsi="Arial" w:cs="Arial"/>
          <w:b/>
          <w:bCs/>
          <w:sz w:val="26"/>
          <w:szCs w:val="26"/>
        </w:rPr>
      </w:pPr>
    </w:p>
    <w:p w14:paraId="0331C4C3" w14:textId="77777777" w:rsidR="00637382" w:rsidRDefault="00637382">
      <w:pPr>
        <w:spacing w:after="0" w:line="480" w:lineRule="auto"/>
        <w:rPr>
          <w:rFonts w:ascii="Arial" w:eastAsia="Arial" w:hAnsi="Arial" w:cs="Arial"/>
          <w:b/>
          <w:bCs/>
          <w:sz w:val="26"/>
          <w:szCs w:val="26"/>
        </w:rPr>
      </w:pPr>
    </w:p>
    <w:p w14:paraId="2756202B"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3.1.3.1 Product Backlog (User Stories)</w:t>
      </w:r>
    </w:p>
    <w:p w14:paraId="2E1CD55C"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 xml:space="preserve">Table 7: </w:t>
      </w:r>
      <w:r>
        <w:rPr>
          <w:rFonts w:ascii="Arial" w:eastAsia="Arial" w:hAnsi="Arial" w:cs="Arial"/>
          <w:i/>
          <w:iCs/>
        </w:rPr>
        <w:br/>
        <w:t xml:space="preserve">Product Backlog and Associated User Stories in Agile Scrum Framework </w:t>
      </w:r>
    </w:p>
    <w:tbl>
      <w:tblPr>
        <w:tblStyle w:val="a6"/>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2295"/>
        <w:gridCol w:w="3555"/>
        <w:gridCol w:w="1365"/>
        <w:gridCol w:w="1155"/>
      </w:tblGrid>
      <w:tr w:rsidR="00637382" w14:paraId="4FB7FD13" w14:textId="77777777">
        <w:trPr>
          <w:trHeight w:val="460"/>
        </w:trPr>
        <w:tc>
          <w:tcPr>
            <w:tcW w:w="9345" w:type="dxa"/>
            <w:gridSpan w:val="5"/>
            <w:shd w:val="clear" w:color="auto" w:fill="CFE2F3"/>
            <w:tcMar>
              <w:top w:w="100" w:type="dxa"/>
              <w:left w:w="100" w:type="dxa"/>
              <w:bottom w:w="100" w:type="dxa"/>
              <w:right w:w="100" w:type="dxa"/>
            </w:tcMar>
          </w:tcPr>
          <w:p w14:paraId="2331FCB2"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Applicant Management Module</w:t>
            </w:r>
          </w:p>
        </w:tc>
      </w:tr>
      <w:tr w:rsidR="00637382" w14:paraId="4838CE73" w14:textId="77777777">
        <w:tc>
          <w:tcPr>
            <w:tcW w:w="975" w:type="dxa"/>
            <w:tcMar>
              <w:top w:w="100" w:type="dxa"/>
              <w:left w:w="100" w:type="dxa"/>
              <w:bottom w:w="100" w:type="dxa"/>
              <w:right w:w="100" w:type="dxa"/>
            </w:tcMar>
          </w:tcPr>
          <w:p w14:paraId="60749585"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User No.</w:t>
            </w:r>
          </w:p>
        </w:tc>
        <w:tc>
          <w:tcPr>
            <w:tcW w:w="2295" w:type="dxa"/>
            <w:tcMar>
              <w:top w:w="100" w:type="dxa"/>
              <w:left w:w="100" w:type="dxa"/>
              <w:bottom w:w="100" w:type="dxa"/>
              <w:right w:w="100" w:type="dxa"/>
            </w:tcMar>
          </w:tcPr>
          <w:p w14:paraId="7399046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504BC62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05FCB5A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4AD0D2E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61283E13" w14:textId="77777777">
        <w:tc>
          <w:tcPr>
            <w:tcW w:w="975" w:type="dxa"/>
            <w:tcMar>
              <w:top w:w="100" w:type="dxa"/>
              <w:left w:w="100" w:type="dxa"/>
              <w:bottom w:w="100" w:type="dxa"/>
              <w:right w:w="100" w:type="dxa"/>
            </w:tcMar>
          </w:tcPr>
          <w:p w14:paraId="4654F16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2295" w:type="dxa"/>
            <w:tcMar>
              <w:top w:w="100" w:type="dxa"/>
              <w:left w:w="100" w:type="dxa"/>
              <w:bottom w:w="100" w:type="dxa"/>
              <w:right w:w="100" w:type="dxa"/>
            </w:tcMar>
          </w:tcPr>
          <w:p w14:paraId="43BD341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Management</w:t>
            </w:r>
          </w:p>
        </w:tc>
        <w:tc>
          <w:tcPr>
            <w:tcW w:w="3555" w:type="dxa"/>
            <w:tcMar>
              <w:top w:w="100" w:type="dxa"/>
              <w:left w:w="100" w:type="dxa"/>
              <w:bottom w:w="100" w:type="dxa"/>
              <w:right w:w="100" w:type="dxa"/>
            </w:tcMar>
          </w:tcPr>
          <w:p w14:paraId="4C850B8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applicant records so that I can track all applicants efficiently.</w:t>
            </w:r>
          </w:p>
        </w:tc>
        <w:tc>
          <w:tcPr>
            <w:tcW w:w="1365" w:type="dxa"/>
            <w:tcMar>
              <w:top w:w="100" w:type="dxa"/>
              <w:left w:w="100" w:type="dxa"/>
              <w:bottom w:w="100" w:type="dxa"/>
              <w:right w:w="100" w:type="dxa"/>
            </w:tcMar>
          </w:tcPr>
          <w:p w14:paraId="2717654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796041A"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F04709D" w14:textId="77777777">
        <w:tc>
          <w:tcPr>
            <w:tcW w:w="975" w:type="dxa"/>
            <w:tcMar>
              <w:top w:w="100" w:type="dxa"/>
              <w:left w:w="100" w:type="dxa"/>
              <w:bottom w:w="100" w:type="dxa"/>
              <w:right w:w="100" w:type="dxa"/>
            </w:tcMar>
          </w:tcPr>
          <w:p w14:paraId="5FE2369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2295" w:type="dxa"/>
            <w:tcMar>
              <w:top w:w="100" w:type="dxa"/>
              <w:left w:w="100" w:type="dxa"/>
              <w:bottom w:w="100" w:type="dxa"/>
              <w:right w:w="100" w:type="dxa"/>
            </w:tcMar>
          </w:tcPr>
          <w:p w14:paraId="0454467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Registration</w:t>
            </w:r>
          </w:p>
        </w:tc>
        <w:tc>
          <w:tcPr>
            <w:tcW w:w="3555" w:type="dxa"/>
            <w:tcMar>
              <w:top w:w="100" w:type="dxa"/>
              <w:left w:w="100" w:type="dxa"/>
              <w:bottom w:w="100" w:type="dxa"/>
              <w:right w:w="100" w:type="dxa"/>
            </w:tcMar>
          </w:tcPr>
          <w:p w14:paraId="301F613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submit my application online so that I can apply for available job positions.</w:t>
            </w:r>
          </w:p>
        </w:tc>
        <w:tc>
          <w:tcPr>
            <w:tcW w:w="1365" w:type="dxa"/>
            <w:tcMar>
              <w:top w:w="100" w:type="dxa"/>
              <w:left w:w="100" w:type="dxa"/>
              <w:bottom w:w="100" w:type="dxa"/>
              <w:right w:w="100" w:type="dxa"/>
            </w:tcMar>
          </w:tcPr>
          <w:p w14:paraId="3EE1B1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7360AE1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D402485" w14:textId="77777777">
        <w:tc>
          <w:tcPr>
            <w:tcW w:w="975" w:type="dxa"/>
            <w:tcMar>
              <w:top w:w="100" w:type="dxa"/>
              <w:left w:w="100" w:type="dxa"/>
              <w:bottom w:w="100" w:type="dxa"/>
              <w:right w:w="100" w:type="dxa"/>
            </w:tcMar>
          </w:tcPr>
          <w:p w14:paraId="48612E6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2295" w:type="dxa"/>
            <w:tcMar>
              <w:top w:w="100" w:type="dxa"/>
              <w:left w:w="100" w:type="dxa"/>
              <w:bottom w:w="100" w:type="dxa"/>
              <w:right w:w="100" w:type="dxa"/>
            </w:tcMar>
          </w:tcPr>
          <w:p w14:paraId="533DC01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Resume Submission</w:t>
            </w:r>
          </w:p>
        </w:tc>
        <w:tc>
          <w:tcPr>
            <w:tcW w:w="3555" w:type="dxa"/>
            <w:tcMar>
              <w:top w:w="100" w:type="dxa"/>
              <w:left w:w="100" w:type="dxa"/>
              <w:bottom w:w="100" w:type="dxa"/>
              <w:right w:w="100" w:type="dxa"/>
            </w:tcMar>
          </w:tcPr>
          <w:p w14:paraId="02FF25A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upload my resume so that my qualifications can be reviewed by the system.</w:t>
            </w:r>
          </w:p>
        </w:tc>
        <w:tc>
          <w:tcPr>
            <w:tcW w:w="1365" w:type="dxa"/>
            <w:tcMar>
              <w:top w:w="100" w:type="dxa"/>
              <w:left w:w="100" w:type="dxa"/>
              <w:bottom w:w="100" w:type="dxa"/>
              <w:right w:w="100" w:type="dxa"/>
            </w:tcMar>
          </w:tcPr>
          <w:p w14:paraId="1154FFD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4E8ACF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89AA8E3" w14:textId="77777777">
        <w:tc>
          <w:tcPr>
            <w:tcW w:w="975" w:type="dxa"/>
            <w:tcMar>
              <w:top w:w="100" w:type="dxa"/>
              <w:left w:w="100" w:type="dxa"/>
              <w:bottom w:w="100" w:type="dxa"/>
              <w:right w:w="100" w:type="dxa"/>
            </w:tcMar>
          </w:tcPr>
          <w:p w14:paraId="50C5E34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2295" w:type="dxa"/>
            <w:tcMar>
              <w:top w:w="100" w:type="dxa"/>
              <w:left w:w="100" w:type="dxa"/>
              <w:bottom w:w="100" w:type="dxa"/>
              <w:right w:w="100" w:type="dxa"/>
            </w:tcMar>
          </w:tcPr>
          <w:p w14:paraId="52ACD01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Application Status Tracking</w:t>
            </w:r>
          </w:p>
        </w:tc>
        <w:tc>
          <w:tcPr>
            <w:tcW w:w="3555" w:type="dxa"/>
            <w:tcMar>
              <w:top w:w="100" w:type="dxa"/>
              <w:left w:w="100" w:type="dxa"/>
              <w:bottom w:w="100" w:type="dxa"/>
              <w:right w:w="100" w:type="dxa"/>
            </w:tcMar>
          </w:tcPr>
          <w:p w14:paraId="4AB6FB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track my application status so that I am updated on my hiring progress.</w:t>
            </w:r>
          </w:p>
        </w:tc>
        <w:tc>
          <w:tcPr>
            <w:tcW w:w="1365" w:type="dxa"/>
            <w:tcMar>
              <w:top w:w="100" w:type="dxa"/>
              <w:left w:w="100" w:type="dxa"/>
              <w:bottom w:w="100" w:type="dxa"/>
              <w:right w:w="100" w:type="dxa"/>
            </w:tcMar>
          </w:tcPr>
          <w:p w14:paraId="68E05F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2B9AFD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8FA0291" w14:textId="77777777">
        <w:tc>
          <w:tcPr>
            <w:tcW w:w="975" w:type="dxa"/>
            <w:tcMar>
              <w:top w:w="100" w:type="dxa"/>
              <w:left w:w="100" w:type="dxa"/>
              <w:bottom w:w="100" w:type="dxa"/>
              <w:right w:w="100" w:type="dxa"/>
            </w:tcMar>
          </w:tcPr>
          <w:p w14:paraId="504DDC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2295" w:type="dxa"/>
            <w:tcMar>
              <w:top w:w="100" w:type="dxa"/>
              <w:left w:w="100" w:type="dxa"/>
              <w:bottom w:w="100" w:type="dxa"/>
              <w:right w:w="100" w:type="dxa"/>
            </w:tcMar>
          </w:tcPr>
          <w:p w14:paraId="561657B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Duplicate Application Check</w:t>
            </w:r>
          </w:p>
        </w:tc>
        <w:tc>
          <w:tcPr>
            <w:tcW w:w="3555" w:type="dxa"/>
            <w:tcMar>
              <w:top w:w="100" w:type="dxa"/>
              <w:left w:w="100" w:type="dxa"/>
              <w:bottom w:w="100" w:type="dxa"/>
              <w:right w:w="100" w:type="dxa"/>
            </w:tcMar>
          </w:tcPr>
          <w:p w14:paraId="322F128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detect duplicate applications so that data redundancy is avoided.</w:t>
            </w:r>
          </w:p>
        </w:tc>
        <w:tc>
          <w:tcPr>
            <w:tcW w:w="1365" w:type="dxa"/>
            <w:tcMar>
              <w:top w:w="100" w:type="dxa"/>
              <w:left w:w="100" w:type="dxa"/>
              <w:bottom w:w="100" w:type="dxa"/>
              <w:right w:w="100" w:type="dxa"/>
            </w:tcMar>
          </w:tcPr>
          <w:p w14:paraId="52E63D6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65CE5E0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6627024" w14:textId="77777777">
        <w:trPr>
          <w:trHeight w:val="470"/>
        </w:trPr>
        <w:tc>
          <w:tcPr>
            <w:tcW w:w="9345" w:type="dxa"/>
            <w:gridSpan w:val="5"/>
            <w:shd w:val="clear" w:color="auto" w:fill="CFE2F3"/>
            <w:tcMar>
              <w:top w:w="100" w:type="dxa"/>
              <w:left w:w="100" w:type="dxa"/>
              <w:bottom w:w="100" w:type="dxa"/>
              <w:right w:w="100" w:type="dxa"/>
            </w:tcMar>
          </w:tcPr>
          <w:p w14:paraId="6A414E36"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Recruitment Management Module</w:t>
            </w:r>
          </w:p>
        </w:tc>
      </w:tr>
      <w:tr w:rsidR="00637382" w14:paraId="724D665B" w14:textId="77777777">
        <w:trPr>
          <w:trHeight w:val="460"/>
        </w:trPr>
        <w:tc>
          <w:tcPr>
            <w:tcW w:w="975" w:type="dxa"/>
            <w:tcMar>
              <w:top w:w="100" w:type="dxa"/>
              <w:left w:w="100" w:type="dxa"/>
              <w:bottom w:w="100" w:type="dxa"/>
              <w:right w:w="100" w:type="dxa"/>
            </w:tcMar>
          </w:tcPr>
          <w:p w14:paraId="6974FEF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4865A35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7E3926FC"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7199899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2A3FF2A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1D415EF4" w14:textId="77777777">
        <w:trPr>
          <w:trHeight w:val="460"/>
        </w:trPr>
        <w:tc>
          <w:tcPr>
            <w:tcW w:w="975" w:type="dxa"/>
            <w:tcMar>
              <w:top w:w="100" w:type="dxa"/>
              <w:left w:w="100" w:type="dxa"/>
              <w:bottom w:w="100" w:type="dxa"/>
              <w:right w:w="100" w:type="dxa"/>
            </w:tcMar>
          </w:tcPr>
          <w:p w14:paraId="1E5CA1E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6</w:t>
            </w:r>
          </w:p>
        </w:tc>
        <w:tc>
          <w:tcPr>
            <w:tcW w:w="2295" w:type="dxa"/>
            <w:tcMar>
              <w:top w:w="100" w:type="dxa"/>
              <w:left w:w="100" w:type="dxa"/>
              <w:bottom w:w="100" w:type="dxa"/>
              <w:right w:w="100" w:type="dxa"/>
            </w:tcMar>
          </w:tcPr>
          <w:p w14:paraId="62BBE3A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Resume Parsing (spaCy NLP)</w:t>
            </w:r>
          </w:p>
        </w:tc>
        <w:tc>
          <w:tcPr>
            <w:tcW w:w="3555" w:type="dxa"/>
            <w:tcMar>
              <w:top w:w="100" w:type="dxa"/>
              <w:left w:w="100" w:type="dxa"/>
              <w:bottom w:w="100" w:type="dxa"/>
              <w:right w:w="100" w:type="dxa"/>
            </w:tcMar>
          </w:tcPr>
          <w:p w14:paraId="5D1A25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extract structured information from resumes so that applicant data can be automatically processed.</w:t>
            </w:r>
          </w:p>
        </w:tc>
        <w:tc>
          <w:tcPr>
            <w:tcW w:w="1365" w:type="dxa"/>
            <w:tcMar>
              <w:top w:w="100" w:type="dxa"/>
              <w:left w:w="100" w:type="dxa"/>
              <w:bottom w:w="100" w:type="dxa"/>
              <w:right w:w="100" w:type="dxa"/>
            </w:tcMar>
          </w:tcPr>
          <w:p w14:paraId="4F22A4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7EFF252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883210" w14:textId="77777777">
        <w:trPr>
          <w:trHeight w:val="460"/>
        </w:trPr>
        <w:tc>
          <w:tcPr>
            <w:tcW w:w="975" w:type="dxa"/>
            <w:tcMar>
              <w:top w:w="100" w:type="dxa"/>
              <w:left w:w="100" w:type="dxa"/>
              <w:bottom w:w="100" w:type="dxa"/>
              <w:right w:w="100" w:type="dxa"/>
            </w:tcMar>
          </w:tcPr>
          <w:p w14:paraId="6FE46E0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7</w:t>
            </w:r>
          </w:p>
        </w:tc>
        <w:tc>
          <w:tcPr>
            <w:tcW w:w="2295" w:type="dxa"/>
            <w:tcMar>
              <w:top w:w="100" w:type="dxa"/>
              <w:left w:w="100" w:type="dxa"/>
              <w:bottom w:w="100" w:type="dxa"/>
              <w:right w:w="100" w:type="dxa"/>
            </w:tcMar>
          </w:tcPr>
          <w:p w14:paraId="295D4BD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NER-Based Extraction</w:t>
            </w:r>
          </w:p>
        </w:tc>
        <w:tc>
          <w:tcPr>
            <w:tcW w:w="3555" w:type="dxa"/>
            <w:tcMar>
              <w:top w:w="100" w:type="dxa"/>
              <w:left w:w="100" w:type="dxa"/>
              <w:bottom w:w="100" w:type="dxa"/>
              <w:right w:w="100" w:type="dxa"/>
            </w:tcMar>
          </w:tcPr>
          <w:p w14:paraId="7B3386E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identify skills, education, and experience so that applicant qualifications can be evaluated accurately.</w:t>
            </w:r>
          </w:p>
        </w:tc>
        <w:tc>
          <w:tcPr>
            <w:tcW w:w="1365" w:type="dxa"/>
            <w:tcMar>
              <w:top w:w="100" w:type="dxa"/>
              <w:left w:w="100" w:type="dxa"/>
              <w:bottom w:w="100" w:type="dxa"/>
              <w:right w:w="100" w:type="dxa"/>
            </w:tcMar>
          </w:tcPr>
          <w:p w14:paraId="02CAC87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3879964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3133743" w14:textId="77777777">
        <w:trPr>
          <w:trHeight w:val="460"/>
        </w:trPr>
        <w:tc>
          <w:tcPr>
            <w:tcW w:w="975" w:type="dxa"/>
            <w:tcMar>
              <w:top w:w="100" w:type="dxa"/>
              <w:left w:w="100" w:type="dxa"/>
              <w:bottom w:w="100" w:type="dxa"/>
              <w:right w:w="100" w:type="dxa"/>
            </w:tcMar>
          </w:tcPr>
          <w:p w14:paraId="22F566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8</w:t>
            </w:r>
          </w:p>
        </w:tc>
        <w:tc>
          <w:tcPr>
            <w:tcW w:w="2295" w:type="dxa"/>
            <w:tcMar>
              <w:top w:w="100" w:type="dxa"/>
              <w:left w:w="100" w:type="dxa"/>
              <w:bottom w:w="100" w:type="dxa"/>
              <w:right w:w="100" w:type="dxa"/>
            </w:tcMar>
          </w:tcPr>
          <w:p w14:paraId="3B72E26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Job Requirement Matching</w:t>
            </w:r>
          </w:p>
        </w:tc>
        <w:tc>
          <w:tcPr>
            <w:tcW w:w="3555" w:type="dxa"/>
            <w:tcMar>
              <w:top w:w="100" w:type="dxa"/>
              <w:left w:w="100" w:type="dxa"/>
              <w:bottom w:w="100" w:type="dxa"/>
              <w:right w:w="100" w:type="dxa"/>
            </w:tcMar>
          </w:tcPr>
          <w:p w14:paraId="4163AA4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compare applicant data with job requirements so that matching becomes automated.</w:t>
            </w:r>
          </w:p>
        </w:tc>
        <w:tc>
          <w:tcPr>
            <w:tcW w:w="1365" w:type="dxa"/>
            <w:tcMar>
              <w:top w:w="100" w:type="dxa"/>
              <w:left w:w="100" w:type="dxa"/>
              <w:bottom w:w="100" w:type="dxa"/>
              <w:right w:w="100" w:type="dxa"/>
            </w:tcMar>
          </w:tcPr>
          <w:p w14:paraId="27878BF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1610F1A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78CEA43" w14:textId="77777777">
        <w:trPr>
          <w:trHeight w:val="460"/>
        </w:trPr>
        <w:tc>
          <w:tcPr>
            <w:tcW w:w="975" w:type="dxa"/>
            <w:tcMar>
              <w:top w:w="100" w:type="dxa"/>
              <w:left w:w="100" w:type="dxa"/>
              <w:bottom w:w="100" w:type="dxa"/>
              <w:right w:w="100" w:type="dxa"/>
            </w:tcMar>
          </w:tcPr>
          <w:p w14:paraId="333BC38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9</w:t>
            </w:r>
          </w:p>
        </w:tc>
        <w:tc>
          <w:tcPr>
            <w:tcW w:w="2295" w:type="dxa"/>
            <w:tcMar>
              <w:top w:w="100" w:type="dxa"/>
              <w:left w:w="100" w:type="dxa"/>
              <w:bottom w:w="100" w:type="dxa"/>
              <w:right w:w="100" w:type="dxa"/>
            </w:tcMar>
          </w:tcPr>
          <w:p w14:paraId="16C9091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Recruitment Workflow Management</w:t>
            </w:r>
          </w:p>
        </w:tc>
        <w:tc>
          <w:tcPr>
            <w:tcW w:w="3555" w:type="dxa"/>
            <w:tcMar>
              <w:top w:w="100" w:type="dxa"/>
              <w:left w:w="100" w:type="dxa"/>
              <w:bottom w:w="100" w:type="dxa"/>
              <w:right w:w="100" w:type="dxa"/>
            </w:tcMar>
          </w:tcPr>
          <w:p w14:paraId="396F1C5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recruitment workflows so that hiring processes are organized.</w:t>
            </w:r>
          </w:p>
        </w:tc>
        <w:tc>
          <w:tcPr>
            <w:tcW w:w="1365" w:type="dxa"/>
            <w:tcMar>
              <w:top w:w="100" w:type="dxa"/>
              <w:left w:w="100" w:type="dxa"/>
              <w:bottom w:w="100" w:type="dxa"/>
              <w:right w:w="100" w:type="dxa"/>
            </w:tcMar>
          </w:tcPr>
          <w:p w14:paraId="769EEC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9EA961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786A93D" w14:textId="77777777">
        <w:trPr>
          <w:trHeight w:val="460"/>
        </w:trPr>
        <w:tc>
          <w:tcPr>
            <w:tcW w:w="975" w:type="dxa"/>
            <w:tcMar>
              <w:top w:w="100" w:type="dxa"/>
              <w:left w:w="100" w:type="dxa"/>
              <w:bottom w:w="100" w:type="dxa"/>
              <w:right w:w="100" w:type="dxa"/>
            </w:tcMar>
          </w:tcPr>
          <w:p w14:paraId="0403FA7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10</w:t>
            </w:r>
          </w:p>
        </w:tc>
        <w:tc>
          <w:tcPr>
            <w:tcW w:w="2295" w:type="dxa"/>
            <w:tcMar>
              <w:top w:w="100" w:type="dxa"/>
              <w:left w:w="100" w:type="dxa"/>
              <w:bottom w:w="100" w:type="dxa"/>
              <w:right w:w="100" w:type="dxa"/>
            </w:tcMar>
          </w:tcPr>
          <w:p w14:paraId="27AD415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Screening &amp; Ranking</w:t>
            </w:r>
          </w:p>
        </w:tc>
        <w:tc>
          <w:tcPr>
            <w:tcW w:w="3555" w:type="dxa"/>
            <w:tcMar>
              <w:top w:w="100" w:type="dxa"/>
              <w:left w:w="100" w:type="dxa"/>
              <w:bottom w:w="100" w:type="dxa"/>
              <w:right w:w="100" w:type="dxa"/>
            </w:tcMar>
          </w:tcPr>
          <w:p w14:paraId="3CB055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rank applicants based on qualifications so that I can prioritize the best candidates.</w:t>
            </w:r>
          </w:p>
        </w:tc>
        <w:tc>
          <w:tcPr>
            <w:tcW w:w="1365" w:type="dxa"/>
            <w:tcMar>
              <w:top w:w="100" w:type="dxa"/>
              <w:left w:w="100" w:type="dxa"/>
              <w:bottom w:w="100" w:type="dxa"/>
              <w:right w:w="100" w:type="dxa"/>
            </w:tcMar>
          </w:tcPr>
          <w:p w14:paraId="53C7917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2A23B94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E4676FA" w14:textId="77777777">
        <w:trPr>
          <w:trHeight w:val="460"/>
        </w:trPr>
        <w:tc>
          <w:tcPr>
            <w:tcW w:w="975" w:type="dxa"/>
            <w:tcMar>
              <w:top w:w="100" w:type="dxa"/>
              <w:left w:w="100" w:type="dxa"/>
              <w:bottom w:w="100" w:type="dxa"/>
              <w:right w:w="100" w:type="dxa"/>
            </w:tcMar>
          </w:tcPr>
          <w:p w14:paraId="44174C9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11</w:t>
            </w:r>
          </w:p>
        </w:tc>
        <w:tc>
          <w:tcPr>
            <w:tcW w:w="2295" w:type="dxa"/>
            <w:tcMar>
              <w:top w:w="100" w:type="dxa"/>
              <w:left w:w="100" w:type="dxa"/>
              <w:bottom w:w="100" w:type="dxa"/>
              <w:right w:w="100" w:type="dxa"/>
            </w:tcMar>
          </w:tcPr>
          <w:p w14:paraId="4CE24F5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Interview Scheduling &amp; Notification</w:t>
            </w:r>
          </w:p>
        </w:tc>
        <w:tc>
          <w:tcPr>
            <w:tcW w:w="3555" w:type="dxa"/>
            <w:tcMar>
              <w:top w:w="100" w:type="dxa"/>
              <w:left w:w="100" w:type="dxa"/>
              <w:bottom w:w="100" w:type="dxa"/>
              <w:right w:w="100" w:type="dxa"/>
            </w:tcMar>
          </w:tcPr>
          <w:p w14:paraId="210A9A9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schedule interviews and notify applicants so that recruitment processes are coordinated.</w:t>
            </w:r>
          </w:p>
        </w:tc>
        <w:tc>
          <w:tcPr>
            <w:tcW w:w="1365" w:type="dxa"/>
            <w:tcMar>
              <w:top w:w="100" w:type="dxa"/>
              <w:left w:w="100" w:type="dxa"/>
              <w:bottom w:w="100" w:type="dxa"/>
              <w:right w:w="100" w:type="dxa"/>
            </w:tcMar>
          </w:tcPr>
          <w:p w14:paraId="2ED87DF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4265965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10EB371" w14:textId="77777777">
        <w:trPr>
          <w:trHeight w:val="460"/>
        </w:trPr>
        <w:tc>
          <w:tcPr>
            <w:tcW w:w="975" w:type="dxa"/>
            <w:tcMar>
              <w:top w:w="100" w:type="dxa"/>
              <w:left w:w="100" w:type="dxa"/>
              <w:bottom w:w="100" w:type="dxa"/>
              <w:right w:w="100" w:type="dxa"/>
            </w:tcMar>
          </w:tcPr>
          <w:p w14:paraId="004F451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12</w:t>
            </w:r>
          </w:p>
        </w:tc>
        <w:tc>
          <w:tcPr>
            <w:tcW w:w="2295" w:type="dxa"/>
            <w:tcMar>
              <w:top w:w="100" w:type="dxa"/>
              <w:left w:w="100" w:type="dxa"/>
              <w:bottom w:w="100" w:type="dxa"/>
              <w:right w:w="100" w:type="dxa"/>
            </w:tcMar>
          </w:tcPr>
          <w:p w14:paraId="7C19546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Interview Feedback Management</w:t>
            </w:r>
          </w:p>
        </w:tc>
        <w:tc>
          <w:tcPr>
            <w:tcW w:w="3555" w:type="dxa"/>
            <w:tcMar>
              <w:top w:w="100" w:type="dxa"/>
              <w:left w:w="100" w:type="dxa"/>
              <w:bottom w:w="100" w:type="dxa"/>
              <w:right w:w="100" w:type="dxa"/>
            </w:tcMar>
          </w:tcPr>
          <w:p w14:paraId="72C7A1D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record interview feedback so that evaluation results are documented.</w:t>
            </w:r>
          </w:p>
        </w:tc>
        <w:tc>
          <w:tcPr>
            <w:tcW w:w="1365" w:type="dxa"/>
            <w:tcMar>
              <w:top w:w="100" w:type="dxa"/>
              <w:left w:w="100" w:type="dxa"/>
              <w:bottom w:w="100" w:type="dxa"/>
              <w:right w:w="100" w:type="dxa"/>
            </w:tcMar>
          </w:tcPr>
          <w:p w14:paraId="6F99E7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E62D83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AFA4FE3" w14:textId="77777777">
        <w:trPr>
          <w:trHeight w:val="460"/>
        </w:trPr>
        <w:tc>
          <w:tcPr>
            <w:tcW w:w="975" w:type="dxa"/>
            <w:tcMar>
              <w:top w:w="100" w:type="dxa"/>
              <w:left w:w="100" w:type="dxa"/>
              <w:bottom w:w="100" w:type="dxa"/>
              <w:right w:w="100" w:type="dxa"/>
            </w:tcMar>
          </w:tcPr>
          <w:p w14:paraId="1C06C5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13</w:t>
            </w:r>
          </w:p>
        </w:tc>
        <w:tc>
          <w:tcPr>
            <w:tcW w:w="2295" w:type="dxa"/>
            <w:tcMar>
              <w:top w:w="100" w:type="dxa"/>
              <w:left w:w="100" w:type="dxa"/>
              <w:bottom w:w="100" w:type="dxa"/>
              <w:right w:w="100" w:type="dxa"/>
            </w:tcMar>
          </w:tcPr>
          <w:p w14:paraId="4ADB411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Final Candidate Selection</w:t>
            </w:r>
          </w:p>
        </w:tc>
        <w:tc>
          <w:tcPr>
            <w:tcW w:w="3555" w:type="dxa"/>
            <w:tcMar>
              <w:top w:w="100" w:type="dxa"/>
              <w:left w:w="100" w:type="dxa"/>
              <w:bottom w:w="100" w:type="dxa"/>
              <w:right w:w="100" w:type="dxa"/>
            </w:tcMar>
          </w:tcPr>
          <w:p w14:paraId="585CD9C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select final candidates so that hiring decisions are properly finalized.</w:t>
            </w:r>
          </w:p>
        </w:tc>
        <w:tc>
          <w:tcPr>
            <w:tcW w:w="1365" w:type="dxa"/>
            <w:tcMar>
              <w:top w:w="100" w:type="dxa"/>
              <w:left w:w="100" w:type="dxa"/>
              <w:bottom w:w="100" w:type="dxa"/>
              <w:right w:w="100" w:type="dxa"/>
            </w:tcMar>
          </w:tcPr>
          <w:p w14:paraId="7D1ACF7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89659A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4992375" w14:textId="77777777">
        <w:trPr>
          <w:trHeight w:val="460"/>
        </w:trPr>
        <w:tc>
          <w:tcPr>
            <w:tcW w:w="9345" w:type="dxa"/>
            <w:gridSpan w:val="5"/>
            <w:shd w:val="clear" w:color="auto" w:fill="CFE2F3"/>
            <w:tcMar>
              <w:top w:w="100" w:type="dxa"/>
              <w:left w:w="100" w:type="dxa"/>
              <w:bottom w:w="100" w:type="dxa"/>
              <w:right w:w="100" w:type="dxa"/>
            </w:tcMar>
          </w:tcPr>
          <w:p w14:paraId="3FD7606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New Hire Onboarding Module</w:t>
            </w:r>
          </w:p>
        </w:tc>
      </w:tr>
      <w:tr w:rsidR="00637382" w14:paraId="4C33502A" w14:textId="77777777">
        <w:trPr>
          <w:trHeight w:val="460"/>
        </w:trPr>
        <w:tc>
          <w:tcPr>
            <w:tcW w:w="975" w:type="dxa"/>
            <w:tcMar>
              <w:top w:w="100" w:type="dxa"/>
              <w:left w:w="100" w:type="dxa"/>
              <w:bottom w:w="100" w:type="dxa"/>
              <w:right w:w="100" w:type="dxa"/>
            </w:tcMar>
          </w:tcPr>
          <w:p w14:paraId="41F21E8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00896DB9"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3342F56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2ACE18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3F877F8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7AC6011B" w14:textId="77777777">
        <w:trPr>
          <w:trHeight w:val="460"/>
        </w:trPr>
        <w:tc>
          <w:tcPr>
            <w:tcW w:w="975" w:type="dxa"/>
            <w:tcMar>
              <w:top w:w="100" w:type="dxa"/>
              <w:left w:w="100" w:type="dxa"/>
              <w:bottom w:w="100" w:type="dxa"/>
              <w:right w:w="100" w:type="dxa"/>
            </w:tcMar>
          </w:tcPr>
          <w:p w14:paraId="67974A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14</w:t>
            </w:r>
          </w:p>
        </w:tc>
        <w:tc>
          <w:tcPr>
            <w:tcW w:w="2295" w:type="dxa"/>
            <w:tcMar>
              <w:top w:w="100" w:type="dxa"/>
              <w:left w:w="100" w:type="dxa"/>
              <w:bottom w:w="100" w:type="dxa"/>
              <w:right w:w="100" w:type="dxa"/>
            </w:tcMar>
          </w:tcPr>
          <w:p w14:paraId="321B8C6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New Hire Onboarding</w:t>
            </w:r>
          </w:p>
        </w:tc>
        <w:tc>
          <w:tcPr>
            <w:tcW w:w="3555" w:type="dxa"/>
            <w:tcMar>
              <w:top w:w="100" w:type="dxa"/>
              <w:left w:w="100" w:type="dxa"/>
              <w:bottom w:w="100" w:type="dxa"/>
              <w:right w:w="100" w:type="dxa"/>
            </w:tcMar>
          </w:tcPr>
          <w:p w14:paraId="65E53C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onboarding of selected applicants so that new employees are properly integrated into the company.</w:t>
            </w:r>
          </w:p>
        </w:tc>
        <w:tc>
          <w:tcPr>
            <w:tcW w:w="1365" w:type="dxa"/>
            <w:tcMar>
              <w:top w:w="100" w:type="dxa"/>
              <w:left w:w="100" w:type="dxa"/>
              <w:bottom w:w="100" w:type="dxa"/>
              <w:right w:w="100" w:type="dxa"/>
            </w:tcMar>
          </w:tcPr>
          <w:p w14:paraId="265E57B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C56D8C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2B98666" w14:textId="77777777">
        <w:trPr>
          <w:trHeight w:val="460"/>
        </w:trPr>
        <w:tc>
          <w:tcPr>
            <w:tcW w:w="975" w:type="dxa"/>
            <w:tcMar>
              <w:top w:w="100" w:type="dxa"/>
              <w:left w:w="100" w:type="dxa"/>
              <w:bottom w:w="100" w:type="dxa"/>
              <w:right w:w="100" w:type="dxa"/>
            </w:tcMar>
          </w:tcPr>
          <w:p w14:paraId="192574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15</w:t>
            </w:r>
          </w:p>
        </w:tc>
        <w:tc>
          <w:tcPr>
            <w:tcW w:w="2295" w:type="dxa"/>
            <w:tcMar>
              <w:top w:w="100" w:type="dxa"/>
              <w:left w:w="100" w:type="dxa"/>
              <w:bottom w:w="100" w:type="dxa"/>
              <w:right w:w="100" w:type="dxa"/>
            </w:tcMar>
          </w:tcPr>
          <w:p w14:paraId="4CEC766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Account Creation</w:t>
            </w:r>
          </w:p>
        </w:tc>
        <w:tc>
          <w:tcPr>
            <w:tcW w:w="3555" w:type="dxa"/>
            <w:tcMar>
              <w:top w:w="100" w:type="dxa"/>
              <w:left w:w="100" w:type="dxa"/>
              <w:bottom w:w="100" w:type="dxa"/>
              <w:right w:w="100" w:type="dxa"/>
            </w:tcMar>
          </w:tcPr>
          <w:p w14:paraId="26866C7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automatically create employee accounts so that new hires can access the system immediately.</w:t>
            </w:r>
          </w:p>
        </w:tc>
        <w:tc>
          <w:tcPr>
            <w:tcW w:w="1365" w:type="dxa"/>
            <w:tcMar>
              <w:top w:w="100" w:type="dxa"/>
              <w:left w:w="100" w:type="dxa"/>
              <w:bottom w:w="100" w:type="dxa"/>
              <w:right w:w="100" w:type="dxa"/>
            </w:tcMar>
          </w:tcPr>
          <w:p w14:paraId="0DFBC3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E76E84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1CFA107" w14:textId="77777777">
        <w:trPr>
          <w:trHeight w:val="460"/>
        </w:trPr>
        <w:tc>
          <w:tcPr>
            <w:tcW w:w="975" w:type="dxa"/>
            <w:tcMar>
              <w:top w:w="100" w:type="dxa"/>
              <w:left w:w="100" w:type="dxa"/>
              <w:bottom w:w="100" w:type="dxa"/>
              <w:right w:w="100" w:type="dxa"/>
            </w:tcMar>
          </w:tcPr>
          <w:p w14:paraId="226596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16</w:t>
            </w:r>
          </w:p>
        </w:tc>
        <w:tc>
          <w:tcPr>
            <w:tcW w:w="2295" w:type="dxa"/>
            <w:tcMar>
              <w:top w:w="100" w:type="dxa"/>
              <w:left w:w="100" w:type="dxa"/>
              <w:bottom w:w="100" w:type="dxa"/>
              <w:right w:w="100" w:type="dxa"/>
            </w:tcMar>
          </w:tcPr>
          <w:p w14:paraId="2E5237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Orientation Scheduling </w:t>
            </w:r>
          </w:p>
        </w:tc>
        <w:tc>
          <w:tcPr>
            <w:tcW w:w="3555" w:type="dxa"/>
            <w:tcMar>
              <w:top w:w="100" w:type="dxa"/>
              <w:left w:w="100" w:type="dxa"/>
              <w:bottom w:w="100" w:type="dxa"/>
              <w:right w:w="100" w:type="dxa"/>
            </w:tcMar>
          </w:tcPr>
          <w:p w14:paraId="232253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schedule orientation sessions so that new employees are properly guided.</w:t>
            </w:r>
          </w:p>
        </w:tc>
        <w:tc>
          <w:tcPr>
            <w:tcW w:w="1365" w:type="dxa"/>
            <w:tcMar>
              <w:top w:w="100" w:type="dxa"/>
              <w:left w:w="100" w:type="dxa"/>
              <w:bottom w:w="100" w:type="dxa"/>
              <w:right w:w="100" w:type="dxa"/>
            </w:tcMar>
          </w:tcPr>
          <w:p w14:paraId="76EF42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3E34B6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60E79E8" w14:textId="77777777">
        <w:trPr>
          <w:trHeight w:val="460"/>
        </w:trPr>
        <w:tc>
          <w:tcPr>
            <w:tcW w:w="975" w:type="dxa"/>
            <w:tcMar>
              <w:top w:w="100" w:type="dxa"/>
              <w:left w:w="100" w:type="dxa"/>
              <w:bottom w:w="100" w:type="dxa"/>
              <w:right w:w="100" w:type="dxa"/>
            </w:tcMar>
          </w:tcPr>
          <w:p w14:paraId="25616C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17</w:t>
            </w:r>
          </w:p>
        </w:tc>
        <w:tc>
          <w:tcPr>
            <w:tcW w:w="2295" w:type="dxa"/>
            <w:tcMar>
              <w:top w:w="100" w:type="dxa"/>
              <w:left w:w="100" w:type="dxa"/>
              <w:bottom w:w="100" w:type="dxa"/>
              <w:right w:w="100" w:type="dxa"/>
            </w:tcMar>
          </w:tcPr>
          <w:p w14:paraId="2595C81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Checklist Tracking </w:t>
            </w:r>
          </w:p>
        </w:tc>
        <w:tc>
          <w:tcPr>
            <w:tcW w:w="3555" w:type="dxa"/>
            <w:tcMar>
              <w:top w:w="100" w:type="dxa"/>
              <w:left w:w="100" w:type="dxa"/>
              <w:bottom w:w="100" w:type="dxa"/>
              <w:right w:w="100" w:type="dxa"/>
            </w:tcMar>
          </w:tcPr>
          <w:p w14:paraId="7E2AA3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track onboarding requirements so that all new hire documents are completed.</w:t>
            </w:r>
          </w:p>
        </w:tc>
        <w:tc>
          <w:tcPr>
            <w:tcW w:w="1365" w:type="dxa"/>
            <w:tcMar>
              <w:top w:w="100" w:type="dxa"/>
              <w:left w:w="100" w:type="dxa"/>
              <w:bottom w:w="100" w:type="dxa"/>
              <w:right w:w="100" w:type="dxa"/>
            </w:tcMar>
          </w:tcPr>
          <w:p w14:paraId="44C1E5D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D9C08E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58C520A" w14:textId="77777777">
        <w:trPr>
          <w:trHeight w:val="460"/>
        </w:trPr>
        <w:tc>
          <w:tcPr>
            <w:tcW w:w="9345" w:type="dxa"/>
            <w:gridSpan w:val="5"/>
            <w:shd w:val="clear" w:color="auto" w:fill="CFE2F3"/>
            <w:tcMar>
              <w:top w:w="100" w:type="dxa"/>
              <w:left w:w="100" w:type="dxa"/>
              <w:bottom w:w="100" w:type="dxa"/>
              <w:right w:w="100" w:type="dxa"/>
            </w:tcMar>
          </w:tcPr>
          <w:p w14:paraId="34679A0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Core Human Capital Management (HCM) Module</w:t>
            </w:r>
          </w:p>
        </w:tc>
      </w:tr>
      <w:tr w:rsidR="00637382" w14:paraId="1CF7F4E0" w14:textId="77777777">
        <w:trPr>
          <w:trHeight w:val="460"/>
        </w:trPr>
        <w:tc>
          <w:tcPr>
            <w:tcW w:w="975" w:type="dxa"/>
            <w:tcMar>
              <w:top w:w="100" w:type="dxa"/>
              <w:left w:w="100" w:type="dxa"/>
              <w:bottom w:w="100" w:type="dxa"/>
              <w:right w:w="100" w:type="dxa"/>
            </w:tcMar>
          </w:tcPr>
          <w:p w14:paraId="73340127"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ID</w:t>
            </w:r>
          </w:p>
        </w:tc>
        <w:tc>
          <w:tcPr>
            <w:tcW w:w="2295" w:type="dxa"/>
            <w:tcMar>
              <w:top w:w="100" w:type="dxa"/>
              <w:left w:w="100" w:type="dxa"/>
              <w:bottom w:w="100" w:type="dxa"/>
              <w:right w:w="100" w:type="dxa"/>
            </w:tcMar>
          </w:tcPr>
          <w:p w14:paraId="2D1D25D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524249F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User Stories </w:t>
            </w:r>
          </w:p>
        </w:tc>
        <w:tc>
          <w:tcPr>
            <w:tcW w:w="1365" w:type="dxa"/>
            <w:tcMar>
              <w:top w:w="100" w:type="dxa"/>
              <w:left w:w="100" w:type="dxa"/>
              <w:bottom w:w="100" w:type="dxa"/>
              <w:right w:w="100" w:type="dxa"/>
            </w:tcMar>
          </w:tcPr>
          <w:p w14:paraId="541BF81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5009A47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04C303F1" w14:textId="77777777">
        <w:trPr>
          <w:trHeight w:val="460"/>
        </w:trPr>
        <w:tc>
          <w:tcPr>
            <w:tcW w:w="975" w:type="dxa"/>
            <w:tcMar>
              <w:top w:w="100" w:type="dxa"/>
              <w:left w:w="100" w:type="dxa"/>
              <w:bottom w:w="100" w:type="dxa"/>
              <w:right w:w="100" w:type="dxa"/>
            </w:tcMar>
          </w:tcPr>
          <w:p w14:paraId="6F7A08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18</w:t>
            </w:r>
          </w:p>
        </w:tc>
        <w:tc>
          <w:tcPr>
            <w:tcW w:w="2295" w:type="dxa"/>
            <w:tcMar>
              <w:top w:w="100" w:type="dxa"/>
              <w:left w:w="100" w:type="dxa"/>
              <w:bottom w:w="100" w:type="dxa"/>
              <w:right w:w="100" w:type="dxa"/>
            </w:tcMar>
          </w:tcPr>
          <w:p w14:paraId="379E0E8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Profile Management</w:t>
            </w:r>
          </w:p>
        </w:tc>
        <w:tc>
          <w:tcPr>
            <w:tcW w:w="3555" w:type="dxa"/>
            <w:tcMar>
              <w:top w:w="100" w:type="dxa"/>
              <w:left w:w="100" w:type="dxa"/>
              <w:bottom w:w="100" w:type="dxa"/>
              <w:right w:w="100" w:type="dxa"/>
            </w:tcMar>
          </w:tcPr>
          <w:p w14:paraId="45A10C4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create and update employee profiles so that employee records are complete and accurate.</w:t>
            </w:r>
          </w:p>
        </w:tc>
        <w:tc>
          <w:tcPr>
            <w:tcW w:w="1365" w:type="dxa"/>
            <w:tcMar>
              <w:top w:w="100" w:type="dxa"/>
              <w:left w:w="100" w:type="dxa"/>
              <w:bottom w:w="100" w:type="dxa"/>
              <w:right w:w="100" w:type="dxa"/>
            </w:tcMar>
          </w:tcPr>
          <w:p w14:paraId="4E606CC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6439496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0A20B0F" w14:textId="77777777">
        <w:trPr>
          <w:trHeight w:val="460"/>
        </w:trPr>
        <w:tc>
          <w:tcPr>
            <w:tcW w:w="975" w:type="dxa"/>
            <w:tcMar>
              <w:top w:w="100" w:type="dxa"/>
              <w:left w:w="100" w:type="dxa"/>
              <w:bottom w:w="100" w:type="dxa"/>
              <w:right w:w="100" w:type="dxa"/>
            </w:tcMar>
          </w:tcPr>
          <w:p w14:paraId="487AD52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19</w:t>
            </w:r>
          </w:p>
        </w:tc>
        <w:tc>
          <w:tcPr>
            <w:tcW w:w="2295" w:type="dxa"/>
            <w:tcMar>
              <w:top w:w="100" w:type="dxa"/>
              <w:left w:w="100" w:type="dxa"/>
              <w:bottom w:w="100" w:type="dxa"/>
              <w:right w:w="100" w:type="dxa"/>
            </w:tcMar>
          </w:tcPr>
          <w:p w14:paraId="2B4FC6C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Categorization</w:t>
            </w:r>
          </w:p>
        </w:tc>
        <w:tc>
          <w:tcPr>
            <w:tcW w:w="3555" w:type="dxa"/>
            <w:tcMar>
              <w:top w:w="100" w:type="dxa"/>
              <w:left w:w="100" w:type="dxa"/>
              <w:bottom w:w="100" w:type="dxa"/>
              <w:right w:w="100" w:type="dxa"/>
            </w:tcMar>
          </w:tcPr>
          <w:p w14:paraId="2E8AA8E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categorize employees by department and role so that workforce data is organized.</w:t>
            </w:r>
          </w:p>
        </w:tc>
        <w:tc>
          <w:tcPr>
            <w:tcW w:w="1365" w:type="dxa"/>
            <w:tcMar>
              <w:top w:w="100" w:type="dxa"/>
              <w:left w:w="100" w:type="dxa"/>
              <w:bottom w:w="100" w:type="dxa"/>
              <w:right w:w="100" w:type="dxa"/>
            </w:tcMar>
          </w:tcPr>
          <w:p w14:paraId="187F48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66128C6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5A3CC8" w14:textId="77777777">
        <w:trPr>
          <w:trHeight w:val="460"/>
        </w:trPr>
        <w:tc>
          <w:tcPr>
            <w:tcW w:w="975" w:type="dxa"/>
            <w:tcMar>
              <w:top w:w="100" w:type="dxa"/>
              <w:left w:w="100" w:type="dxa"/>
              <w:bottom w:w="100" w:type="dxa"/>
              <w:right w:w="100" w:type="dxa"/>
            </w:tcMar>
          </w:tcPr>
          <w:p w14:paraId="138F3A0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20</w:t>
            </w:r>
          </w:p>
        </w:tc>
        <w:tc>
          <w:tcPr>
            <w:tcW w:w="2295" w:type="dxa"/>
            <w:tcMar>
              <w:top w:w="100" w:type="dxa"/>
              <w:left w:w="100" w:type="dxa"/>
              <w:bottom w:w="100" w:type="dxa"/>
              <w:right w:w="100" w:type="dxa"/>
            </w:tcMar>
          </w:tcPr>
          <w:p w14:paraId="78B126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Training Management </w:t>
            </w:r>
          </w:p>
        </w:tc>
        <w:tc>
          <w:tcPr>
            <w:tcW w:w="3555" w:type="dxa"/>
            <w:tcMar>
              <w:top w:w="100" w:type="dxa"/>
              <w:left w:w="100" w:type="dxa"/>
              <w:bottom w:w="100" w:type="dxa"/>
              <w:right w:w="100" w:type="dxa"/>
            </w:tcMar>
          </w:tcPr>
          <w:p w14:paraId="3F1C43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employee training programs so that workforce skills are improved.</w:t>
            </w:r>
          </w:p>
        </w:tc>
        <w:tc>
          <w:tcPr>
            <w:tcW w:w="1365" w:type="dxa"/>
            <w:tcMar>
              <w:top w:w="100" w:type="dxa"/>
              <w:left w:w="100" w:type="dxa"/>
              <w:bottom w:w="100" w:type="dxa"/>
              <w:right w:w="100" w:type="dxa"/>
            </w:tcMar>
          </w:tcPr>
          <w:p w14:paraId="3A5BEA2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333CD5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CFF0079" w14:textId="77777777">
        <w:trPr>
          <w:trHeight w:val="460"/>
        </w:trPr>
        <w:tc>
          <w:tcPr>
            <w:tcW w:w="975" w:type="dxa"/>
            <w:tcMar>
              <w:top w:w="100" w:type="dxa"/>
              <w:left w:w="100" w:type="dxa"/>
              <w:bottom w:w="100" w:type="dxa"/>
              <w:right w:w="100" w:type="dxa"/>
            </w:tcMar>
          </w:tcPr>
          <w:p w14:paraId="11DA8FF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21</w:t>
            </w:r>
          </w:p>
        </w:tc>
        <w:tc>
          <w:tcPr>
            <w:tcW w:w="2295" w:type="dxa"/>
            <w:tcMar>
              <w:top w:w="100" w:type="dxa"/>
              <w:left w:w="100" w:type="dxa"/>
              <w:bottom w:w="100" w:type="dxa"/>
              <w:right w:w="100" w:type="dxa"/>
            </w:tcMar>
          </w:tcPr>
          <w:p w14:paraId="08D198E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Contract Management</w:t>
            </w:r>
          </w:p>
        </w:tc>
        <w:tc>
          <w:tcPr>
            <w:tcW w:w="3555" w:type="dxa"/>
            <w:tcMar>
              <w:top w:w="100" w:type="dxa"/>
              <w:left w:w="100" w:type="dxa"/>
              <w:bottom w:w="100" w:type="dxa"/>
              <w:right w:w="100" w:type="dxa"/>
            </w:tcMar>
          </w:tcPr>
          <w:p w14:paraId="6BE382C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employment contracts so that employee status is properly tracked.</w:t>
            </w:r>
          </w:p>
        </w:tc>
        <w:tc>
          <w:tcPr>
            <w:tcW w:w="1365" w:type="dxa"/>
            <w:tcMar>
              <w:top w:w="100" w:type="dxa"/>
              <w:left w:w="100" w:type="dxa"/>
              <w:bottom w:w="100" w:type="dxa"/>
              <w:right w:w="100" w:type="dxa"/>
            </w:tcMar>
          </w:tcPr>
          <w:p w14:paraId="121DC4B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1B1197F3"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E6EB4D" w14:textId="77777777">
        <w:trPr>
          <w:trHeight w:val="460"/>
        </w:trPr>
        <w:tc>
          <w:tcPr>
            <w:tcW w:w="975" w:type="dxa"/>
            <w:tcMar>
              <w:top w:w="100" w:type="dxa"/>
              <w:left w:w="100" w:type="dxa"/>
              <w:bottom w:w="100" w:type="dxa"/>
              <w:right w:w="100" w:type="dxa"/>
            </w:tcMar>
          </w:tcPr>
          <w:p w14:paraId="2DC1E87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22</w:t>
            </w:r>
          </w:p>
        </w:tc>
        <w:tc>
          <w:tcPr>
            <w:tcW w:w="2295" w:type="dxa"/>
            <w:tcMar>
              <w:top w:w="100" w:type="dxa"/>
              <w:left w:w="100" w:type="dxa"/>
              <w:bottom w:w="100" w:type="dxa"/>
              <w:right w:w="100" w:type="dxa"/>
            </w:tcMar>
          </w:tcPr>
          <w:p w14:paraId="02FFF42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Demographics Report</w:t>
            </w:r>
          </w:p>
        </w:tc>
        <w:tc>
          <w:tcPr>
            <w:tcW w:w="3555" w:type="dxa"/>
            <w:tcMar>
              <w:top w:w="100" w:type="dxa"/>
              <w:left w:w="100" w:type="dxa"/>
              <w:bottom w:w="100" w:type="dxa"/>
              <w:right w:w="100" w:type="dxa"/>
            </w:tcMar>
          </w:tcPr>
          <w:p w14:paraId="3046244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management, I want to generate workforce demographic reports so that I can analyze employee distribution.</w:t>
            </w:r>
          </w:p>
        </w:tc>
        <w:tc>
          <w:tcPr>
            <w:tcW w:w="1365" w:type="dxa"/>
            <w:tcMar>
              <w:top w:w="100" w:type="dxa"/>
              <w:left w:w="100" w:type="dxa"/>
              <w:bottom w:w="100" w:type="dxa"/>
              <w:right w:w="100" w:type="dxa"/>
            </w:tcMar>
          </w:tcPr>
          <w:p w14:paraId="0DE9B24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968FE0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47D66B4" w14:textId="77777777">
        <w:trPr>
          <w:trHeight w:val="460"/>
        </w:trPr>
        <w:tc>
          <w:tcPr>
            <w:tcW w:w="975" w:type="dxa"/>
            <w:tcMar>
              <w:top w:w="100" w:type="dxa"/>
              <w:left w:w="100" w:type="dxa"/>
              <w:bottom w:w="100" w:type="dxa"/>
              <w:right w:w="100" w:type="dxa"/>
            </w:tcMar>
          </w:tcPr>
          <w:p w14:paraId="54DDB3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23</w:t>
            </w:r>
          </w:p>
        </w:tc>
        <w:tc>
          <w:tcPr>
            <w:tcW w:w="2295" w:type="dxa"/>
            <w:tcMar>
              <w:top w:w="100" w:type="dxa"/>
              <w:left w:w="100" w:type="dxa"/>
              <w:bottom w:w="100" w:type="dxa"/>
              <w:right w:w="100" w:type="dxa"/>
            </w:tcMar>
          </w:tcPr>
          <w:p w14:paraId="5845B13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Promotion &amp; Position Updates</w:t>
            </w:r>
          </w:p>
        </w:tc>
        <w:tc>
          <w:tcPr>
            <w:tcW w:w="3555" w:type="dxa"/>
            <w:tcMar>
              <w:top w:w="100" w:type="dxa"/>
              <w:left w:w="100" w:type="dxa"/>
              <w:bottom w:w="100" w:type="dxa"/>
              <w:right w:w="100" w:type="dxa"/>
            </w:tcMar>
          </w:tcPr>
          <w:p w14:paraId="04ACEE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update employee promotions so that career progression is recorded.</w:t>
            </w:r>
          </w:p>
          <w:p w14:paraId="793990E7" w14:textId="77777777" w:rsidR="00637382" w:rsidRDefault="00637382">
            <w:pPr>
              <w:widowControl w:val="0"/>
              <w:spacing w:after="0" w:line="240" w:lineRule="auto"/>
              <w:rPr>
                <w:rFonts w:ascii="Arial" w:eastAsia="Arial" w:hAnsi="Arial" w:cs="Arial"/>
                <w:sz w:val="22"/>
                <w:szCs w:val="22"/>
              </w:rPr>
            </w:pPr>
          </w:p>
          <w:p w14:paraId="3078F158" w14:textId="77777777" w:rsidR="00637382" w:rsidRDefault="00637382">
            <w:pPr>
              <w:widowControl w:val="0"/>
              <w:spacing w:after="0" w:line="240" w:lineRule="auto"/>
              <w:rPr>
                <w:rFonts w:ascii="Arial" w:eastAsia="Arial" w:hAnsi="Arial" w:cs="Arial"/>
                <w:sz w:val="22"/>
                <w:szCs w:val="22"/>
              </w:rPr>
            </w:pPr>
          </w:p>
        </w:tc>
        <w:tc>
          <w:tcPr>
            <w:tcW w:w="1365" w:type="dxa"/>
            <w:tcMar>
              <w:top w:w="100" w:type="dxa"/>
              <w:left w:w="100" w:type="dxa"/>
              <w:bottom w:w="100" w:type="dxa"/>
              <w:right w:w="100" w:type="dxa"/>
            </w:tcMar>
          </w:tcPr>
          <w:p w14:paraId="2ACF878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68EEF4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AB2F749" w14:textId="77777777">
        <w:trPr>
          <w:trHeight w:val="460"/>
        </w:trPr>
        <w:tc>
          <w:tcPr>
            <w:tcW w:w="9345" w:type="dxa"/>
            <w:gridSpan w:val="5"/>
            <w:shd w:val="clear" w:color="auto" w:fill="CFE2F3"/>
            <w:tcMar>
              <w:top w:w="100" w:type="dxa"/>
              <w:left w:w="100" w:type="dxa"/>
              <w:bottom w:w="100" w:type="dxa"/>
              <w:right w:w="100" w:type="dxa"/>
            </w:tcMar>
          </w:tcPr>
          <w:p w14:paraId="39D9FC5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Employee Self-Service Module</w:t>
            </w:r>
          </w:p>
        </w:tc>
      </w:tr>
      <w:tr w:rsidR="00637382" w14:paraId="109C39C8" w14:textId="77777777">
        <w:trPr>
          <w:trHeight w:val="460"/>
        </w:trPr>
        <w:tc>
          <w:tcPr>
            <w:tcW w:w="975" w:type="dxa"/>
            <w:tcMar>
              <w:top w:w="100" w:type="dxa"/>
              <w:left w:w="100" w:type="dxa"/>
              <w:bottom w:w="100" w:type="dxa"/>
              <w:right w:w="100" w:type="dxa"/>
            </w:tcMar>
          </w:tcPr>
          <w:p w14:paraId="3EC5AF9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40EF233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312758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4D73D2A6"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6F64FF1F"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4C4CF093" w14:textId="77777777">
        <w:trPr>
          <w:trHeight w:val="460"/>
        </w:trPr>
        <w:tc>
          <w:tcPr>
            <w:tcW w:w="975" w:type="dxa"/>
            <w:tcMar>
              <w:top w:w="100" w:type="dxa"/>
              <w:left w:w="100" w:type="dxa"/>
              <w:bottom w:w="100" w:type="dxa"/>
              <w:right w:w="100" w:type="dxa"/>
            </w:tcMar>
          </w:tcPr>
          <w:p w14:paraId="5461685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24</w:t>
            </w:r>
          </w:p>
        </w:tc>
        <w:tc>
          <w:tcPr>
            <w:tcW w:w="2295" w:type="dxa"/>
            <w:tcMar>
              <w:top w:w="100" w:type="dxa"/>
              <w:left w:w="100" w:type="dxa"/>
              <w:bottom w:w="100" w:type="dxa"/>
              <w:right w:w="100" w:type="dxa"/>
            </w:tcMar>
          </w:tcPr>
          <w:p w14:paraId="37EC1A9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Login System</w:t>
            </w:r>
          </w:p>
        </w:tc>
        <w:tc>
          <w:tcPr>
            <w:tcW w:w="3555" w:type="dxa"/>
            <w:tcMar>
              <w:top w:w="100" w:type="dxa"/>
              <w:left w:w="100" w:type="dxa"/>
              <w:bottom w:w="100" w:type="dxa"/>
              <w:right w:w="100" w:type="dxa"/>
            </w:tcMar>
          </w:tcPr>
          <w:p w14:paraId="77C5A01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log in to the system so that I can access my personal records.</w:t>
            </w:r>
          </w:p>
        </w:tc>
        <w:tc>
          <w:tcPr>
            <w:tcW w:w="1365" w:type="dxa"/>
            <w:tcMar>
              <w:top w:w="100" w:type="dxa"/>
              <w:left w:w="100" w:type="dxa"/>
              <w:bottom w:w="100" w:type="dxa"/>
              <w:right w:w="100" w:type="dxa"/>
            </w:tcMar>
          </w:tcPr>
          <w:p w14:paraId="739AC4B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137A0CE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98081E1" w14:textId="77777777">
        <w:trPr>
          <w:trHeight w:val="460"/>
        </w:trPr>
        <w:tc>
          <w:tcPr>
            <w:tcW w:w="975" w:type="dxa"/>
            <w:tcMar>
              <w:top w:w="100" w:type="dxa"/>
              <w:left w:w="100" w:type="dxa"/>
              <w:bottom w:w="100" w:type="dxa"/>
              <w:right w:w="100" w:type="dxa"/>
            </w:tcMar>
          </w:tcPr>
          <w:p w14:paraId="3EB613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25</w:t>
            </w:r>
          </w:p>
        </w:tc>
        <w:tc>
          <w:tcPr>
            <w:tcW w:w="2295" w:type="dxa"/>
            <w:tcMar>
              <w:top w:w="100" w:type="dxa"/>
              <w:left w:w="100" w:type="dxa"/>
              <w:bottom w:w="100" w:type="dxa"/>
              <w:right w:w="100" w:type="dxa"/>
            </w:tcMar>
          </w:tcPr>
          <w:p w14:paraId="6A0DE5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Information Access / Update</w:t>
            </w:r>
          </w:p>
        </w:tc>
        <w:tc>
          <w:tcPr>
            <w:tcW w:w="3555" w:type="dxa"/>
            <w:tcMar>
              <w:top w:w="100" w:type="dxa"/>
              <w:left w:w="100" w:type="dxa"/>
              <w:bottom w:w="100" w:type="dxa"/>
              <w:right w:w="100" w:type="dxa"/>
            </w:tcMar>
          </w:tcPr>
          <w:p w14:paraId="3232079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update my personal information so that my records remain accurate.</w:t>
            </w:r>
          </w:p>
        </w:tc>
        <w:tc>
          <w:tcPr>
            <w:tcW w:w="1365" w:type="dxa"/>
            <w:tcMar>
              <w:top w:w="100" w:type="dxa"/>
              <w:left w:w="100" w:type="dxa"/>
              <w:bottom w:w="100" w:type="dxa"/>
              <w:right w:w="100" w:type="dxa"/>
            </w:tcMar>
          </w:tcPr>
          <w:p w14:paraId="445A774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D9F0B4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E795EE1" w14:textId="77777777">
        <w:trPr>
          <w:trHeight w:val="460"/>
        </w:trPr>
        <w:tc>
          <w:tcPr>
            <w:tcW w:w="975" w:type="dxa"/>
            <w:tcMar>
              <w:top w:w="100" w:type="dxa"/>
              <w:left w:w="100" w:type="dxa"/>
              <w:bottom w:w="100" w:type="dxa"/>
              <w:right w:w="100" w:type="dxa"/>
            </w:tcMar>
          </w:tcPr>
          <w:p w14:paraId="12035B7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26</w:t>
            </w:r>
          </w:p>
        </w:tc>
        <w:tc>
          <w:tcPr>
            <w:tcW w:w="2295" w:type="dxa"/>
            <w:tcMar>
              <w:top w:w="100" w:type="dxa"/>
              <w:left w:w="100" w:type="dxa"/>
              <w:bottom w:w="100" w:type="dxa"/>
              <w:right w:w="100" w:type="dxa"/>
            </w:tcMar>
          </w:tcPr>
          <w:p w14:paraId="25D8F66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Leave Request Management</w:t>
            </w:r>
          </w:p>
        </w:tc>
        <w:tc>
          <w:tcPr>
            <w:tcW w:w="3555" w:type="dxa"/>
            <w:tcMar>
              <w:top w:w="100" w:type="dxa"/>
              <w:left w:w="100" w:type="dxa"/>
              <w:bottom w:w="100" w:type="dxa"/>
              <w:right w:w="100" w:type="dxa"/>
            </w:tcMar>
          </w:tcPr>
          <w:p w14:paraId="0F7228F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employee, I want to submit leave requests so that I can apply </w:t>
            </w:r>
            <w:r>
              <w:rPr>
                <w:rFonts w:ascii="Arial" w:eastAsia="Arial" w:hAnsi="Arial" w:cs="Arial"/>
                <w:sz w:val="22"/>
                <w:szCs w:val="22"/>
              </w:rPr>
              <w:lastRenderedPageBreak/>
              <w:t>for time off digitally.</w:t>
            </w:r>
          </w:p>
        </w:tc>
        <w:tc>
          <w:tcPr>
            <w:tcW w:w="1365" w:type="dxa"/>
            <w:tcMar>
              <w:top w:w="100" w:type="dxa"/>
              <w:left w:w="100" w:type="dxa"/>
              <w:bottom w:w="100" w:type="dxa"/>
              <w:right w:w="100" w:type="dxa"/>
            </w:tcMar>
          </w:tcPr>
          <w:p w14:paraId="299A20C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MEDIUM</w:t>
            </w:r>
          </w:p>
        </w:tc>
        <w:tc>
          <w:tcPr>
            <w:tcW w:w="1155" w:type="dxa"/>
            <w:tcMar>
              <w:top w:w="100" w:type="dxa"/>
              <w:left w:w="100" w:type="dxa"/>
              <w:bottom w:w="100" w:type="dxa"/>
              <w:right w:w="100" w:type="dxa"/>
            </w:tcMar>
          </w:tcPr>
          <w:p w14:paraId="18E89A6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DB3B924" w14:textId="77777777">
        <w:trPr>
          <w:trHeight w:val="460"/>
        </w:trPr>
        <w:tc>
          <w:tcPr>
            <w:tcW w:w="975" w:type="dxa"/>
            <w:tcMar>
              <w:top w:w="100" w:type="dxa"/>
              <w:left w:w="100" w:type="dxa"/>
              <w:bottom w:w="100" w:type="dxa"/>
              <w:right w:w="100" w:type="dxa"/>
            </w:tcMar>
          </w:tcPr>
          <w:p w14:paraId="0139AD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27</w:t>
            </w:r>
          </w:p>
        </w:tc>
        <w:tc>
          <w:tcPr>
            <w:tcW w:w="2295" w:type="dxa"/>
            <w:tcMar>
              <w:top w:w="100" w:type="dxa"/>
              <w:left w:w="100" w:type="dxa"/>
              <w:bottom w:w="100" w:type="dxa"/>
              <w:right w:w="100" w:type="dxa"/>
            </w:tcMar>
          </w:tcPr>
          <w:p w14:paraId="1CBAAC2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Leave Approval </w:t>
            </w:r>
          </w:p>
        </w:tc>
        <w:tc>
          <w:tcPr>
            <w:tcW w:w="3555" w:type="dxa"/>
            <w:tcMar>
              <w:top w:w="100" w:type="dxa"/>
              <w:left w:w="100" w:type="dxa"/>
              <w:bottom w:w="100" w:type="dxa"/>
              <w:right w:w="100" w:type="dxa"/>
            </w:tcMar>
          </w:tcPr>
          <w:p w14:paraId="406B490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 manager, I want to approve or reject leave requests so that workforce scheduling is maintained.</w:t>
            </w:r>
          </w:p>
        </w:tc>
        <w:tc>
          <w:tcPr>
            <w:tcW w:w="1365" w:type="dxa"/>
            <w:tcMar>
              <w:top w:w="100" w:type="dxa"/>
              <w:left w:w="100" w:type="dxa"/>
              <w:bottom w:w="100" w:type="dxa"/>
              <w:right w:w="100" w:type="dxa"/>
            </w:tcMar>
          </w:tcPr>
          <w:p w14:paraId="6EDE913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6B75B52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419B6EC" w14:textId="77777777">
        <w:trPr>
          <w:trHeight w:val="460"/>
        </w:trPr>
        <w:tc>
          <w:tcPr>
            <w:tcW w:w="975" w:type="dxa"/>
            <w:tcMar>
              <w:top w:w="100" w:type="dxa"/>
              <w:left w:w="100" w:type="dxa"/>
              <w:bottom w:w="100" w:type="dxa"/>
              <w:right w:w="100" w:type="dxa"/>
            </w:tcMar>
          </w:tcPr>
          <w:p w14:paraId="12D26C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28</w:t>
            </w:r>
          </w:p>
        </w:tc>
        <w:tc>
          <w:tcPr>
            <w:tcW w:w="2295" w:type="dxa"/>
            <w:tcMar>
              <w:top w:w="100" w:type="dxa"/>
              <w:left w:w="100" w:type="dxa"/>
              <w:bottom w:w="100" w:type="dxa"/>
              <w:right w:w="100" w:type="dxa"/>
            </w:tcMar>
          </w:tcPr>
          <w:p w14:paraId="2D965CF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Payslip Viewing </w:t>
            </w:r>
          </w:p>
        </w:tc>
        <w:tc>
          <w:tcPr>
            <w:tcW w:w="3555" w:type="dxa"/>
            <w:tcMar>
              <w:top w:w="100" w:type="dxa"/>
              <w:left w:w="100" w:type="dxa"/>
              <w:bottom w:w="100" w:type="dxa"/>
              <w:right w:w="100" w:type="dxa"/>
            </w:tcMar>
          </w:tcPr>
          <w:p w14:paraId="7C79B25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employee, I want to view my payslip so that I can monitor my salary records. </w:t>
            </w:r>
          </w:p>
        </w:tc>
        <w:tc>
          <w:tcPr>
            <w:tcW w:w="1365" w:type="dxa"/>
            <w:tcMar>
              <w:top w:w="100" w:type="dxa"/>
              <w:left w:w="100" w:type="dxa"/>
              <w:bottom w:w="100" w:type="dxa"/>
              <w:right w:w="100" w:type="dxa"/>
            </w:tcMar>
          </w:tcPr>
          <w:p w14:paraId="63BAC2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0ED45DA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41A9197" w14:textId="77777777">
        <w:trPr>
          <w:trHeight w:val="460"/>
        </w:trPr>
        <w:tc>
          <w:tcPr>
            <w:tcW w:w="975" w:type="dxa"/>
            <w:tcMar>
              <w:top w:w="100" w:type="dxa"/>
              <w:left w:w="100" w:type="dxa"/>
              <w:bottom w:w="100" w:type="dxa"/>
              <w:right w:w="100" w:type="dxa"/>
            </w:tcMar>
          </w:tcPr>
          <w:p w14:paraId="698B3AB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29</w:t>
            </w:r>
          </w:p>
        </w:tc>
        <w:tc>
          <w:tcPr>
            <w:tcW w:w="2295" w:type="dxa"/>
            <w:tcMar>
              <w:top w:w="100" w:type="dxa"/>
              <w:left w:w="100" w:type="dxa"/>
              <w:bottom w:w="100" w:type="dxa"/>
              <w:right w:w="100" w:type="dxa"/>
            </w:tcMar>
          </w:tcPr>
          <w:p w14:paraId="1D59A86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Attendance Viewing  </w:t>
            </w:r>
          </w:p>
        </w:tc>
        <w:tc>
          <w:tcPr>
            <w:tcW w:w="3555" w:type="dxa"/>
            <w:tcMar>
              <w:top w:w="100" w:type="dxa"/>
              <w:left w:w="100" w:type="dxa"/>
              <w:bottom w:w="100" w:type="dxa"/>
              <w:right w:w="100" w:type="dxa"/>
            </w:tcMar>
          </w:tcPr>
          <w:p w14:paraId="139D2F7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view my attendance so that I can track my work records.</w:t>
            </w:r>
          </w:p>
        </w:tc>
        <w:tc>
          <w:tcPr>
            <w:tcW w:w="1365" w:type="dxa"/>
            <w:tcMar>
              <w:top w:w="100" w:type="dxa"/>
              <w:left w:w="100" w:type="dxa"/>
              <w:bottom w:w="100" w:type="dxa"/>
              <w:right w:w="100" w:type="dxa"/>
            </w:tcMar>
          </w:tcPr>
          <w:p w14:paraId="103196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976229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E5ABCFE" w14:textId="77777777">
        <w:trPr>
          <w:trHeight w:val="460"/>
        </w:trPr>
        <w:tc>
          <w:tcPr>
            <w:tcW w:w="9345" w:type="dxa"/>
            <w:gridSpan w:val="5"/>
            <w:shd w:val="clear" w:color="auto" w:fill="CFE2F3"/>
            <w:tcMar>
              <w:top w:w="100" w:type="dxa"/>
              <w:left w:w="100" w:type="dxa"/>
              <w:bottom w:w="100" w:type="dxa"/>
              <w:right w:w="100" w:type="dxa"/>
            </w:tcMar>
          </w:tcPr>
          <w:p w14:paraId="2A501C4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Employee Record Management Module</w:t>
            </w:r>
          </w:p>
        </w:tc>
      </w:tr>
      <w:tr w:rsidR="00637382" w14:paraId="587A7070" w14:textId="77777777">
        <w:trPr>
          <w:trHeight w:val="460"/>
        </w:trPr>
        <w:tc>
          <w:tcPr>
            <w:tcW w:w="975" w:type="dxa"/>
            <w:tcMar>
              <w:top w:w="100" w:type="dxa"/>
              <w:left w:w="100" w:type="dxa"/>
              <w:bottom w:w="100" w:type="dxa"/>
              <w:right w:w="100" w:type="dxa"/>
            </w:tcMar>
          </w:tcPr>
          <w:p w14:paraId="5A11424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6327734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7B7D74E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16FBB30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510F714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40194BCA" w14:textId="77777777">
        <w:trPr>
          <w:trHeight w:val="460"/>
        </w:trPr>
        <w:tc>
          <w:tcPr>
            <w:tcW w:w="975" w:type="dxa"/>
            <w:tcMar>
              <w:top w:w="100" w:type="dxa"/>
              <w:left w:w="100" w:type="dxa"/>
              <w:bottom w:w="100" w:type="dxa"/>
              <w:right w:w="100" w:type="dxa"/>
            </w:tcMar>
          </w:tcPr>
          <w:p w14:paraId="6C384DE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30</w:t>
            </w:r>
          </w:p>
        </w:tc>
        <w:tc>
          <w:tcPr>
            <w:tcW w:w="2295" w:type="dxa"/>
            <w:tcMar>
              <w:top w:w="100" w:type="dxa"/>
              <w:left w:w="100" w:type="dxa"/>
              <w:bottom w:w="100" w:type="dxa"/>
              <w:right w:w="100" w:type="dxa"/>
            </w:tcMar>
          </w:tcPr>
          <w:p w14:paraId="47109EB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Master Data</w:t>
            </w:r>
          </w:p>
        </w:tc>
        <w:tc>
          <w:tcPr>
            <w:tcW w:w="3555" w:type="dxa"/>
            <w:tcMar>
              <w:top w:w="100" w:type="dxa"/>
              <w:left w:w="100" w:type="dxa"/>
              <w:bottom w:w="100" w:type="dxa"/>
              <w:right w:w="100" w:type="dxa"/>
            </w:tcMar>
          </w:tcPr>
          <w:p w14:paraId="63A65EA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a centralized employee database so that all records are securely stored and organized.</w:t>
            </w:r>
          </w:p>
        </w:tc>
        <w:tc>
          <w:tcPr>
            <w:tcW w:w="1365" w:type="dxa"/>
            <w:tcMar>
              <w:top w:w="100" w:type="dxa"/>
              <w:left w:w="100" w:type="dxa"/>
              <w:bottom w:w="100" w:type="dxa"/>
              <w:right w:w="100" w:type="dxa"/>
            </w:tcMar>
          </w:tcPr>
          <w:p w14:paraId="0089E3A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4EFD70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FE920E1" w14:textId="77777777">
        <w:trPr>
          <w:trHeight w:val="460"/>
        </w:trPr>
        <w:tc>
          <w:tcPr>
            <w:tcW w:w="975" w:type="dxa"/>
            <w:tcMar>
              <w:top w:w="100" w:type="dxa"/>
              <w:left w:w="100" w:type="dxa"/>
              <w:bottom w:w="100" w:type="dxa"/>
              <w:right w:w="100" w:type="dxa"/>
            </w:tcMar>
          </w:tcPr>
          <w:p w14:paraId="257D49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31</w:t>
            </w:r>
          </w:p>
        </w:tc>
        <w:tc>
          <w:tcPr>
            <w:tcW w:w="2295" w:type="dxa"/>
            <w:tcMar>
              <w:top w:w="100" w:type="dxa"/>
              <w:left w:w="100" w:type="dxa"/>
              <w:bottom w:w="100" w:type="dxa"/>
              <w:right w:w="100" w:type="dxa"/>
            </w:tcMar>
          </w:tcPr>
          <w:p w14:paraId="5272867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Update Management </w:t>
            </w:r>
          </w:p>
        </w:tc>
        <w:tc>
          <w:tcPr>
            <w:tcW w:w="3555" w:type="dxa"/>
            <w:tcMar>
              <w:top w:w="100" w:type="dxa"/>
              <w:left w:w="100" w:type="dxa"/>
              <w:bottom w:w="100" w:type="dxa"/>
              <w:right w:w="100" w:type="dxa"/>
            </w:tcMar>
          </w:tcPr>
          <w:p w14:paraId="0E9D352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update employee records so that changes are reflected in the system.</w:t>
            </w:r>
          </w:p>
        </w:tc>
        <w:tc>
          <w:tcPr>
            <w:tcW w:w="1365" w:type="dxa"/>
            <w:tcMar>
              <w:top w:w="100" w:type="dxa"/>
              <w:left w:w="100" w:type="dxa"/>
              <w:bottom w:w="100" w:type="dxa"/>
              <w:right w:w="100" w:type="dxa"/>
            </w:tcMar>
          </w:tcPr>
          <w:p w14:paraId="400C322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2EEC724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A290D46" w14:textId="77777777">
        <w:trPr>
          <w:trHeight w:val="460"/>
        </w:trPr>
        <w:tc>
          <w:tcPr>
            <w:tcW w:w="975" w:type="dxa"/>
            <w:tcMar>
              <w:top w:w="100" w:type="dxa"/>
              <w:left w:w="100" w:type="dxa"/>
              <w:bottom w:w="100" w:type="dxa"/>
              <w:right w:w="100" w:type="dxa"/>
            </w:tcMar>
          </w:tcPr>
          <w:p w14:paraId="6D9F20B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32</w:t>
            </w:r>
          </w:p>
        </w:tc>
        <w:tc>
          <w:tcPr>
            <w:tcW w:w="2295" w:type="dxa"/>
            <w:tcMar>
              <w:top w:w="100" w:type="dxa"/>
              <w:left w:w="100" w:type="dxa"/>
              <w:bottom w:w="100" w:type="dxa"/>
              <w:right w:w="100" w:type="dxa"/>
            </w:tcMar>
          </w:tcPr>
          <w:p w14:paraId="0CB7098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Record Search &amp; Filtering</w:t>
            </w:r>
          </w:p>
        </w:tc>
        <w:tc>
          <w:tcPr>
            <w:tcW w:w="3555" w:type="dxa"/>
            <w:tcMar>
              <w:top w:w="100" w:type="dxa"/>
              <w:left w:w="100" w:type="dxa"/>
              <w:bottom w:w="100" w:type="dxa"/>
              <w:right w:w="100" w:type="dxa"/>
            </w:tcMar>
          </w:tcPr>
          <w:p w14:paraId="64F5ACC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search and filter employee records so that I can quickly retrieve information.</w:t>
            </w:r>
          </w:p>
        </w:tc>
        <w:tc>
          <w:tcPr>
            <w:tcW w:w="1365" w:type="dxa"/>
            <w:tcMar>
              <w:top w:w="100" w:type="dxa"/>
              <w:left w:w="100" w:type="dxa"/>
              <w:bottom w:w="100" w:type="dxa"/>
              <w:right w:w="100" w:type="dxa"/>
            </w:tcMar>
          </w:tcPr>
          <w:p w14:paraId="3FF135B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23A7746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1E8D93" w14:textId="77777777">
        <w:trPr>
          <w:trHeight w:val="460"/>
        </w:trPr>
        <w:tc>
          <w:tcPr>
            <w:tcW w:w="975" w:type="dxa"/>
            <w:tcMar>
              <w:top w:w="100" w:type="dxa"/>
              <w:left w:w="100" w:type="dxa"/>
              <w:bottom w:w="100" w:type="dxa"/>
              <w:right w:w="100" w:type="dxa"/>
            </w:tcMar>
          </w:tcPr>
          <w:p w14:paraId="43EF14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33</w:t>
            </w:r>
          </w:p>
        </w:tc>
        <w:tc>
          <w:tcPr>
            <w:tcW w:w="2295" w:type="dxa"/>
            <w:tcMar>
              <w:top w:w="100" w:type="dxa"/>
              <w:left w:w="100" w:type="dxa"/>
              <w:bottom w:w="100" w:type="dxa"/>
              <w:right w:w="100" w:type="dxa"/>
            </w:tcMar>
          </w:tcPr>
          <w:p w14:paraId="45EB31C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Audit Trail </w:t>
            </w:r>
          </w:p>
        </w:tc>
        <w:tc>
          <w:tcPr>
            <w:tcW w:w="3555" w:type="dxa"/>
            <w:tcMar>
              <w:top w:w="100" w:type="dxa"/>
              <w:left w:w="100" w:type="dxa"/>
              <w:bottom w:w="100" w:type="dxa"/>
              <w:right w:w="100" w:type="dxa"/>
            </w:tcMar>
          </w:tcPr>
          <w:p w14:paraId="6AE09A2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track changes in employee records so that modifications are properly monitored.</w:t>
            </w:r>
          </w:p>
        </w:tc>
        <w:tc>
          <w:tcPr>
            <w:tcW w:w="1365" w:type="dxa"/>
            <w:tcMar>
              <w:top w:w="100" w:type="dxa"/>
              <w:left w:w="100" w:type="dxa"/>
              <w:bottom w:w="100" w:type="dxa"/>
              <w:right w:w="100" w:type="dxa"/>
            </w:tcMar>
          </w:tcPr>
          <w:p w14:paraId="45865F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F19C81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90EFD4E" w14:textId="77777777">
        <w:trPr>
          <w:trHeight w:val="460"/>
        </w:trPr>
        <w:tc>
          <w:tcPr>
            <w:tcW w:w="975" w:type="dxa"/>
            <w:tcMar>
              <w:top w:w="100" w:type="dxa"/>
              <w:left w:w="100" w:type="dxa"/>
              <w:bottom w:w="100" w:type="dxa"/>
              <w:right w:w="100" w:type="dxa"/>
            </w:tcMar>
          </w:tcPr>
          <w:p w14:paraId="4E2A0B1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34</w:t>
            </w:r>
          </w:p>
        </w:tc>
        <w:tc>
          <w:tcPr>
            <w:tcW w:w="2295" w:type="dxa"/>
            <w:tcMar>
              <w:top w:w="100" w:type="dxa"/>
              <w:left w:w="100" w:type="dxa"/>
              <w:bottom w:w="100" w:type="dxa"/>
              <w:right w:w="100" w:type="dxa"/>
            </w:tcMar>
          </w:tcPr>
          <w:p w14:paraId="3DF8E8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Data Backup &amp; Recovery</w:t>
            </w:r>
          </w:p>
        </w:tc>
        <w:tc>
          <w:tcPr>
            <w:tcW w:w="3555" w:type="dxa"/>
            <w:tcMar>
              <w:top w:w="100" w:type="dxa"/>
              <w:left w:w="100" w:type="dxa"/>
              <w:bottom w:w="100" w:type="dxa"/>
              <w:right w:w="100" w:type="dxa"/>
            </w:tcMar>
          </w:tcPr>
          <w:p w14:paraId="10F55F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backup employee data so that information can be recovered in case of failure.</w:t>
            </w:r>
          </w:p>
        </w:tc>
        <w:tc>
          <w:tcPr>
            <w:tcW w:w="1365" w:type="dxa"/>
            <w:tcMar>
              <w:top w:w="100" w:type="dxa"/>
              <w:left w:w="100" w:type="dxa"/>
              <w:bottom w:w="100" w:type="dxa"/>
              <w:right w:w="100" w:type="dxa"/>
            </w:tcMar>
          </w:tcPr>
          <w:p w14:paraId="3062E5D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D18BCC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6F185919" w14:textId="77777777" w:rsidR="00637382" w:rsidRDefault="00637382">
      <w:pPr>
        <w:spacing w:after="260" w:line="256" w:lineRule="auto"/>
        <w:ind w:right="340"/>
        <w:jc w:val="center"/>
        <w:rPr>
          <w:rFonts w:ascii="Arial" w:eastAsia="Arial" w:hAnsi="Arial" w:cs="Arial"/>
          <w:i/>
          <w:iCs/>
          <w:sz w:val="22"/>
          <w:szCs w:val="22"/>
        </w:rPr>
      </w:pPr>
    </w:p>
    <w:p w14:paraId="141F0407" w14:textId="77777777" w:rsidR="00637382" w:rsidRDefault="00637382">
      <w:pPr>
        <w:spacing w:after="0" w:line="480" w:lineRule="auto"/>
        <w:rPr>
          <w:rFonts w:ascii="Arial" w:eastAsia="Arial" w:hAnsi="Arial" w:cs="Arial"/>
          <w:b/>
          <w:bCs/>
          <w:sz w:val="26"/>
          <w:szCs w:val="26"/>
        </w:rPr>
      </w:pPr>
    </w:p>
    <w:p w14:paraId="04EA4269"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lastRenderedPageBreak/>
        <w:t>3.1.3.2 Product Backlog for EIS Information Security</w:t>
      </w:r>
    </w:p>
    <w:p w14:paraId="2A025CA9"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 xml:space="preserve">Table 8: </w:t>
      </w:r>
      <w:r>
        <w:rPr>
          <w:rFonts w:ascii="Arial" w:eastAsia="Arial" w:hAnsi="Arial" w:cs="Arial"/>
          <w:i/>
          <w:iCs/>
        </w:rPr>
        <w:br/>
        <w:t xml:space="preserve">Compilation of Product Backlog Items for Information Security in Enterprise Information Systems (EIS) </w:t>
      </w:r>
    </w:p>
    <w:tbl>
      <w:tblPr>
        <w:tblStyle w:val="a7"/>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4725"/>
        <w:gridCol w:w="1365"/>
        <w:gridCol w:w="1395"/>
        <w:gridCol w:w="1140"/>
      </w:tblGrid>
      <w:tr w:rsidR="00637382" w14:paraId="10BC17F2" w14:textId="77777777">
        <w:tc>
          <w:tcPr>
            <w:tcW w:w="690" w:type="dxa"/>
            <w:shd w:val="clear" w:color="auto" w:fill="CFE2F3"/>
            <w:tcMar>
              <w:top w:w="100" w:type="dxa"/>
              <w:left w:w="100" w:type="dxa"/>
              <w:bottom w:w="100" w:type="dxa"/>
              <w:right w:w="100" w:type="dxa"/>
            </w:tcMar>
          </w:tcPr>
          <w:p w14:paraId="37A980CF"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NO. </w:t>
            </w:r>
          </w:p>
        </w:tc>
        <w:tc>
          <w:tcPr>
            <w:tcW w:w="4725" w:type="dxa"/>
            <w:shd w:val="clear" w:color="auto" w:fill="CFE2F3"/>
            <w:tcMar>
              <w:top w:w="100" w:type="dxa"/>
              <w:left w:w="100" w:type="dxa"/>
              <w:bottom w:w="100" w:type="dxa"/>
              <w:right w:w="100" w:type="dxa"/>
            </w:tcMar>
          </w:tcPr>
          <w:p w14:paraId="7CBF4EA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USER STORIES </w:t>
            </w:r>
          </w:p>
        </w:tc>
        <w:tc>
          <w:tcPr>
            <w:tcW w:w="1365" w:type="dxa"/>
            <w:shd w:val="clear" w:color="auto" w:fill="CFE2F3"/>
            <w:tcMar>
              <w:top w:w="100" w:type="dxa"/>
              <w:left w:w="100" w:type="dxa"/>
              <w:bottom w:w="100" w:type="dxa"/>
              <w:right w:w="100" w:type="dxa"/>
            </w:tcMar>
          </w:tcPr>
          <w:p w14:paraId="523850A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95" w:type="dxa"/>
            <w:shd w:val="clear" w:color="auto" w:fill="CFE2F3"/>
            <w:tcMar>
              <w:top w:w="100" w:type="dxa"/>
              <w:left w:w="100" w:type="dxa"/>
              <w:bottom w:w="100" w:type="dxa"/>
              <w:right w:w="100" w:type="dxa"/>
            </w:tcMar>
          </w:tcPr>
          <w:p w14:paraId="5579F7B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40" w:type="dxa"/>
            <w:shd w:val="clear" w:color="auto" w:fill="CFE2F3"/>
            <w:tcMar>
              <w:top w:w="100" w:type="dxa"/>
              <w:left w:w="100" w:type="dxa"/>
              <w:bottom w:w="100" w:type="dxa"/>
              <w:right w:w="100" w:type="dxa"/>
            </w:tcMar>
          </w:tcPr>
          <w:p w14:paraId="43222A43"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2E44592C" w14:textId="77777777">
        <w:tc>
          <w:tcPr>
            <w:tcW w:w="690" w:type="dxa"/>
            <w:tcMar>
              <w:top w:w="100" w:type="dxa"/>
              <w:left w:w="100" w:type="dxa"/>
              <w:bottom w:w="100" w:type="dxa"/>
              <w:right w:w="100" w:type="dxa"/>
            </w:tcMar>
          </w:tcPr>
          <w:p w14:paraId="1AEF5CF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IS-1 </w:t>
            </w:r>
          </w:p>
        </w:tc>
        <w:tc>
          <w:tcPr>
            <w:tcW w:w="4725" w:type="dxa"/>
            <w:tcMar>
              <w:top w:w="100" w:type="dxa"/>
              <w:left w:w="100" w:type="dxa"/>
              <w:bottom w:w="100" w:type="dxa"/>
              <w:right w:w="100" w:type="dxa"/>
            </w:tcMar>
          </w:tcPr>
          <w:p w14:paraId="6BCDE5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Applicant/Employee, I want my personal and sensitive information (such as resumes, personal details, and employment records) to be protected so that my data remains confidential and secure. </w:t>
            </w:r>
          </w:p>
        </w:tc>
        <w:tc>
          <w:tcPr>
            <w:tcW w:w="1365" w:type="dxa"/>
            <w:tcMar>
              <w:top w:w="100" w:type="dxa"/>
              <w:left w:w="100" w:type="dxa"/>
              <w:bottom w:w="100" w:type="dxa"/>
              <w:right w:w="100" w:type="dxa"/>
            </w:tcMar>
          </w:tcPr>
          <w:p w14:paraId="54F463F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3EAC24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6CF92D1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72BFBFC8" w14:textId="77777777">
        <w:tc>
          <w:tcPr>
            <w:tcW w:w="690" w:type="dxa"/>
            <w:tcMar>
              <w:top w:w="100" w:type="dxa"/>
              <w:left w:w="100" w:type="dxa"/>
              <w:bottom w:w="100" w:type="dxa"/>
              <w:right w:w="100" w:type="dxa"/>
            </w:tcMar>
          </w:tcPr>
          <w:p w14:paraId="0F1DCA4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IS-2 </w:t>
            </w:r>
          </w:p>
        </w:tc>
        <w:tc>
          <w:tcPr>
            <w:tcW w:w="4725" w:type="dxa"/>
            <w:tcMar>
              <w:top w:w="100" w:type="dxa"/>
              <w:left w:w="100" w:type="dxa"/>
              <w:bottom w:w="100" w:type="dxa"/>
              <w:right w:w="100" w:type="dxa"/>
            </w:tcMar>
          </w:tcPr>
          <w:p w14:paraId="04E5986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to log in securely using multi-factor authentication so that sensitive applicant and employee data is protected from unauthorized access. </w:t>
            </w:r>
          </w:p>
        </w:tc>
        <w:tc>
          <w:tcPr>
            <w:tcW w:w="1365" w:type="dxa"/>
            <w:tcMar>
              <w:top w:w="100" w:type="dxa"/>
              <w:left w:w="100" w:type="dxa"/>
              <w:bottom w:w="100" w:type="dxa"/>
              <w:right w:w="100" w:type="dxa"/>
            </w:tcMar>
          </w:tcPr>
          <w:p w14:paraId="7713768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40B65F0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2F69391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6356A9" w14:textId="77777777">
        <w:tc>
          <w:tcPr>
            <w:tcW w:w="690" w:type="dxa"/>
            <w:tcMar>
              <w:top w:w="100" w:type="dxa"/>
              <w:left w:w="100" w:type="dxa"/>
              <w:bottom w:w="100" w:type="dxa"/>
              <w:right w:w="100" w:type="dxa"/>
            </w:tcMar>
          </w:tcPr>
          <w:p w14:paraId="412D3DB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IS-3 </w:t>
            </w:r>
          </w:p>
        </w:tc>
        <w:tc>
          <w:tcPr>
            <w:tcW w:w="4725" w:type="dxa"/>
            <w:tcMar>
              <w:top w:w="100" w:type="dxa"/>
              <w:left w:w="100" w:type="dxa"/>
              <w:bottom w:w="100" w:type="dxa"/>
              <w:right w:w="100" w:type="dxa"/>
            </w:tcMar>
          </w:tcPr>
          <w:p w14:paraId="7FA64CA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Administrator, I want to assign role-based access levels (HR Manager, Recruiter, Applicant, QA, Document Specialist) so that each user can only access the data relevant to their responsibilities. </w:t>
            </w:r>
          </w:p>
        </w:tc>
        <w:tc>
          <w:tcPr>
            <w:tcW w:w="1365" w:type="dxa"/>
            <w:tcMar>
              <w:top w:w="100" w:type="dxa"/>
              <w:left w:w="100" w:type="dxa"/>
              <w:bottom w:w="100" w:type="dxa"/>
              <w:right w:w="100" w:type="dxa"/>
            </w:tcMar>
          </w:tcPr>
          <w:p w14:paraId="29D7B0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52985F4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3A8BEF2D"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EEC8FB5" w14:textId="77777777">
        <w:tc>
          <w:tcPr>
            <w:tcW w:w="690" w:type="dxa"/>
            <w:tcMar>
              <w:top w:w="100" w:type="dxa"/>
              <w:left w:w="100" w:type="dxa"/>
              <w:bottom w:w="100" w:type="dxa"/>
              <w:right w:w="100" w:type="dxa"/>
            </w:tcMar>
          </w:tcPr>
          <w:p w14:paraId="6F00458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IS-4 </w:t>
            </w:r>
          </w:p>
        </w:tc>
        <w:tc>
          <w:tcPr>
            <w:tcW w:w="4725" w:type="dxa"/>
            <w:tcMar>
              <w:top w:w="100" w:type="dxa"/>
              <w:left w:w="100" w:type="dxa"/>
              <w:bottom w:w="100" w:type="dxa"/>
              <w:right w:w="100" w:type="dxa"/>
            </w:tcMar>
          </w:tcPr>
          <w:p w14:paraId="7878CF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applicant records, resumes, and employee data to be encrypted both in transit and at rest so that confidential information remains protected against data breaches. </w:t>
            </w:r>
          </w:p>
        </w:tc>
        <w:tc>
          <w:tcPr>
            <w:tcW w:w="1365" w:type="dxa"/>
            <w:tcMar>
              <w:top w:w="100" w:type="dxa"/>
              <w:left w:w="100" w:type="dxa"/>
              <w:bottom w:w="100" w:type="dxa"/>
              <w:right w:w="100" w:type="dxa"/>
            </w:tcMar>
          </w:tcPr>
          <w:p w14:paraId="4DBDFC0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0C7B7D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78931DD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0D0355C" w14:textId="77777777">
        <w:tc>
          <w:tcPr>
            <w:tcW w:w="690" w:type="dxa"/>
            <w:tcMar>
              <w:top w:w="100" w:type="dxa"/>
              <w:left w:w="100" w:type="dxa"/>
              <w:bottom w:w="100" w:type="dxa"/>
              <w:right w:w="100" w:type="dxa"/>
            </w:tcMar>
          </w:tcPr>
          <w:p w14:paraId="1451DB1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IS-5 </w:t>
            </w:r>
          </w:p>
        </w:tc>
        <w:tc>
          <w:tcPr>
            <w:tcW w:w="4725" w:type="dxa"/>
            <w:tcMar>
              <w:top w:w="100" w:type="dxa"/>
              <w:left w:w="100" w:type="dxa"/>
              <w:bottom w:w="100" w:type="dxa"/>
              <w:right w:w="100" w:type="dxa"/>
            </w:tcMar>
          </w:tcPr>
          <w:p w14:paraId="234DB32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Security Officer, I want the system to enforce strong password policies (minimum length, complexity, and expiration) so that weak credentials cannot compromise the recruitment system. </w:t>
            </w:r>
          </w:p>
        </w:tc>
        <w:tc>
          <w:tcPr>
            <w:tcW w:w="1365" w:type="dxa"/>
            <w:tcMar>
              <w:top w:w="100" w:type="dxa"/>
              <w:left w:w="100" w:type="dxa"/>
              <w:bottom w:w="100" w:type="dxa"/>
              <w:right w:w="100" w:type="dxa"/>
            </w:tcMar>
          </w:tcPr>
          <w:p w14:paraId="76DEBDC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5A244B1F" w14:textId="77777777" w:rsidR="00637382" w:rsidRDefault="00637382">
            <w:pPr>
              <w:widowControl w:val="0"/>
              <w:spacing w:after="0" w:line="240" w:lineRule="auto"/>
              <w:jc w:val="center"/>
              <w:rPr>
                <w:rFonts w:ascii="Arial" w:eastAsia="Arial" w:hAnsi="Arial" w:cs="Arial"/>
                <w:sz w:val="22"/>
                <w:szCs w:val="22"/>
              </w:rPr>
            </w:pPr>
          </w:p>
        </w:tc>
        <w:tc>
          <w:tcPr>
            <w:tcW w:w="1140" w:type="dxa"/>
            <w:tcMar>
              <w:top w:w="100" w:type="dxa"/>
              <w:left w:w="100" w:type="dxa"/>
              <w:bottom w:w="100" w:type="dxa"/>
              <w:right w:w="100" w:type="dxa"/>
            </w:tcMar>
          </w:tcPr>
          <w:p w14:paraId="3D62C29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A605300" w14:textId="77777777">
        <w:tc>
          <w:tcPr>
            <w:tcW w:w="690" w:type="dxa"/>
            <w:tcMar>
              <w:top w:w="100" w:type="dxa"/>
              <w:left w:w="100" w:type="dxa"/>
              <w:bottom w:w="100" w:type="dxa"/>
              <w:right w:w="100" w:type="dxa"/>
            </w:tcMar>
          </w:tcPr>
          <w:p w14:paraId="1E9BD2B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IS-6 </w:t>
            </w:r>
          </w:p>
        </w:tc>
        <w:tc>
          <w:tcPr>
            <w:tcW w:w="4725" w:type="dxa"/>
            <w:tcMar>
              <w:top w:w="100" w:type="dxa"/>
              <w:left w:w="100" w:type="dxa"/>
              <w:bottom w:w="100" w:type="dxa"/>
              <w:right w:w="100" w:type="dxa"/>
            </w:tcMar>
          </w:tcPr>
          <w:p w14:paraId="5AF00E4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the system to automatically log me out after a period of inactivity so that unattended sessions cannot be accessed or misused by unauthorized individuals. </w:t>
            </w:r>
          </w:p>
        </w:tc>
        <w:tc>
          <w:tcPr>
            <w:tcW w:w="1365" w:type="dxa"/>
            <w:tcMar>
              <w:top w:w="100" w:type="dxa"/>
              <w:left w:w="100" w:type="dxa"/>
              <w:bottom w:w="100" w:type="dxa"/>
              <w:right w:w="100" w:type="dxa"/>
            </w:tcMar>
          </w:tcPr>
          <w:p w14:paraId="466072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7D04B97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394BC20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0D665D2" w14:textId="77777777">
        <w:tc>
          <w:tcPr>
            <w:tcW w:w="690" w:type="dxa"/>
            <w:tcMar>
              <w:top w:w="100" w:type="dxa"/>
              <w:left w:w="100" w:type="dxa"/>
              <w:bottom w:w="100" w:type="dxa"/>
              <w:right w:w="100" w:type="dxa"/>
            </w:tcMar>
          </w:tcPr>
          <w:p w14:paraId="4C5CFE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IS-7 </w:t>
            </w:r>
          </w:p>
        </w:tc>
        <w:tc>
          <w:tcPr>
            <w:tcW w:w="4725" w:type="dxa"/>
            <w:tcMar>
              <w:top w:w="100" w:type="dxa"/>
              <w:left w:w="100" w:type="dxa"/>
              <w:bottom w:w="100" w:type="dxa"/>
              <w:right w:w="100" w:type="dxa"/>
            </w:tcMar>
          </w:tcPr>
          <w:p w14:paraId="269CEDC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Security Officer, I want the system to detect unusual login attempts, suspicious resume access, or abnormal user behavior and send alerts so that potential threats can </w:t>
            </w:r>
            <w:r>
              <w:rPr>
                <w:rFonts w:ascii="Arial" w:eastAsia="Arial" w:hAnsi="Arial" w:cs="Arial"/>
                <w:sz w:val="22"/>
                <w:szCs w:val="22"/>
              </w:rPr>
              <w:lastRenderedPageBreak/>
              <w:t xml:space="preserve">be identified and mitigated early. </w:t>
            </w:r>
          </w:p>
        </w:tc>
        <w:tc>
          <w:tcPr>
            <w:tcW w:w="1365" w:type="dxa"/>
            <w:tcMar>
              <w:top w:w="100" w:type="dxa"/>
              <w:left w:w="100" w:type="dxa"/>
              <w:bottom w:w="100" w:type="dxa"/>
              <w:right w:w="100" w:type="dxa"/>
            </w:tcMar>
          </w:tcPr>
          <w:p w14:paraId="6D5B1E1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95" w:type="dxa"/>
            <w:tcMar>
              <w:top w:w="100" w:type="dxa"/>
              <w:left w:w="100" w:type="dxa"/>
              <w:bottom w:w="100" w:type="dxa"/>
              <w:right w:w="100" w:type="dxa"/>
            </w:tcMar>
          </w:tcPr>
          <w:p w14:paraId="5B9D818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447E6AD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2402BEA" w14:textId="77777777">
        <w:tc>
          <w:tcPr>
            <w:tcW w:w="690" w:type="dxa"/>
            <w:tcMar>
              <w:top w:w="100" w:type="dxa"/>
              <w:left w:w="100" w:type="dxa"/>
              <w:bottom w:w="100" w:type="dxa"/>
              <w:right w:w="100" w:type="dxa"/>
            </w:tcMar>
          </w:tcPr>
          <w:p w14:paraId="7C0CF25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IS-8 </w:t>
            </w:r>
          </w:p>
        </w:tc>
        <w:tc>
          <w:tcPr>
            <w:tcW w:w="4725" w:type="dxa"/>
            <w:tcMar>
              <w:top w:w="100" w:type="dxa"/>
              <w:left w:w="100" w:type="dxa"/>
              <w:bottom w:w="100" w:type="dxa"/>
              <w:right w:w="100" w:type="dxa"/>
            </w:tcMar>
          </w:tcPr>
          <w:p w14:paraId="17B9F7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Auditor, I want the system to generate detailed audit logs of user activities (login, resume parsing, screening actions) so that I can trace and investigate any suspicious or unauthorized actions. </w:t>
            </w:r>
          </w:p>
        </w:tc>
        <w:tc>
          <w:tcPr>
            <w:tcW w:w="1365" w:type="dxa"/>
            <w:tcMar>
              <w:top w:w="100" w:type="dxa"/>
              <w:left w:w="100" w:type="dxa"/>
              <w:bottom w:w="100" w:type="dxa"/>
              <w:right w:w="100" w:type="dxa"/>
            </w:tcMar>
          </w:tcPr>
          <w:p w14:paraId="545DB7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95" w:type="dxa"/>
            <w:tcMar>
              <w:top w:w="100" w:type="dxa"/>
              <w:left w:w="100" w:type="dxa"/>
              <w:bottom w:w="100" w:type="dxa"/>
              <w:right w:w="100" w:type="dxa"/>
            </w:tcMar>
          </w:tcPr>
          <w:p w14:paraId="2A52A59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3FA684C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22E1B29C" w14:textId="77777777" w:rsidR="00637382" w:rsidRDefault="00637382">
      <w:pPr>
        <w:spacing w:after="260" w:line="256" w:lineRule="auto"/>
        <w:ind w:right="340"/>
        <w:jc w:val="center"/>
        <w:rPr>
          <w:rFonts w:ascii="Arial" w:eastAsia="Arial" w:hAnsi="Arial" w:cs="Arial"/>
          <w:i/>
          <w:iCs/>
          <w:sz w:val="22"/>
          <w:szCs w:val="22"/>
        </w:rPr>
      </w:pPr>
    </w:p>
    <w:p w14:paraId="478DD53A" w14:textId="77777777" w:rsidR="00637382" w:rsidRDefault="00637382">
      <w:pPr>
        <w:spacing w:before="240" w:after="240" w:line="240" w:lineRule="auto"/>
        <w:jc w:val="both"/>
        <w:rPr>
          <w:rFonts w:ascii="Times New Roman" w:eastAsia="Times New Roman" w:hAnsi="Times New Roman" w:cs="Times New Roman"/>
        </w:rPr>
      </w:pPr>
    </w:p>
    <w:p w14:paraId="2739E1A5"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3.1.3.3 Product backlog for  Standard UI/UX (Icons, Color, etc…)</w:t>
      </w:r>
    </w:p>
    <w:p w14:paraId="72924D08"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9: </w:t>
      </w:r>
    </w:p>
    <w:p w14:paraId="71A220CB"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Product Backlog for EIS Standards.</w:t>
      </w:r>
    </w:p>
    <w:tbl>
      <w:tblPr>
        <w:tblStyle w:val="a8"/>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4740"/>
        <w:gridCol w:w="1365"/>
        <w:gridCol w:w="1365"/>
        <w:gridCol w:w="1170"/>
      </w:tblGrid>
      <w:tr w:rsidR="00637382" w14:paraId="33C1A6F9" w14:textId="77777777">
        <w:tc>
          <w:tcPr>
            <w:tcW w:w="690" w:type="dxa"/>
            <w:shd w:val="clear" w:color="auto" w:fill="CFE2F3"/>
            <w:tcMar>
              <w:top w:w="100" w:type="dxa"/>
              <w:left w:w="100" w:type="dxa"/>
              <w:bottom w:w="100" w:type="dxa"/>
              <w:right w:w="100" w:type="dxa"/>
            </w:tcMar>
          </w:tcPr>
          <w:p w14:paraId="73D0F35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NO. </w:t>
            </w:r>
          </w:p>
        </w:tc>
        <w:tc>
          <w:tcPr>
            <w:tcW w:w="4740" w:type="dxa"/>
            <w:shd w:val="clear" w:color="auto" w:fill="CFE2F3"/>
            <w:tcMar>
              <w:top w:w="100" w:type="dxa"/>
              <w:left w:w="100" w:type="dxa"/>
              <w:bottom w:w="100" w:type="dxa"/>
              <w:right w:w="100" w:type="dxa"/>
            </w:tcMar>
          </w:tcPr>
          <w:p w14:paraId="32156572"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USER STORIES </w:t>
            </w:r>
          </w:p>
        </w:tc>
        <w:tc>
          <w:tcPr>
            <w:tcW w:w="1365" w:type="dxa"/>
            <w:shd w:val="clear" w:color="auto" w:fill="CFE2F3"/>
            <w:tcMar>
              <w:top w:w="100" w:type="dxa"/>
              <w:left w:w="100" w:type="dxa"/>
              <w:bottom w:w="100" w:type="dxa"/>
              <w:right w:w="100" w:type="dxa"/>
            </w:tcMar>
          </w:tcPr>
          <w:p w14:paraId="79E1897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5C63D69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7D2C9E4B"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46E43BA0" w14:textId="77777777">
        <w:tc>
          <w:tcPr>
            <w:tcW w:w="690" w:type="dxa"/>
            <w:tcMar>
              <w:top w:w="100" w:type="dxa"/>
              <w:left w:w="100" w:type="dxa"/>
              <w:bottom w:w="100" w:type="dxa"/>
              <w:right w:w="100" w:type="dxa"/>
            </w:tcMar>
          </w:tcPr>
          <w:p w14:paraId="272F5E8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UI-1 </w:t>
            </w:r>
          </w:p>
        </w:tc>
        <w:tc>
          <w:tcPr>
            <w:tcW w:w="4740" w:type="dxa"/>
            <w:tcMar>
              <w:top w:w="100" w:type="dxa"/>
              <w:left w:w="100" w:type="dxa"/>
              <w:bottom w:w="100" w:type="dxa"/>
              <w:right w:w="100" w:type="dxa"/>
            </w:tcMar>
          </w:tcPr>
          <w:p w14:paraId="5F49F9C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consistent and intuitive icons across the recruitment dashboard so that I can easily navigate modules such as applicant management, resume screening, and onboarding without confusion. </w:t>
            </w:r>
          </w:p>
        </w:tc>
        <w:tc>
          <w:tcPr>
            <w:tcW w:w="1365" w:type="dxa"/>
            <w:tcMar>
              <w:top w:w="100" w:type="dxa"/>
              <w:left w:w="100" w:type="dxa"/>
              <w:bottom w:w="100" w:type="dxa"/>
              <w:right w:w="100" w:type="dxa"/>
            </w:tcMar>
          </w:tcPr>
          <w:p w14:paraId="33FFD2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82E2F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EDAB1D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55F47538" w14:textId="77777777">
        <w:tc>
          <w:tcPr>
            <w:tcW w:w="690" w:type="dxa"/>
            <w:tcMar>
              <w:top w:w="100" w:type="dxa"/>
              <w:left w:w="100" w:type="dxa"/>
              <w:bottom w:w="100" w:type="dxa"/>
              <w:right w:w="100" w:type="dxa"/>
            </w:tcMar>
          </w:tcPr>
          <w:p w14:paraId="3CD0326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UI-2 </w:t>
            </w:r>
          </w:p>
        </w:tc>
        <w:tc>
          <w:tcPr>
            <w:tcW w:w="4740" w:type="dxa"/>
            <w:tcMar>
              <w:top w:w="100" w:type="dxa"/>
              <w:left w:w="100" w:type="dxa"/>
              <w:bottom w:w="100" w:type="dxa"/>
              <w:right w:w="100" w:type="dxa"/>
            </w:tcMar>
          </w:tcPr>
          <w:p w14:paraId="1A2A8BF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the system to adjust smoothly across desktop, tablet, and mobile devices so that I can monitor recruitment activities and applicant status anytime and anywhere. </w:t>
            </w:r>
          </w:p>
        </w:tc>
        <w:tc>
          <w:tcPr>
            <w:tcW w:w="1365" w:type="dxa"/>
            <w:tcMar>
              <w:top w:w="100" w:type="dxa"/>
              <w:left w:w="100" w:type="dxa"/>
              <w:bottom w:w="100" w:type="dxa"/>
              <w:right w:w="100" w:type="dxa"/>
            </w:tcMar>
          </w:tcPr>
          <w:p w14:paraId="6D4911F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2743459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5AD26EE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3E49FEE" w14:textId="77777777">
        <w:tc>
          <w:tcPr>
            <w:tcW w:w="690" w:type="dxa"/>
            <w:tcMar>
              <w:top w:w="100" w:type="dxa"/>
              <w:left w:w="100" w:type="dxa"/>
              <w:bottom w:w="100" w:type="dxa"/>
              <w:right w:w="100" w:type="dxa"/>
            </w:tcMar>
          </w:tcPr>
          <w:p w14:paraId="1E41CA2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UI-3 </w:t>
            </w:r>
          </w:p>
        </w:tc>
        <w:tc>
          <w:tcPr>
            <w:tcW w:w="4740" w:type="dxa"/>
            <w:tcMar>
              <w:top w:w="100" w:type="dxa"/>
              <w:left w:w="100" w:type="dxa"/>
              <w:bottom w:w="100" w:type="dxa"/>
              <w:right w:w="100" w:type="dxa"/>
            </w:tcMar>
          </w:tcPr>
          <w:p w14:paraId="5CF3ECD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administrator, I want standardized fonts, sizes, and branding across all modules so that the recruitment system appears professional, consistent, and aligned with organizational identity. </w:t>
            </w:r>
          </w:p>
        </w:tc>
        <w:tc>
          <w:tcPr>
            <w:tcW w:w="1365" w:type="dxa"/>
            <w:tcMar>
              <w:top w:w="100" w:type="dxa"/>
              <w:left w:w="100" w:type="dxa"/>
              <w:bottom w:w="100" w:type="dxa"/>
              <w:right w:w="100" w:type="dxa"/>
            </w:tcMar>
          </w:tcPr>
          <w:p w14:paraId="14D2BF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74156D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50820F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5082F49" w14:textId="77777777">
        <w:tc>
          <w:tcPr>
            <w:tcW w:w="690" w:type="dxa"/>
            <w:tcMar>
              <w:top w:w="100" w:type="dxa"/>
              <w:left w:w="100" w:type="dxa"/>
              <w:bottom w:w="100" w:type="dxa"/>
              <w:right w:w="100" w:type="dxa"/>
            </w:tcMar>
          </w:tcPr>
          <w:p w14:paraId="04D85A5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UI-4 </w:t>
            </w:r>
          </w:p>
        </w:tc>
        <w:tc>
          <w:tcPr>
            <w:tcW w:w="4740" w:type="dxa"/>
            <w:tcMar>
              <w:top w:w="100" w:type="dxa"/>
              <w:left w:w="100" w:type="dxa"/>
              <w:bottom w:w="100" w:type="dxa"/>
              <w:right w:w="100" w:type="dxa"/>
            </w:tcMar>
          </w:tcPr>
          <w:p w14:paraId="7B0E45C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recruitment reports and analytics (such as applicant statistics, screening results, and hiring trends) displayed using clear charts and graphs so that I can interpret data quickly and accurately. </w:t>
            </w:r>
          </w:p>
        </w:tc>
        <w:tc>
          <w:tcPr>
            <w:tcW w:w="1365" w:type="dxa"/>
            <w:tcMar>
              <w:top w:w="100" w:type="dxa"/>
              <w:left w:w="100" w:type="dxa"/>
              <w:bottom w:w="100" w:type="dxa"/>
              <w:right w:w="100" w:type="dxa"/>
            </w:tcMar>
          </w:tcPr>
          <w:p w14:paraId="6D98718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C495BA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54F0F3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859FAE6" w14:textId="77777777">
        <w:tc>
          <w:tcPr>
            <w:tcW w:w="690" w:type="dxa"/>
            <w:tcMar>
              <w:top w:w="100" w:type="dxa"/>
              <w:left w:w="100" w:type="dxa"/>
              <w:bottom w:w="100" w:type="dxa"/>
              <w:right w:w="100" w:type="dxa"/>
            </w:tcMar>
          </w:tcPr>
          <w:p w14:paraId="560AF03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UI-5 </w:t>
            </w:r>
          </w:p>
        </w:tc>
        <w:tc>
          <w:tcPr>
            <w:tcW w:w="4740" w:type="dxa"/>
            <w:tcMar>
              <w:top w:w="100" w:type="dxa"/>
              <w:left w:w="100" w:type="dxa"/>
              <w:bottom w:w="100" w:type="dxa"/>
              <w:right w:w="100" w:type="dxa"/>
            </w:tcMar>
          </w:tcPr>
          <w:p w14:paraId="7CAF439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a simple and clean interface layout so that I can efficiently perform tasks </w:t>
            </w:r>
            <w:r>
              <w:rPr>
                <w:rFonts w:ascii="Arial" w:eastAsia="Arial" w:hAnsi="Arial" w:cs="Arial"/>
                <w:sz w:val="22"/>
                <w:szCs w:val="22"/>
              </w:rPr>
              <w:lastRenderedPageBreak/>
              <w:t xml:space="preserve">such as submitting applications, reviewing candidates, and updating records without distraction or confusion. </w:t>
            </w:r>
          </w:p>
        </w:tc>
        <w:tc>
          <w:tcPr>
            <w:tcW w:w="1365" w:type="dxa"/>
            <w:tcMar>
              <w:top w:w="100" w:type="dxa"/>
              <w:left w:w="100" w:type="dxa"/>
              <w:bottom w:w="100" w:type="dxa"/>
              <w:right w:w="100" w:type="dxa"/>
            </w:tcMar>
          </w:tcPr>
          <w:p w14:paraId="6AC062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2</w:t>
            </w:r>
          </w:p>
        </w:tc>
        <w:tc>
          <w:tcPr>
            <w:tcW w:w="1365" w:type="dxa"/>
            <w:tcMar>
              <w:top w:w="100" w:type="dxa"/>
              <w:left w:w="100" w:type="dxa"/>
              <w:bottom w:w="100" w:type="dxa"/>
              <w:right w:w="100" w:type="dxa"/>
            </w:tcMar>
          </w:tcPr>
          <w:p w14:paraId="718CCB8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41691BBD"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39D192E" w14:textId="77777777">
        <w:tc>
          <w:tcPr>
            <w:tcW w:w="690" w:type="dxa"/>
            <w:tcMar>
              <w:top w:w="100" w:type="dxa"/>
              <w:left w:w="100" w:type="dxa"/>
              <w:bottom w:w="100" w:type="dxa"/>
              <w:right w:w="100" w:type="dxa"/>
            </w:tcMar>
          </w:tcPr>
          <w:p w14:paraId="2EFB303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UI-6 </w:t>
            </w:r>
          </w:p>
        </w:tc>
        <w:tc>
          <w:tcPr>
            <w:tcW w:w="4740" w:type="dxa"/>
            <w:tcMar>
              <w:top w:w="100" w:type="dxa"/>
              <w:left w:w="100" w:type="dxa"/>
              <w:bottom w:w="100" w:type="dxa"/>
              <w:right w:w="100" w:type="dxa"/>
            </w:tcMar>
          </w:tcPr>
          <w:p w14:paraId="7575356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a fast and easy-to-use search bar for locating applicants, resumes, and job postings so that I can quickly access relevant information within the recruitment system. </w:t>
            </w:r>
          </w:p>
        </w:tc>
        <w:tc>
          <w:tcPr>
            <w:tcW w:w="1365" w:type="dxa"/>
            <w:tcMar>
              <w:top w:w="100" w:type="dxa"/>
              <w:left w:w="100" w:type="dxa"/>
              <w:bottom w:w="100" w:type="dxa"/>
              <w:right w:w="100" w:type="dxa"/>
            </w:tcMar>
          </w:tcPr>
          <w:p w14:paraId="2C8E633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6D813B2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1C8136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6017F66" w14:textId="77777777">
        <w:tc>
          <w:tcPr>
            <w:tcW w:w="690" w:type="dxa"/>
            <w:tcMar>
              <w:top w:w="100" w:type="dxa"/>
              <w:left w:w="100" w:type="dxa"/>
              <w:bottom w:w="100" w:type="dxa"/>
              <w:right w:w="100" w:type="dxa"/>
            </w:tcMar>
          </w:tcPr>
          <w:p w14:paraId="7CDBCD7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UI-7 </w:t>
            </w:r>
          </w:p>
        </w:tc>
        <w:tc>
          <w:tcPr>
            <w:tcW w:w="4740" w:type="dxa"/>
            <w:tcMar>
              <w:top w:w="100" w:type="dxa"/>
              <w:left w:w="100" w:type="dxa"/>
              <w:bottom w:w="100" w:type="dxa"/>
              <w:right w:w="100" w:type="dxa"/>
            </w:tcMar>
          </w:tcPr>
          <w:p w14:paraId="1766C45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user, I want the interface to use accessible color schemes with proper contrast so that all information, including text and visual elements, remains readable and user-friendly for all users. </w:t>
            </w:r>
          </w:p>
        </w:tc>
        <w:tc>
          <w:tcPr>
            <w:tcW w:w="1365" w:type="dxa"/>
            <w:tcMar>
              <w:top w:w="100" w:type="dxa"/>
              <w:left w:w="100" w:type="dxa"/>
              <w:bottom w:w="100" w:type="dxa"/>
              <w:right w:w="100" w:type="dxa"/>
            </w:tcMar>
          </w:tcPr>
          <w:p w14:paraId="5C883E8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71D304C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476C04D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19A9FAA" w14:textId="77777777">
        <w:tc>
          <w:tcPr>
            <w:tcW w:w="690" w:type="dxa"/>
            <w:tcMar>
              <w:top w:w="100" w:type="dxa"/>
              <w:left w:w="100" w:type="dxa"/>
              <w:bottom w:w="100" w:type="dxa"/>
              <w:right w:w="100" w:type="dxa"/>
            </w:tcMar>
          </w:tcPr>
          <w:p w14:paraId="52812BB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UI-8 </w:t>
            </w:r>
          </w:p>
        </w:tc>
        <w:tc>
          <w:tcPr>
            <w:tcW w:w="4740" w:type="dxa"/>
            <w:tcMar>
              <w:top w:w="100" w:type="dxa"/>
              <w:left w:w="100" w:type="dxa"/>
              <w:bottom w:w="100" w:type="dxa"/>
              <w:right w:w="100" w:type="dxa"/>
            </w:tcMar>
          </w:tcPr>
          <w:p w14:paraId="4078010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first-time user, I want tooltips and help icons on buttons, forms, and recruitment features so that I can understand system functionalities without requiring extensive training or external guidance. </w:t>
            </w:r>
          </w:p>
        </w:tc>
        <w:tc>
          <w:tcPr>
            <w:tcW w:w="1365" w:type="dxa"/>
            <w:tcMar>
              <w:top w:w="100" w:type="dxa"/>
              <w:left w:w="100" w:type="dxa"/>
              <w:bottom w:w="100" w:type="dxa"/>
              <w:right w:w="100" w:type="dxa"/>
            </w:tcMar>
          </w:tcPr>
          <w:p w14:paraId="56CB22D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365" w:type="dxa"/>
            <w:tcMar>
              <w:top w:w="100" w:type="dxa"/>
              <w:left w:w="100" w:type="dxa"/>
              <w:bottom w:w="100" w:type="dxa"/>
              <w:right w:w="100" w:type="dxa"/>
            </w:tcMar>
          </w:tcPr>
          <w:p w14:paraId="4A042A4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CD7E5E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43EBF5B4" w14:textId="77777777" w:rsidR="00637382" w:rsidRDefault="00637382">
      <w:pPr>
        <w:spacing w:after="260" w:line="256" w:lineRule="auto"/>
        <w:ind w:right="340"/>
        <w:jc w:val="center"/>
        <w:rPr>
          <w:rFonts w:ascii="Arial" w:eastAsia="Arial" w:hAnsi="Arial" w:cs="Arial"/>
          <w:i/>
          <w:iCs/>
          <w:sz w:val="22"/>
          <w:szCs w:val="22"/>
        </w:rPr>
      </w:pPr>
    </w:p>
    <w:p w14:paraId="4E3DD607" w14:textId="77777777" w:rsidR="00637382" w:rsidRDefault="00637382">
      <w:pPr>
        <w:spacing w:after="260" w:line="256" w:lineRule="auto"/>
        <w:ind w:right="340"/>
        <w:jc w:val="center"/>
        <w:rPr>
          <w:rFonts w:ascii="Arial" w:eastAsia="Arial" w:hAnsi="Arial" w:cs="Arial"/>
          <w:i/>
          <w:iCs/>
          <w:sz w:val="22"/>
          <w:szCs w:val="22"/>
        </w:rPr>
      </w:pPr>
    </w:p>
    <w:p w14:paraId="3548AA01"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3.1.4.1 Product backlog for EIS Integration</w:t>
      </w:r>
    </w:p>
    <w:p w14:paraId="3FAEAB93"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10: </w:t>
      </w:r>
    </w:p>
    <w:p w14:paraId="2AF8FD9F"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Product Backlog for EIS Standards.</w:t>
      </w:r>
    </w:p>
    <w:tbl>
      <w:tblPr>
        <w:tblStyle w:val="a9"/>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275"/>
        <w:gridCol w:w="1365"/>
        <w:gridCol w:w="1365"/>
        <w:gridCol w:w="1170"/>
      </w:tblGrid>
      <w:tr w:rsidR="00637382" w14:paraId="62B628F8" w14:textId="77777777">
        <w:tc>
          <w:tcPr>
            <w:tcW w:w="1155" w:type="dxa"/>
            <w:shd w:val="clear" w:color="auto" w:fill="CFE2F3"/>
            <w:tcMar>
              <w:top w:w="100" w:type="dxa"/>
              <w:left w:w="100" w:type="dxa"/>
              <w:bottom w:w="100" w:type="dxa"/>
              <w:right w:w="100" w:type="dxa"/>
            </w:tcMar>
          </w:tcPr>
          <w:p w14:paraId="2D2680B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No. </w:t>
            </w:r>
          </w:p>
        </w:tc>
        <w:tc>
          <w:tcPr>
            <w:tcW w:w="4275" w:type="dxa"/>
            <w:shd w:val="clear" w:color="auto" w:fill="CFE2F3"/>
            <w:tcMar>
              <w:top w:w="100" w:type="dxa"/>
              <w:left w:w="100" w:type="dxa"/>
              <w:bottom w:w="100" w:type="dxa"/>
              <w:right w:w="100" w:type="dxa"/>
            </w:tcMar>
          </w:tcPr>
          <w:p w14:paraId="39250962"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User Stories </w:t>
            </w:r>
          </w:p>
        </w:tc>
        <w:tc>
          <w:tcPr>
            <w:tcW w:w="1365" w:type="dxa"/>
            <w:shd w:val="clear" w:color="auto" w:fill="CFE2F3"/>
            <w:tcMar>
              <w:top w:w="100" w:type="dxa"/>
              <w:left w:w="100" w:type="dxa"/>
              <w:bottom w:w="100" w:type="dxa"/>
              <w:right w:w="100" w:type="dxa"/>
            </w:tcMar>
          </w:tcPr>
          <w:p w14:paraId="5CE5B5B6"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73790166"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043790A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0356AE79" w14:textId="77777777">
        <w:tc>
          <w:tcPr>
            <w:tcW w:w="1155" w:type="dxa"/>
            <w:tcMar>
              <w:top w:w="100" w:type="dxa"/>
              <w:left w:w="100" w:type="dxa"/>
              <w:bottom w:w="100" w:type="dxa"/>
              <w:right w:w="100" w:type="dxa"/>
            </w:tcMar>
          </w:tcPr>
          <w:p w14:paraId="014E900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INT-1 </w:t>
            </w:r>
          </w:p>
        </w:tc>
        <w:tc>
          <w:tcPr>
            <w:tcW w:w="4275" w:type="dxa"/>
            <w:tcMar>
              <w:top w:w="100" w:type="dxa"/>
              <w:left w:w="100" w:type="dxa"/>
              <w:bottom w:w="100" w:type="dxa"/>
              <w:right w:w="100" w:type="dxa"/>
            </w:tcMar>
          </w:tcPr>
          <w:p w14:paraId="3DF93A6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recruitment data (applicant profiles, resumes, and screening results) to automatically feed into the Employee Records Module so that hired applicants are seamlessly converted into employee profiles. . </w:t>
            </w:r>
          </w:p>
        </w:tc>
        <w:tc>
          <w:tcPr>
            <w:tcW w:w="1365" w:type="dxa"/>
            <w:tcMar>
              <w:top w:w="100" w:type="dxa"/>
              <w:left w:w="100" w:type="dxa"/>
              <w:bottom w:w="100" w:type="dxa"/>
              <w:right w:w="100" w:type="dxa"/>
            </w:tcMar>
          </w:tcPr>
          <w:p w14:paraId="1D419E8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96AF5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1767C75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1FDB29B8" w14:textId="77777777">
        <w:tc>
          <w:tcPr>
            <w:tcW w:w="1155" w:type="dxa"/>
            <w:tcMar>
              <w:top w:w="100" w:type="dxa"/>
              <w:left w:w="100" w:type="dxa"/>
              <w:bottom w:w="100" w:type="dxa"/>
              <w:right w:w="100" w:type="dxa"/>
            </w:tcMar>
          </w:tcPr>
          <w:p w14:paraId="2F6FF9F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INT-2 </w:t>
            </w:r>
          </w:p>
        </w:tc>
        <w:tc>
          <w:tcPr>
            <w:tcW w:w="4275" w:type="dxa"/>
            <w:tcMar>
              <w:top w:w="100" w:type="dxa"/>
              <w:left w:w="100" w:type="dxa"/>
              <w:bottom w:w="100" w:type="dxa"/>
              <w:right w:w="100" w:type="dxa"/>
            </w:tcMar>
          </w:tcPr>
          <w:p w14:paraId="75D5B12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resume parsing results (NLP-extracted data such as skills, education, and experience) to integrate with the Applicant Management </w:t>
            </w:r>
            <w:r>
              <w:rPr>
                <w:rFonts w:ascii="Arial" w:eastAsia="Arial" w:hAnsi="Arial" w:cs="Arial"/>
                <w:sz w:val="22"/>
                <w:szCs w:val="22"/>
              </w:rPr>
              <w:lastRenderedPageBreak/>
              <w:t xml:space="preserve">Module so that candidate information is structured and searchable. </w:t>
            </w:r>
          </w:p>
        </w:tc>
        <w:tc>
          <w:tcPr>
            <w:tcW w:w="1365" w:type="dxa"/>
            <w:tcMar>
              <w:top w:w="100" w:type="dxa"/>
              <w:left w:w="100" w:type="dxa"/>
              <w:bottom w:w="100" w:type="dxa"/>
              <w:right w:w="100" w:type="dxa"/>
            </w:tcMar>
          </w:tcPr>
          <w:p w14:paraId="21F9198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65" w:type="dxa"/>
            <w:tcMar>
              <w:top w:w="100" w:type="dxa"/>
              <w:left w:w="100" w:type="dxa"/>
              <w:bottom w:w="100" w:type="dxa"/>
              <w:right w:w="100" w:type="dxa"/>
            </w:tcMar>
          </w:tcPr>
          <w:p w14:paraId="6C542D8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7463485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0E35558" w14:textId="77777777">
        <w:tc>
          <w:tcPr>
            <w:tcW w:w="1155" w:type="dxa"/>
            <w:tcMar>
              <w:top w:w="100" w:type="dxa"/>
              <w:left w:w="100" w:type="dxa"/>
              <w:bottom w:w="100" w:type="dxa"/>
              <w:right w:w="100" w:type="dxa"/>
            </w:tcMar>
          </w:tcPr>
          <w:p w14:paraId="35DC31E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INT-3 </w:t>
            </w:r>
          </w:p>
        </w:tc>
        <w:tc>
          <w:tcPr>
            <w:tcW w:w="4275" w:type="dxa"/>
            <w:tcMar>
              <w:top w:w="100" w:type="dxa"/>
              <w:left w:w="100" w:type="dxa"/>
              <w:bottom w:w="100" w:type="dxa"/>
              <w:right w:w="100" w:type="dxa"/>
            </w:tcMar>
          </w:tcPr>
          <w:p w14:paraId="5B73AF1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NER-based screening results to integrate with the Screening and Ranking Module so that applicants are automatically ranked based on role-specific qualifications. . </w:t>
            </w:r>
          </w:p>
        </w:tc>
        <w:tc>
          <w:tcPr>
            <w:tcW w:w="1365" w:type="dxa"/>
            <w:tcMar>
              <w:top w:w="100" w:type="dxa"/>
              <w:left w:w="100" w:type="dxa"/>
              <w:bottom w:w="100" w:type="dxa"/>
              <w:right w:w="100" w:type="dxa"/>
            </w:tcMar>
          </w:tcPr>
          <w:p w14:paraId="001080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1423B60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390BB31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4B58BD2" w14:textId="77777777">
        <w:tc>
          <w:tcPr>
            <w:tcW w:w="1155" w:type="dxa"/>
            <w:tcMar>
              <w:top w:w="100" w:type="dxa"/>
              <w:left w:w="100" w:type="dxa"/>
              <w:bottom w:w="100" w:type="dxa"/>
              <w:right w:w="100" w:type="dxa"/>
            </w:tcMar>
          </w:tcPr>
          <w:p w14:paraId="7C4DD14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INT-4 </w:t>
            </w:r>
          </w:p>
        </w:tc>
        <w:tc>
          <w:tcPr>
            <w:tcW w:w="4275" w:type="dxa"/>
            <w:tcMar>
              <w:top w:w="100" w:type="dxa"/>
              <w:left w:w="100" w:type="dxa"/>
              <w:bottom w:w="100" w:type="dxa"/>
              <w:right w:w="100" w:type="dxa"/>
            </w:tcMar>
          </w:tcPr>
          <w:p w14:paraId="5061A4F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interview scheduling data to integrate with notification systems (email/SMS) so that applicants receive timely updates regarding their application status. </w:t>
            </w:r>
          </w:p>
        </w:tc>
        <w:tc>
          <w:tcPr>
            <w:tcW w:w="1365" w:type="dxa"/>
            <w:tcMar>
              <w:top w:w="100" w:type="dxa"/>
              <w:left w:w="100" w:type="dxa"/>
              <w:bottom w:w="100" w:type="dxa"/>
              <w:right w:w="100" w:type="dxa"/>
            </w:tcMar>
          </w:tcPr>
          <w:p w14:paraId="4D02AFC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365" w:type="dxa"/>
            <w:tcMar>
              <w:top w:w="100" w:type="dxa"/>
              <w:left w:w="100" w:type="dxa"/>
              <w:bottom w:w="100" w:type="dxa"/>
              <w:right w:w="100" w:type="dxa"/>
            </w:tcMar>
          </w:tcPr>
          <w:p w14:paraId="7B1D945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8D1D3C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A3A2BDD" w14:textId="77777777">
        <w:tc>
          <w:tcPr>
            <w:tcW w:w="1155" w:type="dxa"/>
            <w:tcMar>
              <w:top w:w="100" w:type="dxa"/>
              <w:left w:w="100" w:type="dxa"/>
              <w:bottom w:w="100" w:type="dxa"/>
              <w:right w:w="100" w:type="dxa"/>
            </w:tcMar>
          </w:tcPr>
          <w:p w14:paraId="23C1E9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INT-5 </w:t>
            </w:r>
          </w:p>
        </w:tc>
        <w:tc>
          <w:tcPr>
            <w:tcW w:w="4275" w:type="dxa"/>
            <w:tcMar>
              <w:top w:w="100" w:type="dxa"/>
              <w:left w:w="100" w:type="dxa"/>
              <w:bottom w:w="100" w:type="dxa"/>
              <w:right w:w="100" w:type="dxa"/>
            </w:tcMar>
          </w:tcPr>
          <w:p w14:paraId="6115A76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shortlisted applicant data to integrate with the Interview Management Module so that candidate evaluations and interview results are properly recorded and tracked. </w:t>
            </w:r>
          </w:p>
        </w:tc>
        <w:tc>
          <w:tcPr>
            <w:tcW w:w="1365" w:type="dxa"/>
            <w:tcMar>
              <w:top w:w="100" w:type="dxa"/>
              <w:left w:w="100" w:type="dxa"/>
              <w:bottom w:w="100" w:type="dxa"/>
              <w:right w:w="100" w:type="dxa"/>
            </w:tcMar>
          </w:tcPr>
          <w:p w14:paraId="16C40F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AA309E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5BC0B05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07154D7" w14:textId="77777777">
        <w:tc>
          <w:tcPr>
            <w:tcW w:w="1155" w:type="dxa"/>
            <w:tcMar>
              <w:top w:w="100" w:type="dxa"/>
              <w:left w:w="100" w:type="dxa"/>
              <w:bottom w:w="100" w:type="dxa"/>
              <w:right w:w="100" w:type="dxa"/>
            </w:tcMar>
          </w:tcPr>
          <w:p w14:paraId="74B1757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INT-6 </w:t>
            </w:r>
          </w:p>
        </w:tc>
        <w:tc>
          <w:tcPr>
            <w:tcW w:w="4275" w:type="dxa"/>
            <w:tcMar>
              <w:top w:w="100" w:type="dxa"/>
              <w:left w:w="100" w:type="dxa"/>
              <w:bottom w:w="100" w:type="dxa"/>
              <w:right w:w="100" w:type="dxa"/>
            </w:tcMar>
          </w:tcPr>
          <w:p w14:paraId="56F4D2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onboarding data to integrate with the Employee Records Management Module so that newly hired employees are automatically registered in the system without redundant data entry. </w:t>
            </w:r>
          </w:p>
        </w:tc>
        <w:tc>
          <w:tcPr>
            <w:tcW w:w="1365" w:type="dxa"/>
            <w:tcMar>
              <w:top w:w="100" w:type="dxa"/>
              <w:left w:w="100" w:type="dxa"/>
              <w:bottom w:w="100" w:type="dxa"/>
              <w:right w:w="100" w:type="dxa"/>
            </w:tcMar>
          </w:tcPr>
          <w:p w14:paraId="09371C2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2240640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B4B3D0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96AF814" w14:textId="77777777">
        <w:tc>
          <w:tcPr>
            <w:tcW w:w="1155" w:type="dxa"/>
            <w:tcMar>
              <w:top w:w="100" w:type="dxa"/>
              <w:left w:w="100" w:type="dxa"/>
              <w:bottom w:w="100" w:type="dxa"/>
              <w:right w:w="100" w:type="dxa"/>
            </w:tcMar>
          </w:tcPr>
          <w:p w14:paraId="06D09C6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INT-7 </w:t>
            </w:r>
          </w:p>
        </w:tc>
        <w:tc>
          <w:tcPr>
            <w:tcW w:w="4275" w:type="dxa"/>
            <w:tcMar>
              <w:top w:w="100" w:type="dxa"/>
              <w:left w:w="100" w:type="dxa"/>
              <w:bottom w:w="100" w:type="dxa"/>
              <w:right w:w="100" w:type="dxa"/>
            </w:tcMar>
          </w:tcPr>
          <w:p w14:paraId="0C0C6B7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job posting data to integrate with the Applicant Management Module so that all applications received are automatically linked to their respective job vacancies. </w:t>
            </w:r>
          </w:p>
        </w:tc>
        <w:tc>
          <w:tcPr>
            <w:tcW w:w="1365" w:type="dxa"/>
            <w:tcMar>
              <w:top w:w="100" w:type="dxa"/>
              <w:left w:w="100" w:type="dxa"/>
              <w:bottom w:w="100" w:type="dxa"/>
              <w:right w:w="100" w:type="dxa"/>
            </w:tcMar>
          </w:tcPr>
          <w:p w14:paraId="5383847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77E2AC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3E3B710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929E6C4" w14:textId="77777777">
        <w:tc>
          <w:tcPr>
            <w:tcW w:w="1155" w:type="dxa"/>
            <w:tcMar>
              <w:top w:w="100" w:type="dxa"/>
              <w:left w:w="100" w:type="dxa"/>
              <w:bottom w:w="100" w:type="dxa"/>
              <w:right w:w="100" w:type="dxa"/>
            </w:tcMar>
          </w:tcPr>
          <w:p w14:paraId="67BBBA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INT-8 </w:t>
            </w:r>
          </w:p>
        </w:tc>
        <w:tc>
          <w:tcPr>
            <w:tcW w:w="4275" w:type="dxa"/>
            <w:tcMar>
              <w:top w:w="100" w:type="dxa"/>
              <w:left w:w="100" w:type="dxa"/>
              <w:bottom w:w="100" w:type="dxa"/>
              <w:right w:w="100" w:type="dxa"/>
            </w:tcMar>
          </w:tcPr>
          <w:p w14:paraId="27DCA98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applicant status updates (e.g., screened, shortlisted, hired, rejected) to integrate across all modules so that recruitment progress is consistently tracked throughout the system. </w:t>
            </w:r>
          </w:p>
        </w:tc>
        <w:tc>
          <w:tcPr>
            <w:tcW w:w="1365" w:type="dxa"/>
            <w:tcMar>
              <w:top w:w="100" w:type="dxa"/>
              <w:left w:w="100" w:type="dxa"/>
              <w:bottom w:w="100" w:type="dxa"/>
              <w:right w:w="100" w:type="dxa"/>
            </w:tcMar>
          </w:tcPr>
          <w:p w14:paraId="5760C4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365CC41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FDBAA8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819C50F" w14:textId="77777777">
        <w:tc>
          <w:tcPr>
            <w:tcW w:w="1155" w:type="dxa"/>
            <w:tcMar>
              <w:top w:w="100" w:type="dxa"/>
              <w:left w:w="100" w:type="dxa"/>
              <w:bottom w:w="100" w:type="dxa"/>
              <w:right w:w="100" w:type="dxa"/>
            </w:tcMar>
          </w:tcPr>
          <w:p w14:paraId="6786D25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INT-9</w:t>
            </w:r>
          </w:p>
        </w:tc>
        <w:tc>
          <w:tcPr>
            <w:tcW w:w="4275" w:type="dxa"/>
            <w:tcMar>
              <w:top w:w="100" w:type="dxa"/>
              <w:left w:w="100" w:type="dxa"/>
              <w:bottom w:w="100" w:type="dxa"/>
              <w:right w:w="100" w:type="dxa"/>
            </w:tcMar>
          </w:tcPr>
          <w:p w14:paraId="3A40CF2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document uploads (resumes, certificates, and requirements) to integrate with the Document Management Module so that all applicant files are securely stored and easily accessible. </w:t>
            </w:r>
          </w:p>
        </w:tc>
        <w:tc>
          <w:tcPr>
            <w:tcW w:w="1365" w:type="dxa"/>
            <w:tcMar>
              <w:top w:w="100" w:type="dxa"/>
              <w:left w:w="100" w:type="dxa"/>
              <w:bottom w:w="100" w:type="dxa"/>
              <w:right w:w="100" w:type="dxa"/>
            </w:tcMar>
          </w:tcPr>
          <w:p w14:paraId="6357690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B6405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731446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752E43A0" w14:textId="77777777">
        <w:tc>
          <w:tcPr>
            <w:tcW w:w="1155" w:type="dxa"/>
            <w:tcMar>
              <w:top w:w="100" w:type="dxa"/>
              <w:left w:w="100" w:type="dxa"/>
              <w:bottom w:w="100" w:type="dxa"/>
              <w:right w:w="100" w:type="dxa"/>
            </w:tcMar>
          </w:tcPr>
          <w:p w14:paraId="0FA9BF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INT-10 </w:t>
            </w:r>
          </w:p>
        </w:tc>
        <w:tc>
          <w:tcPr>
            <w:tcW w:w="4275" w:type="dxa"/>
            <w:tcMar>
              <w:top w:w="100" w:type="dxa"/>
              <w:left w:w="100" w:type="dxa"/>
              <w:bottom w:w="100" w:type="dxa"/>
              <w:right w:w="100" w:type="dxa"/>
            </w:tcMar>
          </w:tcPr>
          <w:p w14:paraId="7E29E5B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analyst, I want recruitment data (applications, hiring rates, and screening accuracy) to feed into the HR Analytics Dashboard so that hiring performance and recruitment efficiency can be visualized and analyzed. </w:t>
            </w:r>
          </w:p>
        </w:tc>
        <w:tc>
          <w:tcPr>
            <w:tcW w:w="1365" w:type="dxa"/>
            <w:tcMar>
              <w:top w:w="100" w:type="dxa"/>
              <w:left w:w="100" w:type="dxa"/>
              <w:bottom w:w="100" w:type="dxa"/>
              <w:right w:w="100" w:type="dxa"/>
            </w:tcMar>
          </w:tcPr>
          <w:p w14:paraId="285DC5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307AA8F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6CB19F0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0AE555FA" w14:textId="77777777" w:rsidR="00637382" w:rsidRDefault="00637382">
      <w:pPr>
        <w:spacing w:after="260" w:line="256" w:lineRule="auto"/>
        <w:ind w:right="340"/>
        <w:jc w:val="center"/>
        <w:rPr>
          <w:rFonts w:ascii="Arial" w:eastAsia="Arial" w:hAnsi="Arial" w:cs="Arial"/>
          <w:b/>
          <w:bCs/>
          <w:sz w:val="26"/>
          <w:szCs w:val="26"/>
        </w:rPr>
      </w:pPr>
    </w:p>
    <w:p w14:paraId="1B200D3F" w14:textId="77777777" w:rsidR="00637382" w:rsidRDefault="00637382">
      <w:pPr>
        <w:spacing w:before="240" w:after="240" w:line="240" w:lineRule="auto"/>
        <w:rPr>
          <w:rFonts w:ascii="Arial" w:eastAsia="Arial" w:hAnsi="Arial" w:cs="Arial"/>
          <w:b/>
          <w:bCs/>
          <w:sz w:val="26"/>
          <w:szCs w:val="26"/>
        </w:rPr>
      </w:pPr>
    </w:p>
    <w:p w14:paraId="37A8F0EB"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3.1.4.2 Product Backlog for Application System Analytics</w:t>
      </w:r>
    </w:p>
    <w:p w14:paraId="672F48B3"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11: </w:t>
      </w:r>
    </w:p>
    <w:p w14:paraId="1C04F95C"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Application System Analytics</w:t>
      </w:r>
    </w:p>
    <w:tbl>
      <w:tblPr>
        <w:tblStyle w:val="aa"/>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275"/>
        <w:gridCol w:w="1365"/>
        <w:gridCol w:w="1365"/>
        <w:gridCol w:w="1170"/>
      </w:tblGrid>
      <w:tr w:rsidR="00637382" w14:paraId="790FBD25" w14:textId="77777777">
        <w:tc>
          <w:tcPr>
            <w:tcW w:w="1155" w:type="dxa"/>
            <w:shd w:val="clear" w:color="auto" w:fill="CFE2F3"/>
            <w:tcMar>
              <w:top w:w="100" w:type="dxa"/>
              <w:left w:w="100" w:type="dxa"/>
              <w:bottom w:w="100" w:type="dxa"/>
              <w:right w:w="100" w:type="dxa"/>
            </w:tcMar>
          </w:tcPr>
          <w:p w14:paraId="05DEFB5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No. </w:t>
            </w:r>
          </w:p>
        </w:tc>
        <w:tc>
          <w:tcPr>
            <w:tcW w:w="4275" w:type="dxa"/>
            <w:shd w:val="clear" w:color="auto" w:fill="CFE2F3"/>
            <w:tcMar>
              <w:top w:w="100" w:type="dxa"/>
              <w:left w:w="100" w:type="dxa"/>
              <w:bottom w:w="100" w:type="dxa"/>
              <w:right w:w="100" w:type="dxa"/>
            </w:tcMar>
          </w:tcPr>
          <w:p w14:paraId="565D05E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User Stories </w:t>
            </w:r>
          </w:p>
        </w:tc>
        <w:tc>
          <w:tcPr>
            <w:tcW w:w="1365" w:type="dxa"/>
            <w:shd w:val="clear" w:color="auto" w:fill="CFE2F3"/>
            <w:tcMar>
              <w:top w:w="100" w:type="dxa"/>
              <w:left w:w="100" w:type="dxa"/>
              <w:bottom w:w="100" w:type="dxa"/>
              <w:right w:w="100" w:type="dxa"/>
            </w:tcMar>
          </w:tcPr>
          <w:p w14:paraId="49B966AF"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68A51EA4"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219555F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0A702925" w14:textId="77777777">
        <w:tc>
          <w:tcPr>
            <w:tcW w:w="1155" w:type="dxa"/>
            <w:tcMar>
              <w:top w:w="100" w:type="dxa"/>
              <w:left w:w="100" w:type="dxa"/>
              <w:bottom w:w="100" w:type="dxa"/>
              <w:right w:w="100" w:type="dxa"/>
            </w:tcMar>
          </w:tcPr>
          <w:p w14:paraId="6BD81B2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ASA-1</w:t>
            </w:r>
          </w:p>
        </w:tc>
        <w:tc>
          <w:tcPr>
            <w:tcW w:w="4275" w:type="dxa"/>
            <w:tcMar>
              <w:top w:w="100" w:type="dxa"/>
              <w:left w:w="100" w:type="dxa"/>
              <w:bottom w:w="100" w:type="dxa"/>
              <w:right w:w="100" w:type="dxa"/>
            </w:tcMar>
          </w:tcPr>
          <w:p w14:paraId="5C971BA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 real-time recruitment Command Center dashboard showing applicant pipeline KPIs (applications received, screened, shortlisted, and hired) so that I can monitor recruitment performance. </w:t>
            </w:r>
          </w:p>
        </w:tc>
        <w:tc>
          <w:tcPr>
            <w:tcW w:w="1365" w:type="dxa"/>
            <w:tcMar>
              <w:top w:w="100" w:type="dxa"/>
              <w:left w:w="100" w:type="dxa"/>
              <w:bottom w:w="100" w:type="dxa"/>
              <w:right w:w="100" w:type="dxa"/>
            </w:tcMar>
          </w:tcPr>
          <w:p w14:paraId="2C0CF08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774EFA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2C1A5D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6BDC83E2" w14:textId="77777777">
        <w:tc>
          <w:tcPr>
            <w:tcW w:w="1155" w:type="dxa"/>
            <w:tcMar>
              <w:top w:w="100" w:type="dxa"/>
              <w:left w:w="100" w:type="dxa"/>
              <w:bottom w:w="100" w:type="dxa"/>
              <w:right w:w="100" w:type="dxa"/>
            </w:tcMar>
          </w:tcPr>
          <w:p w14:paraId="0BE722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ASA-2</w:t>
            </w:r>
          </w:p>
        </w:tc>
        <w:tc>
          <w:tcPr>
            <w:tcW w:w="4275" w:type="dxa"/>
            <w:tcMar>
              <w:top w:w="100" w:type="dxa"/>
              <w:left w:w="100" w:type="dxa"/>
              <w:bottom w:w="100" w:type="dxa"/>
              <w:right w:w="100" w:type="dxa"/>
            </w:tcMar>
          </w:tcPr>
          <w:p w14:paraId="3D14C3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applicant analytics to monitor application trends, including number of applicants per job posting and screening outcomes, so that I can evaluate recruitment effectiveness. </w:t>
            </w:r>
          </w:p>
        </w:tc>
        <w:tc>
          <w:tcPr>
            <w:tcW w:w="1365" w:type="dxa"/>
            <w:tcMar>
              <w:top w:w="100" w:type="dxa"/>
              <w:left w:w="100" w:type="dxa"/>
              <w:bottom w:w="100" w:type="dxa"/>
              <w:right w:w="100" w:type="dxa"/>
            </w:tcMar>
          </w:tcPr>
          <w:p w14:paraId="608F520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54A02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3347FDB3"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C459498" w14:textId="77777777">
        <w:trPr>
          <w:trHeight w:val="1757"/>
        </w:trPr>
        <w:tc>
          <w:tcPr>
            <w:tcW w:w="1155" w:type="dxa"/>
            <w:tcMar>
              <w:top w:w="100" w:type="dxa"/>
              <w:left w:w="100" w:type="dxa"/>
              <w:bottom w:w="100" w:type="dxa"/>
              <w:right w:w="100" w:type="dxa"/>
            </w:tcMar>
          </w:tcPr>
          <w:p w14:paraId="05BC56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ASA-3</w:t>
            </w:r>
          </w:p>
        </w:tc>
        <w:tc>
          <w:tcPr>
            <w:tcW w:w="4275" w:type="dxa"/>
            <w:tcMar>
              <w:top w:w="100" w:type="dxa"/>
              <w:left w:w="100" w:type="dxa"/>
              <w:bottom w:w="100" w:type="dxa"/>
              <w:right w:w="100" w:type="dxa"/>
            </w:tcMar>
          </w:tcPr>
          <w:p w14:paraId="2549D89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screening analytics showing NLP and NER extraction results (skills match rate, qualification score, and relevance score) so that I can assess candidate-job matching quality. </w:t>
            </w:r>
          </w:p>
        </w:tc>
        <w:tc>
          <w:tcPr>
            <w:tcW w:w="1365" w:type="dxa"/>
            <w:tcMar>
              <w:top w:w="100" w:type="dxa"/>
              <w:left w:w="100" w:type="dxa"/>
              <w:bottom w:w="100" w:type="dxa"/>
              <w:right w:w="100" w:type="dxa"/>
            </w:tcMar>
          </w:tcPr>
          <w:p w14:paraId="1D06280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1039E62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83FA26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BD9ADB3" w14:textId="77777777">
        <w:tc>
          <w:tcPr>
            <w:tcW w:w="1155" w:type="dxa"/>
            <w:tcMar>
              <w:top w:w="100" w:type="dxa"/>
              <w:left w:w="100" w:type="dxa"/>
              <w:bottom w:w="100" w:type="dxa"/>
              <w:right w:w="100" w:type="dxa"/>
            </w:tcMar>
          </w:tcPr>
          <w:p w14:paraId="746262E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ASA-4</w:t>
            </w:r>
          </w:p>
        </w:tc>
        <w:tc>
          <w:tcPr>
            <w:tcW w:w="4275" w:type="dxa"/>
            <w:tcMar>
              <w:top w:w="100" w:type="dxa"/>
              <w:left w:w="100" w:type="dxa"/>
              <w:bottom w:w="100" w:type="dxa"/>
              <w:right w:w="100" w:type="dxa"/>
            </w:tcMar>
          </w:tcPr>
          <w:p w14:paraId="7D7865D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recruitment productivity analytics based on hiring time, applicant conversion rate, and screening efficiency so that I can </w:t>
            </w:r>
            <w:r>
              <w:rPr>
                <w:rFonts w:ascii="Arial" w:eastAsia="Arial" w:hAnsi="Arial" w:cs="Arial"/>
                <w:sz w:val="22"/>
                <w:szCs w:val="22"/>
              </w:rPr>
              <w:lastRenderedPageBreak/>
              <w:t xml:space="preserve">evaluate overall recruitment performance </w:t>
            </w:r>
          </w:p>
        </w:tc>
        <w:tc>
          <w:tcPr>
            <w:tcW w:w="1365" w:type="dxa"/>
            <w:tcMar>
              <w:top w:w="100" w:type="dxa"/>
              <w:left w:w="100" w:type="dxa"/>
              <w:bottom w:w="100" w:type="dxa"/>
              <w:right w:w="100" w:type="dxa"/>
            </w:tcMar>
          </w:tcPr>
          <w:p w14:paraId="0EE8F9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65" w:type="dxa"/>
            <w:tcMar>
              <w:top w:w="100" w:type="dxa"/>
              <w:left w:w="100" w:type="dxa"/>
              <w:bottom w:w="100" w:type="dxa"/>
              <w:right w:w="100" w:type="dxa"/>
            </w:tcMar>
          </w:tcPr>
          <w:p w14:paraId="1AC7B6F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AC2BD0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1C8464" w14:textId="77777777">
        <w:tc>
          <w:tcPr>
            <w:tcW w:w="1155" w:type="dxa"/>
            <w:tcMar>
              <w:top w:w="100" w:type="dxa"/>
              <w:left w:w="100" w:type="dxa"/>
              <w:bottom w:w="100" w:type="dxa"/>
              <w:right w:w="100" w:type="dxa"/>
            </w:tcMar>
          </w:tcPr>
          <w:p w14:paraId="08E979E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ASA-5</w:t>
            </w:r>
          </w:p>
        </w:tc>
        <w:tc>
          <w:tcPr>
            <w:tcW w:w="4275" w:type="dxa"/>
            <w:tcMar>
              <w:top w:w="100" w:type="dxa"/>
              <w:left w:w="100" w:type="dxa"/>
              <w:bottom w:w="100" w:type="dxa"/>
              <w:right w:w="100" w:type="dxa"/>
            </w:tcMar>
          </w:tcPr>
          <w:p w14:paraId="7FF57C0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job posting analytics showing vacancy performance, application volume, and applicant engagement so that I can improve job advertisement strategies. </w:t>
            </w:r>
          </w:p>
        </w:tc>
        <w:tc>
          <w:tcPr>
            <w:tcW w:w="1365" w:type="dxa"/>
            <w:tcMar>
              <w:top w:w="100" w:type="dxa"/>
              <w:left w:w="100" w:type="dxa"/>
              <w:bottom w:w="100" w:type="dxa"/>
              <w:right w:w="100" w:type="dxa"/>
            </w:tcMar>
          </w:tcPr>
          <w:p w14:paraId="07A35F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19A289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2132FC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C0AD979" w14:textId="77777777">
        <w:tc>
          <w:tcPr>
            <w:tcW w:w="1155" w:type="dxa"/>
            <w:tcMar>
              <w:top w:w="100" w:type="dxa"/>
              <w:left w:w="100" w:type="dxa"/>
              <w:bottom w:w="100" w:type="dxa"/>
              <w:right w:w="100" w:type="dxa"/>
            </w:tcMar>
          </w:tcPr>
          <w:p w14:paraId="520FB26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ASA-6</w:t>
            </w:r>
          </w:p>
        </w:tc>
        <w:tc>
          <w:tcPr>
            <w:tcW w:w="4275" w:type="dxa"/>
            <w:tcMar>
              <w:top w:w="100" w:type="dxa"/>
              <w:left w:w="100" w:type="dxa"/>
              <w:bottom w:w="100" w:type="dxa"/>
              <w:right w:w="100" w:type="dxa"/>
            </w:tcMar>
          </w:tcPr>
          <w:p w14:paraId="3F3C6E4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 ranking or comparison view of applicant qualifications based on NER scoring so that I can identify the most suitable candidates for each role. </w:t>
            </w:r>
          </w:p>
        </w:tc>
        <w:tc>
          <w:tcPr>
            <w:tcW w:w="1365" w:type="dxa"/>
            <w:tcMar>
              <w:top w:w="100" w:type="dxa"/>
              <w:left w:w="100" w:type="dxa"/>
              <w:bottom w:w="100" w:type="dxa"/>
              <w:right w:w="100" w:type="dxa"/>
            </w:tcMar>
          </w:tcPr>
          <w:p w14:paraId="0C5FE84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565F76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70" w:type="dxa"/>
            <w:tcMar>
              <w:top w:w="100" w:type="dxa"/>
              <w:left w:w="100" w:type="dxa"/>
              <w:bottom w:w="100" w:type="dxa"/>
              <w:right w:w="100" w:type="dxa"/>
            </w:tcMar>
          </w:tcPr>
          <w:p w14:paraId="2744F8D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D376EC6" w14:textId="77777777">
        <w:tc>
          <w:tcPr>
            <w:tcW w:w="1155" w:type="dxa"/>
            <w:tcMar>
              <w:top w:w="100" w:type="dxa"/>
              <w:left w:w="100" w:type="dxa"/>
              <w:bottom w:w="100" w:type="dxa"/>
              <w:right w:w="100" w:type="dxa"/>
            </w:tcMar>
          </w:tcPr>
          <w:p w14:paraId="6745C57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ASA-7</w:t>
            </w:r>
          </w:p>
        </w:tc>
        <w:tc>
          <w:tcPr>
            <w:tcW w:w="4275" w:type="dxa"/>
            <w:tcMar>
              <w:top w:w="100" w:type="dxa"/>
              <w:left w:w="100" w:type="dxa"/>
              <w:bottom w:w="100" w:type="dxa"/>
              <w:right w:w="100" w:type="dxa"/>
            </w:tcMar>
          </w:tcPr>
          <w:p w14:paraId="7AB5E74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staff, I want scheduling analytics showing interview completion rates, no-show rates, and interview outcomes so that I can improve interview coordination efficiency. </w:t>
            </w:r>
          </w:p>
        </w:tc>
        <w:tc>
          <w:tcPr>
            <w:tcW w:w="1365" w:type="dxa"/>
            <w:tcMar>
              <w:top w:w="100" w:type="dxa"/>
              <w:left w:w="100" w:type="dxa"/>
              <w:bottom w:w="100" w:type="dxa"/>
              <w:right w:w="100" w:type="dxa"/>
            </w:tcMar>
          </w:tcPr>
          <w:p w14:paraId="2F77A38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1BCA61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70" w:type="dxa"/>
            <w:tcMar>
              <w:top w:w="100" w:type="dxa"/>
              <w:left w:w="100" w:type="dxa"/>
              <w:bottom w:w="100" w:type="dxa"/>
              <w:right w:w="100" w:type="dxa"/>
            </w:tcMar>
          </w:tcPr>
          <w:p w14:paraId="3DFC904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131C9BA" w14:textId="77777777">
        <w:tc>
          <w:tcPr>
            <w:tcW w:w="1155" w:type="dxa"/>
            <w:tcMar>
              <w:top w:w="100" w:type="dxa"/>
              <w:left w:w="100" w:type="dxa"/>
              <w:bottom w:w="100" w:type="dxa"/>
              <w:right w:w="100" w:type="dxa"/>
            </w:tcMar>
          </w:tcPr>
          <w:p w14:paraId="72A1753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ASA-8</w:t>
            </w:r>
          </w:p>
        </w:tc>
        <w:tc>
          <w:tcPr>
            <w:tcW w:w="4275" w:type="dxa"/>
            <w:tcMar>
              <w:top w:w="100" w:type="dxa"/>
              <w:left w:w="100" w:type="dxa"/>
              <w:bottom w:w="100" w:type="dxa"/>
              <w:right w:w="100" w:type="dxa"/>
            </w:tcMar>
          </w:tcPr>
          <w:p w14:paraId="371BF17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anomaly detection analytics identifying unusual application patterns (duplicate applications, incomplete resumes, or suspicious submissions) so that system integrity is maintained. </w:t>
            </w:r>
          </w:p>
        </w:tc>
        <w:tc>
          <w:tcPr>
            <w:tcW w:w="1365" w:type="dxa"/>
            <w:tcMar>
              <w:top w:w="100" w:type="dxa"/>
              <w:left w:w="100" w:type="dxa"/>
              <w:bottom w:w="100" w:type="dxa"/>
              <w:right w:w="100" w:type="dxa"/>
            </w:tcMar>
          </w:tcPr>
          <w:p w14:paraId="460C2F2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5C792C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2FB3D65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6CE6FB3" w14:textId="77777777">
        <w:tc>
          <w:tcPr>
            <w:tcW w:w="1155" w:type="dxa"/>
            <w:tcMar>
              <w:top w:w="100" w:type="dxa"/>
              <w:left w:w="100" w:type="dxa"/>
              <w:bottom w:w="100" w:type="dxa"/>
              <w:right w:w="100" w:type="dxa"/>
            </w:tcMar>
          </w:tcPr>
          <w:p w14:paraId="0E14B86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ASA-9</w:t>
            </w:r>
          </w:p>
        </w:tc>
        <w:tc>
          <w:tcPr>
            <w:tcW w:w="4275" w:type="dxa"/>
            <w:tcMar>
              <w:top w:w="100" w:type="dxa"/>
              <w:left w:w="100" w:type="dxa"/>
              <w:bottom w:w="100" w:type="dxa"/>
              <w:right w:w="100" w:type="dxa"/>
            </w:tcMar>
          </w:tcPr>
          <w:p w14:paraId="4BF39E2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exportable reports (CSV/PDF) for recruitment metrics such as applicant flow, screening accuracy, and hiring results so that data can be used for decision-making and documentation. </w:t>
            </w:r>
          </w:p>
        </w:tc>
        <w:tc>
          <w:tcPr>
            <w:tcW w:w="1365" w:type="dxa"/>
            <w:tcMar>
              <w:top w:w="100" w:type="dxa"/>
              <w:left w:w="100" w:type="dxa"/>
              <w:bottom w:w="100" w:type="dxa"/>
              <w:right w:w="100" w:type="dxa"/>
            </w:tcMar>
          </w:tcPr>
          <w:p w14:paraId="5C077B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608EB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70" w:type="dxa"/>
            <w:tcMar>
              <w:top w:w="100" w:type="dxa"/>
              <w:left w:w="100" w:type="dxa"/>
              <w:bottom w:w="100" w:type="dxa"/>
              <w:right w:w="100" w:type="dxa"/>
            </w:tcMar>
          </w:tcPr>
          <w:p w14:paraId="3F3CB3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6AC09409" w14:textId="77777777">
        <w:tc>
          <w:tcPr>
            <w:tcW w:w="1155" w:type="dxa"/>
            <w:tcMar>
              <w:top w:w="100" w:type="dxa"/>
              <w:left w:w="100" w:type="dxa"/>
              <w:bottom w:w="100" w:type="dxa"/>
              <w:right w:w="100" w:type="dxa"/>
            </w:tcMar>
          </w:tcPr>
          <w:p w14:paraId="089FE4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ASA-10</w:t>
            </w:r>
          </w:p>
        </w:tc>
        <w:tc>
          <w:tcPr>
            <w:tcW w:w="4275" w:type="dxa"/>
            <w:tcMar>
              <w:top w:w="100" w:type="dxa"/>
              <w:left w:w="100" w:type="dxa"/>
              <w:bottom w:w="100" w:type="dxa"/>
              <w:right w:w="100" w:type="dxa"/>
            </w:tcMar>
          </w:tcPr>
          <w:p w14:paraId="790029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an executive recruitment dashboard summarizing overall hiring performance, applicant demographics, and system efficiency so that I can assess organizational recruitment health. </w:t>
            </w:r>
          </w:p>
        </w:tc>
        <w:tc>
          <w:tcPr>
            <w:tcW w:w="1365" w:type="dxa"/>
            <w:tcMar>
              <w:top w:w="100" w:type="dxa"/>
              <w:left w:w="100" w:type="dxa"/>
              <w:bottom w:w="100" w:type="dxa"/>
              <w:right w:w="100" w:type="dxa"/>
            </w:tcMar>
          </w:tcPr>
          <w:p w14:paraId="16384CA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8E0BFF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70" w:type="dxa"/>
            <w:tcMar>
              <w:top w:w="100" w:type="dxa"/>
              <w:left w:w="100" w:type="dxa"/>
              <w:bottom w:w="100" w:type="dxa"/>
              <w:right w:w="100" w:type="dxa"/>
            </w:tcMar>
          </w:tcPr>
          <w:p w14:paraId="31321E4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78FBFBFA" w14:textId="77777777" w:rsidR="00637382" w:rsidRDefault="00637382">
      <w:pPr>
        <w:spacing w:after="260" w:line="256" w:lineRule="auto"/>
        <w:ind w:right="340"/>
        <w:jc w:val="center"/>
        <w:rPr>
          <w:rFonts w:ascii="Arial" w:eastAsia="Arial" w:hAnsi="Arial" w:cs="Arial"/>
          <w:i/>
          <w:iCs/>
          <w:sz w:val="22"/>
          <w:szCs w:val="22"/>
        </w:rPr>
      </w:pPr>
    </w:p>
    <w:p w14:paraId="75FE966F" w14:textId="77777777" w:rsidR="00637382" w:rsidRDefault="00637382">
      <w:pPr>
        <w:spacing w:after="260" w:line="256" w:lineRule="auto"/>
        <w:ind w:right="340"/>
        <w:rPr>
          <w:rFonts w:ascii="Arial" w:eastAsia="Arial" w:hAnsi="Arial" w:cs="Arial"/>
          <w:i/>
          <w:iCs/>
          <w:sz w:val="22"/>
          <w:szCs w:val="22"/>
        </w:rPr>
      </w:pPr>
    </w:p>
    <w:p w14:paraId="42DE20D4" w14:textId="77777777" w:rsidR="00637382" w:rsidRDefault="00000000">
      <w:pPr>
        <w:spacing w:after="260" w:line="256" w:lineRule="auto"/>
        <w:ind w:right="340"/>
        <w:rPr>
          <w:rFonts w:ascii="Arial" w:eastAsia="Arial" w:hAnsi="Arial" w:cs="Arial"/>
          <w:b/>
          <w:bCs/>
        </w:rPr>
      </w:pPr>
      <w:r>
        <w:rPr>
          <w:rFonts w:ascii="Arial" w:eastAsia="Arial" w:hAnsi="Arial" w:cs="Arial"/>
          <w:b/>
          <w:bCs/>
        </w:rPr>
        <w:t>3.1.4.3 EIS Analytics</w:t>
      </w:r>
    </w:p>
    <w:p w14:paraId="5E9E2C45"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12: </w:t>
      </w:r>
    </w:p>
    <w:p w14:paraId="7515494D" w14:textId="77777777" w:rsidR="00637382" w:rsidRDefault="00000000">
      <w:pPr>
        <w:spacing w:after="260" w:line="256" w:lineRule="auto"/>
        <w:ind w:right="340"/>
        <w:rPr>
          <w:rFonts w:ascii="Arial" w:eastAsia="Arial" w:hAnsi="Arial" w:cs="Arial"/>
          <w:b/>
          <w:bCs/>
          <w:sz w:val="26"/>
          <w:szCs w:val="26"/>
        </w:rPr>
      </w:pPr>
      <w:r>
        <w:rPr>
          <w:rFonts w:ascii="Arial" w:eastAsia="Arial" w:hAnsi="Arial" w:cs="Arial"/>
          <w:i/>
          <w:iCs/>
        </w:rPr>
        <w:lastRenderedPageBreak/>
        <w:t>Product Backlog for EIS Analytics</w:t>
      </w: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350"/>
        <w:gridCol w:w="1290"/>
        <w:gridCol w:w="1425"/>
        <w:gridCol w:w="1155"/>
      </w:tblGrid>
      <w:tr w:rsidR="00637382" w14:paraId="42451CAE" w14:textId="77777777">
        <w:tc>
          <w:tcPr>
            <w:tcW w:w="1155" w:type="dxa"/>
            <w:shd w:val="clear" w:color="auto" w:fill="CFE2F3"/>
            <w:tcMar>
              <w:top w:w="100" w:type="dxa"/>
              <w:left w:w="100" w:type="dxa"/>
              <w:bottom w:w="100" w:type="dxa"/>
              <w:right w:w="100" w:type="dxa"/>
            </w:tcMar>
          </w:tcPr>
          <w:p w14:paraId="4CAA00F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No. </w:t>
            </w:r>
          </w:p>
        </w:tc>
        <w:tc>
          <w:tcPr>
            <w:tcW w:w="4350" w:type="dxa"/>
            <w:shd w:val="clear" w:color="auto" w:fill="CFE2F3"/>
            <w:tcMar>
              <w:top w:w="100" w:type="dxa"/>
              <w:left w:w="100" w:type="dxa"/>
              <w:bottom w:w="100" w:type="dxa"/>
              <w:right w:w="100" w:type="dxa"/>
            </w:tcMar>
          </w:tcPr>
          <w:p w14:paraId="30F2DBAB"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Stories </w:t>
            </w:r>
          </w:p>
        </w:tc>
        <w:tc>
          <w:tcPr>
            <w:tcW w:w="1290" w:type="dxa"/>
            <w:shd w:val="clear" w:color="auto" w:fill="CFE2F3"/>
            <w:tcMar>
              <w:top w:w="100" w:type="dxa"/>
              <w:left w:w="100" w:type="dxa"/>
              <w:bottom w:w="100" w:type="dxa"/>
              <w:right w:w="100" w:type="dxa"/>
            </w:tcMar>
          </w:tcPr>
          <w:p w14:paraId="6FE1F8D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Priority  </w:t>
            </w:r>
          </w:p>
        </w:tc>
        <w:tc>
          <w:tcPr>
            <w:tcW w:w="1425" w:type="dxa"/>
            <w:shd w:val="clear" w:color="auto" w:fill="CFE2F3"/>
            <w:tcMar>
              <w:top w:w="100" w:type="dxa"/>
              <w:left w:w="100" w:type="dxa"/>
              <w:bottom w:w="100" w:type="dxa"/>
              <w:right w:w="100" w:type="dxa"/>
            </w:tcMar>
          </w:tcPr>
          <w:p w14:paraId="4B1492D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55" w:type="dxa"/>
            <w:shd w:val="clear" w:color="auto" w:fill="CFE2F3"/>
            <w:tcMar>
              <w:top w:w="100" w:type="dxa"/>
              <w:left w:w="100" w:type="dxa"/>
              <w:bottom w:w="100" w:type="dxa"/>
              <w:right w:w="100" w:type="dxa"/>
            </w:tcMar>
          </w:tcPr>
          <w:p w14:paraId="6F52459A"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2AC29D8A" w14:textId="77777777">
        <w:tc>
          <w:tcPr>
            <w:tcW w:w="1155" w:type="dxa"/>
            <w:tcMar>
              <w:top w:w="100" w:type="dxa"/>
              <w:left w:w="100" w:type="dxa"/>
              <w:bottom w:w="100" w:type="dxa"/>
              <w:right w:w="100" w:type="dxa"/>
            </w:tcMar>
          </w:tcPr>
          <w:p w14:paraId="706A233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EISA-1 </w:t>
            </w:r>
          </w:p>
        </w:tc>
        <w:tc>
          <w:tcPr>
            <w:tcW w:w="4350" w:type="dxa"/>
            <w:tcMar>
              <w:top w:w="100" w:type="dxa"/>
              <w:left w:w="100" w:type="dxa"/>
              <w:bottom w:w="100" w:type="dxa"/>
              <w:right w:w="100" w:type="dxa"/>
            </w:tcMar>
          </w:tcPr>
          <w:p w14:paraId="32D6C7C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the AI Assistant to summarize daily recruitment activities such as applications received, screened candidates, and shortlisted applicants so that I can monitor recruitment progress efficiently. </w:t>
            </w:r>
          </w:p>
        </w:tc>
        <w:tc>
          <w:tcPr>
            <w:tcW w:w="1290" w:type="dxa"/>
            <w:tcMar>
              <w:top w:w="100" w:type="dxa"/>
              <w:left w:w="100" w:type="dxa"/>
              <w:bottom w:w="100" w:type="dxa"/>
              <w:right w:w="100" w:type="dxa"/>
            </w:tcMar>
          </w:tcPr>
          <w:p w14:paraId="74BC125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6E193C2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55" w:type="dxa"/>
            <w:tcMar>
              <w:top w:w="100" w:type="dxa"/>
              <w:left w:w="100" w:type="dxa"/>
              <w:bottom w:w="100" w:type="dxa"/>
              <w:right w:w="100" w:type="dxa"/>
            </w:tcMar>
          </w:tcPr>
          <w:p w14:paraId="59263B6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44C67F54" w14:textId="77777777">
        <w:tc>
          <w:tcPr>
            <w:tcW w:w="1155" w:type="dxa"/>
            <w:tcMar>
              <w:top w:w="100" w:type="dxa"/>
              <w:left w:w="100" w:type="dxa"/>
              <w:bottom w:w="100" w:type="dxa"/>
              <w:right w:w="100" w:type="dxa"/>
            </w:tcMar>
          </w:tcPr>
          <w:p w14:paraId="072281E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EISA-2</w:t>
            </w:r>
          </w:p>
        </w:tc>
        <w:tc>
          <w:tcPr>
            <w:tcW w:w="4350" w:type="dxa"/>
            <w:tcMar>
              <w:top w:w="100" w:type="dxa"/>
              <w:left w:w="100" w:type="dxa"/>
              <w:bottom w:w="100" w:type="dxa"/>
              <w:right w:w="100" w:type="dxa"/>
            </w:tcMar>
          </w:tcPr>
          <w:p w14:paraId="51DEAC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AI-generated summaries of applicant status (pending, screened, shortlisted, rejected, hired) so that I can quickly understand recruitment flow without manual reporting. </w:t>
            </w:r>
          </w:p>
        </w:tc>
        <w:tc>
          <w:tcPr>
            <w:tcW w:w="1290" w:type="dxa"/>
            <w:tcMar>
              <w:top w:w="100" w:type="dxa"/>
              <w:left w:w="100" w:type="dxa"/>
              <w:bottom w:w="100" w:type="dxa"/>
              <w:right w:w="100" w:type="dxa"/>
            </w:tcMar>
          </w:tcPr>
          <w:p w14:paraId="667E11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0D6C9FB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55" w:type="dxa"/>
            <w:tcMar>
              <w:top w:w="100" w:type="dxa"/>
              <w:left w:w="100" w:type="dxa"/>
              <w:bottom w:w="100" w:type="dxa"/>
              <w:right w:w="100" w:type="dxa"/>
            </w:tcMar>
          </w:tcPr>
          <w:p w14:paraId="1B37BFD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857B0A6" w14:textId="77777777">
        <w:trPr>
          <w:trHeight w:val="540"/>
        </w:trPr>
        <w:tc>
          <w:tcPr>
            <w:tcW w:w="1155" w:type="dxa"/>
            <w:tcMar>
              <w:top w:w="100" w:type="dxa"/>
              <w:left w:w="100" w:type="dxa"/>
              <w:bottom w:w="100" w:type="dxa"/>
              <w:right w:w="100" w:type="dxa"/>
            </w:tcMar>
          </w:tcPr>
          <w:p w14:paraId="0E0FA18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EISA-3 </w:t>
            </w:r>
          </w:p>
        </w:tc>
        <w:tc>
          <w:tcPr>
            <w:tcW w:w="4350" w:type="dxa"/>
            <w:tcMar>
              <w:top w:w="100" w:type="dxa"/>
              <w:left w:w="100" w:type="dxa"/>
              <w:bottom w:w="100" w:type="dxa"/>
              <w:right w:w="100" w:type="dxa"/>
            </w:tcMar>
          </w:tcPr>
          <w:p w14:paraId="08B4234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I want AI-powered analysis of applicant trends such as most applied job roles, skill demand, and qualification patterns so that I can identify hiring needs. </w:t>
            </w:r>
          </w:p>
        </w:tc>
        <w:tc>
          <w:tcPr>
            <w:tcW w:w="1290" w:type="dxa"/>
            <w:tcMar>
              <w:top w:w="100" w:type="dxa"/>
              <w:left w:w="100" w:type="dxa"/>
              <w:bottom w:w="100" w:type="dxa"/>
              <w:right w:w="100" w:type="dxa"/>
            </w:tcMar>
          </w:tcPr>
          <w:p w14:paraId="01BA9BA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6EF26AB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64F439B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246A90B" w14:textId="77777777">
        <w:tc>
          <w:tcPr>
            <w:tcW w:w="1155" w:type="dxa"/>
            <w:tcMar>
              <w:top w:w="100" w:type="dxa"/>
              <w:left w:w="100" w:type="dxa"/>
              <w:bottom w:w="100" w:type="dxa"/>
              <w:right w:w="100" w:type="dxa"/>
            </w:tcMar>
          </w:tcPr>
          <w:p w14:paraId="2720917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EISA-4 </w:t>
            </w:r>
          </w:p>
        </w:tc>
        <w:tc>
          <w:tcPr>
            <w:tcW w:w="4350" w:type="dxa"/>
            <w:tcMar>
              <w:top w:w="100" w:type="dxa"/>
              <w:left w:w="100" w:type="dxa"/>
              <w:bottom w:w="100" w:type="dxa"/>
              <w:right w:w="100" w:type="dxa"/>
            </w:tcMar>
          </w:tcPr>
          <w:p w14:paraId="277A69A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 recommendations for improving recruitment efficiency such as better job posting strategies and screening optimization so that hiring outcomes can be improved. </w:t>
            </w:r>
          </w:p>
        </w:tc>
        <w:tc>
          <w:tcPr>
            <w:tcW w:w="1290" w:type="dxa"/>
            <w:tcMar>
              <w:top w:w="100" w:type="dxa"/>
              <w:left w:w="100" w:type="dxa"/>
              <w:bottom w:w="100" w:type="dxa"/>
              <w:right w:w="100" w:type="dxa"/>
            </w:tcMar>
          </w:tcPr>
          <w:p w14:paraId="1E345E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5A29639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00DF518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746436D" w14:textId="77777777">
        <w:tc>
          <w:tcPr>
            <w:tcW w:w="1155" w:type="dxa"/>
            <w:tcMar>
              <w:top w:w="100" w:type="dxa"/>
              <w:left w:w="100" w:type="dxa"/>
              <w:bottom w:w="100" w:type="dxa"/>
              <w:right w:w="100" w:type="dxa"/>
            </w:tcMar>
          </w:tcPr>
          <w:p w14:paraId="3BCFC3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EISA-5 </w:t>
            </w:r>
          </w:p>
        </w:tc>
        <w:tc>
          <w:tcPr>
            <w:tcW w:w="4350" w:type="dxa"/>
            <w:tcMar>
              <w:top w:w="100" w:type="dxa"/>
              <w:left w:w="100" w:type="dxa"/>
              <w:bottom w:w="100" w:type="dxa"/>
              <w:right w:w="100" w:type="dxa"/>
            </w:tcMar>
          </w:tcPr>
          <w:p w14:paraId="2C7A5D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I want predictive analytics for applicant flow and hiring demand so that I can forecast recruitment needs for specific job positions. </w:t>
            </w:r>
          </w:p>
        </w:tc>
        <w:tc>
          <w:tcPr>
            <w:tcW w:w="1290" w:type="dxa"/>
            <w:tcMar>
              <w:top w:w="100" w:type="dxa"/>
              <w:left w:w="100" w:type="dxa"/>
              <w:bottom w:w="100" w:type="dxa"/>
              <w:right w:w="100" w:type="dxa"/>
            </w:tcMar>
          </w:tcPr>
          <w:p w14:paraId="6D57E66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602E867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55" w:type="dxa"/>
            <w:tcMar>
              <w:top w:w="100" w:type="dxa"/>
              <w:left w:w="100" w:type="dxa"/>
              <w:bottom w:w="100" w:type="dxa"/>
              <w:right w:w="100" w:type="dxa"/>
            </w:tcMar>
          </w:tcPr>
          <w:p w14:paraId="73EA1C2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F92AF29" w14:textId="77777777">
        <w:tc>
          <w:tcPr>
            <w:tcW w:w="1155" w:type="dxa"/>
            <w:tcMar>
              <w:top w:w="100" w:type="dxa"/>
              <w:left w:w="100" w:type="dxa"/>
              <w:bottom w:w="100" w:type="dxa"/>
              <w:right w:w="100" w:type="dxa"/>
            </w:tcMar>
          </w:tcPr>
          <w:p w14:paraId="5D95AF3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EISA-6 </w:t>
            </w:r>
          </w:p>
        </w:tc>
        <w:tc>
          <w:tcPr>
            <w:tcW w:w="4350" w:type="dxa"/>
            <w:tcMar>
              <w:top w:w="100" w:type="dxa"/>
              <w:left w:w="100" w:type="dxa"/>
              <w:bottom w:w="100" w:type="dxa"/>
              <w:right w:w="100" w:type="dxa"/>
            </w:tcMar>
          </w:tcPr>
          <w:p w14:paraId="526F02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staff, I want AI-based forecasting of recruitment workload such as expected number of applicants per job posting so that I can plan screening and interview scheduling effectively. </w:t>
            </w:r>
          </w:p>
        </w:tc>
        <w:tc>
          <w:tcPr>
            <w:tcW w:w="1290" w:type="dxa"/>
            <w:tcMar>
              <w:top w:w="100" w:type="dxa"/>
              <w:left w:w="100" w:type="dxa"/>
              <w:bottom w:w="100" w:type="dxa"/>
              <w:right w:w="100" w:type="dxa"/>
            </w:tcMar>
          </w:tcPr>
          <w:p w14:paraId="07AFAF3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79E133F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55" w:type="dxa"/>
            <w:tcMar>
              <w:top w:w="100" w:type="dxa"/>
              <w:left w:w="100" w:type="dxa"/>
              <w:bottom w:w="100" w:type="dxa"/>
              <w:right w:w="100" w:type="dxa"/>
            </w:tcMar>
          </w:tcPr>
          <w:p w14:paraId="4F94191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BD465E0" w14:textId="77777777">
        <w:tc>
          <w:tcPr>
            <w:tcW w:w="1155" w:type="dxa"/>
            <w:tcMar>
              <w:top w:w="100" w:type="dxa"/>
              <w:left w:w="100" w:type="dxa"/>
              <w:bottom w:w="100" w:type="dxa"/>
              <w:right w:w="100" w:type="dxa"/>
            </w:tcMar>
          </w:tcPr>
          <w:p w14:paraId="3956C01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EISA-7 </w:t>
            </w:r>
          </w:p>
        </w:tc>
        <w:tc>
          <w:tcPr>
            <w:tcW w:w="4350" w:type="dxa"/>
            <w:tcMar>
              <w:top w:w="100" w:type="dxa"/>
              <w:left w:w="100" w:type="dxa"/>
              <w:bottom w:w="100" w:type="dxa"/>
              <w:right w:w="100" w:type="dxa"/>
            </w:tcMar>
          </w:tcPr>
          <w:p w14:paraId="5014FB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 to detect anomalies in recruitment data such as duplicate applications, incomplete resumes, or suspicious submissions so that data integrity is maintained. </w:t>
            </w:r>
          </w:p>
        </w:tc>
        <w:tc>
          <w:tcPr>
            <w:tcW w:w="1290" w:type="dxa"/>
            <w:tcMar>
              <w:top w:w="100" w:type="dxa"/>
              <w:left w:w="100" w:type="dxa"/>
              <w:bottom w:w="100" w:type="dxa"/>
              <w:right w:w="100" w:type="dxa"/>
            </w:tcMar>
          </w:tcPr>
          <w:p w14:paraId="4FF08F8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5ABFB59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55" w:type="dxa"/>
            <w:tcMar>
              <w:top w:w="100" w:type="dxa"/>
              <w:left w:w="100" w:type="dxa"/>
              <w:bottom w:w="100" w:type="dxa"/>
              <w:right w:w="100" w:type="dxa"/>
            </w:tcMar>
          </w:tcPr>
          <w:p w14:paraId="07A54F0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0D4B788" w14:textId="77777777">
        <w:tc>
          <w:tcPr>
            <w:tcW w:w="1155" w:type="dxa"/>
            <w:tcMar>
              <w:top w:w="100" w:type="dxa"/>
              <w:left w:w="100" w:type="dxa"/>
              <w:bottom w:w="100" w:type="dxa"/>
              <w:right w:w="100" w:type="dxa"/>
            </w:tcMar>
          </w:tcPr>
          <w:p w14:paraId="4E5529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EISA-8 </w:t>
            </w:r>
          </w:p>
        </w:tc>
        <w:tc>
          <w:tcPr>
            <w:tcW w:w="4350" w:type="dxa"/>
            <w:tcMar>
              <w:top w:w="100" w:type="dxa"/>
              <w:left w:w="100" w:type="dxa"/>
              <w:bottom w:w="100" w:type="dxa"/>
              <w:right w:w="100" w:type="dxa"/>
            </w:tcMar>
          </w:tcPr>
          <w:p w14:paraId="3413C5B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AI-generated KPI trend analysis for recruitment performance (hiring time, screening accuracy, applicant conversion rate) so that strategic decisions can be made. </w:t>
            </w:r>
          </w:p>
        </w:tc>
        <w:tc>
          <w:tcPr>
            <w:tcW w:w="1290" w:type="dxa"/>
            <w:tcMar>
              <w:top w:w="100" w:type="dxa"/>
              <w:left w:w="100" w:type="dxa"/>
              <w:bottom w:w="100" w:type="dxa"/>
              <w:right w:w="100" w:type="dxa"/>
            </w:tcMar>
          </w:tcPr>
          <w:p w14:paraId="7593CA1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41BD272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55" w:type="dxa"/>
            <w:tcMar>
              <w:top w:w="100" w:type="dxa"/>
              <w:left w:w="100" w:type="dxa"/>
              <w:bottom w:w="100" w:type="dxa"/>
              <w:right w:w="100" w:type="dxa"/>
            </w:tcMar>
          </w:tcPr>
          <w:p w14:paraId="1092F52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171D3DC" w14:textId="77777777">
        <w:tc>
          <w:tcPr>
            <w:tcW w:w="1155" w:type="dxa"/>
            <w:tcMar>
              <w:top w:w="100" w:type="dxa"/>
              <w:left w:w="100" w:type="dxa"/>
              <w:bottom w:w="100" w:type="dxa"/>
              <w:right w:w="100" w:type="dxa"/>
            </w:tcMar>
          </w:tcPr>
          <w:p w14:paraId="2B91C3B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EISA-9 </w:t>
            </w:r>
          </w:p>
        </w:tc>
        <w:tc>
          <w:tcPr>
            <w:tcW w:w="4350" w:type="dxa"/>
            <w:tcMar>
              <w:top w:w="100" w:type="dxa"/>
              <w:left w:w="100" w:type="dxa"/>
              <w:bottom w:w="100" w:type="dxa"/>
              <w:right w:w="100" w:type="dxa"/>
            </w:tcMar>
          </w:tcPr>
          <w:p w14:paraId="120EC9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I want the Gemini AI assistant to answer recruitment-related questions using natural language (e.g., applicant status, job posting performance, screening results) so that HR tasks are faster and more efficient. </w:t>
            </w:r>
          </w:p>
        </w:tc>
        <w:tc>
          <w:tcPr>
            <w:tcW w:w="1290" w:type="dxa"/>
            <w:tcMar>
              <w:top w:w="100" w:type="dxa"/>
              <w:left w:w="100" w:type="dxa"/>
              <w:bottom w:w="100" w:type="dxa"/>
              <w:right w:w="100" w:type="dxa"/>
            </w:tcMar>
          </w:tcPr>
          <w:p w14:paraId="5C4F7B8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7042D13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4E612F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06D9631C" w14:textId="77777777" w:rsidR="00637382" w:rsidRDefault="00637382">
      <w:pPr>
        <w:spacing w:after="260" w:line="256" w:lineRule="auto"/>
        <w:ind w:right="340"/>
        <w:jc w:val="center"/>
        <w:rPr>
          <w:rFonts w:ascii="Arial" w:eastAsia="Arial" w:hAnsi="Arial" w:cs="Arial"/>
          <w:i/>
          <w:iCs/>
          <w:sz w:val="22"/>
          <w:szCs w:val="22"/>
        </w:rPr>
      </w:pPr>
    </w:p>
    <w:p w14:paraId="5CBBE7E3" w14:textId="77777777" w:rsidR="00637382" w:rsidRDefault="00637382">
      <w:pPr>
        <w:spacing w:after="260" w:line="256" w:lineRule="auto"/>
        <w:ind w:right="340"/>
        <w:rPr>
          <w:rFonts w:ascii="Arial" w:eastAsia="Arial" w:hAnsi="Arial" w:cs="Arial"/>
          <w:i/>
          <w:iCs/>
          <w:sz w:val="22"/>
          <w:szCs w:val="22"/>
        </w:rPr>
      </w:pPr>
    </w:p>
    <w:p w14:paraId="2FBBD615" w14:textId="77777777" w:rsidR="00637382" w:rsidRDefault="00000000">
      <w:pPr>
        <w:spacing w:after="0" w:line="480" w:lineRule="auto"/>
        <w:rPr>
          <w:rFonts w:ascii="Arial" w:eastAsia="Arial" w:hAnsi="Arial" w:cs="Arial"/>
          <w:b/>
          <w:bCs/>
        </w:rPr>
      </w:pPr>
      <w:r>
        <w:rPr>
          <w:rFonts w:ascii="Arial" w:eastAsia="Arial" w:hAnsi="Arial" w:cs="Arial"/>
          <w:b/>
          <w:bCs/>
        </w:rPr>
        <w:t xml:space="preserve">3.1.4.4. </w:t>
      </w:r>
      <w:r>
        <w:rPr>
          <w:rFonts w:ascii="Arial" w:eastAsia="Arial" w:hAnsi="Arial" w:cs="Arial"/>
          <w:b/>
          <w:bCs/>
          <w:sz w:val="26"/>
          <w:szCs w:val="26"/>
        </w:rPr>
        <w:t xml:space="preserve">Sprint Backlog </w:t>
      </w:r>
      <w:r>
        <w:rPr>
          <w:rFonts w:ascii="Arial" w:eastAsia="Arial" w:hAnsi="Arial" w:cs="Arial"/>
          <w:b/>
          <w:bCs/>
        </w:rPr>
        <w:t>(User Stories)</w:t>
      </w:r>
    </w:p>
    <w:p w14:paraId="5410A0EB"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13: </w:t>
      </w:r>
    </w:p>
    <w:p w14:paraId="1CFA478B" w14:textId="77777777" w:rsidR="00637382" w:rsidRDefault="00000000">
      <w:pPr>
        <w:spacing w:after="260" w:line="256" w:lineRule="auto"/>
        <w:ind w:right="340"/>
        <w:rPr>
          <w:rFonts w:ascii="Arial" w:eastAsia="Arial" w:hAnsi="Arial" w:cs="Arial"/>
          <w:b/>
          <w:bCs/>
          <w:sz w:val="26"/>
          <w:szCs w:val="26"/>
        </w:rPr>
      </w:pPr>
      <w:r>
        <w:rPr>
          <w:rFonts w:ascii="Arial" w:eastAsia="Arial" w:hAnsi="Arial" w:cs="Arial"/>
          <w:i/>
          <w:iCs/>
        </w:rPr>
        <w:t>Sprint Backlog 1: Foundation</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2010"/>
        <w:gridCol w:w="1410"/>
        <w:gridCol w:w="1080"/>
      </w:tblGrid>
      <w:tr w:rsidR="00637382" w14:paraId="17838C12" w14:textId="77777777">
        <w:tc>
          <w:tcPr>
            <w:tcW w:w="825" w:type="dxa"/>
            <w:shd w:val="clear" w:color="auto" w:fill="CFE2F3"/>
            <w:tcMar>
              <w:top w:w="100" w:type="dxa"/>
              <w:left w:w="100" w:type="dxa"/>
              <w:bottom w:w="100" w:type="dxa"/>
              <w:right w:w="100" w:type="dxa"/>
            </w:tcMar>
          </w:tcPr>
          <w:p w14:paraId="48974FC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6FDB51B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4BD9BE1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2010" w:type="dxa"/>
            <w:shd w:val="clear" w:color="auto" w:fill="CFE2F3"/>
            <w:tcMar>
              <w:top w:w="100" w:type="dxa"/>
              <w:left w:w="100" w:type="dxa"/>
              <w:bottom w:w="100" w:type="dxa"/>
              <w:right w:w="100" w:type="dxa"/>
            </w:tcMar>
          </w:tcPr>
          <w:p w14:paraId="7B5DE9E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10" w:type="dxa"/>
            <w:shd w:val="clear" w:color="auto" w:fill="CFE2F3"/>
            <w:tcMar>
              <w:top w:w="100" w:type="dxa"/>
              <w:left w:w="100" w:type="dxa"/>
              <w:bottom w:w="100" w:type="dxa"/>
              <w:right w:w="100" w:type="dxa"/>
            </w:tcMar>
          </w:tcPr>
          <w:p w14:paraId="5CE2CDD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040038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138E4A65" w14:textId="77777777">
        <w:tc>
          <w:tcPr>
            <w:tcW w:w="825" w:type="dxa"/>
            <w:tcMar>
              <w:top w:w="100" w:type="dxa"/>
              <w:left w:w="100" w:type="dxa"/>
              <w:bottom w:w="100" w:type="dxa"/>
              <w:right w:w="100" w:type="dxa"/>
            </w:tcMar>
          </w:tcPr>
          <w:p w14:paraId="2CA149A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2295" w:type="dxa"/>
            <w:tcMar>
              <w:top w:w="100" w:type="dxa"/>
              <w:left w:w="100" w:type="dxa"/>
              <w:bottom w:w="100" w:type="dxa"/>
              <w:right w:w="100" w:type="dxa"/>
            </w:tcMar>
          </w:tcPr>
          <w:p w14:paraId="429397E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Recruitment &amp; Onboarding </w:t>
            </w:r>
          </w:p>
        </w:tc>
        <w:tc>
          <w:tcPr>
            <w:tcW w:w="1740" w:type="dxa"/>
            <w:tcMar>
              <w:top w:w="100" w:type="dxa"/>
              <w:left w:w="100" w:type="dxa"/>
              <w:bottom w:w="100" w:type="dxa"/>
              <w:right w:w="100" w:type="dxa"/>
            </w:tcMar>
          </w:tcPr>
          <w:p w14:paraId="333886D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Recruitment &amp; Onboarding </w:t>
            </w:r>
          </w:p>
        </w:tc>
        <w:tc>
          <w:tcPr>
            <w:tcW w:w="2010" w:type="dxa"/>
            <w:tcMar>
              <w:top w:w="100" w:type="dxa"/>
              <w:left w:w="100" w:type="dxa"/>
              <w:bottom w:w="100" w:type="dxa"/>
              <w:right w:w="100" w:type="dxa"/>
            </w:tcMar>
          </w:tcPr>
          <w:p w14:paraId="1A9A9A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database schemas for applicant records (3h), recruitment workflows (3h), and onboarding workflows (3h) </w:t>
            </w:r>
          </w:p>
        </w:tc>
        <w:tc>
          <w:tcPr>
            <w:tcW w:w="1410" w:type="dxa"/>
            <w:tcMar>
              <w:top w:w="100" w:type="dxa"/>
              <w:left w:w="100" w:type="dxa"/>
              <w:bottom w:w="100" w:type="dxa"/>
              <w:right w:w="100" w:type="dxa"/>
            </w:tcMar>
          </w:tcPr>
          <w:p w14:paraId="38209F9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Ferdinand Espeña Jr., Aldex Cordon</w:t>
            </w:r>
          </w:p>
        </w:tc>
        <w:tc>
          <w:tcPr>
            <w:tcW w:w="1080" w:type="dxa"/>
            <w:tcMar>
              <w:top w:w="100" w:type="dxa"/>
              <w:left w:w="100" w:type="dxa"/>
              <w:bottom w:w="100" w:type="dxa"/>
              <w:right w:w="100" w:type="dxa"/>
            </w:tcMar>
          </w:tcPr>
          <w:p w14:paraId="5697AB2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A443800" w14:textId="77777777">
        <w:tc>
          <w:tcPr>
            <w:tcW w:w="825" w:type="dxa"/>
            <w:tcMar>
              <w:top w:w="100" w:type="dxa"/>
              <w:left w:w="100" w:type="dxa"/>
              <w:bottom w:w="100" w:type="dxa"/>
              <w:right w:w="100" w:type="dxa"/>
            </w:tcMar>
          </w:tcPr>
          <w:p w14:paraId="54C8B9E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2295" w:type="dxa"/>
            <w:tcMar>
              <w:top w:w="100" w:type="dxa"/>
              <w:left w:w="100" w:type="dxa"/>
              <w:bottom w:w="100" w:type="dxa"/>
              <w:right w:w="100" w:type="dxa"/>
            </w:tcMar>
          </w:tcPr>
          <w:p w14:paraId="339038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3ECD69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Data Schemas </w:t>
            </w:r>
          </w:p>
        </w:tc>
        <w:tc>
          <w:tcPr>
            <w:tcW w:w="2010" w:type="dxa"/>
            <w:tcMar>
              <w:top w:w="100" w:type="dxa"/>
              <w:left w:w="100" w:type="dxa"/>
              <w:bottom w:w="100" w:type="dxa"/>
              <w:right w:w="100" w:type="dxa"/>
            </w:tcMar>
          </w:tcPr>
          <w:p w14:paraId="6946A11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schemas for employee profiles (3h), training modules (3h), contracts (3h), reports (2h), and promotions (2h) </w:t>
            </w:r>
          </w:p>
        </w:tc>
        <w:tc>
          <w:tcPr>
            <w:tcW w:w="1410" w:type="dxa"/>
            <w:tcMar>
              <w:top w:w="100" w:type="dxa"/>
              <w:left w:w="100" w:type="dxa"/>
              <w:bottom w:w="100" w:type="dxa"/>
              <w:right w:w="100" w:type="dxa"/>
            </w:tcMar>
          </w:tcPr>
          <w:p w14:paraId="559F504A"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Ferdinand Espeña Jr.</w:t>
            </w:r>
          </w:p>
        </w:tc>
        <w:tc>
          <w:tcPr>
            <w:tcW w:w="1080" w:type="dxa"/>
            <w:tcMar>
              <w:top w:w="100" w:type="dxa"/>
              <w:left w:w="100" w:type="dxa"/>
              <w:bottom w:w="100" w:type="dxa"/>
              <w:right w:w="100" w:type="dxa"/>
            </w:tcMar>
          </w:tcPr>
          <w:p w14:paraId="5BD80BA9"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EDEAA3C" w14:textId="77777777">
        <w:tc>
          <w:tcPr>
            <w:tcW w:w="825" w:type="dxa"/>
            <w:tcMar>
              <w:top w:w="100" w:type="dxa"/>
              <w:left w:w="100" w:type="dxa"/>
              <w:bottom w:w="100" w:type="dxa"/>
              <w:right w:w="100" w:type="dxa"/>
            </w:tcMar>
          </w:tcPr>
          <w:p w14:paraId="762517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2295" w:type="dxa"/>
            <w:tcMar>
              <w:top w:w="100" w:type="dxa"/>
              <w:left w:w="100" w:type="dxa"/>
              <w:bottom w:w="100" w:type="dxa"/>
              <w:right w:w="100" w:type="dxa"/>
            </w:tcMar>
          </w:tcPr>
          <w:p w14:paraId="07F684D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175228C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Database Architecture &amp; Security Strategy </w:t>
            </w:r>
          </w:p>
        </w:tc>
        <w:tc>
          <w:tcPr>
            <w:tcW w:w="2010" w:type="dxa"/>
            <w:tcMar>
              <w:top w:w="100" w:type="dxa"/>
              <w:left w:w="100" w:type="dxa"/>
              <w:bottom w:w="100" w:type="dxa"/>
              <w:right w:w="100" w:type="dxa"/>
            </w:tcMar>
          </w:tcPr>
          <w:p w14:paraId="45F2645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centralized master database schema (4h), audit log schema (3h), and </w:t>
            </w:r>
            <w:r>
              <w:rPr>
                <w:rFonts w:ascii="Arial" w:eastAsia="Arial" w:hAnsi="Arial" w:cs="Arial"/>
                <w:sz w:val="22"/>
                <w:szCs w:val="22"/>
              </w:rPr>
              <w:lastRenderedPageBreak/>
              <w:t xml:space="preserve">backup/recovery strategy (3h) </w:t>
            </w:r>
          </w:p>
          <w:p w14:paraId="7F00D4A4" w14:textId="77777777" w:rsidR="00637382" w:rsidRDefault="00637382">
            <w:pPr>
              <w:widowControl w:val="0"/>
              <w:spacing w:after="0" w:line="240" w:lineRule="auto"/>
              <w:rPr>
                <w:rFonts w:ascii="Arial" w:eastAsia="Arial" w:hAnsi="Arial" w:cs="Arial"/>
                <w:sz w:val="22"/>
                <w:szCs w:val="22"/>
              </w:rPr>
            </w:pPr>
          </w:p>
        </w:tc>
        <w:tc>
          <w:tcPr>
            <w:tcW w:w="1410" w:type="dxa"/>
            <w:tcMar>
              <w:top w:w="100" w:type="dxa"/>
              <w:left w:w="100" w:type="dxa"/>
              <w:bottom w:w="100" w:type="dxa"/>
              <w:right w:w="100" w:type="dxa"/>
            </w:tcMar>
          </w:tcPr>
          <w:p w14:paraId="5DEA92C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Aldrex Cordom, Francis Caibigan,</w:t>
            </w:r>
          </w:p>
        </w:tc>
        <w:tc>
          <w:tcPr>
            <w:tcW w:w="1080" w:type="dxa"/>
            <w:tcMar>
              <w:top w:w="100" w:type="dxa"/>
              <w:left w:w="100" w:type="dxa"/>
              <w:bottom w:w="100" w:type="dxa"/>
              <w:right w:w="100" w:type="dxa"/>
            </w:tcMar>
          </w:tcPr>
          <w:p w14:paraId="0B0D0DF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0F3574ED" w14:textId="77777777" w:rsidR="00637382" w:rsidRDefault="00637382">
      <w:pPr>
        <w:spacing w:after="260" w:line="256" w:lineRule="auto"/>
        <w:ind w:right="340"/>
        <w:rPr>
          <w:rFonts w:ascii="Arial" w:eastAsia="Arial" w:hAnsi="Arial" w:cs="Arial"/>
          <w:i/>
          <w:iCs/>
        </w:rPr>
      </w:pPr>
    </w:p>
    <w:p w14:paraId="10D35342"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2 &amp; 3: Wireframing and UI/UX Designing</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2085"/>
        <w:gridCol w:w="1335"/>
        <w:gridCol w:w="1080"/>
      </w:tblGrid>
      <w:tr w:rsidR="00637382" w14:paraId="40896334" w14:textId="77777777">
        <w:tc>
          <w:tcPr>
            <w:tcW w:w="825" w:type="dxa"/>
            <w:shd w:val="clear" w:color="auto" w:fill="CFE2F3"/>
            <w:tcMar>
              <w:top w:w="100" w:type="dxa"/>
              <w:left w:w="100" w:type="dxa"/>
              <w:bottom w:w="100" w:type="dxa"/>
              <w:right w:w="100" w:type="dxa"/>
            </w:tcMar>
          </w:tcPr>
          <w:p w14:paraId="162DD66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7788106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39EB16F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2085" w:type="dxa"/>
            <w:shd w:val="clear" w:color="auto" w:fill="CFE2F3"/>
            <w:tcMar>
              <w:top w:w="100" w:type="dxa"/>
              <w:left w:w="100" w:type="dxa"/>
              <w:bottom w:w="100" w:type="dxa"/>
              <w:right w:w="100" w:type="dxa"/>
            </w:tcMar>
          </w:tcPr>
          <w:p w14:paraId="0ADCD4D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335" w:type="dxa"/>
            <w:shd w:val="clear" w:color="auto" w:fill="CFE2F3"/>
            <w:tcMar>
              <w:top w:w="100" w:type="dxa"/>
              <w:left w:w="100" w:type="dxa"/>
              <w:bottom w:w="100" w:type="dxa"/>
              <w:right w:w="100" w:type="dxa"/>
            </w:tcMar>
          </w:tcPr>
          <w:p w14:paraId="54DD8D5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5284825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6D93F55E" w14:textId="77777777">
        <w:tc>
          <w:tcPr>
            <w:tcW w:w="825" w:type="dxa"/>
            <w:tcMar>
              <w:top w:w="100" w:type="dxa"/>
              <w:left w:w="100" w:type="dxa"/>
              <w:bottom w:w="100" w:type="dxa"/>
              <w:right w:w="100" w:type="dxa"/>
            </w:tcMar>
          </w:tcPr>
          <w:p w14:paraId="71AF97A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2295" w:type="dxa"/>
            <w:tcMar>
              <w:top w:w="100" w:type="dxa"/>
              <w:left w:w="100" w:type="dxa"/>
              <w:bottom w:w="100" w:type="dxa"/>
              <w:right w:w="100" w:type="dxa"/>
            </w:tcMar>
          </w:tcPr>
          <w:p w14:paraId="785AED9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1740" w:type="dxa"/>
            <w:tcMar>
              <w:top w:w="100" w:type="dxa"/>
              <w:left w:w="100" w:type="dxa"/>
              <w:bottom w:w="100" w:type="dxa"/>
              <w:right w:w="100" w:type="dxa"/>
            </w:tcMar>
          </w:tcPr>
          <w:p w14:paraId="53598B9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2085" w:type="dxa"/>
            <w:tcMar>
              <w:top w:w="100" w:type="dxa"/>
              <w:left w:w="100" w:type="dxa"/>
              <w:bottom w:w="100" w:type="dxa"/>
              <w:right w:w="100" w:type="dxa"/>
            </w:tcMar>
          </w:tcPr>
          <w:p w14:paraId="2D4D736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registration forms (3h), resume upload (2h), and application status tracking (3h) </w:t>
            </w:r>
          </w:p>
        </w:tc>
        <w:tc>
          <w:tcPr>
            <w:tcW w:w="1335" w:type="dxa"/>
            <w:tcMar>
              <w:top w:w="100" w:type="dxa"/>
              <w:left w:w="100" w:type="dxa"/>
              <w:bottom w:w="100" w:type="dxa"/>
              <w:right w:w="100" w:type="dxa"/>
            </w:tcMar>
          </w:tcPr>
          <w:p w14:paraId="0F5021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01AC212"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7A3476E4" w14:textId="77777777">
        <w:tc>
          <w:tcPr>
            <w:tcW w:w="825" w:type="dxa"/>
            <w:tcMar>
              <w:top w:w="100" w:type="dxa"/>
              <w:left w:w="100" w:type="dxa"/>
              <w:bottom w:w="100" w:type="dxa"/>
              <w:right w:w="100" w:type="dxa"/>
            </w:tcMar>
          </w:tcPr>
          <w:p w14:paraId="603906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2295" w:type="dxa"/>
            <w:tcMar>
              <w:top w:w="100" w:type="dxa"/>
              <w:left w:w="100" w:type="dxa"/>
              <w:bottom w:w="100" w:type="dxa"/>
              <w:right w:w="100" w:type="dxa"/>
            </w:tcMar>
          </w:tcPr>
          <w:p w14:paraId="06B246E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0057E55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2085" w:type="dxa"/>
            <w:tcMar>
              <w:top w:w="100" w:type="dxa"/>
              <w:left w:w="100" w:type="dxa"/>
              <w:bottom w:w="100" w:type="dxa"/>
              <w:right w:w="100" w:type="dxa"/>
            </w:tcMar>
          </w:tcPr>
          <w:p w14:paraId="4705FC0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interview scheduling (3h), feedback forms (2h), and candidate selection (3h) </w:t>
            </w:r>
          </w:p>
        </w:tc>
        <w:tc>
          <w:tcPr>
            <w:tcW w:w="1335" w:type="dxa"/>
            <w:tcMar>
              <w:top w:w="100" w:type="dxa"/>
              <w:left w:w="100" w:type="dxa"/>
              <w:bottom w:w="100" w:type="dxa"/>
              <w:right w:w="100" w:type="dxa"/>
            </w:tcMar>
          </w:tcPr>
          <w:p w14:paraId="4BA2153F"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415FA6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7E927C3" w14:textId="77777777">
        <w:tc>
          <w:tcPr>
            <w:tcW w:w="825" w:type="dxa"/>
            <w:tcMar>
              <w:top w:w="100" w:type="dxa"/>
              <w:left w:w="100" w:type="dxa"/>
              <w:bottom w:w="100" w:type="dxa"/>
              <w:right w:w="100" w:type="dxa"/>
            </w:tcMar>
          </w:tcPr>
          <w:p w14:paraId="49C2067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6</w:t>
            </w:r>
          </w:p>
        </w:tc>
        <w:tc>
          <w:tcPr>
            <w:tcW w:w="2295" w:type="dxa"/>
            <w:tcMar>
              <w:top w:w="100" w:type="dxa"/>
              <w:left w:w="100" w:type="dxa"/>
              <w:bottom w:w="100" w:type="dxa"/>
              <w:right w:w="100" w:type="dxa"/>
            </w:tcMar>
          </w:tcPr>
          <w:p w14:paraId="337F8E0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3F795BB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2085" w:type="dxa"/>
            <w:tcMar>
              <w:top w:w="100" w:type="dxa"/>
              <w:left w:w="100" w:type="dxa"/>
              <w:bottom w:w="100" w:type="dxa"/>
              <w:right w:w="100" w:type="dxa"/>
            </w:tcMar>
          </w:tcPr>
          <w:p w14:paraId="2DC16B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orientation scheduling (2h) and onboarding checklist tracking (2h) </w:t>
            </w:r>
          </w:p>
        </w:tc>
        <w:tc>
          <w:tcPr>
            <w:tcW w:w="1335" w:type="dxa"/>
            <w:tcMar>
              <w:top w:w="100" w:type="dxa"/>
              <w:left w:w="100" w:type="dxa"/>
              <w:bottom w:w="100" w:type="dxa"/>
              <w:right w:w="100" w:type="dxa"/>
            </w:tcMar>
          </w:tcPr>
          <w:p w14:paraId="704F9BE2"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391C25F6"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489AC737" w14:textId="77777777">
        <w:tc>
          <w:tcPr>
            <w:tcW w:w="825" w:type="dxa"/>
            <w:tcMar>
              <w:top w:w="100" w:type="dxa"/>
              <w:left w:w="100" w:type="dxa"/>
              <w:bottom w:w="100" w:type="dxa"/>
              <w:right w:w="100" w:type="dxa"/>
            </w:tcMar>
          </w:tcPr>
          <w:p w14:paraId="16A70B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7</w:t>
            </w:r>
          </w:p>
        </w:tc>
        <w:tc>
          <w:tcPr>
            <w:tcW w:w="2295" w:type="dxa"/>
            <w:tcMar>
              <w:top w:w="100" w:type="dxa"/>
              <w:left w:w="100" w:type="dxa"/>
              <w:bottom w:w="100" w:type="dxa"/>
              <w:right w:w="100" w:type="dxa"/>
            </w:tcMar>
          </w:tcPr>
          <w:p w14:paraId="2178C42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1740" w:type="dxa"/>
            <w:tcMar>
              <w:top w:w="100" w:type="dxa"/>
              <w:left w:w="100" w:type="dxa"/>
              <w:bottom w:w="100" w:type="dxa"/>
              <w:right w:w="100" w:type="dxa"/>
            </w:tcMar>
          </w:tcPr>
          <w:p w14:paraId="31098B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2085" w:type="dxa"/>
            <w:tcMar>
              <w:top w:w="100" w:type="dxa"/>
              <w:left w:w="100" w:type="dxa"/>
              <w:bottom w:w="100" w:type="dxa"/>
              <w:right w:w="100" w:type="dxa"/>
            </w:tcMar>
          </w:tcPr>
          <w:p w14:paraId="563668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login (4h), profile update (3h), leave requests (2h), leave approvals (2h), payslip viewing (2h), and attendance viewing (2h) </w:t>
            </w:r>
          </w:p>
        </w:tc>
        <w:tc>
          <w:tcPr>
            <w:tcW w:w="1335" w:type="dxa"/>
            <w:tcMar>
              <w:top w:w="100" w:type="dxa"/>
              <w:left w:w="100" w:type="dxa"/>
              <w:bottom w:w="100" w:type="dxa"/>
              <w:right w:w="100" w:type="dxa"/>
            </w:tcMar>
          </w:tcPr>
          <w:p w14:paraId="005D88A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F4F847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6B8C0A7" w14:textId="77777777">
        <w:tc>
          <w:tcPr>
            <w:tcW w:w="825" w:type="dxa"/>
            <w:tcMar>
              <w:top w:w="100" w:type="dxa"/>
              <w:left w:w="100" w:type="dxa"/>
              <w:bottom w:w="100" w:type="dxa"/>
              <w:right w:w="100" w:type="dxa"/>
            </w:tcMar>
          </w:tcPr>
          <w:p w14:paraId="74D971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8</w:t>
            </w:r>
          </w:p>
        </w:tc>
        <w:tc>
          <w:tcPr>
            <w:tcW w:w="2295" w:type="dxa"/>
            <w:tcMar>
              <w:top w:w="100" w:type="dxa"/>
              <w:left w:w="100" w:type="dxa"/>
              <w:bottom w:w="100" w:type="dxa"/>
              <w:right w:w="100" w:type="dxa"/>
            </w:tcMar>
          </w:tcPr>
          <w:p w14:paraId="54DE8AD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78826C8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2085" w:type="dxa"/>
            <w:tcMar>
              <w:top w:w="100" w:type="dxa"/>
              <w:left w:w="100" w:type="dxa"/>
              <w:bottom w:w="100" w:type="dxa"/>
              <w:right w:w="100" w:type="dxa"/>
            </w:tcMar>
          </w:tcPr>
          <w:p w14:paraId="3E8B010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record updates (3h) and search/filtering </w:t>
            </w:r>
            <w:r>
              <w:rPr>
                <w:rFonts w:ascii="Arial" w:eastAsia="Arial" w:hAnsi="Arial" w:cs="Arial"/>
                <w:sz w:val="22"/>
                <w:szCs w:val="22"/>
              </w:rPr>
              <w:lastRenderedPageBreak/>
              <w:t xml:space="preserve">controls (3h) </w:t>
            </w:r>
          </w:p>
        </w:tc>
        <w:tc>
          <w:tcPr>
            <w:tcW w:w="1335" w:type="dxa"/>
            <w:tcMar>
              <w:top w:w="100" w:type="dxa"/>
              <w:left w:w="100" w:type="dxa"/>
              <w:bottom w:w="100" w:type="dxa"/>
              <w:right w:w="100" w:type="dxa"/>
            </w:tcMar>
          </w:tcPr>
          <w:p w14:paraId="75B3AFE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Espeña, Cordon</w:t>
            </w:r>
          </w:p>
        </w:tc>
        <w:tc>
          <w:tcPr>
            <w:tcW w:w="1080" w:type="dxa"/>
            <w:tcMar>
              <w:top w:w="100" w:type="dxa"/>
              <w:left w:w="100" w:type="dxa"/>
              <w:bottom w:w="100" w:type="dxa"/>
              <w:right w:w="100" w:type="dxa"/>
            </w:tcMar>
          </w:tcPr>
          <w:p w14:paraId="096F1D03"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78C381DC" w14:textId="77777777" w:rsidR="00637382" w:rsidRDefault="00637382">
      <w:pPr>
        <w:spacing w:after="260" w:line="256" w:lineRule="auto"/>
        <w:ind w:right="340"/>
        <w:rPr>
          <w:rFonts w:ascii="Arial" w:eastAsia="Arial" w:hAnsi="Arial" w:cs="Arial"/>
          <w:i/>
          <w:iCs/>
        </w:rPr>
      </w:pPr>
    </w:p>
    <w:p w14:paraId="7F59C1CA"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4: Frontend Development</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52C245EE" w14:textId="77777777">
        <w:tc>
          <w:tcPr>
            <w:tcW w:w="825" w:type="dxa"/>
            <w:shd w:val="clear" w:color="auto" w:fill="CFE2F3"/>
            <w:tcMar>
              <w:top w:w="100" w:type="dxa"/>
              <w:left w:w="100" w:type="dxa"/>
              <w:bottom w:w="100" w:type="dxa"/>
              <w:right w:w="100" w:type="dxa"/>
            </w:tcMar>
          </w:tcPr>
          <w:p w14:paraId="316C5FB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25A1AB2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462FDAA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34E4DAB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4AA77D5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16804AC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16D7EF1E" w14:textId="77777777">
        <w:tc>
          <w:tcPr>
            <w:tcW w:w="825" w:type="dxa"/>
            <w:tcMar>
              <w:top w:w="100" w:type="dxa"/>
              <w:left w:w="100" w:type="dxa"/>
              <w:bottom w:w="100" w:type="dxa"/>
              <w:right w:w="100" w:type="dxa"/>
            </w:tcMar>
          </w:tcPr>
          <w:p w14:paraId="0201A2C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9</w:t>
            </w:r>
          </w:p>
        </w:tc>
        <w:tc>
          <w:tcPr>
            <w:tcW w:w="2295" w:type="dxa"/>
            <w:tcMar>
              <w:top w:w="100" w:type="dxa"/>
              <w:left w:w="100" w:type="dxa"/>
              <w:bottom w:w="100" w:type="dxa"/>
              <w:right w:w="100" w:type="dxa"/>
            </w:tcMar>
          </w:tcPr>
          <w:p w14:paraId="13CEE55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&amp; Recruitment </w:t>
            </w:r>
          </w:p>
        </w:tc>
        <w:tc>
          <w:tcPr>
            <w:tcW w:w="1740" w:type="dxa"/>
            <w:tcMar>
              <w:top w:w="100" w:type="dxa"/>
              <w:left w:w="100" w:type="dxa"/>
              <w:bottom w:w="100" w:type="dxa"/>
              <w:right w:w="100" w:type="dxa"/>
            </w:tcMar>
          </w:tcPr>
          <w:p w14:paraId="034213A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995" w:type="dxa"/>
            <w:tcMar>
              <w:top w:w="100" w:type="dxa"/>
              <w:left w:w="100" w:type="dxa"/>
              <w:bottom w:w="100" w:type="dxa"/>
              <w:right w:w="100" w:type="dxa"/>
            </w:tcMar>
          </w:tcPr>
          <w:p w14:paraId="18F8C99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applicant CRUD interface &amp; tracking dashboard (9h), workflow dashboard (4h), ranking display UI (3h), and feedback summary view (2h) </w:t>
            </w:r>
          </w:p>
        </w:tc>
        <w:tc>
          <w:tcPr>
            <w:tcW w:w="1425" w:type="dxa"/>
            <w:tcMar>
              <w:top w:w="100" w:type="dxa"/>
              <w:left w:w="100" w:type="dxa"/>
              <w:bottom w:w="100" w:type="dxa"/>
              <w:right w:w="100" w:type="dxa"/>
            </w:tcMar>
          </w:tcPr>
          <w:p w14:paraId="1B5B144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025D7E4"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AE3ACA2" w14:textId="77777777">
        <w:tc>
          <w:tcPr>
            <w:tcW w:w="825" w:type="dxa"/>
            <w:tcMar>
              <w:top w:w="100" w:type="dxa"/>
              <w:left w:w="100" w:type="dxa"/>
              <w:bottom w:w="100" w:type="dxa"/>
              <w:right w:w="100" w:type="dxa"/>
            </w:tcMar>
          </w:tcPr>
          <w:p w14:paraId="74FD089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10</w:t>
            </w:r>
          </w:p>
        </w:tc>
        <w:tc>
          <w:tcPr>
            <w:tcW w:w="2295" w:type="dxa"/>
            <w:tcMar>
              <w:top w:w="100" w:type="dxa"/>
              <w:left w:w="100" w:type="dxa"/>
              <w:bottom w:w="100" w:type="dxa"/>
              <w:right w:w="100" w:type="dxa"/>
            </w:tcMar>
          </w:tcPr>
          <w:p w14:paraId="2A3F9FF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65E96E9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Frontend Views </w:t>
            </w:r>
          </w:p>
        </w:tc>
        <w:tc>
          <w:tcPr>
            <w:tcW w:w="1995" w:type="dxa"/>
            <w:tcMar>
              <w:top w:w="100" w:type="dxa"/>
              <w:left w:w="100" w:type="dxa"/>
              <w:bottom w:w="100" w:type="dxa"/>
              <w:right w:w="100" w:type="dxa"/>
            </w:tcMar>
          </w:tcPr>
          <w:p w14:paraId="4745AF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onboarding dashboard (3h) and progress status indicators (2h) </w:t>
            </w:r>
          </w:p>
        </w:tc>
        <w:tc>
          <w:tcPr>
            <w:tcW w:w="1425" w:type="dxa"/>
            <w:tcMar>
              <w:top w:w="100" w:type="dxa"/>
              <w:left w:w="100" w:type="dxa"/>
              <w:bottom w:w="100" w:type="dxa"/>
              <w:right w:w="100" w:type="dxa"/>
            </w:tcMar>
          </w:tcPr>
          <w:p w14:paraId="5759E8D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F45FC10"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3CCC7017" w14:textId="77777777">
        <w:tc>
          <w:tcPr>
            <w:tcW w:w="825" w:type="dxa"/>
            <w:tcMar>
              <w:top w:w="100" w:type="dxa"/>
              <w:left w:w="100" w:type="dxa"/>
              <w:bottom w:w="100" w:type="dxa"/>
              <w:right w:w="100" w:type="dxa"/>
            </w:tcMar>
          </w:tcPr>
          <w:p w14:paraId="7B628CE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11</w:t>
            </w:r>
          </w:p>
        </w:tc>
        <w:tc>
          <w:tcPr>
            <w:tcW w:w="2295" w:type="dxa"/>
            <w:tcMar>
              <w:top w:w="100" w:type="dxa"/>
              <w:left w:w="100" w:type="dxa"/>
              <w:bottom w:w="100" w:type="dxa"/>
              <w:right w:w="100" w:type="dxa"/>
            </w:tcMar>
          </w:tcPr>
          <w:p w14:paraId="0EC37F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7CF5F9F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Management Interfaces </w:t>
            </w:r>
          </w:p>
        </w:tc>
        <w:tc>
          <w:tcPr>
            <w:tcW w:w="1995" w:type="dxa"/>
            <w:tcMar>
              <w:top w:w="100" w:type="dxa"/>
              <w:left w:w="100" w:type="dxa"/>
              <w:bottom w:w="100" w:type="dxa"/>
              <w:right w:w="100" w:type="dxa"/>
            </w:tcMar>
          </w:tcPr>
          <w:p w14:paraId="038458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profile UI (4h), filter/tagging UI (3h), training dashboard (3h), report visualization (3h), and promotion history view (2h) </w:t>
            </w:r>
          </w:p>
        </w:tc>
        <w:tc>
          <w:tcPr>
            <w:tcW w:w="1425" w:type="dxa"/>
            <w:tcMar>
              <w:top w:w="100" w:type="dxa"/>
              <w:left w:w="100" w:type="dxa"/>
              <w:bottom w:w="100" w:type="dxa"/>
              <w:right w:w="100" w:type="dxa"/>
            </w:tcMar>
          </w:tcPr>
          <w:p w14:paraId="0736596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4B0FEB8D"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0C58201" w14:textId="77777777">
        <w:tc>
          <w:tcPr>
            <w:tcW w:w="825" w:type="dxa"/>
            <w:tcMar>
              <w:top w:w="100" w:type="dxa"/>
              <w:left w:w="100" w:type="dxa"/>
              <w:bottom w:w="100" w:type="dxa"/>
              <w:right w:w="100" w:type="dxa"/>
            </w:tcMar>
          </w:tcPr>
          <w:p w14:paraId="09F5037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12</w:t>
            </w:r>
          </w:p>
        </w:tc>
        <w:tc>
          <w:tcPr>
            <w:tcW w:w="2295" w:type="dxa"/>
            <w:tcMar>
              <w:top w:w="100" w:type="dxa"/>
              <w:left w:w="100" w:type="dxa"/>
              <w:bottom w:w="100" w:type="dxa"/>
              <w:right w:w="100" w:type="dxa"/>
            </w:tcMar>
          </w:tcPr>
          <w:p w14:paraId="1792AF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715B998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Audit Trail Viewer </w:t>
            </w:r>
          </w:p>
        </w:tc>
        <w:tc>
          <w:tcPr>
            <w:tcW w:w="1995" w:type="dxa"/>
            <w:tcMar>
              <w:top w:w="100" w:type="dxa"/>
              <w:left w:w="100" w:type="dxa"/>
              <w:bottom w:w="100" w:type="dxa"/>
              <w:right w:w="100" w:type="dxa"/>
            </w:tcMar>
          </w:tcPr>
          <w:p w14:paraId="621D9C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audit trail Review UI (3h) </w:t>
            </w:r>
          </w:p>
        </w:tc>
        <w:tc>
          <w:tcPr>
            <w:tcW w:w="1425" w:type="dxa"/>
            <w:tcMar>
              <w:top w:w="100" w:type="dxa"/>
              <w:left w:w="100" w:type="dxa"/>
              <w:bottom w:w="100" w:type="dxa"/>
              <w:right w:w="100" w:type="dxa"/>
            </w:tcMar>
          </w:tcPr>
          <w:p w14:paraId="24FFEC6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Ochea, Almeria</w:t>
            </w:r>
          </w:p>
        </w:tc>
        <w:tc>
          <w:tcPr>
            <w:tcW w:w="1080" w:type="dxa"/>
            <w:tcMar>
              <w:top w:w="100" w:type="dxa"/>
              <w:left w:w="100" w:type="dxa"/>
              <w:bottom w:w="100" w:type="dxa"/>
              <w:right w:w="100" w:type="dxa"/>
            </w:tcMar>
          </w:tcPr>
          <w:p w14:paraId="091C6118"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54192140" w14:textId="77777777" w:rsidR="00637382" w:rsidRDefault="00637382">
      <w:pPr>
        <w:spacing w:after="260" w:line="256" w:lineRule="auto"/>
        <w:ind w:right="340"/>
        <w:rPr>
          <w:rFonts w:ascii="Arial" w:eastAsia="Arial" w:hAnsi="Arial" w:cs="Arial"/>
          <w:i/>
          <w:iCs/>
        </w:rPr>
      </w:pPr>
    </w:p>
    <w:p w14:paraId="631D79A0" w14:textId="77777777" w:rsidR="00637382" w:rsidRDefault="00000000">
      <w:pPr>
        <w:spacing w:after="260" w:line="256" w:lineRule="auto"/>
        <w:ind w:right="340"/>
        <w:rPr>
          <w:rFonts w:ascii="Arial" w:eastAsia="Arial" w:hAnsi="Arial" w:cs="Arial"/>
          <w:i/>
          <w:iCs/>
          <w:sz w:val="26"/>
          <w:szCs w:val="26"/>
        </w:rPr>
      </w:pPr>
      <w:r>
        <w:rPr>
          <w:rFonts w:ascii="Arial" w:eastAsia="Arial" w:hAnsi="Arial" w:cs="Arial"/>
          <w:i/>
          <w:iCs/>
        </w:rPr>
        <w:t xml:space="preserve">Sprint Backlog 5: Backend Development </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78E22BD1" w14:textId="77777777">
        <w:tc>
          <w:tcPr>
            <w:tcW w:w="825" w:type="dxa"/>
            <w:shd w:val="clear" w:color="auto" w:fill="CFE2F3"/>
            <w:tcMar>
              <w:top w:w="100" w:type="dxa"/>
              <w:left w:w="100" w:type="dxa"/>
              <w:bottom w:w="100" w:type="dxa"/>
              <w:right w:w="100" w:type="dxa"/>
            </w:tcMar>
          </w:tcPr>
          <w:p w14:paraId="7CCFE61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4EBBAB1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109F995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55CADF2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62E06DC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56E060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3F7D18D4" w14:textId="77777777">
        <w:tc>
          <w:tcPr>
            <w:tcW w:w="825" w:type="dxa"/>
            <w:tcMar>
              <w:top w:w="100" w:type="dxa"/>
              <w:left w:w="100" w:type="dxa"/>
              <w:bottom w:w="100" w:type="dxa"/>
              <w:right w:w="100" w:type="dxa"/>
            </w:tcMar>
          </w:tcPr>
          <w:p w14:paraId="17B7E8A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13</w:t>
            </w:r>
          </w:p>
        </w:tc>
        <w:tc>
          <w:tcPr>
            <w:tcW w:w="2295" w:type="dxa"/>
            <w:tcMar>
              <w:top w:w="100" w:type="dxa"/>
              <w:left w:w="100" w:type="dxa"/>
              <w:bottom w:w="100" w:type="dxa"/>
              <w:right w:w="100" w:type="dxa"/>
            </w:tcMar>
          </w:tcPr>
          <w:p w14:paraId="05657F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1740" w:type="dxa"/>
            <w:tcMar>
              <w:top w:w="100" w:type="dxa"/>
              <w:left w:w="100" w:type="dxa"/>
              <w:bottom w:w="100" w:type="dxa"/>
              <w:right w:w="100" w:type="dxa"/>
            </w:tcMar>
          </w:tcPr>
          <w:p w14:paraId="21D63E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Application Processing APIs </w:t>
            </w:r>
          </w:p>
        </w:tc>
        <w:tc>
          <w:tcPr>
            <w:tcW w:w="1995" w:type="dxa"/>
            <w:tcMar>
              <w:top w:w="100" w:type="dxa"/>
              <w:left w:w="100" w:type="dxa"/>
              <w:bottom w:w="100" w:type="dxa"/>
              <w:right w:w="100" w:type="dxa"/>
            </w:tcMar>
          </w:tcPr>
          <w:p w14:paraId="3337261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registration API &amp; validation (4h), file </w:t>
            </w:r>
            <w:r>
              <w:rPr>
                <w:rFonts w:ascii="Arial" w:eastAsia="Arial" w:hAnsi="Arial" w:cs="Arial"/>
                <w:sz w:val="22"/>
                <w:szCs w:val="22"/>
              </w:rPr>
              <w:lastRenderedPageBreak/>
              <w:t xml:space="preserve">upload handler (5h), status update (5h), and duplicate detection logic (2h) </w:t>
            </w:r>
          </w:p>
        </w:tc>
        <w:tc>
          <w:tcPr>
            <w:tcW w:w="1425" w:type="dxa"/>
            <w:tcMar>
              <w:top w:w="100" w:type="dxa"/>
              <w:left w:w="100" w:type="dxa"/>
              <w:bottom w:w="100" w:type="dxa"/>
              <w:right w:w="100" w:type="dxa"/>
            </w:tcMar>
          </w:tcPr>
          <w:p w14:paraId="65BE0159"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Espeña, Cordon</w:t>
            </w:r>
          </w:p>
        </w:tc>
        <w:tc>
          <w:tcPr>
            <w:tcW w:w="1080" w:type="dxa"/>
            <w:tcMar>
              <w:top w:w="100" w:type="dxa"/>
              <w:left w:w="100" w:type="dxa"/>
              <w:bottom w:w="100" w:type="dxa"/>
              <w:right w:w="100" w:type="dxa"/>
            </w:tcMar>
          </w:tcPr>
          <w:p w14:paraId="454692DE"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A69C59A" w14:textId="77777777">
        <w:tc>
          <w:tcPr>
            <w:tcW w:w="825" w:type="dxa"/>
            <w:tcMar>
              <w:top w:w="100" w:type="dxa"/>
              <w:left w:w="100" w:type="dxa"/>
              <w:bottom w:w="100" w:type="dxa"/>
              <w:right w:w="100" w:type="dxa"/>
            </w:tcMar>
          </w:tcPr>
          <w:p w14:paraId="3D2E501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14</w:t>
            </w:r>
          </w:p>
        </w:tc>
        <w:tc>
          <w:tcPr>
            <w:tcW w:w="2295" w:type="dxa"/>
            <w:tcMar>
              <w:top w:w="100" w:type="dxa"/>
              <w:left w:w="100" w:type="dxa"/>
              <w:bottom w:w="100" w:type="dxa"/>
              <w:right w:w="100" w:type="dxa"/>
            </w:tcMar>
          </w:tcPr>
          <w:p w14:paraId="34C42CD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64FA33A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Engine APIs </w:t>
            </w:r>
          </w:p>
        </w:tc>
        <w:tc>
          <w:tcPr>
            <w:tcW w:w="1995" w:type="dxa"/>
            <w:tcMar>
              <w:top w:w="100" w:type="dxa"/>
              <w:left w:w="100" w:type="dxa"/>
              <w:bottom w:w="100" w:type="dxa"/>
              <w:right w:w="100" w:type="dxa"/>
            </w:tcMar>
          </w:tcPr>
          <w:p w14:paraId="6D9CD3A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requirement matching algorithm (11h), workflow state machine (5h), interview scheduling/notifications (8h), feedback API (3h), and candidate selection logic (5h) </w:t>
            </w:r>
          </w:p>
        </w:tc>
        <w:tc>
          <w:tcPr>
            <w:tcW w:w="1425" w:type="dxa"/>
            <w:tcMar>
              <w:top w:w="100" w:type="dxa"/>
              <w:left w:w="100" w:type="dxa"/>
              <w:bottom w:w="100" w:type="dxa"/>
              <w:right w:w="100" w:type="dxa"/>
            </w:tcMar>
          </w:tcPr>
          <w:p w14:paraId="346F9D4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38F1AC3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3A05BED1" w14:textId="77777777">
        <w:tc>
          <w:tcPr>
            <w:tcW w:w="825" w:type="dxa"/>
            <w:tcMar>
              <w:top w:w="100" w:type="dxa"/>
              <w:left w:w="100" w:type="dxa"/>
              <w:bottom w:w="100" w:type="dxa"/>
              <w:right w:w="100" w:type="dxa"/>
            </w:tcMar>
          </w:tcPr>
          <w:p w14:paraId="36CE812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15</w:t>
            </w:r>
          </w:p>
        </w:tc>
        <w:tc>
          <w:tcPr>
            <w:tcW w:w="2295" w:type="dxa"/>
            <w:tcMar>
              <w:top w:w="100" w:type="dxa"/>
              <w:left w:w="100" w:type="dxa"/>
              <w:bottom w:w="100" w:type="dxa"/>
              <w:right w:w="100" w:type="dxa"/>
            </w:tcMar>
          </w:tcPr>
          <w:p w14:paraId="2B3EB28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1F54BA3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Automation APIs </w:t>
            </w:r>
          </w:p>
        </w:tc>
        <w:tc>
          <w:tcPr>
            <w:tcW w:w="1995" w:type="dxa"/>
            <w:tcMar>
              <w:top w:w="100" w:type="dxa"/>
              <w:left w:w="100" w:type="dxa"/>
              <w:bottom w:w="100" w:type="dxa"/>
              <w:right w:w="100" w:type="dxa"/>
            </w:tcMar>
          </w:tcPr>
          <w:p w14:paraId="1077C40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onboarding record API (4h), auto-account creation &amp; credential email delivery (10h), orientation scheduling (5h), and checklist API (3h) </w:t>
            </w:r>
          </w:p>
        </w:tc>
        <w:tc>
          <w:tcPr>
            <w:tcW w:w="1425" w:type="dxa"/>
            <w:tcMar>
              <w:top w:w="100" w:type="dxa"/>
              <w:left w:w="100" w:type="dxa"/>
              <w:bottom w:w="100" w:type="dxa"/>
              <w:right w:w="100" w:type="dxa"/>
            </w:tcMar>
          </w:tcPr>
          <w:p w14:paraId="5DA79B9A"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02094E19"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487D0E48" w14:textId="77777777">
        <w:tc>
          <w:tcPr>
            <w:tcW w:w="825" w:type="dxa"/>
            <w:tcMar>
              <w:top w:w="100" w:type="dxa"/>
              <w:left w:w="100" w:type="dxa"/>
              <w:bottom w:w="100" w:type="dxa"/>
              <w:right w:w="100" w:type="dxa"/>
            </w:tcMar>
          </w:tcPr>
          <w:p w14:paraId="0976387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16</w:t>
            </w:r>
          </w:p>
        </w:tc>
        <w:tc>
          <w:tcPr>
            <w:tcW w:w="2295" w:type="dxa"/>
            <w:tcMar>
              <w:top w:w="100" w:type="dxa"/>
              <w:left w:w="100" w:type="dxa"/>
              <w:bottom w:w="100" w:type="dxa"/>
              <w:right w:w="100" w:type="dxa"/>
            </w:tcMar>
          </w:tcPr>
          <w:p w14:paraId="175FE95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55889C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Logic &amp; Reports </w:t>
            </w:r>
          </w:p>
        </w:tc>
        <w:tc>
          <w:tcPr>
            <w:tcW w:w="1995" w:type="dxa"/>
            <w:tcMar>
              <w:top w:w="100" w:type="dxa"/>
              <w:left w:w="100" w:type="dxa"/>
              <w:bottom w:w="100" w:type="dxa"/>
              <w:right w:w="100" w:type="dxa"/>
            </w:tcMar>
          </w:tcPr>
          <w:p w14:paraId="74E232E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profile CRUD (5h), categorization logic (5h), training CRUD (4h), contract CRUD &amp; renewal alerts (6h), demographic queries (4h), and position update logic (3h) </w:t>
            </w:r>
          </w:p>
        </w:tc>
        <w:tc>
          <w:tcPr>
            <w:tcW w:w="1425" w:type="dxa"/>
            <w:tcMar>
              <w:top w:w="100" w:type="dxa"/>
              <w:left w:w="100" w:type="dxa"/>
              <w:bottom w:w="100" w:type="dxa"/>
              <w:right w:w="100" w:type="dxa"/>
            </w:tcMar>
          </w:tcPr>
          <w:p w14:paraId="24C7D9C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1FB807D"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42EC774" w14:textId="77777777">
        <w:tc>
          <w:tcPr>
            <w:tcW w:w="825" w:type="dxa"/>
            <w:tcMar>
              <w:top w:w="100" w:type="dxa"/>
              <w:left w:w="100" w:type="dxa"/>
              <w:bottom w:w="100" w:type="dxa"/>
              <w:right w:w="100" w:type="dxa"/>
            </w:tcMar>
          </w:tcPr>
          <w:p w14:paraId="0099B5F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17</w:t>
            </w:r>
          </w:p>
        </w:tc>
        <w:tc>
          <w:tcPr>
            <w:tcW w:w="2295" w:type="dxa"/>
            <w:tcMar>
              <w:top w:w="100" w:type="dxa"/>
              <w:left w:w="100" w:type="dxa"/>
              <w:bottom w:w="100" w:type="dxa"/>
              <w:right w:w="100" w:type="dxa"/>
            </w:tcMar>
          </w:tcPr>
          <w:p w14:paraId="23E604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1740" w:type="dxa"/>
            <w:tcMar>
              <w:top w:w="100" w:type="dxa"/>
              <w:left w:w="100" w:type="dxa"/>
              <w:bottom w:w="100" w:type="dxa"/>
              <w:right w:w="100" w:type="dxa"/>
            </w:tcMar>
          </w:tcPr>
          <w:p w14:paraId="4A3F82F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Logic &amp; </w:t>
            </w:r>
            <w:r>
              <w:rPr>
                <w:rFonts w:ascii="Arial" w:eastAsia="Arial" w:hAnsi="Arial" w:cs="Arial"/>
                <w:sz w:val="22"/>
                <w:szCs w:val="22"/>
              </w:rPr>
              <w:lastRenderedPageBreak/>
              <w:t xml:space="preserve">Reports </w:t>
            </w:r>
          </w:p>
        </w:tc>
        <w:tc>
          <w:tcPr>
            <w:tcW w:w="1995" w:type="dxa"/>
            <w:tcMar>
              <w:top w:w="100" w:type="dxa"/>
              <w:left w:w="100" w:type="dxa"/>
              <w:bottom w:w="100" w:type="dxa"/>
              <w:right w:w="100" w:type="dxa"/>
            </w:tcMar>
          </w:tcPr>
          <w:p w14:paraId="0191362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Implement login API with </w:t>
            </w:r>
            <w:r>
              <w:rPr>
                <w:rFonts w:ascii="Arial" w:eastAsia="Arial" w:hAnsi="Arial" w:cs="Arial"/>
                <w:sz w:val="22"/>
                <w:szCs w:val="22"/>
              </w:rPr>
              <w:lastRenderedPageBreak/>
              <w:t xml:space="preserve">password hashing/session handling (9h), profile update API (5h), leave request &amp; balance calculation (6h), approval logic (5h), payslip PDF retrieval (6h), and attendance API (5h) </w:t>
            </w:r>
          </w:p>
        </w:tc>
        <w:tc>
          <w:tcPr>
            <w:tcW w:w="1425" w:type="dxa"/>
            <w:tcMar>
              <w:top w:w="100" w:type="dxa"/>
              <w:left w:w="100" w:type="dxa"/>
              <w:bottom w:w="100" w:type="dxa"/>
              <w:right w:w="100" w:type="dxa"/>
            </w:tcMar>
          </w:tcPr>
          <w:p w14:paraId="3AD68F1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 xml:space="preserve">Caibigan, Espeña, </w:t>
            </w:r>
            <w:r>
              <w:rPr>
                <w:rFonts w:ascii="Arial" w:eastAsia="Arial" w:hAnsi="Arial" w:cs="Arial"/>
                <w:sz w:val="22"/>
                <w:szCs w:val="22"/>
              </w:rPr>
              <w:lastRenderedPageBreak/>
              <w:t>Cordon</w:t>
            </w:r>
          </w:p>
        </w:tc>
        <w:tc>
          <w:tcPr>
            <w:tcW w:w="1080" w:type="dxa"/>
            <w:tcMar>
              <w:top w:w="100" w:type="dxa"/>
              <w:left w:w="100" w:type="dxa"/>
              <w:bottom w:w="100" w:type="dxa"/>
              <w:right w:w="100" w:type="dxa"/>
            </w:tcMar>
          </w:tcPr>
          <w:p w14:paraId="543B5B6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lastRenderedPageBreak/>
              <w:t>Pending</w:t>
            </w:r>
          </w:p>
        </w:tc>
      </w:tr>
      <w:tr w:rsidR="00637382" w14:paraId="50DDF272" w14:textId="77777777">
        <w:tc>
          <w:tcPr>
            <w:tcW w:w="825" w:type="dxa"/>
            <w:tcMar>
              <w:top w:w="100" w:type="dxa"/>
              <w:left w:w="100" w:type="dxa"/>
              <w:bottom w:w="100" w:type="dxa"/>
              <w:right w:w="100" w:type="dxa"/>
            </w:tcMar>
          </w:tcPr>
          <w:p w14:paraId="11A66D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18</w:t>
            </w:r>
          </w:p>
        </w:tc>
        <w:tc>
          <w:tcPr>
            <w:tcW w:w="2295" w:type="dxa"/>
            <w:tcMar>
              <w:top w:w="100" w:type="dxa"/>
              <w:left w:w="100" w:type="dxa"/>
              <w:bottom w:w="100" w:type="dxa"/>
              <w:right w:w="100" w:type="dxa"/>
            </w:tcMar>
          </w:tcPr>
          <w:p w14:paraId="38CC687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14CF71C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Master Data &amp; Search APIs </w:t>
            </w:r>
          </w:p>
        </w:tc>
        <w:tc>
          <w:tcPr>
            <w:tcW w:w="1995" w:type="dxa"/>
            <w:tcMar>
              <w:top w:w="100" w:type="dxa"/>
              <w:left w:w="100" w:type="dxa"/>
              <w:bottom w:w="100" w:type="dxa"/>
              <w:right w:w="100" w:type="dxa"/>
            </w:tcMar>
          </w:tcPr>
          <w:p w14:paraId="754D62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master data API (5h), record update API (5h), search/filtering queries with index optimization (7h), and change-logging mechanism (4h) </w:t>
            </w:r>
          </w:p>
        </w:tc>
        <w:tc>
          <w:tcPr>
            <w:tcW w:w="1425" w:type="dxa"/>
            <w:tcMar>
              <w:top w:w="100" w:type="dxa"/>
              <w:left w:w="100" w:type="dxa"/>
              <w:bottom w:w="100" w:type="dxa"/>
              <w:right w:w="100" w:type="dxa"/>
            </w:tcMar>
          </w:tcPr>
          <w:p w14:paraId="34BBFB4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 Ochea, Almeria</w:t>
            </w:r>
          </w:p>
        </w:tc>
        <w:tc>
          <w:tcPr>
            <w:tcW w:w="1080" w:type="dxa"/>
            <w:tcMar>
              <w:top w:w="100" w:type="dxa"/>
              <w:left w:w="100" w:type="dxa"/>
              <w:bottom w:w="100" w:type="dxa"/>
              <w:right w:w="100" w:type="dxa"/>
            </w:tcMar>
          </w:tcPr>
          <w:p w14:paraId="2AA32C0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6DAAE5B0" w14:textId="77777777" w:rsidR="00637382" w:rsidRDefault="00637382">
      <w:pPr>
        <w:spacing w:after="260" w:line="256" w:lineRule="auto"/>
        <w:ind w:right="340"/>
        <w:rPr>
          <w:rFonts w:ascii="Arial" w:eastAsia="Arial" w:hAnsi="Arial" w:cs="Arial"/>
          <w:i/>
          <w:iCs/>
        </w:rPr>
      </w:pPr>
    </w:p>
    <w:p w14:paraId="503A8ED1"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6: Feature Integration, Security, and Quality Assurance</w:t>
      </w:r>
      <w:r>
        <w:rPr>
          <w:rFonts w:ascii="Arial" w:eastAsia="Arial" w:hAnsi="Arial" w:cs="Arial"/>
          <w:i/>
          <w:iCs/>
          <w:sz w:val="22"/>
          <w:szCs w:val="22"/>
        </w:rPr>
        <w:t xml:space="preserve"> </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4DE6CF5A" w14:textId="77777777">
        <w:tc>
          <w:tcPr>
            <w:tcW w:w="825" w:type="dxa"/>
            <w:shd w:val="clear" w:color="auto" w:fill="CFE2F3"/>
            <w:tcMar>
              <w:top w:w="100" w:type="dxa"/>
              <w:left w:w="100" w:type="dxa"/>
              <w:bottom w:w="100" w:type="dxa"/>
              <w:right w:w="100" w:type="dxa"/>
            </w:tcMar>
          </w:tcPr>
          <w:p w14:paraId="7185C7C2"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344D438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13247B2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7995F46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08CD7D05"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4E41D07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5912C389" w14:textId="77777777">
        <w:tc>
          <w:tcPr>
            <w:tcW w:w="825" w:type="dxa"/>
            <w:tcMar>
              <w:top w:w="100" w:type="dxa"/>
              <w:left w:w="100" w:type="dxa"/>
              <w:bottom w:w="100" w:type="dxa"/>
              <w:right w:w="100" w:type="dxa"/>
            </w:tcMar>
          </w:tcPr>
          <w:p w14:paraId="2AAD880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19</w:t>
            </w:r>
          </w:p>
        </w:tc>
        <w:tc>
          <w:tcPr>
            <w:tcW w:w="2295" w:type="dxa"/>
            <w:tcMar>
              <w:top w:w="100" w:type="dxa"/>
              <w:left w:w="100" w:type="dxa"/>
              <w:bottom w:w="100" w:type="dxa"/>
              <w:right w:w="100" w:type="dxa"/>
            </w:tcMar>
          </w:tcPr>
          <w:p w14:paraId="5E48A10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235668A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AI/NLP Engine &amp; Screening Integration </w:t>
            </w:r>
          </w:p>
        </w:tc>
        <w:tc>
          <w:tcPr>
            <w:tcW w:w="1995" w:type="dxa"/>
            <w:tcMar>
              <w:top w:w="100" w:type="dxa"/>
              <w:left w:w="100" w:type="dxa"/>
              <w:bottom w:w="100" w:type="dxa"/>
              <w:right w:w="100" w:type="dxa"/>
            </w:tcMar>
          </w:tcPr>
          <w:p w14:paraId="44F8AF3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Set up spaCy NLP pipeline &amp; text extraction (12h), configure NER model for skills/experience extraction (17h), and integrate ranking algorithm with matching module (9h) </w:t>
            </w:r>
          </w:p>
        </w:tc>
        <w:tc>
          <w:tcPr>
            <w:tcW w:w="1425" w:type="dxa"/>
            <w:tcMar>
              <w:top w:w="100" w:type="dxa"/>
              <w:left w:w="100" w:type="dxa"/>
              <w:bottom w:w="100" w:type="dxa"/>
              <w:right w:w="100" w:type="dxa"/>
            </w:tcMar>
          </w:tcPr>
          <w:p w14:paraId="1366E32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6D25AAB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3EFD2E1" w14:textId="77777777">
        <w:tc>
          <w:tcPr>
            <w:tcW w:w="825" w:type="dxa"/>
            <w:tcMar>
              <w:top w:w="100" w:type="dxa"/>
              <w:left w:w="100" w:type="dxa"/>
              <w:bottom w:w="100" w:type="dxa"/>
              <w:right w:w="100" w:type="dxa"/>
            </w:tcMar>
          </w:tcPr>
          <w:p w14:paraId="3FE43A4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20</w:t>
            </w:r>
          </w:p>
        </w:tc>
        <w:tc>
          <w:tcPr>
            <w:tcW w:w="2295" w:type="dxa"/>
            <w:tcMar>
              <w:top w:w="100" w:type="dxa"/>
              <w:left w:w="100" w:type="dxa"/>
              <w:bottom w:w="100" w:type="dxa"/>
              <w:right w:w="100" w:type="dxa"/>
            </w:tcMar>
          </w:tcPr>
          <w:p w14:paraId="319BC78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Management &amp; System-wide </w:t>
            </w:r>
          </w:p>
        </w:tc>
        <w:tc>
          <w:tcPr>
            <w:tcW w:w="1740" w:type="dxa"/>
            <w:tcMar>
              <w:top w:w="100" w:type="dxa"/>
              <w:left w:w="100" w:type="dxa"/>
              <w:bottom w:w="100" w:type="dxa"/>
              <w:right w:w="100" w:type="dxa"/>
            </w:tcMar>
          </w:tcPr>
          <w:p w14:paraId="404144F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Data Security &amp; Full QA Testing </w:t>
            </w:r>
          </w:p>
        </w:tc>
        <w:tc>
          <w:tcPr>
            <w:tcW w:w="1995" w:type="dxa"/>
            <w:tcMar>
              <w:top w:w="100" w:type="dxa"/>
              <w:left w:w="100" w:type="dxa"/>
              <w:bottom w:w="100" w:type="dxa"/>
              <w:right w:w="100" w:type="dxa"/>
            </w:tcMar>
          </w:tcPr>
          <w:p w14:paraId="22FF1B1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Setup database security &amp; encryption (6h), and execute system-wide </w:t>
            </w:r>
            <w:r>
              <w:rPr>
                <w:rFonts w:ascii="Arial" w:eastAsia="Arial" w:hAnsi="Arial" w:cs="Arial"/>
                <w:sz w:val="22"/>
                <w:szCs w:val="22"/>
              </w:rPr>
              <w:lastRenderedPageBreak/>
              <w:t xml:space="preserve">QA/testing across all completed features (IDs 1-33) </w:t>
            </w:r>
          </w:p>
        </w:tc>
        <w:tc>
          <w:tcPr>
            <w:tcW w:w="1425" w:type="dxa"/>
            <w:tcMar>
              <w:top w:w="100" w:type="dxa"/>
              <w:left w:w="100" w:type="dxa"/>
              <w:bottom w:w="100" w:type="dxa"/>
              <w:right w:w="100" w:type="dxa"/>
            </w:tcMar>
          </w:tcPr>
          <w:p w14:paraId="2FBFCC2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Ochea,</w:t>
            </w:r>
          </w:p>
        </w:tc>
        <w:tc>
          <w:tcPr>
            <w:tcW w:w="1080" w:type="dxa"/>
            <w:tcMar>
              <w:top w:w="100" w:type="dxa"/>
              <w:left w:w="100" w:type="dxa"/>
              <w:bottom w:w="100" w:type="dxa"/>
              <w:right w:w="100" w:type="dxa"/>
            </w:tcMar>
          </w:tcPr>
          <w:p w14:paraId="6C08AD5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4279D296" w14:textId="77777777" w:rsidR="00637382" w:rsidRDefault="00637382">
      <w:pPr>
        <w:spacing w:after="260" w:line="256" w:lineRule="auto"/>
        <w:ind w:right="340"/>
        <w:rPr>
          <w:rFonts w:ascii="Arial" w:eastAsia="Arial" w:hAnsi="Arial" w:cs="Arial"/>
          <w:i/>
          <w:iCs/>
        </w:rPr>
      </w:pPr>
    </w:p>
    <w:p w14:paraId="56909DF5"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Sprint Backlog 7: Deployment and Maintenance </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4167D8B2" w14:textId="77777777">
        <w:tc>
          <w:tcPr>
            <w:tcW w:w="825" w:type="dxa"/>
            <w:shd w:val="clear" w:color="auto" w:fill="CFE2F3"/>
            <w:tcMar>
              <w:top w:w="100" w:type="dxa"/>
              <w:left w:w="100" w:type="dxa"/>
              <w:bottom w:w="100" w:type="dxa"/>
              <w:right w:w="100" w:type="dxa"/>
            </w:tcMar>
          </w:tcPr>
          <w:p w14:paraId="0508953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35508D2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6E442A3E"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4815903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7E4BA74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375E8D8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5ED8247B" w14:textId="77777777">
        <w:tc>
          <w:tcPr>
            <w:tcW w:w="825" w:type="dxa"/>
            <w:tcMar>
              <w:top w:w="100" w:type="dxa"/>
              <w:left w:w="100" w:type="dxa"/>
              <w:bottom w:w="100" w:type="dxa"/>
              <w:right w:w="100" w:type="dxa"/>
            </w:tcMar>
          </w:tcPr>
          <w:p w14:paraId="47F0F30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21</w:t>
            </w:r>
          </w:p>
        </w:tc>
        <w:tc>
          <w:tcPr>
            <w:tcW w:w="2295" w:type="dxa"/>
            <w:tcMar>
              <w:top w:w="100" w:type="dxa"/>
              <w:left w:w="100" w:type="dxa"/>
              <w:bottom w:w="100" w:type="dxa"/>
              <w:right w:w="100" w:type="dxa"/>
            </w:tcMar>
          </w:tcPr>
          <w:p w14:paraId="01A8A05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3D1B53E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Backup, Recovery &amp; System Launch </w:t>
            </w:r>
          </w:p>
        </w:tc>
        <w:tc>
          <w:tcPr>
            <w:tcW w:w="1995" w:type="dxa"/>
            <w:tcMar>
              <w:top w:w="100" w:type="dxa"/>
              <w:left w:w="100" w:type="dxa"/>
              <w:bottom w:w="100" w:type="dxa"/>
              <w:right w:w="100" w:type="dxa"/>
            </w:tcMar>
          </w:tcPr>
          <w:p w14:paraId="5C6E0D1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automated backup script (4h), execute recovery testing procedures (3h), perform final deployment verification, and finalize technical documentation (2h) </w:t>
            </w:r>
          </w:p>
        </w:tc>
        <w:tc>
          <w:tcPr>
            <w:tcW w:w="1425" w:type="dxa"/>
            <w:tcMar>
              <w:top w:w="100" w:type="dxa"/>
              <w:left w:w="100" w:type="dxa"/>
              <w:bottom w:w="100" w:type="dxa"/>
              <w:right w:w="100" w:type="dxa"/>
            </w:tcMar>
          </w:tcPr>
          <w:p w14:paraId="04F951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Caibigan,</w:t>
            </w:r>
            <w:r>
              <w:rPr>
                <w:rFonts w:ascii="Arial" w:eastAsia="Arial" w:hAnsi="Arial" w:cs="Arial"/>
                <w:sz w:val="22"/>
                <w:szCs w:val="22"/>
              </w:rPr>
              <w:br/>
              <w:t>Espeña,</w:t>
            </w:r>
            <w:r>
              <w:rPr>
                <w:rFonts w:ascii="Arial" w:eastAsia="Arial" w:hAnsi="Arial" w:cs="Arial"/>
                <w:sz w:val="22"/>
                <w:szCs w:val="22"/>
              </w:rPr>
              <w:br/>
              <w:t>Cordon,</w:t>
            </w:r>
            <w:r>
              <w:rPr>
                <w:rFonts w:ascii="Arial" w:eastAsia="Arial" w:hAnsi="Arial" w:cs="Arial"/>
                <w:sz w:val="22"/>
                <w:szCs w:val="22"/>
              </w:rPr>
              <w:br/>
              <w:t>Ochea, Almeria</w:t>
            </w:r>
          </w:p>
        </w:tc>
        <w:tc>
          <w:tcPr>
            <w:tcW w:w="1080" w:type="dxa"/>
            <w:tcMar>
              <w:top w:w="100" w:type="dxa"/>
              <w:left w:w="100" w:type="dxa"/>
              <w:bottom w:w="100" w:type="dxa"/>
              <w:right w:w="100" w:type="dxa"/>
            </w:tcMar>
          </w:tcPr>
          <w:p w14:paraId="6BA61DF5"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24FC72DA" w14:textId="77777777" w:rsidR="00637382" w:rsidRDefault="00637382">
      <w:pPr>
        <w:spacing w:after="260" w:line="256" w:lineRule="auto"/>
        <w:ind w:right="340"/>
        <w:jc w:val="center"/>
        <w:rPr>
          <w:rFonts w:ascii="Arial" w:eastAsia="Arial" w:hAnsi="Arial" w:cs="Arial"/>
          <w:i/>
          <w:iCs/>
          <w:sz w:val="22"/>
          <w:szCs w:val="22"/>
        </w:rPr>
      </w:pPr>
    </w:p>
    <w:p w14:paraId="03CEEBD1" w14:textId="77777777" w:rsidR="00637382" w:rsidRDefault="00637382">
      <w:pPr>
        <w:spacing w:after="260" w:line="256" w:lineRule="auto"/>
        <w:ind w:right="340"/>
        <w:rPr>
          <w:rFonts w:ascii="Arial" w:eastAsia="Arial" w:hAnsi="Arial" w:cs="Arial"/>
          <w:i/>
          <w:iCs/>
          <w:sz w:val="22"/>
          <w:szCs w:val="22"/>
        </w:rPr>
      </w:pPr>
    </w:p>
    <w:p w14:paraId="34396381"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3.1.4 Toolstack </w:t>
      </w:r>
    </w:p>
    <w:p w14:paraId="18AB16A5"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The toolstack used in the development of the Recruitment Management System consists of various tools, frameworks, and platforms that support the system’s frontend interface, backend processing, database management, and integration of NLP and NER functionalities. </w:t>
      </w:r>
    </w:p>
    <w:p w14:paraId="7690760E" w14:textId="77777777" w:rsidR="00637382" w:rsidRDefault="00637382">
      <w:pPr>
        <w:spacing w:after="260" w:line="256" w:lineRule="auto"/>
        <w:ind w:right="340"/>
        <w:rPr>
          <w:rFonts w:ascii="Arial" w:eastAsia="Arial" w:hAnsi="Arial" w:cs="Arial"/>
          <w:i/>
          <w:iCs/>
          <w:sz w:val="22"/>
          <w:szCs w:val="22"/>
        </w:rPr>
      </w:pPr>
    </w:p>
    <w:p w14:paraId="1F0DE72E"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14: </w:t>
      </w:r>
    </w:p>
    <w:p w14:paraId="736A9F5B" w14:textId="77777777" w:rsidR="00637382" w:rsidRDefault="00000000">
      <w:pPr>
        <w:spacing w:after="260" w:line="256" w:lineRule="auto"/>
        <w:ind w:right="340"/>
        <w:rPr>
          <w:rFonts w:ascii="Arial" w:eastAsia="Arial" w:hAnsi="Arial" w:cs="Arial"/>
        </w:rPr>
      </w:pPr>
      <w:r>
        <w:rPr>
          <w:rFonts w:ascii="Arial" w:eastAsia="Arial" w:hAnsi="Arial" w:cs="Arial"/>
          <w:i/>
          <w:iCs/>
        </w:rPr>
        <w:t>Tools and Frameworks</w:t>
      </w: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637382" w14:paraId="066AD786" w14:textId="77777777">
        <w:tc>
          <w:tcPr>
            <w:tcW w:w="4500" w:type="dxa"/>
            <w:shd w:val="clear" w:color="auto" w:fill="CFE2F3"/>
            <w:tcMar>
              <w:top w:w="100" w:type="dxa"/>
              <w:left w:w="100" w:type="dxa"/>
              <w:bottom w:w="100" w:type="dxa"/>
              <w:right w:w="100" w:type="dxa"/>
            </w:tcMar>
          </w:tcPr>
          <w:p w14:paraId="5C7069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 Technology stack</w:t>
            </w:r>
          </w:p>
        </w:tc>
        <w:tc>
          <w:tcPr>
            <w:tcW w:w="4500" w:type="dxa"/>
            <w:shd w:val="clear" w:color="auto" w:fill="CFE2F3"/>
            <w:tcMar>
              <w:top w:w="100" w:type="dxa"/>
              <w:left w:w="100" w:type="dxa"/>
              <w:bottom w:w="100" w:type="dxa"/>
              <w:right w:w="100" w:type="dxa"/>
            </w:tcMar>
          </w:tcPr>
          <w:p w14:paraId="5F8B849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Tools and Framework</w:t>
            </w:r>
          </w:p>
        </w:tc>
      </w:tr>
      <w:tr w:rsidR="00637382" w14:paraId="377CC0BF" w14:textId="77777777">
        <w:tc>
          <w:tcPr>
            <w:tcW w:w="4500" w:type="dxa"/>
            <w:tcMar>
              <w:top w:w="100" w:type="dxa"/>
              <w:left w:w="100" w:type="dxa"/>
              <w:bottom w:w="100" w:type="dxa"/>
              <w:right w:w="100" w:type="dxa"/>
            </w:tcMar>
          </w:tcPr>
          <w:p w14:paraId="4BDADF6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Frontend</w:t>
            </w:r>
          </w:p>
        </w:tc>
        <w:tc>
          <w:tcPr>
            <w:tcW w:w="4500" w:type="dxa"/>
            <w:tcMar>
              <w:top w:w="100" w:type="dxa"/>
              <w:left w:w="100" w:type="dxa"/>
              <w:bottom w:w="100" w:type="dxa"/>
              <w:right w:w="100" w:type="dxa"/>
            </w:tcMar>
          </w:tcPr>
          <w:p w14:paraId="26B98DAC"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React 19, TypeScript 5.8, TanStack Start (SSR), TanStack Router, TanStack Query, Tailwind CSS 4, shadcn/ui (Radix), Recharts, Sonner</w:t>
            </w:r>
            <w:r>
              <w:rPr>
                <w:rFonts w:ascii="Arial" w:eastAsia="Arial" w:hAnsi="Arial" w:cs="Arial"/>
                <w:sz w:val="22"/>
                <w:szCs w:val="22"/>
              </w:rPr>
              <w:t xml:space="preserve"> </w:t>
            </w:r>
          </w:p>
        </w:tc>
      </w:tr>
      <w:tr w:rsidR="00637382" w14:paraId="3F088FB7" w14:textId="77777777">
        <w:tc>
          <w:tcPr>
            <w:tcW w:w="4500" w:type="dxa"/>
            <w:tcMar>
              <w:top w:w="100" w:type="dxa"/>
              <w:left w:w="100" w:type="dxa"/>
              <w:bottom w:w="100" w:type="dxa"/>
              <w:right w:w="100" w:type="dxa"/>
            </w:tcMar>
          </w:tcPr>
          <w:p w14:paraId="47FB41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Backend</w:t>
            </w:r>
          </w:p>
        </w:tc>
        <w:tc>
          <w:tcPr>
            <w:tcW w:w="4500" w:type="dxa"/>
            <w:tcMar>
              <w:top w:w="100" w:type="dxa"/>
              <w:left w:w="100" w:type="dxa"/>
              <w:bottom w:w="100" w:type="dxa"/>
              <w:right w:w="100" w:type="dxa"/>
            </w:tcMar>
          </w:tcPr>
          <w:p w14:paraId="0D02C9E8"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Laravel 12 (PHP ^8.2), modular architecture under Modules/, Sanctum-style bearer auth</w:t>
            </w:r>
            <w:r>
              <w:rPr>
                <w:rFonts w:ascii="Arial" w:eastAsia="Arial" w:hAnsi="Arial" w:cs="Arial"/>
                <w:sz w:val="22"/>
                <w:szCs w:val="22"/>
              </w:rPr>
              <w:t xml:space="preserve"> </w:t>
            </w:r>
          </w:p>
        </w:tc>
      </w:tr>
      <w:tr w:rsidR="00637382" w14:paraId="61207EB0" w14:textId="77777777">
        <w:tc>
          <w:tcPr>
            <w:tcW w:w="4500" w:type="dxa"/>
            <w:tcMar>
              <w:top w:w="100" w:type="dxa"/>
              <w:left w:w="100" w:type="dxa"/>
              <w:bottom w:w="100" w:type="dxa"/>
              <w:right w:w="100" w:type="dxa"/>
            </w:tcMar>
          </w:tcPr>
          <w:p w14:paraId="467E2F6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Database</w:t>
            </w:r>
          </w:p>
        </w:tc>
        <w:tc>
          <w:tcPr>
            <w:tcW w:w="4500" w:type="dxa"/>
            <w:tcMar>
              <w:top w:w="100" w:type="dxa"/>
              <w:left w:w="100" w:type="dxa"/>
              <w:bottom w:w="100" w:type="dxa"/>
              <w:right w:w="100" w:type="dxa"/>
            </w:tcMar>
          </w:tcPr>
          <w:p w14:paraId="71EE6187"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MySQL,</w:t>
            </w:r>
          </w:p>
        </w:tc>
      </w:tr>
      <w:tr w:rsidR="00637382" w14:paraId="33972829" w14:textId="77777777">
        <w:tc>
          <w:tcPr>
            <w:tcW w:w="4500" w:type="dxa"/>
            <w:tcMar>
              <w:top w:w="100" w:type="dxa"/>
              <w:left w:w="100" w:type="dxa"/>
              <w:bottom w:w="100" w:type="dxa"/>
              <w:right w:w="100" w:type="dxa"/>
            </w:tcMar>
          </w:tcPr>
          <w:p w14:paraId="36A90F8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NLP service</w:t>
            </w:r>
          </w:p>
        </w:tc>
        <w:tc>
          <w:tcPr>
            <w:tcW w:w="4500" w:type="dxa"/>
            <w:tcMar>
              <w:top w:w="100" w:type="dxa"/>
              <w:left w:w="100" w:type="dxa"/>
              <w:bottom w:w="100" w:type="dxa"/>
              <w:right w:w="100" w:type="dxa"/>
            </w:tcMar>
          </w:tcPr>
          <w:p w14:paraId="0EC4EBCF"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Python FastAPI microservice - NER-based applicant fit scoring</w:t>
            </w:r>
            <w:r>
              <w:rPr>
                <w:rFonts w:ascii="Arial" w:eastAsia="Arial" w:hAnsi="Arial" w:cs="Arial"/>
                <w:sz w:val="22"/>
                <w:szCs w:val="22"/>
              </w:rPr>
              <w:t xml:space="preserve">  </w:t>
            </w:r>
          </w:p>
        </w:tc>
      </w:tr>
      <w:tr w:rsidR="00637382" w14:paraId="57CBC696" w14:textId="77777777">
        <w:tc>
          <w:tcPr>
            <w:tcW w:w="4500" w:type="dxa"/>
            <w:tcMar>
              <w:top w:w="100" w:type="dxa"/>
              <w:left w:w="100" w:type="dxa"/>
              <w:bottom w:w="100" w:type="dxa"/>
              <w:right w:w="100" w:type="dxa"/>
            </w:tcMar>
          </w:tcPr>
          <w:p w14:paraId="48EC7D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API</w:t>
            </w:r>
          </w:p>
        </w:tc>
        <w:tc>
          <w:tcPr>
            <w:tcW w:w="4500" w:type="dxa"/>
            <w:tcMar>
              <w:top w:w="100" w:type="dxa"/>
              <w:left w:w="100" w:type="dxa"/>
              <w:bottom w:w="100" w:type="dxa"/>
              <w:right w:w="100" w:type="dxa"/>
            </w:tcMar>
          </w:tcPr>
          <w:p w14:paraId="3386DCA7"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 xml:space="preserve">FastAPI (for communication between frontend, backend, and NLP services) </w:t>
            </w:r>
          </w:p>
        </w:tc>
      </w:tr>
      <w:tr w:rsidR="00637382" w14:paraId="67870A1E" w14:textId="77777777">
        <w:tc>
          <w:tcPr>
            <w:tcW w:w="4500" w:type="dxa"/>
            <w:tcMar>
              <w:top w:w="100" w:type="dxa"/>
              <w:left w:w="100" w:type="dxa"/>
              <w:bottom w:w="100" w:type="dxa"/>
              <w:right w:w="100" w:type="dxa"/>
            </w:tcMar>
          </w:tcPr>
          <w:p w14:paraId="3F8E531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Tooling</w:t>
            </w:r>
          </w:p>
        </w:tc>
        <w:tc>
          <w:tcPr>
            <w:tcW w:w="4500" w:type="dxa"/>
            <w:tcMar>
              <w:top w:w="100" w:type="dxa"/>
              <w:left w:w="100" w:type="dxa"/>
              <w:bottom w:w="100" w:type="dxa"/>
              <w:right w:w="100" w:type="dxa"/>
            </w:tcMar>
          </w:tcPr>
          <w:p w14:paraId="52176B95"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rPr>
              <w:t>Vite 8, ESLint, Prettier, PHPUnit</w:t>
            </w:r>
            <w:r>
              <w:rPr>
                <w:rFonts w:ascii="Arial" w:eastAsia="Arial" w:hAnsi="Arial" w:cs="Arial"/>
                <w:sz w:val="22"/>
                <w:szCs w:val="22"/>
              </w:rPr>
              <w:t xml:space="preserve"> </w:t>
            </w:r>
          </w:p>
        </w:tc>
      </w:tr>
      <w:tr w:rsidR="00637382" w14:paraId="310654BD" w14:textId="77777777">
        <w:tc>
          <w:tcPr>
            <w:tcW w:w="4500" w:type="dxa"/>
            <w:tcMar>
              <w:top w:w="100" w:type="dxa"/>
              <w:left w:w="100" w:type="dxa"/>
              <w:bottom w:w="100" w:type="dxa"/>
              <w:right w:w="100" w:type="dxa"/>
            </w:tcMar>
          </w:tcPr>
          <w:p w14:paraId="429C1CA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Domain (Hosting)</w:t>
            </w:r>
          </w:p>
        </w:tc>
        <w:tc>
          <w:tcPr>
            <w:tcW w:w="4500" w:type="dxa"/>
            <w:tcMar>
              <w:top w:w="100" w:type="dxa"/>
              <w:left w:w="100" w:type="dxa"/>
              <w:bottom w:w="100" w:type="dxa"/>
              <w:right w:w="100" w:type="dxa"/>
            </w:tcMar>
          </w:tcPr>
          <w:p w14:paraId="7A051BBF"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Hostiger</w:t>
            </w:r>
          </w:p>
        </w:tc>
      </w:tr>
    </w:tbl>
    <w:p w14:paraId="5AEDB54B" w14:textId="77777777" w:rsidR="00637382" w:rsidRDefault="00637382">
      <w:pPr>
        <w:spacing w:after="260" w:line="256" w:lineRule="auto"/>
        <w:ind w:right="340"/>
        <w:jc w:val="center"/>
        <w:rPr>
          <w:rFonts w:ascii="Arial" w:eastAsia="Arial" w:hAnsi="Arial" w:cs="Arial"/>
          <w:i/>
          <w:iCs/>
          <w:sz w:val="22"/>
          <w:szCs w:val="22"/>
        </w:rPr>
      </w:pPr>
    </w:p>
    <w:p w14:paraId="6C50E7E5" w14:textId="77777777" w:rsidR="00637382" w:rsidRDefault="00637382">
      <w:pPr>
        <w:spacing w:after="260" w:line="256" w:lineRule="auto"/>
        <w:ind w:right="340"/>
        <w:rPr>
          <w:rFonts w:ascii="Arial" w:eastAsia="Arial" w:hAnsi="Arial" w:cs="Arial"/>
          <w:b/>
          <w:bCs/>
        </w:rPr>
      </w:pPr>
    </w:p>
    <w:p w14:paraId="76DD1A60" w14:textId="77777777" w:rsidR="00637382" w:rsidRDefault="00000000">
      <w:pPr>
        <w:spacing w:after="260" w:line="256" w:lineRule="auto"/>
        <w:ind w:right="340"/>
        <w:rPr>
          <w:rFonts w:ascii="Arial" w:eastAsia="Arial" w:hAnsi="Arial" w:cs="Arial"/>
          <w:b/>
          <w:bCs/>
        </w:rPr>
      </w:pPr>
      <w:r>
        <w:rPr>
          <w:rFonts w:ascii="Arial" w:eastAsia="Arial" w:hAnsi="Arial" w:cs="Arial"/>
          <w:b/>
          <w:bCs/>
        </w:rPr>
        <w:t xml:space="preserve">3.1.4.1 Tools and Technologies Used </w:t>
      </w:r>
    </w:p>
    <w:p w14:paraId="1B49BB28" w14:textId="77777777" w:rsidR="00637382" w:rsidRDefault="00000000">
      <w:pPr>
        <w:spacing w:after="260" w:line="480" w:lineRule="auto"/>
        <w:ind w:left="20" w:right="340" w:firstLine="700"/>
        <w:jc w:val="both"/>
        <w:rPr>
          <w:rFonts w:ascii="Arial" w:eastAsia="Arial" w:hAnsi="Arial" w:cs="Arial"/>
        </w:rPr>
      </w:pPr>
      <w:r>
        <w:rPr>
          <w:rFonts w:ascii="Arial" w:eastAsia="Arial" w:hAnsi="Arial" w:cs="Arial"/>
        </w:rPr>
        <w:t xml:space="preserve">The following table presents the tools and technologies utilized in the development of the Recruitment Management System, highlighting the specific platforms, frameworks, and software components that support its implementation, including the integration of NLP and NER functionalities for applicant screening. </w:t>
      </w:r>
    </w:p>
    <w:p w14:paraId="769D9EC2"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15: </w:t>
      </w:r>
    </w:p>
    <w:p w14:paraId="17E05F48" w14:textId="77777777" w:rsidR="00637382" w:rsidRDefault="00000000">
      <w:pPr>
        <w:spacing w:after="260" w:line="256" w:lineRule="auto"/>
        <w:ind w:right="340"/>
        <w:rPr>
          <w:rFonts w:ascii="Arial" w:eastAsia="Arial" w:hAnsi="Arial" w:cs="Arial"/>
          <w:sz w:val="26"/>
          <w:szCs w:val="26"/>
        </w:rPr>
      </w:pPr>
      <w:r>
        <w:rPr>
          <w:rFonts w:ascii="Arial" w:eastAsia="Arial" w:hAnsi="Arial" w:cs="Arial"/>
          <w:i/>
          <w:iCs/>
        </w:rPr>
        <w:t xml:space="preserve">Tools and Technologies Used </w:t>
      </w:r>
    </w:p>
    <w:tbl>
      <w:tblPr>
        <w:tblStyle w:val="af3"/>
        <w:tblW w:w="89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785"/>
      </w:tblGrid>
      <w:tr w:rsidR="00637382" w14:paraId="6D335242" w14:textId="77777777">
        <w:tc>
          <w:tcPr>
            <w:tcW w:w="4185" w:type="dxa"/>
            <w:shd w:val="clear" w:color="auto" w:fill="CFE2F3"/>
            <w:tcMar>
              <w:top w:w="100" w:type="dxa"/>
              <w:left w:w="100" w:type="dxa"/>
              <w:bottom w:w="100" w:type="dxa"/>
              <w:right w:w="100" w:type="dxa"/>
            </w:tcMar>
          </w:tcPr>
          <w:p w14:paraId="15B408BA"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lastRenderedPageBreak/>
              <w:t xml:space="preserve">Tools and Technologies </w:t>
            </w:r>
          </w:p>
        </w:tc>
        <w:tc>
          <w:tcPr>
            <w:tcW w:w="4785" w:type="dxa"/>
            <w:shd w:val="clear" w:color="auto" w:fill="CFE2F3"/>
            <w:tcMar>
              <w:top w:w="100" w:type="dxa"/>
              <w:left w:w="100" w:type="dxa"/>
              <w:bottom w:w="100" w:type="dxa"/>
              <w:right w:w="100" w:type="dxa"/>
            </w:tcMar>
          </w:tcPr>
          <w:p w14:paraId="36BF8A8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Definition </w:t>
            </w:r>
          </w:p>
        </w:tc>
      </w:tr>
      <w:tr w:rsidR="00637382" w14:paraId="40B7BCE1" w14:textId="77777777">
        <w:tc>
          <w:tcPr>
            <w:tcW w:w="4185" w:type="dxa"/>
            <w:tcMar>
              <w:top w:w="100" w:type="dxa"/>
              <w:left w:w="100" w:type="dxa"/>
              <w:bottom w:w="100" w:type="dxa"/>
              <w:right w:w="100" w:type="dxa"/>
            </w:tcMar>
          </w:tcPr>
          <w:p w14:paraId="64E7A4A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Integrated Development Environment (IDE) </w:t>
            </w:r>
          </w:p>
        </w:tc>
        <w:tc>
          <w:tcPr>
            <w:tcW w:w="4785" w:type="dxa"/>
            <w:tcMar>
              <w:top w:w="100" w:type="dxa"/>
              <w:left w:w="100" w:type="dxa"/>
              <w:bottom w:w="100" w:type="dxa"/>
              <w:right w:w="100" w:type="dxa"/>
            </w:tcMar>
          </w:tcPr>
          <w:p w14:paraId="25A4DCCF"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Visual Studio Code (VS Code) was utilized for writing, debugging, and managing the system’s source code efficiently during the development of the recruitment management system. </w:t>
            </w:r>
          </w:p>
        </w:tc>
      </w:tr>
      <w:tr w:rsidR="00637382" w14:paraId="124ACC7A" w14:textId="77777777">
        <w:tc>
          <w:tcPr>
            <w:tcW w:w="4185" w:type="dxa"/>
            <w:tcMar>
              <w:top w:w="100" w:type="dxa"/>
              <w:left w:w="100" w:type="dxa"/>
              <w:bottom w:w="100" w:type="dxa"/>
              <w:right w:w="100" w:type="dxa"/>
            </w:tcMar>
          </w:tcPr>
          <w:p w14:paraId="63D5C8B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Backend Framework </w:t>
            </w:r>
          </w:p>
        </w:tc>
        <w:tc>
          <w:tcPr>
            <w:tcW w:w="4785" w:type="dxa"/>
            <w:tcMar>
              <w:top w:w="100" w:type="dxa"/>
              <w:left w:w="100" w:type="dxa"/>
              <w:bottom w:w="100" w:type="dxa"/>
              <w:right w:w="100" w:type="dxa"/>
            </w:tcMar>
          </w:tcPr>
          <w:p w14:paraId="1B832C65"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Laravel, a PHP-based framework, was selected for its MVC architecture, built-in authentication, and FastApi support to manage core recruitment functionalities such as applicant records and job postings. </w:t>
            </w:r>
          </w:p>
        </w:tc>
      </w:tr>
      <w:tr w:rsidR="00637382" w14:paraId="689E1F07" w14:textId="77777777">
        <w:tc>
          <w:tcPr>
            <w:tcW w:w="4185" w:type="dxa"/>
            <w:tcMar>
              <w:top w:w="100" w:type="dxa"/>
              <w:left w:w="100" w:type="dxa"/>
              <w:bottom w:w="100" w:type="dxa"/>
              <w:right w:w="100" w:type="dxa"/>
            </w:tcMar>
          </w:tcPr>
          <w:p w14:paraId="5A9317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NLP and NER Processing </w:t>
            </w:r>
          </w:p>
        </w:tc>
        <w:tc>
          <w:tcPr>
            <w:tcW w:w="4785" w:type="dxa"/>
            <w:tcMar>
              <w:top w:w="100" w:type="dxa"/>
              <w:left w:w="100" w:type="dxa"/>
              <w:bottom w:w="100" w:type="dxa"/>
              <w:right w:w="100" w:type="dxa"/>
            </w:tcMar>
          </w:tcPr>
          <w:p w14:paraId="57EADFF2"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Python with spaCy was implemented to perform Natural Language Processing (NLP) and Named Entity Recognition (NER) for automated resume parsing and role-specific applicant screening. </w:t>
            </w:r>
          </w:p>
        </w:tc>
      </w:tr>
      <w:tr w:rsidR="00637382" w14:paraId="2A1272B5" w14:textId="77777777">
        <w:tc>
          <w:tcPr>
            <w:tcW w:w="4185" w:type="dxa"/>
            <w:tcMar>
              <w:top w:w="100" w:type="dxa"/>
              <w:left w:w="100" w:type="dxa"/>
              <w:bottom w:w="100" w:type="dxa"/>
              <w:right w:w="100" w:type="dxa"/>
            </w:tcMar>
          </w:tcPr>
          <w:p w14:paraId="151940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Frontend Development </w:t>
            </w:r>
          </w:p>
        </w:tc>
        <w:tc>
          <w:tcPr>
            <w:tcW w:w="4785" w:type="dxa"/>
            <w:tcMar>
              <w:top w:w="100" w:type="dxa"/>
              <w:left w:w="100" w:type="dxa"/>
              <w:bottom w:w="100" w:type="dxa"/>
              <w:right w:w="100" w:type="dxa"/>
            </w:tcMar>
          </w:tcPr>
          <w:p w14:paraId="04D63DED"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Tailwind CSS was used for styling to provide a responsive and user-friendly interface, while Livewire and Alpine.js handled dynamic and interactive components of the system. </w:t>
            </w:r>
          </w:p>
        </w:tc>
      </w:tr>
      <w:tr w:rsidR="00637382" w14:paraId="1F48C78B" w14:textId="77777777">
        <w:tc>
          <w:tcPr>
            <w:tcW w:w="4185" w:type="dxa"/>
            <w:tcMar>
              <w:top w:w="100" w:type="dxa"/>
              <w:left w:w="100" w:type="dxa"/>
              <w:bottom w:w="100" w:type="dxa"/>
              <w:right w:w="100" w:type="dxa"/>
            </w:tcMar>
          </w:tcPr>
          <w:p w14:paraId="20C759C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Database Management System (DBMS) </w:t>
            </w:r>
          </w:p>
        </w:tc>
        <w:tc>
          <w:tcPr>
            <w:tcW w:w="4785" w:type="dxa"/>
            <w:tcMar>
              <w:top w:w="100" w:type="dxa"/>
              <w:left w:w="100" w:type="dxa"/>
              <w:bottom w:w="100" w:type="dxa"/>
              <w:right w:w="100" w:type="dxa"/>
            </w:tcMar>
          </w:tcPr>
          <w:p w14:paraId="1ACC00D6"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MySQL was chosen due to its reliability, scalability, and compatibility with Laravel for structured storage and efficient retrieval of applicant and recruitment data. </w:t>
            </w:r>
          </w:p>
        </w:tc>
      </w:tr>
      <w:tr w:rsidR="00637382" w14:paraId="60128BFA" w14:textId="77777777">
        <w:tc>
          <w:tcPr>
            <w:tcW w:w="4185" w:type="dxa"/>
            <w:tcMar>
              <w:top w:w="100" w:type="dxa"/>
              <w:left w:w="100" w:type="dxa"/>
              <w:bottom w:w="100" w:type="dxa"/>
              <w:right w:w="100" w:type="dxa"/>
            </w:tcMar>
          </w:tcPr>
          <w:p w14:paraId="461BE30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API Communication </w:t>
            </w:r>
          </w:p>
        </w:tc>
        <w:tc>
          <w:tcPr>
            <w:tcW w:w="4785" w:type="dxa"/>
            <w:tcMar>
              <w:top w:w="100" w:type="dxa"/>
              <w:left w:w="100" w:type="dxa"/>
              <w:bottom w:w="100" w:type="dxa"/>
              <w:right w:w="100" w:type="dxa"/>
            </w:tcMar>
          </w:tcPr>
          <w:p w14:paraId="36E09074"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FastAPIs were implemented to enable seamless communication between the Laravel backend and the Python-based NLP service, ensuring efficient data exchange and </w:t>
            </w:r>
            <w:r>
              <w:rPr>
                <w:rFonts w:ascii="Arial" w:eastAsia="Arial" w:hAnsi="Arial" w:cs="Arial"/>
                <w:sz w:val="22"/>
                <w:szCs w:val="22"/>
              </w:rPr>
              <w:lastRenderedPageBreak/>
              <w:t xml:space="preserve">processing. </w:t>
            </w:r>
          </w:p>
        </w:tc>
      </w:tr>
      <w:tr w:rsidR="00637382" w14:paraId="57C70F80" w14:textId="77777777">
        <w:tc>
          <w:tcPr>
            <w:tcW w:w="4185" w:type="dxa"/>
            <w:tcMar>
              <w:top w:w="100" w:type="dxa"/>
              <w:left w:w="100" w:type="dxa"/>
              <w:bottom w:w="100" w:type="dxa"/>
              <w:right w:w="100" w:type="dxa"/>
            </w:tcMar>
          </w:tcPr>
          <w:p w14:paraId="4290EDD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Version Control and Collaboration </w:t>
            </w:r>
          </w:p>
        </w:tc>
        <w:tc>
          <w:tcPr>
            <w:tcW w:w="4785" w:type="dxa"/>
            <w:tcMar>
              <w:top w:w="100" w:type="dxa"/>
              <w:left w:w="100" w:type="dxa"/>
              <w:bottom w:w="100" w:type="dxa"/>
              <w:right w:w="100" w:type="dxa"/>
            </w:tcMar>
          </w:tcPr>
          <w:p w14:paraId="4D01C3F3"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Git and GitHub were utilized for source code management, version control, and team collaboration, ensuring an organized and efficient development workflow. </w:t>
            </w:r>
          </w:p>
        </w:tc>
      </w:tr>
      <w:tr w:rsidR="00637382" w14:paraId="5CC5A3C1" w14:textId="77777777">
        <w:tc>
          <w:tcPr>
            <w:tcW w:w="4185" w:type="dxa"/>
            <w:tcMar>
              <w:top w:w="100" w:type="dxa"/>
              <w:left w:w="100" w:type="dxa"/>
              <w:bottom w:w="100" w:type="dxa"/>
              <w:right w:w="100" w:type="dxa"/>
            </w:tcMar>
          </w:tcPr>
          <w:p w14:paraId="0AAA939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Continuous Integration and Deployment (CI/CD) </w:t>
            </w:r>
          </w:p>
        </w:tc>
        <w:tc>
          <w:tcPr>
            <w:tcW w:w="4785" w:type="dxa"/>
            <w:tcMar>
              <w:top w:w="100" w:type="dxa"/>
              <w:left w:w="100" w:type="dxa"/>
              <w:bottom w:w="100" w:type="dxa"/>
              <w:right w:w="100" w:type="dxa"/>
            </w:tcMar>
          </w:tcPr>
          <w:p w14:paraId="4CEDE060"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GitHub Actions was configured to automate testing and deployment processes, improving system reliability and reducing manual errors. </w:t>
            </w:r>
          </w:p>
        </w:tc>
      </w:tr>
      <w:tr w:rsidR="00637382" w14:paraId="7D52B63B" w14:textId="77777777">
        <w:tc>
          <w:tcPr>
            <w:tcW w:w="4185" w:type="dxa"/>
            <w:tcMar>
              <w:top w:w="100" w:type="dxa"/>
              <w:left w:w="100" w:type="dxa"/>
              <w:bottom w:w="100" w:type="dxa"/>
              <w:right w:w="100" w:type="dxa"/>
            </w:tcMar>
          </w:tcPr>
          <w:p w14:paraId="25281DF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Dependency Management </w:t>
            </w:r>
          </w:p>
        </w:tc>
        <w:tc>
          <w:tcPr>
            <w:tcW w:w="4785" w:type="dxa"/>
            <w:tcMar>
              <w:top w:w="100" w:type="dxa"/>
              <w:left w:w="100" w:type="dxa"/>
              <w:bottom w:w="100" w:type="dxa"/>
              <w:right w:w="100" w:type="dxa"/>
            </w:tcMar>
          </w:tcPr>
          <w:p w14:paraId="0F139548"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Node Package Manager (NPM) was used for managing JavaScript dependencies, while Composer handled PHP dependencies to ensure all required packages were properly maintained. </w:t>
            </w:r>
          </w:p>
        </w:tc>
      </w:tr>
      <w:tr w:rsidR="00637382" w14:paraId="3B287482" w14:textId="77777777">
        <w:tc>
          <w:tcPr>
            <w:tcW w:w="4185" w:type="dxa"/>
            <w:tcMar>
              <w:top w:w="100" w:type="dxa"/>
              <w:left w:w="100" w:type="dxa"/>
              <w:bottom w:w="100" w:type="dxa"/>
              <w:right w:w="100" w:type="dxa"/>
            </w:tcMar>
          </w:tcPr>
          <w:p w14:paraId="6925F5C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Hosting and Deployment </w:t>
            </w:r>
          </w:p>
        </w:tc>
        <w:tc>
          <w:tcPr>
            <w:tcW w:w="4785" w:type="dxa"/>
            <w:tcMar>
              <w:top w:w="100" w:type="dxa"/>
              <w:left w:w="100" w:type="dxa"/>
              <w:bottom w:w="100" w:type="dxa"/>
              <w:right w:w="100" w:type="dxa"/>
            </w:tcMar>
          </w:tcPr>
          <w:p w14:paraId="7052FFB3"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Hostinger was used for hosting and deployment due to its affordability, reliable performance, and support for web applications, making it suitable for deploying the recruitment management system. </w:t>
            </w:r>
          </w:p>
        </w:tc>
      </w:tr>
    </w:tbl>
    <w:p w14:paraId="1A0A6A15" w14:textId="77777777" w:rsidR="00637382" w:rsidRDefault="00637382">
      <w:pPr>
        <w:spacing w:after="260" w:line="256" w:lineRule="auto"/>
        <w:ind w:right="340"/>
        <w:jc w:val="center"/>
        <w:rPr>
          <w:rFonts w:ascii="Arial" w:eastAsia="Arial" w:hAnsi="Arial" w:cs="Arial"/>
          <w:i/>
          <w:iCs/>
        </w:rPr>
      </w:pPr>
    </w:p>
    <w:p w14:paraId="1C946CB7" w14:textId="77777777" w:rsidR="00637382" w:rsidRDefault="00637382">
      <w:pPr>
        <w:spacing w:after="260" w:line="256" w:lineRule="auto"/>
        <w:ind w:right="340"/>
        <w:rPr>
          <w:rFonts w:ascii="Arial" w:eastAsia="Arial" w:hAnsi="Arial" w:cs="Arial"/>
          <w:b/>
          <w:bCs/>
          <w:sz w:val="26"/>
          <w:szCs w:val="26"/>
        </w:rPr>
      </w:pPr>
    </w:p>
    <w:p w14:paraId="051B6E18" w14:textId="77777777" w:rsidR="00637382" w:rsidRDefault="00637382">
      <w:pPr>
        <w:spacing w:after="260" w:line="256" w:lineRule="auto"/>
        <w:ind w:right="340"/>
        <w:rPr>
          <w:rFonts w:ascii="Arial" w:eastAsia="Arial" w:hAnsi="Arial" w:cs="Arial"/>
          <w:b/>
          <w:bCs/>
          <w:sz w:val="26"/>
          <w:szCs w:val="26"/>
        </w:rPr>
      </w:pPr>
    </w:p>
    <w:p w14:paraId="085B3862" w14:textId="77777777" w:rsidR="00637382" w:rsidRDefault="00637382">
      <w:pPr>
        <w:spacing w:after="260" w:line="256" w:lineRule="auto"/>
        <w:ind w:right="340"/>
        <w:rPr>
          <w:rFonts w:ascii="Arial" w:eastAsia="Arial" w:hAnsi="Arial" w:cs="Arial"/>
          <w:b/>
          <w:bCs/>
          <w:sz w:val="26"/>
          <w:szCs w:val="26"/>
        </w:rPr>
      </w:pPr>
    </w:p>
    <w:p w14:paraId="2E8EBAC7" w14:textId="77777777" w:rsidR="00637382" w:rsidRDefault="00637382">
      <w:pPr>
        <w:spacing w:after="260" w:line="256" w:lineRule="auto"/>
        <w:ind w:right="340"/>
        <w:rPr>
          <w:rFonts w:ascii="Arial" w:eastAsia="Arial" w:hAnsi="Arial" w:cs="Arial"/>
          <w:b/>
          <w:bCs/>
          <w:sz w:val="26"/>
          <w:szCs w:val="26"/>
        </w:rPr>
      </w:pPr>
    </w:p>
    <w:p w14:paraId="34A04075" w14:textId="77777777" w:rsidR="00637382" w:rsidRDefault="00000000">
      <w:pPr>
        <w:pStyle w:val="Heading2"/>
        <w:spacing w:after="260" w:line="256" w:lineRule="auto"/>
        <w:ind w:right="340"/>
        <w:jc w:val="left"/>
      </w:pPr>
      <w:bookmarkStart w:id="82" w:name="_5ay4qla5p3dg" w:colFirst="0" w:colLast="0"/>
      <w:bookmarkEnd w:id="82"/>
      <w:r>
        <w:t>3.2 Architectural Design Decisions</w:t>
      </w:r>
    </w:p>
    <w:p w14:paraId="02D58C05" w14:textId="77777777" w:rsidR="00637382" w:rsidRDefault="00000000">
      <w:pPr>
        <w:spacing w:after="0" w:line="480" w:lineRule="auto"/>
        <w:ind w:firstLine="720"/>
        <w:rPr>
          <w:rFonts w:ascii="Arial" w:eastAsia="Arial" w:hAnsi="Arial" w:cs="Arial"/>
          <w:b/>
          <w:bCs/>
        </w:rPr>
      </w:pPr>
      <w:r>
        <w:rPr>
          <w:rFonts w:ascii="Arial" w:eastAsia="Arial" w:hAnsi="Arial" w:cs="Arial"/>
          <w:b/>
          <w:bCs/>
        </w:rPr>
        <w:t>3.2.1 Why Microservices? Justify the choice over Monolithic architecture.</w:t>
      </w:r>
    </w:p>
    <w:p w14:paraId="5569422E" w14:textId="77777777" w:rsidR="00637382" w:rsidRDefault="00000000">
      <w:pPr>
        <w:spacing w:line="480" w:lineRule="auto"/>
        <w:rPr>
          <w:rFonts w:ascii="Arial" w:eastAsia="Arial" w:hAnsi="Arial" w:cs="Arial"/>
          <w:b/>
          <w:bCs/>
        </w:rPr>
      </w:pPr>
      <w:r>
        <w:rPr>
          <w:rFonts w:ascii="Arial" w:eastAsia="Arial" w:hAnsi="Arial" w:cs="Arial"/>
          <w:i/>
          <w:iCs/>
        </w:rPr>
        <w:lastRenderedPageBreak/>
        <w:t>Figure 13:</w:t>
      </w:r>
      <w:r>
        <w:rPr>
          <w:rFonts w:ascii="Arial" w:eastAsia="Arial" w:hAnsi="Arial" w:cs="Arial"/>
          <w:i/>
          <w:iCs/>
        </w:rPr>
        <w:br/>
        <w:t>Justification for Adopting Microservices Architecture Instead of Monolithic Architecture.</w:t>
      </w:r>
    </w:p>
    <w:p w14:paraId="421CB88D" w14:textId="77777777" w:rsidR="00637382" w:rsidRDefault="00000000">
      <w:pPr>
        <w:spacing w:line="480" w:lineRule="auto"/>
        <w:rPr>
          <w:rFonts w:ascii="Arial" w:eastAsia="Arial" w:hAnsi="Arial" w:cs="Arial"/>
          <w:b/>
          <w:bCs/>
          <w:sz w:val="22"/>
          <w:szCs w:val="22"/>
        </w:rPr>
      </w:pPr>
      <w:r>
        <w:rPr>
          <w:noProof/>
        </w:rPr>
        <w:drawing>
          <wp:anchor distT="114300" distB="114300" distL="114300" distR="114300" simplePos="0" relativeHeight="251662336" behindDoc="0" locked="0" layoutInCell="1" hidden="0" allowOverlap="1" wp14:anchorId="0347ECDD" wp14:editId="79567A80">
            <wp:simplePos x="0" y="0"/>
            <wp:positionH relativeFrom="column">
              <wp:posOffset>-95249</wp:posOffset>
            </wp:positionH>
            <wp:positionV relativeFrom="paragraph">
              <wp:posOffset>311845</wp:posOffset>
            </wp:positionV>
            <wp:extent cx="2895600" cy="2400300"/>
            <wp:effectExtent l="0" t="0" r="0" b="0"/>
            <wp:wrapTopAndBottom distT="114300" distB="11430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2895600" cy="240030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05A684C1" wp14:editId="603F9B15">
            <wp:simplePos x="0" y="0"/>
            <wp:positionH relativeFrom="column">
              <wp:posOffset>3162300</wp:posOffset>
            </wp:positionH>
            <wp:positionV relativeFrom="paragraph">
              <wp:posOffset>238125</wp:posOffset>
            </wp:positionV>
            <wp:extent cx="2695575" cy="2400300"/>
            <wp:effectExtent l="0" t="0" r="0" b="0"/>
            <wp:wrapTopAndBottom distT="114300" distB="11430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2695575" cy="2400300"/>
                    </a:xfrm>
                    <a:prstGeom prst="rect">
                      <a:avLst/>
                    </a:prstGeom>
                    <a:ln/>
                  </pic:spPr>
                </pic:pic>
              </a:graphicData>
            </a:graphic>
          </wp:anchor>
        </w:drawing>
      </w:r>
    </w:p>
    <w:p w14:paraId="62E0E1E5" w14:textId="77777777" w:rsidR="00637382" w:rsidRDefault="00000000">
      <w:pPr>
        <w:spacing w:line="480" w:lineRule="auto"/>
        <w:rPr>
          <w:rFonts w:ascii="Arial" w:eastAsia="Arial" w:hAnsi="Arial" w:cs="Arial"/>
          <w:i/>
          <w:iCs/>
        </w:rPr>
      </w:pPr>
      <w:r>
        <w:rPr>
          <w:rFonts w:ascii="Arial" w:eastAsia="Arial" w:hAnsi="Arial" w:cs="Arial"/>
          <w:i/>
          <w:iCs/>
        </w:rPr>
        <w:t>Table 16:</w:t>
      </w:r>
      <w:r>
        <w:rPr>
          <w:rFonts w:ascii="Arial" w:eastAsia="Arial" w:hAnsi="Arial" w:cs="Arial"/>
          <w:b/>
          <w:bCs/>
        </w:rPr>
        <w:t xml:space="preserve"> </w:t>
      </w:r>
      <w:r>
        <w:rPr>
          <w:rFonts w:ascii="Arial" w:eastAsia="Arial" w:hAnsi="Arial" w:cs="Arial"/>
          <w:b/>
          <w:bCs/>
        </w:rPr>
        <w:br/>
      </w:r>
      <w:r>
        <w:rPr>
          <w:rFonts w:ascii="Arial" w:eastAsia="Arial" w:hAnsi="Arial" w:cs="Arial"/>
          <w:i/>
          <w:iCs/>
        </w:rPr>
        <w:t>Justification for Adopting Microservices Architecture Instead of Monolithic Architecture.</w:t>
      </w: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5932A1D2" w14:textId="77777777">
        <w:tc>
          <w:tcPr>
            <w:tcW w:w="3000" w:type="dxa"/>
            <w:shd w:val="clear" w:color="auto" w:fill="CFE2F3"/>
            <w:tcMar>
              <w:top w:w="100" w:type="dxa"/>
              <w:left w:w="100" w:type="dxa"/>
              <w:bottom w:w="100" w:type="dxa"/>
              <w:right w:w="100" w:type="dxa"/>
            </w:tcMar>
          </w:tcPr>
          <w:p w14:paraId="684704E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Criteria</w:t>
            </w:r>
          </w:p>
        </w:tc>
        <w:tc>
          <w:tcPr>
            <w:tcW w:w="3000" w:type="dxa"/>
            <w:shd w:val="clear" w:color="auto" w:fill="CFE2F3"/>
            <w:tcMar>
              <w:top w:w="100" w:type="dxa"/>
              <w:left w:w="100" w:type="dxa"/>
              <w:bottom w:w="100" w:type="dxa"/>
              <w:right w:w="100" w:type="dxa"/>
            </w:tcMar>
          </w:tcPr>
          <w:p w14:paraId="0792FAC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Microservice</w:t>
            </w:r>
          </w:p>
        </w:tc>
        <w:tc>
          <w:tcPr>
            <w:tcW w:w="3000" w:type="dxa"/>
            <w:shd w:val="clear" w:color="auto" w:fill="CFE2F3"/>
            <w:tcMar>
              <w:top w:w="100" w:type="dxa"/>
              <w:left w:w="100" w:type="dxa"/>
              <w:bottom w:w="100" w:type="dxa"/>
              <w:right w:w="100" w:type="dxa"/>
            </w:tcMar>
          </w:tcPr>
          <w:p w14:paraId="2CABE31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Monolithic</w:t>
            </w:r>
          </w:p>
        </w:tc>
      </w:tr>
      <w:tr w:rsidR="00637382" w14:paraId="77EEBD74" w14:textId="77777777">
        <w:tc>
          <w:tcPr>
            <w:tcW w:w="3000" w:type="dxa"/>
            <w:tcMar>
              <w:top w:w="100" w:type="dxa"/>
              <w:left w:w="100" w:type="dxa"/>
              <w:bottom w:w="100" w:type="dxa"/>
              <w:right w:w="100" w:type="dxa"/>
            </w:tcMar>
          </w:tcPr>
          <w:p w14:paraId="0676DA4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Scalability</w:t>
            </w:r>
          </w:p>
        </w:tc>
        <w:tc>
          <w:tcPr>
            <w:tcW w:w="3000" w:type="dxa"/>
            <w:tcMar>
              <w:top w:w="100" w:type="dxa"/>
              <w:left w:w="100" w:type="dxa"/>
              <w:bottom w:w="100" w:type="dxa"/>
              <w:right w:w="100" w:type="dxa"/>
            </w:tcMar>
          </w:tcPr>
          <w:p w14:paraId="18A1436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Scale individual services</w:t>
            </w:r>
          </w:p>
        </w:tc>
        <w:tc>
          <w:tcPr>
            <w:tcW w:w="3000" w:type="dxa"/>
            <w:tcMar>
              <w:top w:w="100" w:type="dxa"/>
              <w:left w:w="100" w:type="dxa"/>
              <w:bottom w:w="100" w:type="dxa"/>
              <w:right w:w="100" w:type="dxa"/>
            </w:tcMar>
          </w:tcPr>
          <w:p w14:paraId="7DA32C7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Scale entire app only</w:t>
            </w:r>
          </w:p>
        </w:tc>
      </w:tr>
      <w:tr w:rsidR="00637382" w14:paraId="06CCB9C1" w14:textId="77777777">
        <w:tc>
          <w:tcPr>
            <w:tcW w:w="3000" w:type="dxa"/>
            <w:tcMar>
              <w:top w:w="100" w:type="dxa"/>
              <w:left w:w="100" w:type="dxa"/>
              <w:bottom w:w="100" w:type="dxa"/>
              <w:right w:w="100" w:type="dxa"/>
            </w:tcMar>
          </w:tcPr>
          <w:p w14:paraId="1CE709B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Technology Stack</w:t>
            </w:r>
          </w:p>
        </w:tc>
        <w:tc>
          <w:tcPr>
            <w:tcW w:w="3000" w:type="dxa"/>
            <w:tcMar>
              <w:top w:w="100" w:type="dxa"/>
              <w:left w:w="100" w:type="dxa"/>
              <w:bottom w:w="100" w:type="dxa"/>
              <w:right w:w="100" w:type="dxa"/>
            </w:tcMar>
          </w:tcPr>
          <w:p w14:paraId="666BC38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MIx languages/ Frameworks</w:t>
            </w:r>
          </w:p>
        </w:tc>
        <w:tc>
          <w:tcPr>
            <w:tcW w:w="3000" w:type="dxa"/>
            <w:tcMar>
              <w:top w:w="100" w:type="dxa"/>
              <w:left w:w="100" w:type="dxa"/>
              <w:bottom w:w="100" w:type="dxa"/>
              <w:right w:w="100" w:type="dxa"/>
            </w:tcMar>
          </w:tcPr>
          <w:p w14:paraId="4F3A33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Uniform across app</w:t>
            </w:r>
          </w:p>
        </w:tc>
      </w:tr>
      <w:tr w:rsidR="00637382" w14:paraId="51230757" w14:textId="77777777">
        <w:tc>
          <w:tcPr>
            <w:tcW w:w="3000" w:type="dxa"/>
            <w:tcMar>
              <w:top w:w="100" w:type="dxa"/>
              <w:left w:w="100" w:type="dxa"/>
              <w:bottom w:w="100" w:type="dxa"/>
              <w:right w:w="100" w:type="dxa"/>
            </w:tcMar>
          </w:tcPr>
          <w:p w14:paraId="76FEC7A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Fault Isolation</w:t>
            </w:r>
          </w:p>
        </w:tc>
        <w:tc>
          <w:tcPr>
            <w:tcW w:w="3000" w:type="dxa"/>
            <w:tcMar>
              <w:top w:w="100" w:type="dxa"/>
              <w:left w:w="100" w:type="dxa"/>
              <w:bottom w:w="100" w:type="dxa"/>
              <w:right w:w="100" w:type="dxa"/>
            </w:tcMar>
          </w:tcPr>
          <w:p w14:paraId="273D2C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Isolated service failure</w:t>
            </w:r>
          </w:p>
        </w:tc>
        <w:tc>
          <w:tcPr>
            <w:tcW w:w="3000" w:type="dxa"/>
            <w:tcMar>
              <w:top w:w="100" w:type="dxa"/>
              <w:left w:w="100" w:type="dxa"/>
              <w:bottom w:w="100" w:type="dxa"/>
              <w:right w:w="100" w:type="dxa"/>
            </w:tcMar>
          </w:tcPr>
          <w:p w14:paraId="70F0636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One failure = whole app down</w:t>
            </w:r>
          </w:p>
        </w:tc>
      </w:tr>
      <w:tr w:rsidR="00637382" w14:paraId="49C09E00" w14:textId="77777777">
        <w:tc>
          <w:tcPr>
            <w:tcW w:w="3000" w:type="dxa"/>
            <w:tcMar>
              <w:top w:w="100" w:type="dxa"/>
              <w:left w:w="100" w:type="dxa"/>
              <w:bottom w:w="100" w:type="dxa"/>
              <w:right w:w="100" w:type="dxa"/>
            </w:tcMar>
          </w:tcPr>
          <w:p w14:paraId="47DD7E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000" w:type="dxa"/>
            <w:tcMar>
              <w:top w:w="100" w:type="dxa"/>
              <w:left w:w="100" w:type="dxa"/>
              <w:bottom w:w="100" w:type="dxa"/>
              <w:right w:w="100" w:type="dxa"/>
            </w:tcMar>
          </w:tcPr>
          <w:p w14:paraId="1738C2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Independent service deploy</w:t>
            </w:r>
          </w:p>
        </w:tc>
        <w:tc>
          <w:tcPr>
            <w:tcW w:w="3000" w:type="dxa"/>
            <w:tcMar>
              <w:top w:w="100" w:type="dxa"/>
              <w:left w:w="100" w:type="dxa"/>
              <w:bottom w:w="100" w:type="dxa"/>
              <w:right w:w="100" w:type="dxa"/>
            </w:tcMar>
          </w:tcPr>
          <w:p w14:paraId="777E77A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Single large deploy</w:t>
            </w:r>
          </w:p>
        </w:tc>
      </w:tr>
      <w:tr w:rsidR="00637382" w14:paraId="0BF1AA82" w14:textId="77777777">
        <w:tc>
          <w:tcPr>
            <w:tcW w:w="3000" w:type="dxa"/>
            <w:tcMar>
              <w:top w:w="100" w:type="dxa"/>
              <w:left w:w="100" w:type="dxa"/>
              <w:bottom w:w="100" w:type="dxa"/>
              <w:right w:w="100" w:type="dxa"/>
            </w:tcMar>
          </w:tcPr>
          <w:p w14:paraId="7D7A54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Deployment Speed </w:t>
            </w:r>
          </w:p>
        </w:tc>
        <w:tc>
          <w:tcPr>
            <w:tcW w:w="3000" w:type="dxa"/>
            <w:tcMar>
              <w:top w:w="100" w:type="dxa"/>
              <w:left w:w="100" w:type="dxa"/>
              <w:bottom w:w="100" w:type="dxa"/>
              <w:right w:w="100" w:type="dxa"/>
            </w:tcMar>
          </w:tcPr>
          <w:p w14:paraId="590949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Fast parallel teams</w:t>
            </w:r>
          </w:p>
        </w:tc>
        <w:tc>
          <w:tcPr>
            <w:tcW w:w="3000" w:type="dxa"/>
            <w:tcMar>
              <w:top w:w="100" w:type="dxa"/>
              <w:left w:w="100" w:type="dxa"/>
              <w:bottom w:w="100" w:type="dxa"/>
              <w:right w:w="100" w:type="dxa"/>
            </w:tcMar>
          </w:tcPr>
          <w:p w14:paraId="544591A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Slower as app updates</w:t>
            </w:r>
          </w:p>
        </w:tc>
      </w:tr>
      <w:tr w:rsidR="00637382" w14:paraId="36DDB7A2" w14:textId="77777777">
        <w:tc>
          <w:tcPr>
            <w:tcW w:w="3000" w:type="dxa"/>
            <w:tcMar>
              <w:top w:w="100" w:type="dxa"/>
              <w:left w:w="100" w:type="dxa"/>
              <w:bottom w:w="100" w:type="dxa"/>
              <w:right w:w="100" w:type="dxa"/>
            </w:tcMar>
          </w:tcPr>
          <w:p w14:paraId="5126F3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Maintenance</w:t>
            </w:r>
          </w:p>
        </w:tc>
        <w:tc>
          <w:tcPr>
            <w:tcW w:w="3000" w:type="dxa"/>
            <w:tcMar>
              <w:top w:w="100" w:type="dxa"/>
              <w:left w:w="100" w:type="dxa"/>
              <w:bottom w:w="100" w:type="dxa"/>
              <w:right w:w="100" w:type="dxa"/>
            </w:tcMar>
          </w:tcPr>
          <w:p w14:paraId="5E65B5A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Easier, loose coupling</w:t>
            </w:r>
          </w:p>
        </w:tc>
        <w:tc>
          <w:tcPr>
            <w:tcW w:w="3000" w:type="dxa"/>
            <w:tcMar>
              <w:top w:w="100" w:type="dxa"/>
              <w:left w:w="100" w:type="dxa"/>
              <w:bottom w:w="100" w:type="dxa"/>
              <w:right w:w="100" w:type="dxa"/>
            </w:tcMar>
          </w:tcPr>
          <w:p w14:paraId="7EF5CD9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Complex, tight coupling</w:t>
            </w:r>
          </w:p>
        </w:tc>
      </w:tr>
      <w:tr w:rsidR="00637382" w14:paraId="0B9A3718" w14:textId="77777777">
        <w:tc>
          <w:tcPr>
            <w:tcW w:w="3000" w:type="dxa"/>
            <w:tcMar>
              <w:top w:w="100" w:type="dxa"/>
              <w:left w:w="100" w:type="dxa"/>
              <w:bottom w:w="100" w:type="dxa"/>
              <w:right w:w="100" w:type="dxa"/>
            </w:tcMar>
          </w:tcPr>
          <w:p w14:paraId="72DA934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Decision</w:t>
            </w:r>
          </w:p>
        </w:tc>
        <w:tc>
          <w:tcPr>
            <w:tcW w:w="3000" w:type="dxa"/>
            <w:tcMar>
              <w:top w:w="100" w:type="dxa"/>
              <w:left w:w="100" w:type="dxa"/>
              <w:bottom w:w="100" w:type="dxa"/>
              <w:right w:w="100" w:type="dxa"/>
            </w:tcMar>
          </w:tcPr>
          <w:p w14:paraId="4651B57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Selected reason: independent scaling, team autonomy, tech flexibility</w:t>
            </w:r>
          </w:p>
        </w:tc>
        <w:tc>
          <w:tcPr>
            <w:tcW w:w="3000" w:type="dxa"/>
            <w:tcMar>
              <w:top w:w="100" w:type="dxa"/>
              <w:left w:w="100" w:type="dxa"/>
              <w:bottom w:w="100" w:type="dxa"/>
              <w:right w:w="100" w:type="dxa"/>
            </w:tcMar>
          </w:tcPr>
          <w:p w14:paraId="47AB24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not chosen</w:t>
            </w:r>
          </w:p>
        </w:tc>
      </w:tr>
    </w:tbl>
    <w:p w14:paraId="36403BA8" w14:textId="77777777" w:rsidR="00637382" w:rsidRDefault="00637382">
      <w:pPr>
        <w:spacing w:line="480" w:lineRule="auto"/>
        <w:jc w:val="both"/>
        <w:rPr>
          <w:rFonts w:ascii="Arial" w:eastAsia="Arial" w:hAnsi="Arial" w:cs="Arial"/>
          <w:i/>
          <w:iCs/>
          <w:sz w:val="22"/>
          <w:szCs w:val="22"/>
        </w:rPr>
      </w:pPr>
    </w:p>
    <w:p w14:paraId="593D6EC0" w14:textId="77777777" w:rsidR="00637382" w:rsidRDefault="00000000">
      <w:pPr>
        <w:spacing w:line="480" w:lineRule="auto"/>
        <w:ind w:firstLine="720"/>
        <w:jc w:val="both"/>
        <w:rPr>
          <w:rFonts w:ascii="Arial" w:eastAsia="Arial" w:hAnsi="Arial" w:cs="Arial"/>
        </w:rPr>
      </w:pPr>
      <w:r>
        <w:rPr>
          <w:rFonts w:ascii="Arial" w:eastAsia="Arial" w:hAnsi="Arial" w:cs="Arial"/>
        </w:rPr>
        <w:t xml:space="preserve">The study selected microservices architecture over a monolithic approach due to its flexibility, scalability, and reliability. In our Recruitment Management System, different functionalities such as resume parsing using spaCy NLP, NER-based screening, and applicant management are separated into independent services. This allows each component to be developed, deployed, and scaled individually, especially during high applicant volume in hotels and restaurants. Unlike monolithic systems, where a single failure can affect the entire application, microservices ensure fault isolation, improving system stability. Additionally, it enables faster updates and supports the use of different technologies, making the system more adaptable and efficient. </w:t>
      </w:r>
    </w:p>
    <w:p w14:paraId="24CEA9F9" w14:textId="77777777" w:rsidR="00637382" w:rsidRDefault="00000000">
      <w:pPr>
        <w:spacing w:line="480" w:lineRule="auto"/>
        <w:jc w:val="both"/>
        <w:rPr>
          <w:rFonts w:ascii="Arial" w:eastAsia="Arial" w:hAnsi="Arial" w:cs="Arial"/>
          <w:b/>
          <w:bCs/>
        </w:rPr>
      </w:pPr>
      <w:r>
        <w:rPr>
          <w:rFonts w:ascii="Arial" w:eastAsia="Arial" w:hAnsi="Arial" w:cs="Arial"/>
          <w:b/>
          <w:bCs/>
        </w:rPr>
        <w:t>3.2.2 Core Architecture pattern Used</w:t>
      </w:r>
    </w:p>
    <w:p w14:paraId="275B705A" w14:textId="77777777" w:rsidR="00637382" w:rsidRDefault="00000000">
      <w:pPr>
        <w:spacing w:line="480" w:lineRule="auto"/>
        <w:jc w:val="both"/>
        <w:rPr>
          <w:rFonts w:ascii="Arial" w:eastAsia="Arial" w:hAnsi="Arial" w:cs="Arial"/>
          <w:i/>
          <w:iCs/>
        </w:rPr>
      </w:pPr>
      <w:r>
        <w:rPr>
          <w:rFonts w:ascii="Arial" w:eastAsia="Arial" w:hAnsi="Arial" w:cs="Arial"/>
          <w:i/>
          <w:iCs/>
        </w:rPr>
        <w:t xml:space="preserve">Figure 14: </w:t>
      </w:r>
      <w:r>
        <w:rPr>
          <w:rFonts w:ascii="Arial" w:eastAsia="Arial" w:hAnsi="Arial" w:cs="Arial"/>
          <w:i/>
          <w:iCs/>
        </w:rPr>
        <w:br/>
        <w:t xml:space="preserve">Core Architectural Pattern of the Proposed System </w:t>
      </w:r>
    </w:p>
    <w:p w14:paraId="79F1FDB1" w14:textId="77777777" w:rsidR="00637382" w:rsidRDefault="00000000">
      <w:pPr>
        <w:spacing w:line="480" w:lineRule="auto"/>
        <w:jc w:val="both"/>
        <w:rPr>
          <w:rFonts w:ascii="Arial" w:eastAsia="Arial" w:hAnsi="Arial" w:cs="Arial"/>
          <w:i/>
          <w:iCs/>
        </w:rPr>
      </w:pPr>
      <w:r>
        <w:rPr>
          <w:noProof/>
        </w:rPr>
        <w:lastRenderedPageBreak/>
        <w:drawing>
          <wp:anchor distT="114300" distB="114300" distL="114300" distR="114300" simplePos="0" relativeHeight="251664384" behindDoc="0" locked="0" layoutInCell="1" hidden="0" allowOverlap="1" wp14:anchorId="032D4C99" wp14:editId="7BE0467F">
            <wp:simplePos x="0" y="0"/>
            <wp:positionH relativeFrom="column">
              <wp:posOffset>1</wp:posOffset>
            </wp:positionH>
            <wp:positionV relativeFrom="paragraph">
              <wp:posOffset>132135</wp:posOffset>
            </wp:positionV>
            <wp:extent cx="5715000" cy="42164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15000" cy="4216400"/>
                    </a:xfrm>
                    <a:prstGeom prst="rect">
                      <a:avLst/>
                    </a:prstGeom>
                    <a:ln/>
                  </pic:spPr>
                </pic:pic>
              </a:graphicData>
            </a:graphic>
          </wp:anchor>
        </w:drawing>
      </w:r>
    </w:p>
    <w:p w14:paraId="539E56B3" w14:textId="77777777" w:rsidR="00637382" w:rsidRDefault="00637382">
      <w:pPr>
        <w:spacing w:line="480" w:lineRule="auto"/>
        <w:jc w:val="both"/>
        <w:rPr>
          <w:rFonts w:ascii="Arial" w:eastAsia="Arial" w:hAnsi="Arial" w:cs="Arial"/>
          <w:i/>
          <w:iCs/>
        </w:rPr>
      </w:pPr>
    </w:p>
    <w:p w14:paraId="7C710457" w14:textId="77777777" w:rsidR="00637382" w:rsidRDefault="00637382">
      <w:pPr>
        <w:spacing w:line="480" w:lineRule="auto"/>
        <w:jc w:val="both"/>
        <w:rPr>
          <w:rFonts w:ascii="Arial" w:eastAsia="Arial" w:hAnsi="Arial" w:cs="Arial"/>
          <w:i/>
          <w:iCs/>
        </w:rPr>
      </w:pPr>
    </w:p>
    <w:p w14:paraId="16C06C5A" w14:textId="77777777" w:rsidR="00637382" w:rsidRDefault="00000000">
      <w:pPr>
        <w:spacing w:line="480" w:lineRule="auto"/>
        <w:jc w:val="both"/>
        <w:rPr>
          <w:rFonts w:ascii="Arial" w:eastAsia="Arial" w:hAnsi="Arial" w:cs="Arial"/>
          <w:i/>
          <w:iCs/>
        </w:rPr>
      </w:pPr>
      <w:r>
        <w:rPr>
          <w:rFonts w:ascii="Arial" w:eastAsia="Arial" w:hAnsi="Arial" w:cs="Arial"/>
          <w:i/>
          <w:iCs/>
        </w:rPr>
        <w:t>Table 17:</w:t>
      </w:r>
      <w:r>
        <w:rPr>
          <w:rFonts w:ascii="Arial" w:eastAsia="Arial" w:hAnsi="Arial" w:cs="Arial"/>
          <w:i/>
          <w:iCs/>
        </w:rPr>
        <w:br/>
        <w:t xml:space="preserve">Core Architectural Patterns and Their Application in the System </w:t>
      </w:r>
    </w:p>
    <w:tbl>
      <w:tblPr>
        <w:tblStyle w:val="a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91"/>
        <w:gridCol w:w="5709"/>
      </w:tblGrid>
      <w:tr w:rsidR="00637382" w14:paraId="6BEE3D54" w14:textId="77777777">
        <w:trPr>
          <w:trHeight w:val="405"/>
        </w:trPr>
        <w:tc>
          <w:tcPr>
            <w:tcW w:w="3291"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6F097E27" w14:textId="77777777" w:rsidR="00637382" w:rsidRDefault="00000000">
            <w:pPr>
              <w:spacing w:after="0"/>
              <w:rPr>
                <w:rFonts w:ascii="Arial" w:eastAsia="Arial" w:hAnsi="Arial" w:cs="Arial"/>
                <w:b/>
                <w:bCs/>
              </w:rPr>
            </w:pPr>
            <w:r>
              <w:rPr>
                <w:rFonts w:ascii="Arial" w:eastAsia="Arial" w:hAnsi="Arial" w:cs="Arial"/>
                <w:b/>
                <w:bCs/>
              </w:rPr>
              <w:t>Architectural Pattern</w:t>
            </w:r>
          </w:p>
        </w:tc>
        <w:tc>
          <w:tcPr>
            <w:tcW w:w="5708"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5A39869E" w14:textId="77777777" w:rsidR="00637382" w:rsidRDefault="00000000">
            <w:pPr>
              <w:spacing w:after="0"/>
              <w:rPr>
                <w:rFonts w:ascii="Arial" w:eastAsia="Arial" w:hAnsi="Arial" w:cs="Arial"/>
                <w:b/>
                <w:bCs/>
              </w:rPr>
            </w:pPr>
            <w:r>
              <w:rPr>
                <w:rFonts w:ascii="Arial" w:eastAsia="Arial" w:hAnsi="Arial" w:cs="Arial"/>
                <w:b/>
                <w:bCs/>
              </w:rPr>
              <w:t>Application in the System</w:t>
            </w:r>
          </w:p>
        </w:tc>
      </w:tr>
      <w:tr w:rsidR="00637382" w14:paraId="2CEA836F" w14:textId="77777777">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DB3A8DE"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lastRenderedPageBreak/>
              <w:t>Model-View-Controller (MVC)</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60620F1C"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Adopted through Laravel to separate business logic (Model), user interface (View), and request handling (Controller), allowing the applicant management, recruitment, and onboarding modules to be developed and maintained independently.</w:t>
            </w:r>
          </w:p>
        </w:tc>
      </w:tr>
      <w:tr w:rsidR="00637382" w14:paraId="000B8AA0" w14:textId="77777777">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BC1002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Client-Server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762EE4C7"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Separates the frontend (built with Lovable.dev, Tailwind, typescript) from the backend (Laravel and Python/spaCy services), enabling the client to send requests and receive processed data such as parsed resumes and screening results.</w:t>
            </w:r>
          </w:p>
        </w:tc>
      </w:tr>
      <w:tr w:rsidR="00637382" w14:paraId="4289A02E"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55D1D7FE"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Microservices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6E580A2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Decomposes the system into independent services—applicant management, recruitment, onboarding, core HCM, ESS, and NLP/NER resume processing—so each can be developed, deployed, and scaled on its own.</w:t>
            </w:r>
          </w:p>
        </w:tc>
      </w:tr>
      <w:tr w:rsidR="00637382" w14:paraId="0CFEF2E5"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4D2D8DB"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API Gateway / Fastful Communication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17D622BA"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Fast APIs serve as the communication layer between the Laravel backend, the Python-based NLP/NER service, and the frontend, standardizing data exchange across services.</w:t>
            </w:r>
          </w:p>
        </w:tc>
      </w:tr>
      <w:tr w:rsidR="00637382" w14:paraId="327DACA7"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BB8ECF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Repository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7066CAC4"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Used within Laravel to abstract database queries from business logic, making applicant and job posting data access cleaner, more testable, and easier to maintain.</w:t>
            </w:r>
          </w:p>
        </w:tc>
      </w:tr>
    </w:tbl>
    <w:p w14:paraId="1A55486E" w14:textId="77777777" w:rsidR="00637382" w:rsidRDefault="00637382">
      <w:pPr>
        <w:spacing w:before="80"/>
        <w:jc w:val="center"/>
        <w:rPr>
          <w:rFonts w:ascii="Arial" w:eastAsia="Arial" w:hAnsi="Arial" w:cs="Arial"/>
          <w:i/>
          <w:iCs/>
        </w:rPr>
      </w:pPr>
    </w:p>
    <w:p w14:paraId="54C85B8F" w14:textId="77777777" w:rsidR="00637382" w:rsidRDefault="00000000">
      <w:pPr>
        <w:spacing w:line="480" w:lineRule="auto"/>
        <w:ind w:firstLine="720"/>
        <w:jc w:val="both"/>
        <w:rPr>
          <w:rFonts w:ascii="Arial" w:eastAsia="Arial" w:hAnsi="Arial" w:cs="Arial"/>
        </w:rPr>
      </w:pPr>
      <w:r>
        <w:rPr>
          <w:rFonts w:ascii="Arial" w:eastAsia="Arial" w:hAnsi="Arial" w:cs="Arial"/>
        </w:rPr>
        <w:t>The combination of these patterns supports the system's modular, service-oriented structure. The MVC pattern keeps each module's logic organized and maintainable, while the client-server and API gateway patterns enable smooth interaction between the Laravel-based core system and the Python/spaCy NLP service. Together with the microservices pattern discussed in Section 3.2.1, these architectural choices reinforce scalability, fault isolation, and independent deployment—qualities essential for a recruitment system expected to process varying volumes of applicants across multiple hotel and restaurant clients.</w:t>
      </w:r>
    </w:p>
    <w:p w14:paraId="256D4E40" w14:textId="77777777" w:rsidR="00637382" w:rsidRDefault="00637382">
      <w:pPr>
        <w:pStyle w:val="Heading2"/>
      </w:pPr>
      <w:bookmarkStart w:id="83" w:name="_52jzlsihsdem" w:colFirst="0" w:colLast="0"/>
      <w:bookmarkEnd w:id="83"/>
    </w:p>
    <w:p w14:paraId="6D5FA3CC" w14:textId="77777777" w:rsidR="00637382" w:rsidRDefault="00000000">
      <w:pPr>
        <w:pStyle w:val="Heading2"/>
      </w:pPr>
      <w:bookmarkStart w:id="84" w:name="_wcspz92jy2a3" w:colFirst="0" w:colLast="0"/>
      <w:bookmarkEnd w:id="84"/>
      <w:r>
        <w:t>3.3 Development, Operations, and Quality Assurance (QA) Methodology</w:t>
      </w:r>
    </w:p>
    <w:p w14:paraId="091BABF2" w14:textId="77777777" w:rsidR="00637382" w:rsidRDefault="00000000">
      <w:pPr>
        <w:pStyle w:val="Heading2"/>
        <w:keepNext w:val="0"/>
        <w:keepLines w:val="0"/>
        <w:spacing w:before="240" w:after="120" w:line="278" w:lineRule="auto"/>
        <w:jc w:val="left"/>
      </w:pPr>
      <w:bookmarkStart w:id="85" w:name="_xtywrsm3bvmf" w:colFirst="0" w:colLast="0"/>
      <w:bookmarkEnd w:id="85"/>
      <w:r>
        <w:t>3.3.1 DevOps Toolchain</w:t>
      </w:r>
    </w:p>
    <w:p w14:paraId="05A00682" w14:textId="77777777" w:rsidR="00637382" w:rsidRDefault="00637382"/>
    <w:p w14:paraId="6726676A" w14:textId="77777777" w:rsidR="00637382" w:rsidRDefault="00000000">
      <w:pPr>
        <w:spacing w:before="80"/>
        <w:rPr>
          <w:sz w:val="26"/>
          <w:szCs w:val="26"/>
        </w:rPr>
      </w:pPr>
      <w:r>
        <w:rPr>
          <w:rFonts w:ascii="Arial" w:eastAsia="Arial" w:hAnsi="Arial" w:cs="Arial"/>
          <w:i/>
          <w:iCs/>
        </w:rPr>
        <w:t>Table 18:</w:t>
      </w:r>
      <w:r>
        <w:rPr>
          <w:rFonts w:ascii="Arial" w:eastAsia="Arial" w:hAnsi="Arial" w:cs="Arial"/>
          <w:i/>
          <w:iCs/>
        </w:rPr>
        <w:br/>
        <w:t>Summary of DevOps Toolchain and Its Components in the Software Development Lifecycle.</w:t>
      </w:r>
    </w:p>
    <w:tbl>
      <w:tblPr>
        <w:tblStyle w:val="af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2364"/>
        <w:gridCol w:w="4191"/>
      </w:tblGrid>
      <w:tr w:rsidR="00637382" w14:paraId="4A4AB77E" w14:textId="77777777">
        <w:trPr>
          <w:trHeight w:val="405"/>
        </w:trPr>
        <w:tc>
          <w:tcPr>
            <w:tcW w:w="2444"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475A4492" w14:textId="77777777" w:rsidR="00637382" w:rsidRDefault="00000000">
            <w:pPr>
              <w:spacing w:after="0"/>
              <w:rPr>
                <w:rFonts w:ascii="Arial" w:eastAsia="Arial" w:hAnsi="Arial" w:cs="Arial"/>
                <w:b/>
                <w:bCs/>
              </w:rPr>
            </w:pPr>
            <w:r>
              <w:rPr>
                <w:rFonts w:ascii="Arial" w:eastAsia="Arial" w:hAnsi="Arial" w:cs="Arial"/>
                <w:b/>
                <w:bCs/>
              </w:rPr>
              <w:t>DevOps Stage</w:t>
            </w:r>
          </w:p>
        </w:tc>
        <w:tc>
          <w:tcPr>
            <w:tcW w:w="236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D056090" w14:textId="77777777" w:rsidR="00637382" w:rsidRDefault="00000000">
            <w:pPr>
              <w:spacing w:after="0"/>
              <w:rPr>
                <w:rFonts w:ascii="Arial" w:eastAsia="Arial" w:hAnsi="Arial" w:cs="Arial"/>
                <w:b/>
                <w:bCs/>
              </w:rPr>
            </w:pPr>
            <w:r>
              <w:rPr>
                <w:rFonts w:ascii="Arial" w:eastAsia="Arial" w:hAnsi="Arial" w:cs="Arial"/>
                <w:b/>
                <w:bCs/>
              </w:rPr>
              <w:t>Tool/Platform</w:t>
            </w:r>
          </w:p>
        </w:tc>
        <w:tc>
          <w:tcPr>
            <w:tcW w:w="4191"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0256781E" w14:textId="77777777" w:rsidR="00637382" w:rsidRDefault="00000000">
            <w:pPr>
              <w:spacing w:after="0"/>
              <w:rPr>
                <w:rFonts w:ascii="Arial" w:eastAsia="Arial" w:hAnsi="Arial" w:cs="Arial"/>
                <w:b/>
                <w:bCs/>
              </w:rPr>
            </w:pPr>
            <w:r>
              <w:rPr>
                <w:rFonts w:ascii="Arial" w:eastAsia="Arial" w:hAnsi="Arial" w:cs="Arial"/>
                <w:b/>
                <w:bCs/>
              </w:rPr>
              <w:t>Purpose</w:t>
            </w:r>
          </w:p>
        </w:tc>
      </w:tr>
      <w:tr w:rsidR="00637382" w14:paraId="12ED2286"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F6E3724" w14:textId="77777777" w:rsidR="00637382" w:rsidRDefault="00000000">
            <w:pPr>
              <w:spacing w:after="0"/>
              <w:rPr>
                <w:rFonts w:ascii="Arial" w:eastAsia="Arial" w:hAnsi="Arial" w:cs="Arial"/>
                <w:sz w:val="22"/>
                <w:szCs w:val="22"/>
              </w:rPr>
            </w:pPr>
            <w:r>
              <w:rPr>
                <w:rFonts w:ascii="Arial" w:eastAsia="Arial" w:hAnsi="Arial" w:cs="Arial"/>
                <w:sz w:val="22"/>
                <w:szCs w:val="22"/>
              </w:rPr>
              <w:t>Planning &amp; Collaboration</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2462CCE" w14:textId="77777777" w:rsidR="00637382" w:rsidRDefault="00000000">
            <w:pPr>
              <w:spacing w:after="0"/>
              <w:rPr>
                <w:rFonts w:ascii="Arial" w:eastAsia="Arial" w:hAnsi="Arial" w:cs="Arial"/>
                <w:sz w:val="22"/>
                <w:szCs w:val="22"/>
              </w:rPr>
            </w:pPr>
            <w:r>
              <w:rPr>
                <w:rFonts w:ascii="Arial" w:eastAsia="Arial" w:hAnsi="Arial" w:cs="Arial"/>
                <w:sz w:val="22"/>
                <w:szCs w:val="22"/>
              </w:rPr>
              <w:t>GitHub (Issues, Projects)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4931B4AD" w14:textId="77777777" w:rsidR="00637382" w:rsidRDefault="00000000">
            <w:pPr>
              <w:spacing w:after="0"/>
              <w:rPr>
                <w:rFonts w:ascii="Arial" w:eastAsia="Arial" w:hAnsi="Arial" w:cs="Arial"/>
                <w:sz w:val="22"/>
                <w:szCs w:val="22"/>
              </w:rPr>
            </w:pPr>
            <w:r>
              <w:rPr>
                <w:rFonts w:ascii="Arial" w:eastAsia="Arial" w:hAnsi="Arial" w:cs="Arial"/>
                <w:sz w:val="22"/>
                <w:szCs w:val="22"/>
              </w:rPr>
              <w:t>Tracking sprint tasks, backlog items, and team assignments across Scrum sprints.</w:t>
            </w:r>
          </w:p>
        </w:tc>
      </w:tr>
      <w:tr w:rsidR="00637382" w14:paraId="5BA5452A"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E5221B5" w14:textId="77777777" w:rsidR="00637382" w:rsidRDefault="00000000">
            <w:pPr>
              <w:spacing w:after="0"/>
              <w:rPr>
                <w:rFonts w:ascii="Arial" w:eastAsia="Arial" w:hAnsi="Arial" w:cs="Arial"/>
                <w:sz w:val="22"/>
                <w:szCs w:val="22"/>
              </w:rPr>
            </w:pPr>
            <w:r>
              <w:rPr>
                <w:rFonts w:ascii="Arial" w:eastAsia="Arial" w:hAnsi="Arial" w:cs="Arial"/>
                <w:sz w:val="22"/>
                <w:szCs w:val="22"/>
              </w:rPr>
              <w:t>Source Code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FE3EAFB" w14:textId="77777777" w:rsidR="00637382" w:rsidRDefault="00000000">
            <w:pPr>
              <w:spacing w:after="0"/>
              <w:rPr>
                <w:rFonts w:ascii="Arial" w:eastAsia="Arial" w:hAnsi="Arial" w:cs="Arial"/>
                <w:sz w:val="22"/>
                <w:szCs w:val="22"/>
              </w:rPr>
            </w:pPr>
            <w:r>
              <w:rPr>
                <w:rFonts w:ascii="Arial" w:eastAsia="Arial" w:hAnsi="Arial" w:cs="Arial"/>
                <w:sz w:val="22"/>
                <w:szCs w:val="22"/>
              </w:rPr>
              <w:t>Git, GitHub</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05BA6AF1" w14:textId="77777777" w:rsidR="00637382" w:rsidRDefault="00000000">
            <w:pPr>
              <w:spacing w:after="0"/>
              <w:rPr>
                <w:rFonts w:ascii="Arial" w:eastAsia="Arial" w:hAnsi="Arial" w:cs="Arial"/>
                <w:sz w:val="22"/>
                <w:szCs w:val="22"/>
              </w:rPr>
            </w:pPr>
            <w:r>
              <w:rPr>
                <w:rFonts w:ascii="Arial" w:eastAsia="Arial" w:hAnsi="Arial" w:cs="Arial"/>
                <w:sz w:val="22"/>
                <w:szCs w:val="22"/>
              </w:rPr>
              <w:t>Version control, branching, and collaborative code management among team members.</w:t>
            </w:r>
          </w:p>
        </w:tc>
      </w:tr>
      <w:tr w:rsidR="00637382" w14:paraId="38D94526"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E5B3D23" w14:textId="77777777" w:rsidR="00637382" w:rsidRDefault="00000000">
            <w:pPr>
              <w:spacing w:after="0"/>
              <w:rPr>
                <w:rFonts w:ascii="Arial" w:eastAsia="Arial" w:hAnsi="Arial" w:cs="Arial"/>
                <w:sz w:val="22"/>
                <w:szCs w:val="22"/>
              </w:rPr>
            </w:pPr>
            <w:r>
              <w:rPr>
                <w:rFonts w:ascii="Arial" w:eastAsia="Arial" w:hAnsi="Arial" w:cs="Arial"/>
                <w:sz w:val="22"/>
                <w:szCs w:val="22"/>
              </w:rPr>
              <w:t>Development Environment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D456299" w14:textId="77777777" w:rsidR="00637382" w:rsidRDefault="00000000">
            <w:pPr>
              <w:spacing w:after="0"/>
              <w:rPr>
                <w:rFonts w:ascii="Arial" w:eastAsia="Arial" w:hAnsi="Arial" w:cs="Arial"/>
                <w:sz w:val="22"/>
                <w:szCs w:val="22"/>
              </w:rPr>
            </w:pPr>
            <w:r>
              <w:rPr>
                <w:rFonts w:ascii="Arial" w:eastAsia="Arial" w:hAnsi="Arial" w:cs="Arial"/>
                <w:sz w:val="22"/>
                <w:szCs w:val="22"/>
              </w:rPr>
              <w:t>Visual Studio Code</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29E45D3A" w14:textId="77777777" w:rsidR="00637382" w:rsidRDefault="00000000">
            <w:pPr>
              <w:spacing w:after="0"/>
              <w:rPr>
                <w:rFonts w:ascii="Arial" w:eastAsia="Arial" w:hAnsi="Arial" w:cs="Arial"/>
                <w:sz w:val="22"/>
                <w:szCs w:val="22"/>
              </w:rPr>
            </w:pPr>
            <w:r>
              <w:rPr>
                <w:rFonts w:ascii="Arial" w:eastAsia="Arial" w:hAnsi="Arial" w:cs="Arial"/>
                <w:sz w:val="22"/>
                <w:szCs w:val="22"/>
              </w:rPr>
              <w:t>Writing, debugging, and managing source code for both Laravel (PHP) and Python/spaCy components.</w:t>
            </w:r>
          </w:p>
        </w:tc>
      </w:tr>
      <w:tr w:rsidR="00637382" w14:paraId="2A5EEA3C"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023E9CCC" w14:textId="77777777" w:rsidR="00637382" w:rsidRDefault="00000000">
            <w:pPr>
              <w:spacing w:after="0"/>
              <w:rPr>
                <w:rFonts w:ascii="Arial" w:eastAsia="Arial" w:hAnsi="Arial" w:cs="Arial"/>
                <w:sz w:val="22"/>
                <w:szCs w:val="22"/>
              </w:rPr>
            </w:pPr>
            <w:r>
              <w:rPr>
                <w:rFonts w:ascii="Arial" w:eastAsia="Arial" w:hAnsi="Arial" w:cs="Arial"/>
                <w:sz w:val="22"/>
                <w:szCs w:val="22"/>
              </w:rPr>
              <w:t>Dependency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711F75B" w14:textId="77777777" w:rsidR="00637382" w:rsidRDefault="00000000">
            <w:pPr>
              <w:spacing w:after="0"/>
              <w:rPr>
                <w:rFonts w:ascii="Arial" w:eastAsia="Arial" w:hAnsi="Arial" w:cs="Arial"/>
                <w:sz w:val="22"/>
                <w:szCs w:val="22"/>
              </w:rPr>
            </w:pPr>
            <w:r>
              <w:rPr>
                <w:rFonts w:ascii="Arial" w:eastAsia="Arial" w:hAnsi="Arial" w:cs="Arial"/>
                <w:sz w:val="22"/>
                <w:szCs w:val="22"/>
              </w:rPr>
              <w:t>Composer, NPM</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474B2F35" w14:textId="77777777" w:rsidR="00637382" w:rsidRDefault="00000000">
            <w:pPr>
              <w:spacing w:after="0"/>
              <w:rPr>
                <w:rFonts w:ascii="Arial" w:eastAsia="Arial" w:hAnsi="Arial" w:cs="Arial"/>
                <w:sz w:val="22"/>
                <w:szCs w:val="22"/>
              </w:rPr>
            </w:pPr>
            <w:r>
              <w:rPr>
                <w:rFonts w:ascii="Arial" w:eastAsia="Arial" w:hAnsi="Arial" w:cs="Arial"/>
                <w:sz w:val="22"/>
                <w:szCs w:val="22"/>
              </w:rPr>
              <w:t>Managing PHP package dependencies (Laravel) and JavaScript/frontend dependencies respectively.</w:t>
            </w:r>
          </w:p>
        </w:tc>
      </w:tr>
      <w:tr w:rsidR="00637382" w14:paraId="23EB9212"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164CBB71" w14:textId="77777777" w:rsidR="00637382" w:rsidRDefault="00000000">
            <w:pPr>
              <w:spacing w:after="0"/>
              <w:rPr>
                <w:rFonts w:ascii="Arial" w:eastAsia="Arial" w:hAnsi="Arial" w:cs="Arial"/>
                <w:sz w:val="22"/>
                <w:szCs w:val="22"/>
              </w:rPr>
            </w:pPr>
            <w:r>
              <w:rPr>
                <w:rFonts w:ascii="Arial" w:eastAsia="Arial" w:hAnsi="Arial" w:cs="Arial"/>
                <w:sz w:val="22"/>
                <w:szCs w:val="22"/>
              </w:rPr>
              <w:t>Continuous Integration/Deployment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8BFA802" w14:textId="77777777" w:rsidR="00637382" w:rsidRDefault="00000000">
            <w:pPr>
              <w:spacing w:after="0"/>
              <w:rPr>
                <w:rFonts w:ascii="Arial" w:eastAsia="Arial" w:hAnsi="Arial" w:cs="Arial"/>
                <w:sz w:val="22"/>
                <w:szCs w:val="22"/>
              </w:rPr>
            </w:pPr>
            <w:r>
              <w:rPr>
                <w:rFonts w:ascii="Arial" w:eastAsia="Arial" w:hAnsi="Arial" w:cs="Arial"/>
                <w:sz w:val="22"/>
                <w:szCs w:val="22"/>
              </w:rPr>
              <w:t>GitHub Actions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0B9D12EC" w14:textId="77777777" w:rsidR="00637382" w:rsidRDefault="00000000">
            <w:pPr>
              <w:spacing w:after="0"/>
              <w:rPr>
                <w:rFonts w:ascii="Arial" w:eastAsia="Arial" w:hAnsi="Arial" w:cs="Arial"/>
                <w:sz w:val="22"/>
                <w:szCs w:val="22"/>
              </w:rPr>
            </w:pPr>
            <w:r>
              <w:rPr>
                <w:rFonts w:ascii="Arial" w:eastAsia="Arial" w:hAnsi="Arial" w:cs="Arial"/>
                <w:sz w:val="22"/>
                <w:szCs w:val="22"/>
              </w:rPr>
              <w:t>Automating build, test, and deployment workflows triggered by code commits and pull requests.</w:t>
            </w:r>
          </w:p>
        </w:tc>
      </w:tr>
      <w:tr w:rsidR="00637382" w14:paraId="283A1CC5"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1F4F8812" w14:textId="77777777" w:rsidR="00637382" w:rsidRDefault="00000000">
            <w:pPr>
              <w:spacing w:after="0"/>
              <w:rPr>
                <w:rFonts w:ascii="Arial" w:eastAsia="Arial" w:hAnsi="Arial" w:cs="Arial"/>
                <w:sz w:val="22"/>
                <w:szCs w:val="22"/>
              </w:rPr>
            </w:pPr>
            <w:r>
              <w:rPr>
                <w:rFonts w:ascii="Arial" w:eastAsia="Arial" w:hAnsi="Arial" w:cs="Arial"/>
                <w:sz w:val="22"/>
                <w:szCs w:val="22"/>
              </w:rPr>
              <w:t>Hosting &amp; 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4923D19C" w14:textId="77777777" w:rsidR="00637382" w:rsidRDefault="00000000">
            <w:pPr>
              <w:spacing w:after="0"/>
              <w:rPr>
                <w:rFonts w:ascii="Arial" w:eastAsia="Arial" w:hAnsi="Arial" w:cs="Arial"/>
                <w:sz w:val="22"/>
                <w:szCs w:val="22"/>
              </w:rPr>
            </w:pPr>
            <w:r>
              <w:rPr>
                <w:rFonts w:ascii="Arial" w:eastAsia="Arial" w:hAnsi="Arial" w:cs="Arial"/>
                <w:sz w:val="22"/>
                <w:szCs w:val="22"/>
              </w:rPr>
              <w:t>Hostinger</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7E2D3AEA" w14:textId="77777777" w:rsidR="00637382" w:rsidRDefault="00000000">
            <w:pPr>
              <w:spacing w:after="0"/>
              <w:rPr>
                <w:rFonts w:ascii="Arial" w:eastAsia="Arial" w:hAnsi="Arial" w:cs="Arial"/>
                <w:sz w:val="22"/>
                <w:szCs w:val="22"/>
              </w:rPr>
            </w:pPr>
            <w:r>
              <w:rPr>
                <w:rFonts w:ascii="Arial" w:eastAsia="Arial" w:hAnsi="Arial" w:cs="Arial"/>
                <w:sz w:val="22"/>
                <w:szCs w:val="22"/>
              </w:rPr>
              <w:t>Hosting the deployed web application and supporting production-level access.</w:t>
            </w:r>
          </w:p>
        </w:tc>
      </w:tr>
      <w:tr w:rsidR="00637382" w14:paraId="36F9BE41"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586E6B7C" w14:textId="77777777" w:rsidR="00637382" w:rsidRDefault="00000000">
            <w:pPr>
              <w:spacing w:after="0"/>
              <w:rPr>
                <w:rFonts w:ascii="Arial" w:eastAsia="Arial" w:hAnsi="Arial" w:cs="Arial"/>
                <w:sz w:val="22"/>
                <w:szCs w:val="22"/>
              </w:rPr>
            </w:pPr>
            <w:r>
              <w:rPr>
                <w:rFonts w:ascii="Arial" w:eastAsia="Arial" w:hAnsi="Arial" w:cs="Arial"/>
                <w:sz w:val="22"/>
                <w:szCs w:val="22"/>
              </w:rPr>
              <w:t>Database Operations</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F1E5D8C" w14:textId="77777777" w:rsidR="00637382" w:rsidRDefault="00000000">
            <w:pPr>
              <w:spacing w:after="0"/>
              <w:rPr>
                <w:rFonts w:ascii="Arial" w:eastAsia="Arial" w:hAnsi="Arial" w:cs="Arial"/>
                <w:sz w:val="22"/>
                <w:szCs w:val="22"/>
              </w:rPr>
            </w:pPr>
            <w:r>
              <w:rPr>
                <w:rFonts w:ascii="Arial" w:eastAsia="Arial" w:hAnsi="Arial" w:cs="Arial"/>
                <w:sz w:val="22"/>
                <w:szCs w:val="22"/>
              </w:rPr>
              <w:t>MySQL</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6AF7941B" w14:textId="77777777" w:rsidR="00637382" w:rsidRDefault="00000000">
            <w:pPr>
              <w:spacing w:after="0"/>
              <w:rPr>
                <w:rFonts w:ascii="Arial" w:eastAsia="Arial" w:hAnsi="Arial" w:cs="Arial"/>
                <w:sz w:val="22"/>
                <w:szCs w:val="22"/>
              </w:rPr>
            </w:pPr>
            <w:r>
              <w:rPr>
                <w:rFonts w:ascii="Arial" w:eastAsia="Arial" w:hAnsi="Arial" w:cs="Arial"/>
                <w:sz w:val="22"/>
                <w:szCs w:val="22"/>
              </w:rPr>
              <w:t>Managing structured data storage, migrations, and backups for applicant and recruitment records.</w:t>
            </w:r>
          </w:p>
        </w:tc>
      </w:tr>
    </w:tbl>
    <w:p w14:paraId="26049390" w14:textId="77777777" w:rsidR="00637382" w:rsidRDefault="00637382">
      <w:pPr>
        <w:spacing w:before="80"/>
        <w:jc w:val="center"/>
        <w:rPr>
          <w:rFonts w:ascii="Arial" w:eastAsia="Arial" w:hAnsi="Arial" w:cs="Arial"/>
          <w:i/>
          <w:iCs/>
          <w:sz w:val="22"/>
          <w:szCs w:val="22"/>
        </w:rPr>
      </w:pPr>
    </w:p>
    <w:p w14:paraId="189DCDE3" w14:textId="77777777" w:rsidR="00637382" w:rsidRDefault="00000000">
      <w:pPr>
        <w:spacing w:line="480" w:lineRule="auto"/>
        <w:jc w:val="both"/>
      </w:pPr>
      <w:r>
        <w:lastRenderedPageBreak/>
        <w:t>The DevOps toolchain was selected to support a lightweight but reliable workflow suited to the project's sprint-based development cycle. Git and GitHub provide the foundation for source control and team collaboration, while GitHub Actions automates repetitive tasks such as testing and deployment, reducing manual errors and freeing the team to focus on feature development, particularly the integration of the NLP/NER resume-parsing pipeline.</w:t>
      </w:r>
    </w:p>
    <w:p w14:paraId="78F03762" w14:textId="77777777" w:rsidR="00637382" w:rsidRDefault="00000000">
      <w:pPr>
        <w:spacing w:line="480" w:lineRule="auto"/>
        <w:jc w:val="both"/>
        <w:rPr>
          <w:rFonts w:ascii="Arial" w:eastAsia="Arial" w:hAnsi="Arial" w:cs="Arial"/>
          <w:b/>
          <w:bCs/>
        </w:rPr>
      </w:pPr>
      <w:r>
        <w:rPr>
          <w:rFonts w:ascii="Arial" w:eastAsia="Arial" w:hAnsi="Arial" w:cs="Arial"/>
          <w:b/>
          <w:bCs/>
        </w:rPr>
        <w:t>3.3.2 CI/CD Pipeline Design</w:t>
      </w:r>
    </w:p>
    <w:p w14:paraId="3289941A" w14:textId="77777777" w:rsidR="00637382" w:rsidRDefault="00000000">
      <w:pPr>
        <w:spacing w:line="480" w:lineRule="auto"/>
        <w:ind w:firstLine="720"/>
        <w:jc w:val="both"/>
        <w:rPr>
          <w:rFonts w:ascii="Arial" w:eastAsia="Arial" w:hAnsi="Arial" w:cs="Arial"/>
        </w:rPr>
      </w:pPr>
      <w:r>
        <w:rPr>
          <w:rFonts w:ascii="Arial" w:eastAsia="Arial" w:hAnsi="Arial" w:cs="Arial"/>
        </w:rPr>
        <w:t>The CI/CD pipeline was designed around GitHub Actions to automate the build, test, and deployment process for each sprint's deliverables. The pipeline follows four main stages:</w:t>
      </w:r>
    </w:p>
    <w:p w14:paraId="630379B1" w14:textId="77777777" w:rsidR="00637382" w:rsidRDefault="00000000">
      <w:pPr>
        <w:spacing w:after="0" w:line="480" w:lineRule="auto"/>
        <w:rPr>
          <w:rFonts w:ascii="Arial" w:eastAsia="Arial" w:hAnsi="Arial" w:cs="Arial"/>
          <w:i/>
          <w:iCs/>
        </w:rPr>
      </w:pPr>
      <w:r>
        <w:rPr>
          <w:rFonts w:ascii="Arial" w:eastAsia="Arial" w:hAnsi="Arial" w:cs="Arial"/>
          <w:i/>
          <w:iCs/>
        </w:rPr>
        <w:t xml:space="preserve">Figure 15: </w:t>
      </w:r>
      <w:r>
        <w:rPr>
          <w:rFonts w:ascii="Arial" w:eastAsia="Arial" w:hAnsi="Arial" w:cs="Arial"/>
          <w:i/>
          <w:iCs/>
        </w:rPr>
        <w:br/>
        <w:t xml:space="preserve">CI/CD Pipeline and Workflow Design </w:t>
      </w:r>
      <w:r>
        <w:rPr>
          <w:noProof/>
        </w:rPr>
        <w:drawing>
          <wp:anchor distT="114300" distB="114300" distL="114300" distR="114300" simplePos="0" relativeHeight="251665408" behindDoc="0" locked="0" layoutInCell="1" hidden="0" allowOverlap="1" wp14:anchorId="65FD69D4" wp14:editId="45D1C5F4">
            <wp:simplePos x="0" y="0"/>
            <wp:positionH relativeFrom="column">
              <wp:posOffset>-180974</wp:posOffset>
            </wp:positionH>
            <wp:positionV relativeFrom="paragraph">
              <wp:posOffset>666750</wp:posOffset>
            </wp:positionV>
            <wp:extent cx="6072188" cy="2247900"/>
            <wp:effectExtent l="0" t="0" r="0" b="0"/>
            <wp:wrapTopAndBottom distT="114300" distB="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l="5513" r="3764" b="17128"/>
                    <a:stretch>
                      <a:fillRect/>
                    </a:stretch>
                  </pic:blipFill>
                  <pic:spPr>
                    <a:xfrm>
                      <a:off x="0" y="0"/>
                      <a:ext cx="6072188" cy="2247900"/>
                    </a:xfrm>
                    <a:prstGeom prst="rect">
                      <a:avLst/>
                    </a:prstGeom>
                    <a:ln/>
                  </pic:spPr>
                </pic:pic>
              </a:graphicData>
            </a:graphic>
          </wp:anchor>
        </w:drawing>
      </w:r>
    </w:p>
    <w:p w14:paraId="176069BF" w14:textId="77777777" w:rsidR="00637382" w:rsidRDefault="00000000">
      <w:pPr>
        <w:spacing w:line="480" w:lineRule="auto"/>
        <w:ind w:firstLine="720"/>
        <w:jc w:val="both"/>
        <w:rPr>
          <w:rFonts w:ascii="Arial" w:eastAsia="Arial" w:hAnsi="Arial" w:cs="Arial"/>
        </w:rPr>
      </w:pPr>
      <w:r>
        <w:rPr>
          <w:rFonts w:ascii="Arial" w:eastAsia="Arial" w:hAnsi="Arial" w:cs="Arial"/>
        </w:rPr>
        <w:t xml:space="preserve">This pipeline design allows the team to catch integration issues early, particularly when merging frontend, backend, and NLP/NER components developed </w:t>
      </w:r>
      <w:r>
        <w:rPr>
          <w:rFonts w:ascii="Arial" w:eastAsia="Arial" w:hAnsi="Arial" w:cs="Arial"/>
        </w:rPr>
        <w:lastRenderedPageBreak/>
        <w:t>in parallel during Sprints 4–6, and ensures that only tested, stable code reaches production.</w:t>
      </w:r>
    </w:p>
    <w:p w14:paraId="68C5942F" w14:textId="77777777" w:rsidR="00637382" w:rsidRDefault="00637382">
      <w:pPr>
        <w:spacing w:line="480" w:lineRule="auto"/>
        <w:jc w:val="both"/>
        <w:rPr>
          <w:rFonts w:ascii="Arial" w:eastAsia="Arial" w:hAnsi="Arial" w:cs="Arial"/>
        </w:rPr>
      </w:pPr>
    </w:p>
    <w:p w14:paraId="7ED2BA11" w14:textId="77777777" w:rsidR="00637382" w:rsidRDefault="00000000">
      <w:pPr>
        <w:pStyle w:val="Heading2"/>
        <w:keepNext w:val="0"/>
        <w:keepLines w:val="0"/>
        <w:spacing w:before="240" w:after="120"/>
      </w:pPr>
      <w:bookmarkStart w:id="86" w:name="_t3862syt3zm4" w:colFirst="0" w:colLast="0"/>
      <w:bookmarkEnd w:id="86"/>
      <w:r>
        <w:t>3.3.3 Testing Strategy</w:t>
      </w:r>
    </w:p>
    <w:p w14:paraId="75392D10" w14:textId="77777777" w:rsidR="00637382" w:rsidRDefault="00000000">
      <w:pPr>
        <w:pStyle w:val="Heading2"/>
        <w:keepNext w:val="0"/>
        <w:keepLines w:val="0"/>
        <w:ind w:firstLine="720"/>
        <w:rPr>
          <w:b w:val="0"/>
          <w:bCs w:val="0"/>
        </w:rPr>
      </w:pPr>
      <w:bookmarkStart w:id="87" w:name="_xlu9ubc2g15u" w:colFirst="0" w:colLast="0"/>
      <w:bookmarkEnd w:id="87"/>
      <w:r>
        <w:rPr>
          <w:b w:val="0"/>
          <w:bCs w:val="0"/>
        </w:rPr>
        <w:t>The testing strategy follows ISO 25010 software quality standards, as referenced in Section 3.1.1 under the Quality Assurance role, to ensure the system is functional, reliable, usable, and efficient.</w:t>
      </w:r>
    </w:p>
    <w:p w14:paraId="2D82A7A3" w14:textId="77777777" w:rsidR="00637382" w:rsidRDefault="00000000">
      <w:pPr>
        <w:pStyle w:val="Heading2"/>
        <w:keepNext w:val="0"/>
        <w:keepLines w:val="0"/>
        <w:spacing w:before="80"/>
        <w:jc w:val="left"/>
      </w:pPr>
      <w:bookmarkStart w:id="88" w:name="_9spehgk0iqgx" w:colFirst="0" w:colLast="0"/>
      <w:bookmarkEnd w:id="88"/>
      <w:r>
        <w:rPr>
          <w:b w:val="0"/>
          <w:bCs w:val="0"/>
          <w:i/>
          <w:iCs/>
          <w:sz w:val="24"/>
          <w:szCs w:val="24"/>
        </w:rPr>
        <w:t xml:space="preserve">Table 19: </w:t>
      </w:r>
      <w:r>
        <w:rPr>
          <w:b w:val="0"/>
          <w:bCs w:val="0"/>
          <w:i/>
          <w:iCs/>
          <w:sz w:val="24"/>
          <w:szCs w:val="24"/>
        </w:rPr>
        <w:br/>
        <w:t>Summary of Testing Strategy for Ensuring System Quality and Reliability.</w:t>
      </w:r>
    </w:p>
    <w:tbl>
      <w:tblPr>
        <w:tblStyle w:val="af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2"/>
        <w:gridCol w:w="2253"/>
        <w:gridCol w:w="4695"/>
      </w:tblGrid>
      <w:tr w:rsidR="00637382" w14:paraId="14B2B20B" w14:textId="77777777">
        <w:trPr>
          <w:trHeight w:val="405"/>
        </w:trPr>
        <w:tc>
          <w:tcPr>
            <w:tcW w:w="2052"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0865F68E" w14:textId="77777777" w:rsidR="00637382" w:rsidRDefault="00000000">
            <w:pPr>
              <w:pStyle w:val="Heading2"/>
              <w:keepNext w:val="0"/>
              <w:keepLines w:val="0"/>
              <w:spacing w:after="0"/>
              <w:jc w:val="center"/>
              <w:rPr>
                <w:sz w:val="24"/>
                <w:szCs w:val="24"/>
              </w:rPr>
            </w:pPr>
            <w:r>
              <w:rPr>
                <w:sz w:val="24"/>
                <w:szCs w:val="24"/>
              </w:rPr>
              <w:t>Testing Type</w:t>
            </w:r>
          </w:p>
        </w:tc>
        <w:tc>
          <w:tcPr>
            <w:tcW w:w="2253"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4AB04CFF" w14:textId="77777777" w:rsidR="00637382" w:rsidRDefault="00000000">
            <w:pPr>
              <w:pStyle w:val="Heading2"/>
              <w:keepNext w:val="0"/>
              <w:keepLines w:val="0"/>
              <w:spacing w:after="0"/>
              <w:jc w:val="center"/>
              <w:rPr>
                <w:sz w:val="24"/>
                <w:szCs w:val="24"/>
              </w:rPr>
            </w:pPr>
            <w:r>
              <w:rPr>
                <w:sz w:val="24"/>
                <w:szCs w:val="24"/>
              </w:rPr>
              <w:t>Focus Area</w:t>
            </w:r>
          </w:p>
        </w:tc>
        <w:tc>
          <w:tcPr>
            <w:tcW w:w="469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886C14E" w14:textId="77777777" w:rsidR="00637382" w:rsidRDefault="00000000">
            <w:pPr>
              <w:pStyle w:val="Heading2"/>
              <w:keepNext w:val="0"/>
              <w:keepLines w:val="0"/>
              <w:spacing w:after="0"/>
              <w:jc w:val="center"/>
              <w:rPr>
                <w:sz w:val="24"/>
                <w:szCs w:val="24"/>
              </w:rPr>
            </w:pPr>
            <w:r>
              <w:rPr>
                <w:sz w:val="24"/>
                <w:szCs w:val="24"/>
              </w:rPr>
              <w:t>Description</w:t>
            </w:r>
          </w:p>
        </w:tc>
      </w:tr>
      <w:tr w:rsidR="00637382" w14:paraId="5CABE1F0"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6650845" w14:textId="77777777" w:rsidR="00637382" w:rsidRDefault="00000000">
            <w:pPr>
              <w:pStyle w:val="Heading2"/>
              <w:keepNext w:val="0"/>
              <w:keepLines w:val="0"/>
              <w:spacing w:after="0"/>
              <w:rPr>
                <w:b w:val="0"/>
                <w:bCs w:val="0"/>
                <w:sz w:val="24"/>
                <w:szCs w:val="24"/>
              </w:rPr>
            </w:pPr>
            <w:r>
              <w:rPr>
                <w:b w:val="0"/>
                <w:bCs w:val="0"/>
                <w:sz w:val="24"/>
                <w:szCs w:val="24"/>
              </w:rPr>
              <w:t>Unit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0CFB025B" w14:textId="77777777" w:rsidR="00637382" w:rsidRDefault="00000000">
            <w:pPr>
              <w:pStyle w:val="Heading2"/>
              <w:keepNext w:val="0"/>
              <w:keepLines w:val="0"/>
              <w:spacing w:after="0"/>
              <w:rPr>
                <w:b w:val="0"/>
                <w:bCs w:val="0"/>
                <w:sz w:val="24"/>
                <w:szCs w:val="24"/>
              </w:rPr>
            </w:pPr>
            <w:r>
              <w:rPr>
                <w:b w:val="0"/>
                <w:bCs w:val="0"/>
                <w:sz w:val="24"/>
                <w:szCs w:val="24"/>
              </w:rPr>
              <w:t>Individual functions/modules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149614E2"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Verifies that isolated components—such as resume-parsing functions in spaCy or Laravel controller methods—behave correctly.</w:t>
            </w:r>
          </w:p>
        </w:tc>
      </w:tr>
      <w:tr w:rsidR="00637382" w14:paraId="0DB7086A"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907AB19" w14:textId="77777777" w:rsidR="00637382" w:rsidRDefault="00000000">
            <w:pPr>
              <w:pStyle w:val="Heading2"/>
              <w:keepNext w:val="0"/>
              <w:keepLines w:val="0"/>
              <w:spacing w:after="0"/>
              <w:rPr>
                <w:b w:val="0"/>
                <w:bCs w:val="0"/>
                <w:sz w:val="24"/>
                <w:szCs w:val="24"/>
              </w:rPr>
            </w:pPr>
            <w:r>
              <w:rPr>
                <w:b w:val="0"/>
                <w:bCs w:val="0"/>
                <w:sz w:val="24"/>
                <w:szCs w:val="24"/>
              </w:rPr>
              <w:t>Integration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463BC209" w14:textId="77777777" w:rsidR="00637382" w:rsidRDefault="00000000">
            <w:pPr>
              <w:pStyle w:val="Heading2"/>
              <w:keepNext w:val="0"/>
              <w:keepLines w:val="0"/>
              <w:spacing w:after="0"/>
              <w:rPr>
                <w:b w:val="0"/>
                <w:bCs w:val="0"/>
                <w:sz w:val="24"/>
                <w:szCs w:val="24"/>
              </w:rPr>
            </w:pPr>
            <w:r>
              <w:rPr>
                <w:b w:val="0"/>
                <w:bCs w:val="0"/>
                <w:sz w:val="24"/>
                <w:szCs w:val="24"/>
              </w:rPr>
              <w:t>Module interaction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7D8FB8F2"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Validates that frontend, Laravel backend, and Python NLP/NER services communicate correctly through Fast APIs, particularly during Sprint 6 (Feature Integration).</w:t>
            </w:r>
          </w:p>
        </w:tc>
      </w:tr>
      <w:tr w:rsidR="00637382" w14:paraId="12A51326"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1CA7E95" w14:textId="77777777" w:rsidR="00637382" w:rsidRDefault="00000000">
            <w:pPr>
              <w:pStyle w:val="Heading2"/>
              <w:keepNext w:val="0"/>
              <w:keepLines w:val="0"/>
              <w:spacing w:after="0"/>
              <w:rPr>
                <w:b w:val="0"/>
                <w:bCs w:val="0"/>
                <w:sz w:val="24"/>
                <w:szCs w:val="24"/>
              </w:rPr>
            </w:pPr>
            <w:r>
              <w:rPr>
                <w:b w:val="0"/>
                <w:bCs w:val="0"/>
                <w:sz w:val="24"/>
                <w:szCs w:val="24"/>
              </w:rPr>
              <w:t>Functional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1066FD30" w14:textId="77777777" w:rsidR="00637382" w:rsidRDefault="00000000">
            <w:pPr>
              <w:pStyle w:val="Heading2"/>
              <w:keepNext w:val="0"/>
              <w:keepLines w:val="0"/>
              <w:spacing w:after="0"/>
              <w:rPr>
                <w:b w:val="0"/>
                <w:bCs w:val="0"/>
                <w:sz w:val="24"/>
                <w:szCs w:val="24"/>
              </w:rPr>
            </w:pPr>
            <w:r>
              <w:rPr>
                <w:b w:val="0"/>
                <w:bCs w:val="0"/>
                <w:sz w:val="24"/>
                <w:szCs w:val="24"/>
              </w:rPr>
              <w:t>Feature correctness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5A0BD2DB"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Confirms that applicant management, recruitment, onboarding, and screening features work according to defined user stories and requirements.</w:t>
            </w:r>
          </w:p>
        </w:tc>
      </w:tr>
      <w:tr w:rsidR="00637382" w14:paraId="6EEAAE76"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1DC4862" w14:textId="77777777" w:rsidR="00637382" w:rsidRDefault="00000000">
            <w:pPr>
              <w:pStyle w:val="Heading2"/>
              <w:keepNext w:val="0"/>
              <w:keepLines w:val="0"/>
              <w:spacing w:after="0"/>
              <w:rPr>
                <w:b w:val="0"/>
                <w:bCs w:val="0"/>
                <w:sz w:val="24"/>
                <w:szCs w:val="24"/>
              </w:rPr>
            </w:pPr>
            <w:r>
              <w:rPr>
                <w:b w:val="0"/>
                <w:bCs w:val="0"/>
                <w:sz w:val="24"/>
                <w:szCs w:val="24"/>
              </w:rPr>
              <w:lastRenderedPageBreak/>
              <w:t>Usability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5AD1BE8D" w14:textId="77777777" w:rsidR="00637382" w:rsidRDefault="00000000">
            <w:pPr>
              <w:pStyle w:val="Heading2"/>
              <w:keepNext w:val="0"/>
              <w:keepLines w:val="0"/>
              <w:spacing w:after="0"/>
              <w:rPr>
                <w:b w:val="0"/>
                <w:bCs w:val="0"/>
                <w:sz w:val="24"/>
                <w:szCs w:val="24"/>
              </w:rPr>
            </w:pPr>
            <w:r>
              <w:rPr>
                <w:b w:val="0"/>
                <w:bCs w:val="0"/>
                <w:sz w:val="24"/>
                <w:szCs w:val="24"/>
              </w:rPr>
              <w:t>User experience</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B881717"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Assesses whether the interface (Tailwind, Livewire, Alpine.js) is intuitive for recruiters and HR personnel navigating applicant screening workflows.</w:t>
            </w:r>
          </w:p>
        </w:tc>
      </w:tr>
      <w:tr w:rsidR="00637382" w14:paraId="37A3F134"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C33CE4B" w14:textId="77777777" w:rsidR="00637382" w:rsidRDefault="00000000">
            <w:pPr>
              <w:pStyle w:val="Heading2"/>
              <w:keepNext w:val="0"/>
              <w:keepLines w:val="0"/>
              <w:spacing w:after="0"/>
              <w:rPr>
                <w:b w:val="0"/>
                <w:bCs w:val="0"/>
                <w:sz w:val="24"/>
                <w:szCs w:val="24"/>
              </w:rPr>
            </w:pPr>
            <w:r>
              <w:rPr>
                <w:b w:val="0"/>
                <w:bCs w:val="0"/>
                <w:sz w:val="24"/>
                <w:szCs w:val="24"/>
              </w:rPr>
              <w:t>Performance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2A7DDC9A" w14:textId="77777777" w:rsidR="00637382" w:rsidRDefault="00000000">
            <w:pPr>
              <w:pStyle w:val="Heading2"/>
              <w:keepNext w:val="0"/>
              <w:keepLines w:val="0"/>
              <w:spacing w:after="0"/>
              <w:rPr>
                <w:b w:val="0"/>
                <w:bCs w:val="0"/>
                <w:sz w:val="24"/>
                <w:szCs w:val="24"/>
              </w:rPr>
            </w:pPr>
            <w:r>
              <w:rPr>
                <w:b w:val="0"/>
                <w:bCs w:val="0"/>
                <w:sz w:val="24"/>
                <w:szCs w:val="24"/>
              </w:rPr>
              <w:t>Speed and load handling</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984D31E"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Measures system responsiveness during high-volume resume processing and NLP/NER screening, ensuring acceptable response times under load.</w:t>
            </w:r>
          </w:p>
        </w:tc>
      </w:tr>
      <w:tr w:rsidR="00637382" w14:paraId="1159ED6B"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769206C" w14:textId="77777777" w:rsidR="00637382" w:rsidRDefault="00000000">
            <w:pPr>
              <w:pStyle w:val="Heading2"/>
              <w:keepNext w:val="0"/>
              <w:keepLines w:val="0"/>
              <w:spacing w:after="0"/>
              <w:rPr>
                <w:b w:val="0"/>
                <w:bCs w:val="0"/>
                <w:sz w:val="24"/>
                <w:szCs w:val="24"/>
              </w:rPr>
            </w:pPr>
            <w:r>
              <w:rPr>
                <w:b w:val="0"/>
                <w:bCs w:val="0"/>
                <w:sz w:val="24"/>
                <w:szCs w:val="24"/>
              </w:rPr>
              <w:t>Security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070DA27C" w14:textId="77777777" w:rsidR="00637382" w:rsidRDefault="00000000">
            <w:pPr>
              <w:pStyle w:val="Heading2"/>
              <w:keepNext w:val="0"/>
              <w:keepLines w:val="0"/>
              <w:spacing w:after="0"/>
              <w:rPr>
                <w:b w:val="0"/>
                <w:bCs w:val="0"/>
                <w:sz w:val="24"/>
                <w:szCs w:val="24"/>
              </w:rPr>
            </w:pPr>
            <w:r>
              <w:rPr>
                <w:b w:val="0"/>
                <w:bCs w:val="0"/>
                <w:sz w:val="24"/>
                <w:szCs w:val="24"/>
              </w:rPr>
              <w:t>Data protection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11F1AF5"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Checks authentication, authorization, and data-handling safeguards for applicant records, in line with the Security Analyst role's requirements gathering.</w:t>
            </w:r>
          </w:p>
        </w:tc>
      </w:tr>
    </w:tbl>
    <w:p w14:paraId="41F5CF21" w14:textId="77777777" w:rsidR="00637382" w:rsidRDefault="00637382">
      <w:pPr>
        <w:pStyle w:val="Heading2"/>
        <w:keepNext w:val="0"/>
        <w:keepLines w:val="0"/>
        <w:spacing w:before="80"/>
        <w:jc w:val="center"/>
        <w:rPr>
          <w:b w:val="0"/>
          <w:bCs w:val="0"/>
          <w:i/>
          <w:iCs/>
          <w:sz w:val="24"/>
          <w:szCs w:val="24"/>
        </w:rPr>
      </w:pPr>
      <w:bookmarkStart w:id="89" w:name="_2h7cdgokj27g" w:colFirst="0" w:colLast="0"/>
      <w:bookmarkEnd w:id="89"/>
    </w:p>
    <w:p w14:paraId="0E17F3BE" w14:textId="77777777" w:rsidR="00637382" w:rsidRDefault="00000000">
      <w:pPr>
        <w:pStyle w:val="Heading2"/>
        <w:keepNext w:val="0"/>
        <w:keepLines w:val="0"/>
        <w:ind w:firstLine="720"/>
        <w:rPr>
          <w:b w:val="0"/>
          <w:bCs w:val="0"/>
        </w:rPr>
      </w:pPr>
      <w:bookmarkStart w:id="90" w:name="_b7ec3egqfwpp" w:colFirst="0" w:colLast="0"/>
      <w:bookmarkEnd w:id="90"/>
      <w:r>
        <w:rPr>
          <w:b w:val="0"/>
          <w:bCs w:val="0"/>
        </w:rPr>
        <w:t>Testing activities are conducted primarily during Sprint 6 (Feature Integration, Security &amp; QA) and finalized in Sprint 7 (Deployment), where defects identified through systematic testing are resolved before the system is deployed to production. This staged approach ensures that the recruitment management system meets accuracy, reliability, and efficiency expectations prior to actual use by hotel and restaurant HR teams.</w:t>
      </w:r>
    </w:p>
    <w:p w14:paraId="47EE6FD4" w14:textId="77777777" w:rsidR="00637382" w:rsidRDefault="00637382"/>
    <w:p w14:paraId="2144ED83" w14:textId="77777777" w:rsidR="00637382" w:rsidRDefault="00000000">
      <w:pPr>
        <w:pStyle w:val="Heading2"/>
        <w:keepNext w:val="0"/>
        <w:keepLines w:val="0"/>
        <w:spacing w:before="240" w:after="120" w:line="278" w:lineRule="auto"/>
        <w:jc w:val="left"/>
      </w:pPr>
      <w:bookmarkStart w:id="91" w:name="_o0rwji9iko5h" w:colFirst="0" w:colLast="0"/>
      <w:bookmarkEnd w:id="91"/>
      <w:r>
        <w:br w:type="page"/>
      </w:r>
    </w:p>
    <w:p w14:paraId="6C5877BB" w14:textId="77777777" w:rsidR="00637382" w:rsidRDefault="00000000">
      <w:pPr>
        <w:pStyle w:val="Heading2"/>
        <w:keepNext w:val="0"/>
        <w:keepLines w:val="0"/>
        <w:spacing w:before="240" w:after="120" w:line="278" w:lineRule="auto"/>
        <w:jc w:val="left"/>
      </w:pPr>
      <w:bookmarkStart w:id="92" w:name="_np0avpvw402b" w:colFirst="0" w:colLast="0"/>
      <w:bookmarkEnd w:id="92"/>
      <w:r>
        <w:lastRenderedPageBreak/>
        <w:t>3.4 Innovation Framework</w:t>
      </w:r>
    </w:p>
    <w:p w14:paraId="18F6232B" w14:textId="77777777" w:rsidR="00637382" w:rsidRDefault="00637382">
      <w:pPr>
        <w:spacing w:line="480" w:lineRule="auto"/>
        <w:ind w:firstLine="720"/>
        <w:jc w:val="both"/>
        <w:rPr>
          <w:rFonts w:ascii="Arial" w:eastAsia="Arial" w:hAnsi="Arial" w:cs="Arial"/>
        </w:rPr>
      </w:pPr>
    </w:p>
    <w:p w14:paraId="35AFE131" w14:textId="77777777" w:rsidR="00637382" w:rsidRDefault="00000000">
      <w:pPr>
        <w:spacing w:line="480" w:lineRule="auto"/>
        <w:ind w:firstLine="720"/>
        <w:jc w:val="both"/>
      </w:pPr>
      <w:r>
        <w:rPr>
          <w:rFonts w:ascii="Arial" w:eastAsia="Arial" w:hAnsi="Arial" w:cs="Arial"/>
        </w:rPr>
        <w:t>Beyond adopting an Agile Scrum process and a microservices-based architecture, the study introduces innovations that distinguish the Recruitment Management System from conventional applicant tracking tools used in the hospitality industry. These innovations center on automating and improving the accuracy of applicant screening through spaCy-based NLP and NER, while streamlining recruitment, onboarding, and human capital management into a single integrated platform tailored specifically for hotel and restaurant operations.</w:t>
      </w:r>
    </w:p>
    <w:p w14:paraId="375EF3F6" w14:textId="77777777" w:rsidR="00637382" w:rsidRDefault="00637382">
      <w:pPr>
        <w:spacing w:before="80"/>
        <w:rPr>
          <w:rFonts w:ascii="Arial" w:eastAsia="Arial" w:hAnsi="Arial" w:cs="Arial"/>
          <w:i/>
          <w:iCs/>
        </w:rPr>
      </w:pPr>
    </w:p>
    <w:p w14:paraId="50C1F211" w14:textId="77777777" w:rsidR="00637382" w:rsidRDefault="00000000">
      <w:pPr>
        <w:spacing w:before="80"/>
        <w:rPr>
          <w:rFonts w:ascii="Arial" w:eastAsia="Arial" w:hAnsi="Arial" w:cs="Arial"/>
          <w:i/>
          <w:iCs/>
        </w:rPr>
      </w:pPr>
      <w:r>
        <w:rPr>
          <w:rFonts w:ascii="Arial" w:eastAsia="Arial" w:hAnsi="Arial" w:cs="Arial"/>
          <w:i/>
          <w:iCs/>
        </w:rPr>
        <w:t xml:space="preserve">Table 20: </w:t>
      </w:r>
      <w:r>
        <w:rPr>
          <w:rFonts w:ascii="Arial" w:eastAsia="Arial" w:hAnsi="Arial" w:cs="Arial"/>
          <w:i/>
          <w:iCs/>
        </w:rPr>
        <w:br/>
        <w:t>Innovation Framework Applied in the System Design and Development Process.</w:t>
      </w:r>
    </w:p>
    <w:tbl>
      <w:tblPr>
        <w:tblStyle w:val="af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0"/>
        <w:gridCol w:w="6050"/>
      </w:tblGrid>
      <w:tr w:rsidR="00637382" w14:paraId="63F4D9C9" w14:textId="77777777">
        <w:trPr>
          <w:trHeight w:val="405"/>
        </w:trPr>
        <w:tc>
          <w:tcPr>
            <w:tcW w:w="2950"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3B705DE1" w14:textId="77777777" w:rsidR="00637382" w:rsidRDefault="00000000">
            <w:pPr>
              <w:spacing w:after="0"/>
              <w:jc w:val="center"/>
              <w:rPr>
                <w:rFonts w:ascii="Arial" w:eastAsia="Arial" w:hAnsi="Arial" w:cs="Arial"/>
              </w:rPr>
            </w:pPr>
            <w:r>
              <w:rPr>
                <w:rFonts w:ascii="Arial" w:eastAsia="Arial" w:hAnsi="Arial" w:cs="Arial"/>
              </w:rPr>
              <w:t>Innovation</w:t>
            </w:r>
          </w:p>
        </w:tc>
        <w:tc>
          <w:tcPr>
            <w:tcW w:w="6049"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0CE4333" w14:textId="77777777" w:rsidR="00637382" w:rsidRDefault="00000000">
            <w:pPr>
              <w:spacing w:after="0"/>
              <w:jc w:val="center"/>
              <w:rPr>
                <w:rFonts w:ascii="Arial" w:eastAsia="Arial" w:hAnsi="Arial" w:cs="Arial"/>
              </w:rPr>
            </w:pPr>
            <w:r>
              <w:rPr>
                <w:rFonts w:ascii="Arial" w:eastAsia="Arial" w:hAnsi="Arial" w:cs="Arial"/>
              </w:rPr>
              <w:t>Description</w:t>
            </w:r>
          </w:p>
        </w:tc>
      </w:tr>
      <w:tr w:rsidR="00637382" w14:paraId="17B75267"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353E131" w14:textId="77777777" w:rsidR="00637382" w:rsidRDefault="00000000">
            <w:pPr>
              <w:spacing w:after="0"/>
              <w:rPr>
                <w:rFonts w:ascii="Arial" w:eastAsia="Arial" w:hAnsi="Arial" w:cs="Arial"/>
              </w:rPr>
            </w:pPr>
            <w:r>
              <w:rPr>
                <w:rFonts w:ascii="Arial" w:eastAsia="Arial" w:hAnsi="Arial" w:cs="Arial"/>
              </w:rPr>
              <w:t>Automated Resume Screening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03F2E13B" w14:textId="77777777" w:rsidR="00637382" w:rsidRDefault="00000000">
            <w:pPr>
              <w:spacing w:after="0" w:line="360" w:lineRule="auto"/>
              <w:rPr>
                <w:rFonts w:ascii="Arial" w:eastAsia="Arial" w:hAnsi="Arial" w:cs="Arial"/>
              </w:rPr>
            </w:pPr>
            <w:r>
              <w:rPr>
                <w:rFonts w:ascii="Arial" w:eastAsia="Arial" w:hAnsi="Arial" w:cs="Arial"/>
              </w:rPr>
              <w:t>Uses spaCy-based NLP and NER to automatically extract and classify applicant information—such as skills, work experience, and certifications—reducing manual resume review and speeding up initial candidate shortlisting.</w:t>
            </w:r>
          </w:p>
        </w:tc>
      </w:tr>
      <w:tr w:rsidR="00637382" w14:paraId="7BB6879C"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EE0F535" w14:textId="77777777" w:rsidR="00637382" w:rsidRDefault="00000000">
            <w:pPr>
              <w:spacing w:after="0"/>
              <w:rPr>
                <w:rFonts w:ascii="Arial" w:eastAsia="Arial" w:hAnsi="Arial" w:cs="Arial"/>
              </w:rPr>
            </w:pPr>
            <w:r>
              <w:rPr>
                <w:rFonts w:ascii="Arial" w:eastAsia="Arial" w:hAnsi="Arial" w:cs="Arial"/>
              </w:rPr>
              <w:t>Role-Specific Applicant Matching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472BF082" w14:textId="77777777" w:rsidR="00637382" w:rsidRDefault="00000000">
            <w:pPr>
              <w:spacing w:after="0" w:line="360" w:lineRule="auto"/>
              <w:rPr>
                <w:rFonts w:ascii="Arial" w:eastAsia="Arial" w:hAnsi="Arial" w:cs="Arial"/>
              </w:rPr>
            </w:pPr>
            <w:r>
              <w:rPr>
                <w:rFonts w:ascii="Arial" w:eastAsia="Arial" w:hAnsi="Arial" w:cs="Arial"/>
              </w:rPr>
              <w:t>Tailors NER models to hospitality-specific job roles (e.g., front desk, kitchen staff, servers), allowing the system to match applicants to positions based on role-relevant entities rather than generic keyword matching.</w:t>
            </w:r>
          </w:p>
        </w:tc>
      </w:tr>
      <w:tr w:rsidR="00637382" w14:paraId="41D8C3D4" w14:textId="77777777">
        <w:trPr>
          <w:trHeight w:val="1065"/>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47D6A74" w14:textId="77777777" w:rsidR="00637382" w:rsidRDefault="00000000">
            <w:pPr>
              <w:spacing w:after="0"/>
              <w:rPr>
                <w:rFonts w:ascii="Arial" w:eastAsia="Arial" w:hAnsi="Arial" w:cs="Arial"/>
              </w:rPr>
            </w:pPr>
            <w:r>
              <w:rPr>
                <w:rFonts w:ascii="Arial" w:eastAsia="Arial" w:hAnsi="Arial" w:cs="Arial"/>
              </w:rPr>
              <w:lastRenderedPageBreak/>
              <w:t>Integrated HCM Ecosystem</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7A69A480" w14:textId="77777777" w:rsidR="00637382" w:rsidRDefault="00000000">
            <w:pPr>
              <w:spacing w:after="0" w:line="360" w:lineRule="auto"/>
              <w:rPr>
                <w:rFonts w:ascii="Arial" w:eastAsia="Arial" w:hAnsi="Arial" w:cs="Arial"/>
              </w:rPr>
            </w:pPr>
            <w:r>
              <w:rPr>
                <w:rFonts w:ascii="Arial" w:eastAsia="Arial" w:hAnsi="Arial" w:cs="Arial"/>
              </w:rPr>
              <w:t>Connects applicant management, recruitment, onboarding, core HCM, and Employee Self-Service (ESS) within one microservices-based platform, eliminating the fragmented tools typically used across separate recruitment and HR stages.</w:t>
            </w:r>
          </w:p>
        </w:tc>
      </w:tr>
      <w:tr w:rsidR="00637382" w14:paraId="6FE72FF0"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3DD6346" w14:textId="77777777" w:rsidR="00637382" w:rsidRDefault="00000000">
            <w:pPr>
              <w:spacing w:after="0"/>
              <w:rPr>
                <w:rFonts w:ascii="Arial" w:eastAsia="Arial" w:hAnsi="Arial" w:cs="Arial"/>
              </w:rPr>
            </w:pPr>
            <w:r>
              <w:rPr>
                <w:rFonts w:ascii="Arial" w:eastAsia="Arial" w:hAnsi="Arial" w:cs="Arial"/>
              </w:rPr>
              <w:t>Scalable Microservices Design</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4F36444D" w14:textId="77777777" w:rsidR="00637382" w:rsidRDefault="00000000">
            <w:pPr>
              <w:spacing w:after="0" w:line="360" w:lineRule="auto"/>
              <w:rPr>
                <w:rFonts w:ascii="Arial" w:eastAsia="Arial" w:hAnsi="Arial" w:cs="Arial"/>
              </w:rPr>
            </w:pPr>
            <w:r>
              <w:rPr>
                <w:rFonts w:ascii="Arial" w:eastAsia="Arial" w:hAnsi="Arial" w:cs="Arial"/>
              </w:rPr>
              <w:t>Allows the NLP/NER screening service to scale independently during peak application volumes—such as seasonal hospitality hiring—without affecting the performance of other system modules.</w:t>
            </w:r>
          </w:p>
        </w:tc>
      </w:tr>
    </w:tbl>
    <w:p w14:paraId="1326EE98" w14:textId="77777777" w:rsidR="00637382" w:rsidRDefault="00637382">
      <w:pPr>
        <w:spacing w:before="80"/>
        <w:jc w:val="center"/>
        <w:rPr>
          <w:rFonts w:ascii="Arial" w:eastAsia="Arial" w:hAnsi="Arial" w:cs="Arial"/>
          <w:i/>
          <w:iCs/>
        </w:rPr>
      </w:pPr>
    </w:p>
    <w:p w14:paraId="579BFFFB" w14:textId="77777777" w:rsidR="00637382" w:rsidRDefault="00000000">
      <w:pPr>
        <w:pStyle w:val="Heading2"/>
        <w:keepNext w:val="0"/>
        <w:keepLines w:val="0"/>
        <w:spacing w:before="240" w:after="120"/>
      </w:pPr>
      <w:bookmarkStart w:id="93" w:name="_u37i93q8b5iu" w:colFirst="0" w:colLast="0"/>
      <w:bookmarkEnd w:id="93"/>
      <w:r>
        <w:br/>
      </w:r>
    </w:p>
    <w:p w14:paraId="16B813F5" w14:textId="77777777" w:rsidR="00637382" w:rsidRDefault="00000000">
      <w:pPr>
        <w:spacing w:after="0" w:line="276" w:lineRule="auto"/>
        <w:rPr>
          <w:rFonts w:ascii="Arial" w:eastAsia="Arial" w:hAnsi="Arial" w:cs="Arial"/>
          <w:b/>
          <w:bCs/>
        </w:rPr>
      </w:pPr>
      <w:r>
        <w:br w:type="page"/>
      </w:r>
    </w:p>
    <w:p w14:paraId="2EE25454" w14:textId="77777777" w:rsidR="00637382" w:rsidRDefault="00000000">
      <w:pPr>
        <w:pStyle w:val="Heading1"/>
        <w:spacing w:after="0" w:line="276" w:lineRule="auto"/>
        <w:jc w:val="center"/>
        <w:rPr>
          <w:sz w:val="26"/>
          <w:szCs w:val="26"/>
        </w:rPr>
      </w:pPr>
      <w:bookmarkStart w:id="94" w:name="_gfy455jktu4b" w:colFirst="0" w:colLast="0"/>
      <w:bookmarkEnd w:id="94"/>
      <w:r>
        <w:rPr>
          <w:sz w:val="26"/>
          <w:szCs w:val="26"/>
        </w:rPr>
        <w:lastRenderedPageBreak/>
        <w:t>REFERENCES</w:t>
      </w:r>
    </w:p>
    <w:p w14:paraId="3BC9E871" w14:textId="77777777" w:rsidR="00637382" w:rsidRDefault="00637382">
      <w:pPr>
        <w:spacing w:after="0" w:line="276" w:lineRule="auto"/>
        <w:jc w:val="center"/>
        <w:rPr>
          <w:rFonts w:ascii="Arial" w:eastAsia="Arial" w:hAnsi="Arial" w:cs="Arial"/>
          <w:b/>
          <w:bCs/>
        </w:rPr>
      </w:pPr>
    </w:p>
    <w:p w14:paraId="4BE70D4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Abalos, S., &amp; Palaoag, D. (2024). AI-BASED RESUME SKILLS EXTRACTOR AND RECOMMENDER MODULES FOR STATE UNIVERSITY HUMAN RESOURCE ANALYTICS SYSTEM. In </w:t>
      </w:r>
      <w:r>
        <w:rPr>
          <w:rFonts w:ascii="Arial" w:eastAsia="Arial" w:hAnsi="Arial" w:cs="Arial"/>
          <w:i/>
          <w:iCs/>
          <w:sz w:val="22"/>
          <w:szCs w:val="22"/>
        </w:rPr>
        <w:t>Proceedings on Engineering Sciences</w:t>
      </w:r>
      <w:r>
        <w:rPr>
          <w:rFonts w:ascii="Arial" w:eastAsia="Arial" w:hAnsi="Arial" w:cs="Arial"/>
          <w:sz w:val="22"/>
          <w:szCs w:val="22"/>
        </w:rPr>
        <w:t>. Research Gate.</w:t>
      </w:r>
    </w:p>
    <w:p w14:paraId="79F5D2B4" w14:textId="77777777" w:rsidR="00637382" w:rsidRDefault="00000000">
      <w:pPr>
        <w:spacing w:after="0" w:line="480" w:lineRule="auto"/>
        <w:ind w:left="1440" w:hanging="720"/>
        <w:jc w:val="both"/>
        <w:rPr>
          <w:rFonts w:ascii="Arial" w:eastAsia="Arial" w:hAnsi="Arial" w:cs="Arial"/>
          <w:sz w:val="22"/>
          <w:szCs w:val="22"/>
        </w:rPr>
      </w:pPr>
      <w:hyperlink r:id="rId30">
        <w:r>
          <w:rPr>
            <w:rFonts w:ascii="Arial" w:eastAsia="Arial" w:hAnsi="Arial" w:cs="Arial"/>
            <w:color w:val="1155CC"/>
            <w:sz w:val="22"/>
            <w:szCs w:val="22"/>
            <w:u w:val="single"/>
          </w:rPr>
          <w:t>https://www.researchgate.net/publication/387317512_AI-BASED_RESUME_SKILLS_EXTRACTOR_AND_RECOMMENDER_MODULES_FOR_STATE_UNIVERSITY_HUMAN_RESOURCE_ANALYTICS_SYSTEM</w:t>
        </w:r>
      </w:hyperlink>
    </w:p>
    <w:p w14:paraId="66A14923"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Aguilar, D. L., Halover, E. M., &amp; Toyeng, H. D. (2020). Alejo M. Pacalso Memorial National High School Student Information System. UB Research Journal. Retrieved from</w:t>
      </w:r>
      <w:hyperlink r:id="rId31">
        <w:r>
          <w:rPr>
            <w:rFonts w:ascii="Arial" w:eastAsia="Arial" w:hAnsi="Arial" w:cs="Arial"/>
            <w:sz w:val="22"/>
            <w:szCs w:val="22"/>
          </w:rPr>
          <w:t xml:space="preserve"> </w:t>
        </w:r>
      </w:hyperlink>
      <w:hyperlink r:id="rId32">
        <w:r>
          <w:rPr>
            <w:rFonts w:ascii="Arial" w:eastAsia="Arial" w:hAnsi="Arial" w:cs="Arial"/>
            <w:color w:val="1155CC"/>
            <w:sz w:val="22"/>
            <w:szCs w:val="22"/>
            <w:u w:val="single"/>
          </w:rPr>
          <w:t>https://rdc.ubaguio.edu/wp-content/uploads/2025/05/UBRJ-44-2-2020-Alejo-M.-Pacalso-Memorial-National-High-School-Student-Information-System.pdf</w:t>
        </w:r>
      </w:hyperlink>
    </w:p>
    <w:p w14:paraId="547FA665"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Al-Quhfa, H., Mothana, A., Aljbri, A., &amp; Song, J. (2024). Enhancing talent recruitment in business intelligence systems: A comparative analysis of machine learning models. Analytics, 3(3), 297–317. </w:t>
      </w:r>
      <w:hyperlink r:id="rId33">
        <w:r>
          <w:rPr>
            <w:rFonts w:ascii="Arial" w:eastAsia="Arial" w:hAnsi="Arial" w:cs="Arial"/>
            <w:color w:val="1155CC"/>
            <w:sz w:val="22"/>
            <w:szCs w:val="22"/>
            <w:u w:val="single"/>
          </w:rPr>
          <w:t>https://doi.org/10.3390/analytics3030017</w:t>
        </w:r>
      </w:hyperlink>
    </w:p>
    <w:p w14:paraId="401F52FF"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Almeida, F., Junça Silva, A., Lopes, S. L., &amp; Braz, I. (2025). Understanding recruiters' acceptance of artificial intelligence: Insights from the technology acceptance model. </w:t>
      </w:r>
      <w:r>
        <w:rPr>
          <w:rFonts w:ascii="Arial" w:eastAsia="Arial" w:hAnsi="Arial" w:cs="Arial"/>
          <w:i/>
          <w:iCs/>
          <w:sz w:val="22"/>
          <w:szCs w:val="22"/>
        </w:rPr>
        <w:t>Applied Sciences</w:t>
      </w:r>
      <w:r>
        <w:rPr>
          <w:rFonts w:ascii="Arial" w:eastAsia="Arial" w:hAnsi="Arial" w:cs="Arial"/>
          <w:sz w:val="22"/>
          <w:szCs w:val="22"/>
        </w:rPr>
        <w:t xml:space="preserve">, </w:t>
      </w:r>
      <w:r>
        <w:rPr>
          <w:rFonts w:ascii="Arial" w:eastAsia="Arial" w:hAnsi="Arial" w:cs="Arial"/>
          <w:i/>
          <w:iCs/>
          <w:sz w:val="22"/>
          <w:szCs w:val="22"/>
        </w:rPr>
        <w:t>15</w:t>
      </w:r>
      <w:r>
        <w:rPr>
          <w:rFonts w:ascii="Arial" w:eastAsia="Arial" w:hAnsi="Arial" w:cs="Arial"/>
          <w:sz w:val="22"/>
          <w:szCs w:val="22"/>
        </w:rPr>
        <w:t>(2), Article 746.</w:t>
      </w:r>
      <w:hyperlink r:id="rId34">
        <w:r>
          <w:rPr>
            <w:rFonts w:ascii="Arial" w:eastAsia="Arial" w:hAnsi="Arial" w:cs="Arial"/>
            <w:sz w:val="22"/>
            <w:szCs w:val="22"/>
          </w:rPr>
          <w:t xml:space="preserve"> </w:t>
        </w:r>
      </w:hyperlink>
      <w:hyperlink r:id="rId35">
        <w:r>
          <w:rPr>
            <w:rFonts w:ascii="Arial" w:eastAsia="Arial" w:hAnsi="Arial" w:cs="Arial"/>
            <w:color w:val="1155CC"/>
            <w:sz w:val="22"/>
            <w:szCs w:val="22"/>
            <w:u w:val="single"/>
          </w:rPr>
          <w:t>https://doi.org/10.3390/app15020746</w:t>
        </w:r>
      </w:hyperlink>
    </w:p>
    <w:p w14:paraId="0CBFE678"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Alyasiri, A., &amp; Alrasheedy, M. (2024). Natural language processing frameworks for real-time decision-making in cybersecurity and business analytics. </w:t>
      </w:r>
      <w:r>
        <w:rPr>
          <w:rFonts w:ascii="Arial" w:eastAsia="Arial" w:hAnsi="Arial" w:cs="Arial"/>
          <w:i/>
          <w:iCs/>
          <w:sz w:val="22"/>
          <w:szCs w:val="22"/>
        </w:rPr>
        <w:t>International Journal of Scientific and Technology Research</w:t>
      </w:r>
      <w:r>
        <w:rPr>
          <w:rFonts w:ascii="Arial" w:eastAsia="Arial" w:hAnsi="Arial" w:cs="Arial"/>
          <w:sz w:val="22"/>
          <w:szCs w:val="22"/>
        </w:rPr>
        <w:t>.</w:t>
      </w:r>
      <w:hyperlink r:id="rId36">
        <w:r>
          <w:rPr>
            <w:rFonts w:ascii="Arial" w:eastAsia="Arial" w:hAnsi="Arial" w:cs="Arial"/>
            <w:color w:val="1155CC"/>
            <w:sz w:val="22"/>
            <w:szCs w:val="22"/>
            <w:u w:val="single"/>
            <w:shd w:val="clear" w:color="auto" w:fill="FFFFF5"/>
          </w:rPr>
          <w:t>https://doi.org/10.53771/ijstra.2023.4.2.0018</w:t>
        </w:r>
      </w:hyperlink>
      <w:r>
        <w:rPr>
          <w:rFonts w:ascii="Arial" w:eastAsia="Arial" w:hAnsi="Arial" w:cs="Arial"/>
          <w:color w:val="1155CC"/>
          <w:sz w:val="22"/>
          <w:szCs w:val="22"/>
          <w:u w:val="single"/>
        </w:rPr>
        <w:t xml:space="preserve"> </w:t>
      </w:r>
    </w:p>
    <w:p w14:paraId="38F9374D"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i/>
          <w:iCs/>
          <w:sz w:val="22"/>
          <w:szCs w:val="22"/>
        </w:rPr>
        <w:lastRenderedPageBreak/>
        <w:t>Analysis of quality evaluation based on ISO/IEC SQuaRE series standards and its considerations</w:t>
      </w:r>
      <w:r>
        <w:rPr>
          <w:rFonts w:ascii="Arial" w:eastAsia="Arial" w:hAnsi="Arial" w:cs="Arial"/>
          <w:sz w:val="22"/>
          <w:szCs w:val="22"/>
        </w:rPr>
        <w:t xml:space="preserve">. (2017, May 1). IEEE Conference Publication | IEEE Xplore. </w:t>
      </w:r>
      <w:hyperlink r:id="rId37">
        <w:r>
          <w:rPr>
            <w:rFonts w:ascii="Arial" w:eastAsia="Arial" w:hAnsi="Arial" w:cs="Arial"/>
            <w:color w:val="1155CC"/>
            <w:sz w:val="22"/>
            <w:szCs w:val="22"/>
            <w:u w:val="single"/>
          </w:rPr>
          <w:t>https://ieeexplore.ieee.org/abstract/document/7960001</w:t>
        </w:r>
      </w:hyperlink>
    </w:p>
    <w:p w14:paraId="4BCB572B"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Aricheta, K. I., Santiano, M. J. C., &amp; Ayo, E. B. (2026). Development of HanapBuh.AI: An AI-powered semantic resume matching system for Filipino job seekers. </w:t>
      </w:r>
      <w:r>
        <w:rPr>
          <w:rFonts w:ascii="Arial" w:eastAsia="Arial" w:hAnsi="Arial" w:cs="Arial"/>
          <w:i/>
          <w:iCs/>
          <w:sz w:val="22"/>
          <w:szCs w:val="22"/>
        </w:rPr>
        <w:t>Engineering and Technology Journal, 11</w:t>
      </w:r>
      <w:r>
        <w:rPr>
          <w:rFonts w:ascii="Arial" w:eastAsia="Arial" w:hAnsi="Arial" w:cs="Arial"/>
          <w:sz w:val="22"/>
          <w:szCs w:val="22"/>
        </w:rPr>
        <w:t>(5).</w:t>
      </w:r>
      <w:hyperlink r:id="rId38">
        <w:r>
          <w:rPr>
            <w:rFonts w:ascii="Arial" w:eastAsia="Arial" w:hAnsi="Arial" w:cs="Arial"/>
            <w:sz w:val="22"/>
            <w:szCs w:val="22"/>
          </w:rPr>
          <w:t xml:space="preserve"> </w:t>
        </w:r>
      </w:hyperlink>
      <w:hyperlink r:id="rId39">
        <w:r>
          <w:rPr>
            <w:rFonts w:ascii="Arial" w:eastAsia="Arial" w:hAnsi="Arial" w:cs="Arial"/>
            <w:color w:val="1155CC"/>
            <w:sz w:val="22"/>
            <w:szCs w:val="22"/>
            <w:u w:val="single"/>
          </w:rPr>
          <w:t>https://doi.org/10.47191/etj/v11i05.29</w:t>
        </w:r>
      </w:hyperlink>
    </w:p>
    <w:p w14:paraId="52DBF06D" w14:textId="77777777" w:rsidR="00637382" w:rsidRDefault="00000000">
      <w:pPr>
        <w:pStyle w:val="Heading3"/>
        <w:keepNext w:val="0"/>
        <w:keepLines w:val="0"/>
        <w:spacing w:before="280" w:after="80"/>
        <w:ind w:left="720"/>
        <w:jc w:val="left"/>
        <w:rPr>
          <w:sz w:val="22"/>
          <w:szCs w:val="22"/>
        </w:rPr>
      </w:pPr>
      <w:bookmarkStart w:id="95" w:name="_chz8ct7yol59" w:colFirst="0" w:colLast="0"/>
      <w:bookmarkEnd w:id="95"/>
      <w:r>
        <w:rPr>
          <w:b w:val="0"/>
          <w:bCs w:val="0"/>
          <w:color w:val="434343"/>
          <w:sz w:val="22"/>
          <w:szCs w:val="22"/>
        </w:rPr>
        <w:t xml:space="preserve">Atlassian. (2026, January 16). </w:t>
      </w:r>
      <w:r>
        <w:rPr>
          <w:b w:val="0"/>
          <w:bCs w:val="0"/>
          <w:i/>
          <w:iCs/>
          <w:color w:val="434343"/>
          <w:sz w:val="22"/>
          <w:szCs w:val="22"/>
        </w:rPr>
        <w:t>DevOps Culture | Atlassian</w:t>
      </w:r>
      <w:r>
        <w:rPr>
          <w:b w:val="0"/>
          <w:bCs w:val="0"/>
          <w:color w:val="434343"/>
          <w:sz w:val="22"/>
          <w:szCs w:val="22"/>
        </w:rPr>
        <w:t xml:space="preserve">. </w:t>
      </w:r>
      <w:hyperlink r:id="rId40">
        <w:r>
          <w:rPr>
            <w:b w:val="0"/>
            <w:bCs w:val="0"/>
            <w:color w:val="1155CC"/>
            <w:sz w:val="22"/>
            <w:szCs w:val="22"/>
            <w:u w:val="single"/>
          </w:rPr>
          <w:t>https://www.atlassian.com/devops/what-is-devops/devops-culture</w:t>
        </w:r>
      </w:hyperlink>
    </w:p>
    <w:p w14:paraId="5AA35D5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Balmes, L., &amp; Ballera, C. (2025). </w:t>
      </w:r>
      <w:r>
        <w:rPr>
          <w:rFonts w:ascii="Arial" w:eastAsia="Arial" w:hAnsi="Arial" w:cs="Arial"/>
          <w:i/>
          <w:iCs/>
          <w:sz w:val="22"/>
          <w:szCs w:val="22"/>
        </w:rPr>
        <w:t>Assessing the performance of an Improved Recruitment System in Resume Extraction and Candidate Matching</w:t>
      </w:r>
      <w:r>
        <w:rPr>
          <w:rFonts w:ascii="Arial" w:eastAsia="Arial" w:hAnsi="Arial" w:cs="Arial"/>
          <w:sz w:val="22"/>
          <w:szCs w:val="22"/>
        </w:rPr>
        <w:t xml:space="preserve">. </w:t>
      </w:r>
      <w:r>
        <w:rPr>
          <w:rFonts w:ascii="Arial" w:eastAsia="Arial" w:hAnsi="Arial" w:cs="Arial"/>
          <w:i/>
          <w:iCs/>
          <w:sz w:val="22"/>
          <w:szCs w:val="22"/>
        </w:rPr>
        <w:t>Studying in the Philippines</w:t>
      </w:r>
      <w:r>
        <w:rPr>
          <w:rFonts w:ascii="Arial" w:eastAsia="Arial" w:hAnsi="Arial" w:cs="Arial"/>
          <w:sz w:val="22"/>
          <w:szCs w:val="22"/>
        </w:rPr>
        <w:t xml:space="preserve"> (2025, December 1). IEEE Conference Publication | IEEE Xplore. </w:t>
      </w:r>
      <w:hyperlink r:id="rId41">
        <w:r>
          <w:rPr>
            <w:rFonts w:ascii="Arial" w:eastAsia="Arial" w:hAnsi="Arial" w:cs="Arial"/>
            <w:color w:val="1155CC"/>
            <w:sz w:val="22"/>
            <w:szCs w:val="22"/>
            <w:u w:val="single"/>
          </w:rPr>
          <w:t>https://ieeexplore.ieee.org/abstract/document/11498743</w:t>
        </w:r>
      </w:hyperlink>
    </w:p>
    <w:p w14:paraId="4840A0FB"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Bharadiya, J. P. (2023). Impact of natural language processing models on diagnosis and decision-making in healthcare, business, education, and sports: A review. </w:t>
      </w:r>
      <w:r>
        <w:rPr>
          <w:rFonts w:ascii="Arial" w:eastAsia="Arial" w:hAnsi="Arial" w:cs="Arial"/>
          <w:i/>
          <w:iCs/>
          <w:sz w:val="22"/>
          <w:szCs w:val="22"/>
        </w:rPr>
        <w:t>National Center for Biotechnology Information</w:t>
      </w:r>
      <w:r>
        <w:rPr>
          <w:rFonts w:ascii="Arial" w:eastAsia="Arial" w:hAnsi="Arial" w:cs="Arial"/>
          <w:sz w:val="22"/>
          <w:szCs w:val="22"/>
        </w:rPr>
        <w:t xml:space="preserve">. </w:t>
      </w:r>
      <w:hyperlink r:id="rId42">
        <w:r>
          <w:rPr>
            <w:rFonts w:ascii="Arial" w:eastAsia="Arial" w:hAnsi="Arial" w:cs="Arial"/>
            <w:color w:val="1155CC"/>
            <w:sz w:val="22"/>
            <w:szCs w:val="22"/>
            <w:u w:val="single"/>
          </w:rPr>
          <w:t>https://doi.org/10.3389/frai.2025.1706369</w:t>
        </w:r>
      </w:hyperlink>
      <w:r>
        <w:rPr>
          <w:rFonts w:ascii="Arial" w:eastAsia="Arial" w:hAnsi="Arial" w:cs="Arial"/>
          <w:color w:val="1155CC"/>
          <w:sz w:val="22"/>
          <w:szCs w:val="22"/>
          <w:u w:val="single"/>
        </w:rPr>
        <w:t xml:space="preserve"> </w:t>
      </w:r>
    </w:p>
    <w:p w14:paraId="726C96DF"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Biol, I. J. A., &amp; Abalorio, C. C. (2024). Utilizing named entity recognition for Web-Based resume scoring. </w:t>
      </w:r>
      <w:r>
        <w:rPr>
          <w:rFonts w:ascii="Arial" w:eastAsia="Arial" w:hAnsi="Arial" w:cs="Arial"/>
          <w:i/>
          <w:iCs/>
          <w:sz w:val="22"/>
          <w:szCs w:val="22"/>
        </w:rPr>
        <w:t>International Journal of Engineering Trends and Technology</w:t>
      </w:r>
      <w:r>
        <w:rPr>
          <w:rFonts w:ascii="Arial" w:eastAsia="Arial" w:hAnsi="Arial" w:cs="Arial"/>
          <w:sz w:val="22"/>
          <w:szCs w:val="22"/>
        </w:rPr>
        <w:t xml:space="preserve">, </w:t>
      </w:r>
      <w:r>
        <w:rPr>
          <w:rFonts w:ascii="Arial" w:eastAsia="Arial" w:hAnsi="Arial" w:cs="Arial"/>
          <w:i/>
          <w:iCs/>
          <w:sz w:val="22"/>
          <w:szCs w:val="22"/>
        </w:rPr>
        <w:t>72</w:t>
      </w:r>
      <w:r>
        <w:rPr>
          <w:rFonts w:ascii="Arial" w:eastAsia="Arial" w:hAnsi="Arial" w:cs="Arial"/>
          <w:sz w:val="22"/>
          <w:szCs w:val="22"/>
        </w:rPr>
        <w:t xml:space="preserve">(7), 381–387. </w:t>
      </w:r>
      <w:hyperlink r:id="rId43">
        <w:r>
          <w:rPr>
            <w:rFonts w:ascii="Arial" w:eastAsia="Arial" w:hAnsi="Arial" w:cs="Arial"/>
            <w:color w:val="1155CC"/>
            <w:sz w:val="22"/>
            <w:szCs w:val="22"/>
            <w:u w:val="single"/>
          </w:rPr>
          <w:t>https://doi.org/10.14445/22315381/ijett-v72i7p142</w:t>
        </w:r>
      </w:hyperlink>
    </w:p>
    <w:p w14:paraId="4AE4D31C"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Bostrom, R. P., &amp; Heinen, J. S. (1977). MIS problems and failures: A socio-technical perspective, part I: The causes. </w:t>
      </w:r>
      <w:r>
        <w:rPr>
          <w:rFonts w:ascii="Arial" w:eastAsia="Arial" w:hAnsi="Arial" w:cs="Arial"/>
          <w:i/>
          <w:iCs/>
          <w:sz w:val="22"/>
          <w:szCs w:val="22"/>
        </w:rPr>
        <w:t>MIS Quarterly</w:t>
      </w:r>
      <w:r>
        <w:rPr>
          <w:rFonts w:ascii="Arial" w:eastAsia="Arial" w:hAnsi="Arial" w:cs="Arial"/>
          <w:sz w:val="22"/>
          <w:szCs w:val="22"/>
        </w:rPr>
        <w:t xml:space="preserve">, </w:t>
      </w:r>
      <w:r>
        <w:rPr>
          <w:rFonts w:ascii="Arial" w:eastAsia="Arial" w:hAnsi="Arial" w:cs="Arial"/>
          <w:i/>
          <w:iCs/>
          <w:sz w:val="22"/>
          <w:szCs w:val="22"/>
        </w:rPr>
        <w:t>1</w:t>
      </w:r>
      <w:r>
        <w:rPr>
          <w:rFonts w:ascii="Arial" w:eastAsia="Arial" w:hAnsi="Arial" w:cs="Arial"/>
          <w:sz w:val="22"/>
          <w:szCs w:val="22"/>
        </w:rPr>
        <w:t>(3), 17–32.</w:t>
      </w:r>
      <w:hyperlink r:id="rId44">
        <w:r>
          <w:rPr>
            <w:rFonts w:ascii="Arial" w:eastAsia="Arial" w:hAnsi="Arial" w:cs="Arial"/>
            <w:sz w:val="22"/>
            <w:szCs w:val="22"/>
          </w:rPr>
          <w:t xml:space="preserve"> </w:t>
        </w:r>
      </w:hyperlink>
      <w:hyperlink r:id="rId45">
        <w:r>
          <w:rPr>
            <w:rFonts w:ascii="Arial" w:eastAsia="Arial" w:hAnsi="Arial" w:cs="Arial"/>
            <w:color w:val="1155CC"/>
            <w:sz w:val="22"/>
            <w:szCs w:val="22"/>
            <w:u w:val="single"/>
          </w:rPr>
          <w:t>https://doi.org/10.2307/248710</w:t>
        </w:r>
      </w:hyperlink>
    </w:p>
    <w:p w14:paraId="4783BACE"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lastRenderedPageBreak/>
        <w:t xml:space="preserve">Briscilla, S. J., &amp; Sundarrajan, R. (2024). A multi-criteria decision making for employee selection using SAW and profile matching. </w:t>
      </w:r>
      <w:r>
        <w:rPr>
          <w:rFonts w:ascii="Arial" w:eastAsia="Arial" w:hAnsi="Arial" w:cs="Arial"/>
          <w:i/>
          <w:iCs/>
          <w:sz w:val="22"/>
          <w:szCs w:val="22"/>
        </w:rPr>
        <w:t>Journal of Advanced Computational Intelligence and Intelligent Informatics, 28</w:t>
      </w:r>
      <w:r>
        <w:rPr>
          <w:rFonts w:ascii="Arial" w:eastAsia="Arial" w:hAnsi="Arial" w:cs="Arial"/>
          <w:sz w:val="22"/>
          <w:szCs w:val="22"/>
        </w:rPr>
        <w:t>(5).</w:t>
      </w:r>
      <w:hyperlink r:id="rId46">
        <w:r>
          <w:rPr>
            <w:rFonts w:ascii="Arial" w:eastAsia="Arial" w:hAnsi="Arial" w:cs="Arial"/>
            <w:sz w:val="22"/>
            <w:szCs w:val="22"/>
          </w:rPr>
          <w:t xml:space="preserve"> </w:t>
        </w:r>
      </w:hyperlink>
      <w:hyperlink r:id="rId47">
        <w:r>
          <w:rPr>
            <w:rFonts w:ascii="Arial" w:eastAsia="Arial" w:hAnsi="Arial" w:cs="Arial"/>
            <w:color w:val="1155CC"/>
            <w:sz w:val="22"/>
            <w:szCs w:val="22"/>
            <w:u w:val="single"/>
          </w:rPr>
          <w:t>https://doi.org/10.20965/jaciii.2024.p1117</w:t>
        </w:r>
      </w:hyperlink>
      <w:r>
        <w:rPr>
          <w:rFonts w:ascii="Arial" w:eastAsia="Arial" w:hAnsi="Arial" w:cs="Arial"/>
          <w:sz w:val="22"/>
          <w:szCs w:val="22"/>
        </w:rPr>
        <w:t xml:space="preserve"> </w:t>
      </w:r>
    </w:p>
    <w:p w14:paraId="23A23E50"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Cabauatan, C. V., Isidro, J. N. J., Pereira, J., Valdez, M. E., Palapuz, J. J., Agravante, K. A., Boyang, N. C., &amp; Lardizabal, E. (2025). HRMS-Empowered Employee Engagement Decision Support System.</w:t>
      </w:r>
      <w:hyperlink r:id="rId48">
        <w:r>
          <w:rPr>
            <w:rFonts w:ascii="Arial" w:eastAsia="Arial" w:hAnsi="Arial" w:cs="Arial"/>
            <w:sz w:val="22"/>
            <w:szCs w:val="22"/>
          </w:rPr>
          <w:t xml:space="preserve"> </w:t>
        </w:r>
      </w:hyperlink>
      <w:hyperlink r:id="rId49">
        <w:r>
          <w:rPr>
            <w:rFonts w:ascii="Arial" w:eastAsia="Arial" w:hAnsi="Arial" w:cs="Arial"/>
            <w:color w:val="1155CC"/>
            <w:sz w:val="22"/>
            <w:szCs w:val="22"/>
            <w:u w:val="single"/>
          </w:rPr>
          <w:t>https://doi.org/10.60027</w:t>
        </w:r>
      </w:hyperlink>
    </w:p>
    <w:p w14:paraId="223D55DC"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Canlas, R. B., Piad, K. C., &amp; Lagman, A. C. (2021). An ISO/IEC 25010 based software quality assessment of a faculty research productivity monitoring and prediction system. </w:t>
      </w:r>
      <w:r>
        <w:rPr>
          <w:rFonts w:ascii="Arial" w:eastAsia="Arial" w:hAnsi="Arial" w:cs="Arial"/>
          <w:i/>
          <w:iCs/>
          <w:sz w:val="22"/>
          <w:szCs w:val="22"/>
        </w:rPr>
        <w:t>Philippines Study</w:t>
      </w:r>
      <w:r>
        <w:rPr>
          <w:rFonts w:ascii="Arial" w:eastAsia="Arial" w:hAnsi="Arial" w:cs="Arial"/>
          <w:sz w:val="22"/>
          <w:szCs w:val="22"/>
        </w:rPr>
        <w:t xml:space="preserve">, </w:t>
      </w:r>
      <w:r>
        <w:rPr>
          <w:rFonts w:ascii="Arial" w:eastAsia="Arial" w:hAnsi="Arial" w:cs="Arial"/>
          <w:i/>
          <w:iCs/>
          <w:sz w:val="22"/>
          <w:szCs w:val="22"/>
        </w:rPr>
        <w:t>2</w:t>
      </w:r>
      <w:r>
        <w:rPr>
          <w:rFonts w:ascii="Arial" w:eastAsia="Arial" w:hAnsi="Arial" w:cs="Arial"/>
          <w:sz w:val="22"/>
          <w:szCs w:val="22"/>
        </w:rPr>
        <w:t xml:space="preserve">, 238–242. </w:t>
      </w:r>
      <w:hyperlink r:id="rId50">
        <w:r>
          <w:rPr>
            <w:rFonts w:ascii="Arial" w:eastAsia="Arial" w:hAnsi="Arial" w:cs="Arial"/>
            <w:color w:val="1155CC"/>
            <w:sz w:val="22"/>
            <w:szCs w:val="22"/>
            <w:u w:val="single"/>
          </w:rPr>
          <w:t>https://doi.org/10.1145/3512576.3512619</w:t>
        </w:r>
      </w:hyperlink>
    </w:p>
    <w:p w14:paraId="2613A7C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Cahigas, M. M. L., Robielos, R. A. C., &amp; Gumasing, M. J. J. (2021). Application of multiple criteria decision-making methods in the human resource recruitment process. </w:t>
      </w:r>
      <w:r>
        <w:rPr>
          <w:rFonts w:ascii="Arial" w:eastAsia="Arial" w:hAnsi="Arial" w:cs="Arial"/>
          <w:i/>
          <w:iCs/>
          <w:sz w:val="22"/>
          <w:szCs w:val="22"/>
        </w:rPr>
        <w:t>Proceedings of the 11th Annual International Conference on Industrial Engineering and Operations Management</w:t>
      </w:r>
      <w:r>
        <w:rPr>
          <w:rFonts w:ascii="Arial" w:eastAsia="Arial" w:hAnsi="Arial" w:cs="Arial"/>
          <w:sz w:val="22"/>
          <w:szCs w:val="22"/>
        </w:rPr>
        <w:t>.</w:t>
      </w:r>
      <w:hyperlink r:id="rId51">
        <w:r>
          <w:rPr>
            <w:rFonts w:ascii="Arial" w:eastAsia="Arial" w:hAnsi="Arial" w:cs="Arial"/>
            <w:sz w:val="22"/>
            <w:szCs w:val="22"/>
          </w:rPr>
          <w:t xml:space="preserve"> </w:t>
        </w:r>
      </w:hyperlink>
      <w:hyperlink r:id="rId52">
        <w:r>
          <w:rPr>
            <w:rFonts w:ascii="Arial" w:eastAsia="Arial" w:hAnsi="Arial" w:cs="Arial"/>
            <w:color w:val="1155CC"/>
            <w:sz w:val="22"/>
            <w:szCs w:val="22"/>
            <w:u w:val="single"/>
          </w:rPr>
          <w:t>https://doi.org/10.46254/an11.20210265</w:t>
        </w:r>
      </w:hyperlink>
      <w:r>
        <w:rPr>
          <w:rFonts w:ascii="Arial" w:eastAsia="Arial" w:hAnsi="Arial" w:cs="Arial"/>
          <w:sz w:val="22"/>
          <w:szCs w:val="22"/>
        </w:rPr>
        <w:t xml:space="preserve"> </w:t>
      </w:r>
    </w:p>
    <w:p w14:paraId="5B172785"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Celigo. (2026, March 24). </w:t>
      </w:r>
      <w:r>
        <w:rPr>
          <w:rFonts w:ascii="Arial" w:eastAsia="Arial" w:hAnsi="Arial" w:cs="Arial"/>
          <w:i/>
          <w:iCs/>
          <w:sz w:val="22"/>
          <w:szCs w:val="22"/>
        </w:rPr>
        <w:t>System integration: Types, methods, and examples</w:t>
      </w:r>
      <w:r>
        <w:rPr>
          <w:rFonts w:ascii="Arial" w:eastAsia="Arial" w:hAnsi="Arial" w:cs="Arial"/>
          <w:sz w:val="22"/>
          <w:szCs w:val="22"/>
        </w:rPr>
        <w:t>.</w:t>
      </w:r>
      <w:hyperlink r:id="rId53">
        <w:r>
          <w:rPr>
            <w:rFonts w:ascii="Arial" w:eastAsia="Arial" w:hAnsi="Arial" w:cs="Arial"/>
            <w:sz w:val="22"/>
            <w:szCs w:val="22"/>
          </w:rPr>
          <w:t xml:space="preserve"> </w:t>
        </w:r>
      </w:hyperlink>
      <w:hyperlink r:id="rId54">
        <w:r>
          <w:rPr>
            <w:rFonts w:ascii="Arial" w:eastAsia="Arial" w:hAnsi="Arial" w:cs="Arial"/>
            <w:color w:val="1155CC"/>
            <w:sz w:val="22"/>
            <w:szCs w:val="22"/>
            <w:u w:val="single"/>
          </w:rPr>
          <w:t>https://www.celigo.com/blog/system-integration/</w:t>
        </w:r>
      </w:hyperlink>
    </w:p>
    <w:p w14:paraId="2254110E" w14:textId="77777777" w:rsidR="00637382" w:rsidRDefault="00000000">
      <w:pPr>
        <w:spacing w:before="240" w:after="240" w:line="480" w:lineRule="auto"/>
        <w:ind w:left="720"/>
        <w:jc w:val="both"/>
        <w:rPr>
          <w:rFonts w:ascii="Arial" w:eastAsia="Arial" w:hAnsi="Arial" w:cs="Arial"/>
          <w:i/>
          <w:iCs/>
          <w:sz w:val="22"/>
          <w:szCs w:val="22"/>
        </w:rPr>
      </w:pPr>
      <w:r>
        <w:rPr>
          <w:rFonts w:ascii="Arial" w:eastAsia="Arial" w:hAnsi="Arial" w:cs="Arial"/>
          <w:sz w:val="22"/>
          <w:szCs w:val="22"/>
        </w:rPr>
        <w:t xml:space="preserve">Chowdhury, S., Budhwar, P., Dey, P. K., Joel-Edgar, S., &amp; Abadie, A. (2022). AI-employee collaboration and business performance: Integrating knowledge-based view, socio-technical systems and organisational socialisation framework. </w:t>
      </w:r>
      <w:r>
        <w:rPr>
          <w:rFonts w:ascii="Arial" w:eastAsia="Arial" w:hAnsi="Arial" w:cs="Arial"/>
          <w:i/>
          <w:iCs/>
          <w:sz w:val="22"/>
          <w:szCs w:val="22"/>
        </w:rPr>
        <w:t>Journal of Business Research</w:t>
      </w:r>
      <w:r>
        <w:rPr>
          <w:rFonts w:ascii="Arial" w:eastAsia="Arial" w:hAnsi="Arial" w:cs="Arial"/>
          <w:sz w:val="22"/>
          <w:szCs w:val="22"/>
        </w:rPr>
        <w:t xml:space="preserve">, </w:t>
      </w:r>
      <w:r>
        <w:rPr>
          <w:rFonts w:ascii="Arial" w:eastAsia="Arial" w:hAnsi="Arial" w:cs="Arial"/>
          <w:i/>
          <w:iCs/>
          <w:sz w:val="22"/>
          <w:szCs w:val="22"/>
        </w:rPr>
        <w:t>144</w:t>
      </w:r>
      <w:r>
        <w:rPr>
          <w:rFonts w:ascii="Arial" w:eastAsia="Arial" w:hAnsi="Arial" w:cs="Arial"/>
          <w:sz w:val="22"/>
          <w:szCs w:val="22"/>
        </w:rPr>
        <w:t>, 31–49.</w:t>
      </w:r>
      <w:hyperlink r:id="rId55">
        <w:r>
          <w:rPr>
            <w:rFonts w:ascii="Arial" w:eastAsia="Arial" w:hAnsi="Arial" w:cs="Arial"/>
            <w:sz w:val="22"/>
            <w:szCs w:val="22"/>
          </w:rPr>
          <w:t xml:space="preserve"> </w:t>
        </w:r>
      </w:hyperlink>
      <w:hyperlink r:id="rId56">
        <w:r>
          <w:rPr>
            <w:rFonts w:ascii="Arial" w:eastAsia="Arial" w:hAnsi="Arial" w:cs="Arial"/>
            <w:color w:val="1155CC"/>
            <w:sz w:val="22"/>
            <w:szCs w:val="22"/>
            <w:u w:val="single"/>
          </w:rPr>
          <w:t>https://doi.org/10.1016/j.jbusres.2022.01.069</w:t>
        </w:r>
      </w:hyperlink>
    </w:p>
    <w:p w14:paraId="0E1F039B" w14:textId="77777777" w:rsidR="00637382" w:rsidRDefault="00000000">
      <w:pPr>
        <w:spacing w:before="240" w:after="240" w:line="480" w:lineRule="auto"/>
        <w:ind w:left="720"/>
        <w:rPr>
          <w:rFonts w:ascii="Arial" w:eastAsia="Arial" w:hAnsi="Arial" w:cs="Arial"/>
          <w:b/>
          <w:bCs/>
          <w:sz w:val="22"/>
          <w:szCs w:val="22"/>
        </w:rPr>
      </w:pPr>
      <w:r>
        <w:rPr>
          <w:rFonts w:ascii="Arial" w:eastAsia="Arial" w:hAnsi="Arial" w:cs="Arial"/>
          <w:i/>
          <w:iCs/>
          <w:sz w:val="22"/>
          <w:szCs w:val="22"/>
        </w:rPr>
        <w:lastRenderedPageBreak/>
        <w:t>Congress of the Philippines. (2012). Republic Act No. 10173: Data Privacy Act of 2012.</w:t>
      </w:r>
      <w:hyperlink r:id="rId57">
        <w:r>
          <w:rPr>
            <w:rFonts w:ascii="Arial" w:eastAsia="Arial" w:hAnsi="Arial" w:cs="Arial"/>
            <w:i/>
            <w:iCs/>
            <w:color w:val="1155CC"/>
            <w:sz w:val="22"/>
            <w:szCs w:val="22"/>
            <w:u w:val="single"/>
          </w:rPr>
          <w:t>https://issuances-library.senate.gov.ph/legislative%2Bissuances/Republic%20Act%20No.%2010173</w:t>
        </w:r>
      </w:hyperlink>
      <w:r>
        <w:rPr>
          <w:rFonts w:ascii="Arial" w:eastAsia="Arial" w:hAnsi="Arial" w:cs="Arial"/>
          <w:i/>
          <w:iCs/>
          <w:sz w:val="22"/>
          <w:szCs w:val="22"/>
        </w:rPr>
        <w:t xml:space="preserve"> </w:t>
      </w:r>
    </w:p>
    <w:p w14:paraId="56DA09A7"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Danışan, T., Özcan, E., &amp; Eren, T. (2022). Personnel selection with multi-criteria decision making methods in the ready-to-wear sector. </w:t>
      </w:r>
      <w:r>
        <w:rPr>
          <w:rFonts w:ascii="Arial" w:eastAsia="Arial" w:hAnsi="Arial" w:cs="Arial"/>
          <w:i/>
          <w:iCs/>
          <w:sz w:val="22"/>
          <w:szCs w:val="22"/>
        </w:rPr>
        <w:t>Tehnicki vjesnik - Technical Gazette</w:t>
      </w:r>
      <w:r>
        <w:rPr>
          <w:rFonts w:ascii="Arial" w:eastAsia="Arial" w:hAnsi="Arial" w:cs="Arial"/>
          <w:sz w:val="22"/>
          <w:szCs w:val="22"/>
        </w:rPr>
        <w:t>.</w:t>
      </w:r>
      <w:hyperlink r:id="rId58">
        <w:r>
          <w:rPr>
            <w:rFonts w:ascii="Arial" w:eastAsia="Arial" w:hAnsi="Arial" w:cs="Arial"/>
            <w:sz w:val="22"/>
            <w:szCs w:val="22"/>
          </w:rPr>
          <w:t xml:space="preserve"> </w:t>
        </w:r>
      </w:hyperlink>
      <w:hyperlink r:id="rId59">
        <w:r>
          <w:rPr>
            <w:rFonts w:ascii="Arial" w:eastAsia="Arial" w:hAnsi="Arial" w:cs="Arial"/>
            <w:color w:val="1155CC"/>
            <w:sz w:val="22"/>
            <w:szCs w:val="22"/>
            <w:u w:val="single"/>
          </w:rPr>
          <w:t>https://doi.org/10.17559/tv-20210816220137</w:t>
        </w:r>
      </w:hyperlink>
      <w:r>
        <w:rPr>
          <w:rFonts w:ascii="Arial" w:eastAsia="Arial" w:hAnsi="Arial" w:cs="Arial"/>
          <w:sz w:val="22"/>
          <w:szCs w:val="22"/>
        </w:rPr>
        <w:t xml:space="preserve"> </w:t>
      </w:r>
    </w:p>
    <w:p w14:paraId="05B13C4A"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DataCamp. (2024, February 16). </w:t>
      </w:r>
      <w:r>
        <w:rPr>
          <w:rFonts w:ascii="Arial" w:eastAsia="Arial" w:hAnsi="Arial" w:cs="Arial"/>
          <w:i/>
          <w:iCs/>
          <w:sz w:val="22"/>
          <w:szCs w:val="22"/>
        </w:rPr>
        <w:t xml:space="preserve">A beginner's guide to CI/CD for </w:t>
      </w:r>
      <w:hyperlink r:id="rId60">
        <w:r>
          <w:rPr>
            <w:rFonts w:ascii="Arial" w:eastAsia="Arial" w:hAnsi="Arial" w:cs="Arial"/>
            <w:color w:val="1155CC"/>
            <w:sz w:val="22"/>
            <w:szCs w:val="22"/>
            <w:u w:val="single"/>
          </w:rPr>
          <w:t>https://www.datacamp.com/tutorial/ci-cd-for-machine-learning</w:t>
        </w:r>
      </w:hyperlink>
    </w:p>
    <w:p w14:paraId="7B629694"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i/>
          <w:iCs/>
          <w:sz w:val="22"/>
          <w:szCs w:val="22"/>
        </w:rPr>
        <w:t>Data Privacy Principles and Rights | eLegal Philippines</w:t>
      </w:r>
      <w:r>
        <w:rPr>
          <w:rFonts w:ascii="Arial" w:eastAsia="Arial" w:hAnsi="Arial" w:cs="Arial"/>
          <w:sz w:val="22"/>
          <w:szCs w:val="22"/>
        </w:rPr>
        <w:t xml:space="preserve">. (2018, January 17). eLegal Philippines. </w:t>
      </w:r>
      <w:hyperlink r:id="rId61" w:anchor=":~:text=9%20Moreover%2C%20information%20provided%20to%20a%20data,data%20should%20be%20processed%20fairly%20and%20lawfully">
        <w:r>
          <w:rPr>
            <w:rFonts w:ascii="Arial" w:eastAsia="Arial" w:hAnsi="Arial" w:cs="Arial"/>
            <w:color w:val="1155CC"/>
            <w:sz w:val="22"/>
            <w:szCs w:val="22"/>
            <w:u w:val="single"/>
          </w:rPr>
          <w:t>https://elegal.ph/data-privacy-principles-and-rights/#:~:text=9%20Moreover%2C%20information%20provided%20to%20a%20data,data%20should%20be%20processed%20fairly%20and%20lawfully</w:t>
        </w:r>
      </w:hyperlink>
    </w:p>
    <w:p w14:paraId="1037B8B6"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Davis, F. D. (1989). Perceived usefulness, perceived ease of use, and user acceptance of information technology. </w:t>
      </w:r>
      <w:r>
        <w:rPr>
          <w:rFonts w:ascii="Arial" w:eastAsia="Arial" w:hAnsi="Arial" w:cs="Arial"/>
          <w:i/>
          <w:iCs/>
          <w:sz w:val="22"/>
          <w:szCs w:val="22"/>
        </w:rPr>
        <w:t>MIS Quarterly</w:t>
      </w:r>
      <w:r>
        <w:rPr>
          <w:rFonts w:ascii="Arial" w:eastAsia="Arial" w:hAnsi="Arial" w:cs="Arial"/>
          <w:sz w:val="22"/>
          <w:szCs w:val="22"/>
        </w:rPr>
        <w:t xml:space="preserve">, </w:t>
      </w:r>
      <w:r>
        <w:rPr>
          <w:rFonts w:ascii="Arial" w:eastAsia="Arial" w:hAnsi="Arial" w:cs="Arial"/>
          <w:i/>
          <w:iCs/>
          <w:sz w:val="22"/>
          <w:szCs w:val="22"/>
        </w:rPr>
        <w:t>13</w:t>
      </w:r>
      <w:r>
        <w:rPr>
          <w:rFonts w:ascii="Arial" w:eastAsia="Arial" w:hAnsi="Arial" w:cs="Arial"/>
          <w:sz w:val="22"/>
          <w:szCs w:val="22"/>
        </w:rPr>
        <w:t>(3), 319–340.</w:t>
      </w:r>
      <w:hyperlink r:id="rId62">
        <w:r>
          <w:rPr>
            <w:rFonts w:ascii="Arial" w:eastAsia="Arial" w:hAnsi="Arial" w:cs="Arial"/>
            <w:sz w:val="22"/>
            <w:szCs w:val="22"/>
          </w:rPr>
          <w:t xml:space="preserve"> </w:t>
        </w:r>
      </w:hyperlink>
      <w:hyperlink r:id="rId63">
        <w:r>
          <w:rPr>
            <w:rFonts w:ascii="Arial" w:eastAsia="Arial" w:hAnsi="Arial" w:cs="Arial"/>
            <w:color w:val="1155CC"/>
            <w:sz w:val="22"/>
            <w:szCs w:val="22"/>
            <w:u w:val="single"/>
          </w:rPr>
          <w:t>https://doi.org/10.2307/249008</w:t>
        </w:r>
      </w:hyperlink>
    </w:p>
    <w:p w14:paraId="44B5C4DB"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Dela Peña, M. R. D. (2024). Automated faculty evaluation and ranking system: Utilizing OCR, NER, and decision tree for a web-based evaluation system. </w:t>
      </w:r>
      <w:r>
        <w:rPr>
          <w:rFonts w:ascii="Arial" w:eastAsia="Arial" w:hAnsi="Arial" w:cs="Arial"/>
          <w:i/>
          <w:iCs/>
          <w:sz w:val="22"/>
          <w:szCs w:val="22"/>
        </w:rPr>
        <w:t>Journal of Electrical Systems</w:t>
      </w:r>
      <w:r>
        <w:rPr>
          <w:rFonts w:ascii="Arial" w:eastAsia="Arial" w:hAnsi="Arial" w:cs="Arial"/>
          <w:sz w:val="22"/>
          <w:szCs w:val="22"/>
        </w:rPr>
        <w:t>.</w:t>
      </w:r>
      <w:hyperlink r:id="rId64">
        <w:r>
          <w:rPr>
            <w:rFonts w:ascii="Arial" w:eastAsia="Arial" w:hAnsi="Arial" w:cs="Arial"/>
            <w:sz w:val="22"/>
            <w:szCs w:val="22"/>
          </w:rPr>
          <w:t xml:space="preserve"> </w:t>
        </w:r>
      </w:hyperlink>
      <w:hyperlink r:id="rId65">
        <w:r>
          <w:rPr>
            <w:rFonts w:ascii="Arial" w:eastAsia="Arial" w:hAnsi="Arial" w:cs="Arial"/>
            <w:color w:val="1155CC"/>
            <w:sz w:val="22"/>
            <w:szCs w:val="22"/>
            <w:u w:val="single"/>
          </w:rPr>
          <w:t>https://doi.org/10.52783/jes.4812</w:t>
        </w:r>
      </w:hyperlink>
    </w:p>
    <w:p w14:paraId="0C4DDBE1" w14:textId="77777777" w:rsidR="00637382" w:rsidRDefault="00000000">
      <w:pPr>
        <w:spacing w:before="240" w:after="240" w:line="480" w:lineRule="auto"/>
        <w:ind w:left="720"/>
        <w:rPr>
          <w:rFonts w:ascii="Arial" w:eastAsia="Arial" w:hAnsi="Arial" w:cs="Arial"/>
          <w:color w:val="1155CC"/>
          <w:sz w:val="22"/>
          <w:szCs w:val="22"/>
          <w:u w:val="single"/>
        </w:rPr>
      </w:pPr>
      <w:r>
        <w:rPr>
          <w:rFonts w:ascii="Arial" w:eastAsia="Arial" w:hAnsi="Arial" w:cs="Arial"/>
          <w:sz w:val="22"/>
          <w:szCs w:val="22"/>
        </w:rPr>
        <w:t xml:space="preserve">Djurdjija. BOC Group. (2026, April 17). </w:t>
      </w:r>
      <w:r>
        <w:rPr>
          <w:rFonts w:ascii="Arial" w:eastAsia="Arial" w:hAnsi="Arial" w:cs="Arial"/>
          <w:i/>
          <w:iCs/>
          <w:sz w:val="22"/>
          <w:szCs w:val="22"/>
        </w:rPr>
        <w:t>What is enterprise architecture? Definition, frameworks &amp; best practices</w:t>
      </w:r>
      <w:r>
        <w:rPr>
          <w:rFonts w:ascii="Arial" w:eastAsia="Arial" w:hAnsi="Arial" w:cs="Arial"/>
          <w:sz w:val="22"/>
          <w:szCs w:val="22"/>
        </w:rPr>
        <w:t>.</w:t>
      </w:r>
      <w:hyperlink r:id="rId66">
        <w:r>
          <w:rPr>
            <w:rFonts w:ascii="Arial" w:eastAsia="Arial" w:hAnsi="Arial" w:cs="Arial"/>
            <w:sz w:val="22"/>
            <w:szCs w:val="22"/>
          </w:rPr>
          <w:t xml:space="preserve"> </w:t>
        </w:r>
      </w:hyperlink>
      <w:hyperlink r:id="rId67">
        <w:r>
          <w:rPr>
            <w:rFonts w:ascii="Arial" w:eastAsia="Arial" w:hAnsi="Arial" w:cs="Arial"/>
            <w:color w:val="1155CC"/>
            <w:sz w:val="22"/>
            <w:szCs w:val="22"/>
            <w:u w:val="single"/>
          </w:rPr>
          <w:t>https://www.boc-group.com/en/blog/ea/enterprise-architecture/</w:t>
        </w:r>
      </w:hyperlink>
    </w:p>
    <w:p w14:paraId="21F903CF"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lastRenderedPageBreak/>
        <w:t>Dogra, S., Vasesi, S., Mittal, A., Jain, V., &amp; Chaudhary, S. (2025). Smart Resume Screening and Matching System. National Conference on AI, IoT &amp; Data-Driven Transformation (NCAIDT 2025).</w:t>
      </w:r>
      <w:hyperlink r:id="rId68">
        <w:r>
          <w:rPr>
            <w:rFonts w:ascii="Arial" w:eastAsia="Arial" w:hAnsi="Arial" w:cs="Arial"/>
            <w:sz w:val="22"/>
            <w:szCs w:val="22"/>
          </w:rPr>
          <w:t xml:space="preserve"> </w:t>
        </w:r>
      </w:hyperlink>
      <w:hyperlink r:id="rId69">
        <w:r>
          <w:rPr>
            <w:rFonts w:ascii="Arial" w:eastAsia="Arial" w:hAnsi="Arial" w:cs="Arial"/>
            <w:color w:val="1155CC"/>
            <w:sz w:val="22"/>
            <w:szCs w:val="22"/>
            <w:u w:val="single"/>
          </w:rPr>
          <w:t>https://doi.org/10.63169/NCAIDT2025.p11</w:t>
        </w:r>
      </w:hyperlink>
    </w:p>
    <w:p w14:paraId="6913D119"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Elmashhara, M. G., Borges Tiago, M. T., &amp; Silva, S. C. (2026). AI-Assisted Recruitment in Hospitality: Drivers of Candidate Satisfaction and Perceptions of Recruiter Credibility.</w:t>
      </w:r>
      <w:hyperlink r:id="rId70">
        <w:r>
          <w:rPr>
            <w:rFonts w:ascii="Arial" w:eastAsia="Arial" w:hAnsi="Arial" w:cs="Arial"/>
            <w:sz w:val="22"/>
            <w:szCs w:val="22"/>
          </w:rPr>
          <w:t xml:space="preserve"> </w:t>
        </w:r>
      </w:hyperlink>
      <w:hyperlink r:id="rId71">
        <w:r>
          <w:rPr>
            <w:rFonts w:ascii="Arial" w:eastAsia="Arial" w:hAnsi="Arial" w:cs="Arial"/>
            <w:color w:val="1155CC"/>
            <w:sz w:val="22"/>
            <w:szCs w:val="22"/>
            <w:u w:val="single"/>
          </w:rPr>
          <w:t>https://doi.org/10.1108/IJCHM-05-2025-0709</w:t>
        </w:r>
      </w:hyperlink>
    </w:p>
    <w:p w14:paraId="38498F1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Ekechi, C. C., Okeke, C. D., &amp; Adama, H. E. (2024). Enhancing agile product development with scrum methodologies: A detailed exploration of implementation practices and benefits. </w:t>
      </w:r>
      <w:r>
        <w:rPr>
          <w:rFonts w:ascii="Arial" w:eastAsia="Arial" w:hAnsi="Arial" w:cs="Arial"/>
          <w:i/>
          <w:iCs/>
          <w:sz w:val="22"/>
          <w:szCs w:val="22"/>
        </w:rPr>
        <w:t>Engineering Science &amp; Technology Journal</w:t>
      </w:r>
      <w:r>
        <w:rPr>
          <w:rFonts w:ascii="Arial" w:eastAsia="Arial" w:hAnsi="Arial" w:cs="Arial"/>
          <w:sz w:val="22"/>
          <w:szCs w:val="22"/>
        </w:rPr>
        <w:t xml:space="preserve">, </w:t>
      </w:r>
      <w:r>
        <w:rPr>
          <w:rFonts w:ascii="Arial" w:eastAsia="Arial" w:hAnsi="Arial" w:cs="Arial"/>
          <w:i/>
          <w:iCs/>
          <w:sz w:val="22"/>
          <w:szCs w:val="22"/>
        </w:rPr>
        <w:t>5</w:t>
      </w:r>
      <w:r>
        <w:rPr>
          <w:rFonts w:ascii="Arial" w:eastAsia="Arial" w:hAnsi="Arial" w:cs="Arial"/>
          <w:sz w:val="22"/>
          <w:szCs w:val="22"/>
        </w:rPr>
        <w:t xml:space="preserve">(5), 1542–1570. </w:t>
      </w:r>
      <w:hyperlink r:id="rId72">
        <w:r>
          <w:rPr>
            <w:rFonts w:ascii="Arial" w:eastAsia="Arial" w:hAnsi="Arial" w:cs="Arial"/>
            <w:color w:val="1155CC"/>
            <w:sz w:val="22"/>
            <w:szCs w:val="22"/>
            <w:u w:val="single"/>
          </w:rPr>
          <w:t>https://doi.org/10.51594/estj.v5i5.1108</w:t>
        </w:r>
      </w:hyperlink>
    </w:p>
    <w:p w14:paraId="790230A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Fadzir, M. A. I. M., &amp; Hashim, S. (2026). SmartResume: A resume parser application using natural language processing. </w:t>
      </w:r>
      <w:r>
        <w:rPr>
          <w:rFonts w:ascii="Arial" w:eastAsia="Arial" w:hAnsi="Arial" w:cs="Arial"/>
          <w:i/>
          <w:iCs/>
          <w:sz w:val="22"/>
          <w:szCs w:val="22"/>
        </w:rPr>
        <w:t>Journal of Human Centered Technology, 5</w:t>
      </w:r>
      <w:r>
        <w:rPr>
          <w:rFonts w:ascii="Arial" w:eastAsia="Arial" w:hAnsi="Arial" w:cs="Arial"/>
          <w:sz w:val="22"/>
          <w:szCs w:val="22"/>
        </w:rPr>
        <w:t>(1).</w:t>
      </w:r>
      <w:hyperlink r:id="rId73">
        <w:r>
          <w:rPr>
            <w:rFonts w:ascii="Arial" w:eastAsia="Arial" w:hAnsi="Arial" w:cs="Arial"/>
            <w:sz w:val="22"/>
            <w:szCs w:val="22"/>
          </w:rPr>
          <w:t xml:space="preserve"> </w:t>
        </w:r>
      </w:hyperlink>
      <w:hyperlink r:id="rId74">
        <w:r>
          <w:rPr>
            <w:rFonts w:ascii="Arial" w:eastAsia="Arial" w:hAnsi="Arial" w:cs="Arial"/>
            <w:color w:val="1155CC"/>
            <w:sz w:val="22"/>
            <w:szCs w:val="22"/>
            <w:u w:val="single"/>
          </w:rPr>
          <w:t>https://doi.org/10.11113/humentech.v5n1.118</w:t>
        </w:r>
      </w:hyperlink>
    </w:p>
    <w:p w14:paraId="641065D4"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FastAPI. (2025). </w:t>
      </w:r>
      <w:r>
        <w:rPr>
          <w:rFonts w:ascii="Arial" w:eastAsia="Arial" w:hAnsi="Arial" w:cs="Arial"/>
          <w:i/>
          <w:iCs/>
          <w:sz w:val="22"/>
          <w:szCs w:val="22"/>
        </w:rPr>
        <w:t>FastAPI Documentation</w:t>
      </w:r>
      <w:r>
        <w:rPr>
          <w:rFonts w:ascii="Arial" w:eastAsia="Arial" w:hAnsi="Arial" w:cs="Arial"/>
          <w:sz w:val="22"/>
          <w:szCs w:val="22"/>
        </w:rPr>
        <w:t>. Retrieved from</w:t>
      </w:r>
      <w:hyperlink r:id="rId75">
        <w:r>
          <w:rPr>
            <w:rFonts w:ascii="Arial" w:eastAsia="Arial" w:hAnsi="Arial" w:cs="Arial"/>
            <w:sz w:val="22"/>
            <w:szCs w:val="22"/>
          </w:rPr>
          <w:t xml:space="preserve"> </w:t>
        </w:r>
      </w:hyperlink>
      <w:hyperlink r:id="rId76">
        <w:r>
          <w:rPr>
            <w:rFonts w:ascii="Arial" w:eastAsia="Arial" w:hAnsi="Arial" w:cs="Arial"/>
            <w:color w:val="1155CC"/>
            <w:sz w:val="22"/>
            <w:szCs w:val="22"/>
            <w:u w:val="single"/>
          </w:rPr>
          <w:t>https://fastapi.tiangolo.com</w:t>
        </w:r>
      </w:hyperlink>
    </w:p>
    <w:p w14:paraId="641F7205"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Galbraith, J. R. (1974). Organization design: An information processing view. </w:t>
      </w:r>
      <w:r>
        <w:rPr>
          <w:rFonts w:ascii="Arial" w:eastAsia="Arial" w:hAnsi="Arial" w:cs="Arial"/>
          <w:i/>
          <w:iCs/>
          <w:sz w:val="22"/>
          <w:szCs w:val="22"/>
        </w:rPr>
        <w:t>Interfaces</w:t>
      </w:r>
      <w:r>
        <w:rPr>
          <w:rFonts w:ascii="Arial" w:eastAsia="Arial" w:hAnsi="Arial" w:cs="Arial"/>
          <w:sz w:val="22"/>
          <w:szCs w:val="22"/>
        </w:rPr>
        <w:t xml:space="preserve">, </w:t>
      </w:r>
      <w:r>
        <w:rPr>
          <w:rFonts w:ascii="Arial" w:eastAsia="Arial" w:hAnsi="Arial" w:cs="Arial"/>
          <w:i/>
          <w:iCs/>
          <w:sz w:val="22"/>
          <w:szCs w:val="22"/>
        </w:rPr>
        <w:t>4</w:t>
      </w:r>
      <w:r>
        <w:rPr>
          <w:rFonts w:ascii="Arial" w:eastAsia="Arial" w:hAnsi="Arial" w:cs="Arial"/>
          <w:sz w:val="22"/>
          <w:szCs w:val="22"/>
        </w:rPr>
        <w:t xml:space="preserve">(3), 28–36. </w:t>
      </w:r>
      <w:hyperlink r:id="rId77">
        <w:r>
          <w:rPr>
            <w:rFonts w:ascii="Arial" w:eastAsia="Arial" w:hAnsi="Arial" w:cs="Arial"/>
            <w:color w:val="1155CC"/>
            <w:sz w:val="22"/>
            <w:szCs w:val="22"/>
            <w:u w:val="single"/>
          </w:rPr>
          <w:t>https://www.jstor.org/stable/25059090</w:t>
        </w:r>
      </w:hyperlink>
    </w:p>
    <w:p w14:paraId="25661B43"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Gan, C., Zhang, Q., &amp; Mori, T. (2024). Application of LLM agents in recruitment: A novel framework for automated resume screening. </w:t>
      </w:r>
      <w:r>
        <w:rPr>
          <w:rFonts w:ascii="Arial" w:eastAsia="Arial" w:hAnsi="Arial" w:cs="Arial"/>
          <w:i/>
          <w:iCs/>
          <w:sz w:val="22"/>
          <w:szCs w:val="22"/>
        </w:rPr>
        <w:t>Journal of Information Processing, 32</w:t>
      </w:r>
      <w:r>
        <w:rPr>
          <w:rFonts w:ascii="Arial" w:eastAsia="Arial" w:hAnsi="Arial" w:cs="Arial"/>
          <w:sz w:val="22"/>
          <w:szCs w:val="22"/>
        </w:rPr>
        <w:t>, Article 881.</w:t>
      </w:r>
      <w:hyperlink r:id="rId78">
        <w:r>
          <w:rPr>
            <w:rFonts w:ascii="Arial" w:eastAsia="Arial" w:hAnsi="Arial" w:cs="Arial"/>
            <w:sz w:val="22"/>
            <w:szCs w:val="22"/>
          </w:rPr>
          <w:t xml:space="preserve"> </w:t>
        </w:r>
      </w:hyperlink>
      <w:hyperlink r:id="rId79">
        <w:r>
          <w:rPr>
            <w:rFonts w:ascii="Arial" w:eastAsia="Arial" w:hAnsi="Arial" w:cs="Arial"/>
            <w:color w:val="1155CC"/>
            <w:sz w:val="22"/>
            <w:szCs w:val="22"/>
            <w:u w:val="single"/>
          </w:rPr>
          <w:t>https://doi.org/10.2197/ipsjjip.32.881</w:t>
        </w:r>
      </w:hyperlink>
    </w:p>
    <w:p w14:paraId="59308CF7"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GeeksforGeeks. (2025, November 22). </w:t>
      </w:r>
      <w:r>
        <w:rPr>
          <w:rFonts w:ascii="Arial" w:eastAsia="Arial" w:hAnsi="Arial" w:cs="Arial"/>
          <w:i/>
          <w:iCs/>
          <w:sz w:val="22"/>
          <w:szCs w:val="22"/>
        </w:rPr>
        <w:t>Continuous Integration and Continuous Deployment (CI/CD) in MLOPs</w:t>
      </w:r>
      <w:r>
        <w:rPr>
          <w:rFonts w:ascii="Arial" w:eastAsia="Arial" w:hAnsi="Arial" w:cs="Arial"/>
          <w:sz w:val="22"/>
          <w:szCs w:val="22"/>
        </w:rPr>
        <w:t xml:space="preserve">. GeeksforGeeks. </w:t>
      </w:r>
      <w:hyperlink r:id="rId80">
        <w:r>
          <w:rPr>
            <w:rFonts w:ascii="Arial" w:eastAsia="Arial" w:hAnsi="Arial" w:cs="Arial"/>
            <w:color w:val="1155CC"/>
            <w:sz w:val="22"/>
            <w:szCs w:val="22"/>
            <w:u w:val="single"/>
          </w:rPr>
          <w:t>https://www.geeksforgeeks.org/machine-learning/continuous-integration-and-continuous-deployment-ci-cd-in-mlops/</w:t>
        </w:r>
      </w:hyperlink>
    </w:p>
    <w:p w14:paraId="369CBF57"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Giuseppe Ng, (2025). Enhancing IT Capstone Programs through Agile Practices: Insights from Filipino Community Projects. </w:t>
      </w:r>
      <w:r>
        <w:rPr>
          <w:rFonts w:ascii="Arial" w:eastAsia="Arial" w:hAnsi="Arial" w:cs="Arial"/>
          <w:i/>
          <w:iCs/>
          <w:sz w:val="22"/>
          <w:szCs w:val="22"/>
        </w:rPr>
        <w:t>Journal of ICT in Education</w:t>
      </w:r>
      <w:r>
        <w:rPr>
          <w:rFonts w:ascii="Arial" w:eastAsia="Arial" w:hAnsi="Arial" w:cs="Arial"/>
          <w:sz w:val="22"/>
          <w:szCs w:val="22"/>
        </w:rPr>
        <w:t xml:space="preserve">, </w:t>
      </w:r>
      <w:r>
        <w:rPr>
          <w:rFonts w:ascii="Arial" w:eastAsia="Arial" w:hAnsi="Arial" w:cs="Arial"/>
          <w:i/>
          <w:iCs/>
          <w:sz w:val="22"/>
          <w:szCs w:val="22"/>
        </w:rPr>
        <w:t>12</w:t>
      </w:r>
      <w:r>
        <w:rPr>
          <w:rFonts w:ascii="Arial" w:eastAsia="Arial" w:hAnsi="Arial" w:cs="Arial"/>
          <w:sz w:val="22"/>
          <w:szCs w:val="22"/>
        </w:rPr>
        <w:t xml:space="preserve">(2), 99–123. </w:t>
      </w:r>
      <w:hyperlink r:id="rId81">
        <w:r>
          <w:rPr>
            <w:rFonts w:ascii="Arial" w:eastAsia="Arial" w:hAnsi="Arial" w:cs="Arial"/>
            <w:color w:val="1155CC"/>
            <w:sz w:val="22"/>
            <w:szCs w:val="22"/>
            <w:u w:val="single"/>
          </w:rPr>
          <w:t>https://www.researchgate.net/publication/397372263_Enhancing_IT_Capstone_Programs_through_Agile_Practices_Insights_from_Filipino_Community_Projects</w:t>
        </w:r>
      </w:hyperlink>
      <w:r>
        <w:rPr>
          <w:rFonts w:ascii="Arial" w:eastAsia="Arial" w:hAnsi="Arial" w:cs="Arial"/>
          <w:sz w:val="22"/>
          <w:szCs w:val="22"/>
        </w:rPr>
        <w:br/>
        <w:t xml:space="preserve">DOI: </w:t>
      </w:r>
      <w:hyperlink r:id="rId82">
        <w:r>
          <w:rPr>
            <w:rFonts w:ascii="Arial" w:eastAsia="Arial" w:hAnsi="Arial" w:cs="Arial"/>
            <w:color w:val="1155CC"/>
            <w:sz w:val="22"/>
            <w:szCs w:val="22"/>
            <w:u w:val="single"/>
          </w:rPr>
          <w:t>https://doi.org/10.37134/jictie.vol12.2.7.2025</w:t>
        </w:r>
      </w:hyperlink>
      <w:r>
        <w:rPr>
          <w:rFonts w:ascii="Arial" w:eastAsia="Arial" w:hAnsi="Arial" w:cs="Arial"/>
          <w:sz w:val="22"/>
          <w:szCs w:val="22"/>
        </w:rPr>
        <w:t xml:space="preserve"> </w:t>
      </w:r>
    </w:p>
    <w:p w14:paraId="36653DC1"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Grepon, B. G. S., Baran, N. T., Gumonan, K. M. V. C., Martinez, A. L. M., &amp; Lacsa, M. L. E. (2021). Designing and Implementing e-School Systems: An Information Systems Approach to School Management of a Community College in Northern Mindanao, Philippines.</w:t>
      </w:r>
      <w:hyperlink r:id="rId83">
        <w:r>
          <w:rPr>
            <w:rFonts w:ascii="Arial" w:eastAsia="Arial" w:hAnsi="Arial" w:cs="Arial"/>
            <w:sz w:val="22"/>
            <w:szCs w:val="22"/>
          </w:rPr>
          <w:t xml:space="preserve"> </w:t>
        </w:r>
      </w:hyperlink>
      <w:hyperlink r:id="rId84">
        <w:r>
          <w:rPr>
            <w:rFonts w:ascii="Arial" w:eastAsia="Arial" w:hAnsi="Arial" w:cs="Arial"/>
            <w:color w:val="1155CC"/>
            <w:sz w:val="22"/>
            <w:szCs w:val="22"/>
            <w:u w:val="single"/>
          </w:rPr>
          <w:t>https://doi.org/10.25147/ijcsr.2017.001.1.74</w:t>
        </w:r>
      </w:hyperlink>
    </w:p>
    <w:p w14:paraId="64FEE41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Gumba, G., Brosas, D. G., &amp; Paragas, J. R. (2021). Assessment of SIAS Application Using Software Quality Model. </w:t>
      </w:r>
      <w:r>
        <w:rPr>
          <w:rFonts w:ascii="Arial" w:eastAsia="Arial" w:hAnsi="Arial" w:cs="Arial"/>
          <w:i/>
          <w:iCs/>
          <w:sz w:val="22"/>
          <w:szCs w:val="22"/>
        </w:rPr>
        <w:t>Philippines Study</w:t>
      </w:r>
      <w:r>
        <w:rPr>
          <w:rFonts w:ascii="Arial" w:eastAsia="Arial" w:hAnsi="Arial" w:cs="Arial"/>
          <w:sz w:val="22"/>
          <w:szCs w:val="22"/>
        </w:rPr>
        <w:t xml:space="preserve">, 197–202. </w:t>
      </w:r>
      <w:hyperlink r:id="rId85">
        <w:r>
          <w:rPr>
            <w:rFonts w:ascii="Arial" w:eastAsia="Arial" w:hAnsi="Arial" w:cs="Arial"/>
            <w:color w:val="1155CC"/>
            <w:sz w:val="22"/>
            <w:szCs w:val="22"/>
            <w:u w:val="single"/>
          </w:rPr>
          <w:t>https://doi.org/10.1109/icracos53680.2021.9701982</w:t>
        </w:r>
      </w:hyperlink>
    </w:p>
    <w:p w14:paraId="21810B11"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IBM. (2026, March 18). </w:t>
      </w:r>
      <w:r>
        <w:rPr>
          <w:rFonts w:ascii="Arial" w:eastAsia="Arial" w:hAnsi="Arial" w:cs="Arial"/>
          <w:i/>
          <w:iCs/>
          <w:sz w:val="22"/>
          <w:szCs w:val="22"/>
        </w:rPr>
        <w:t>What is API integration?</w:t>
      </w:r>
      <w:hyperlink r:id="rId86">
        <w:r>
          <w:rPr>
            <w:rFonts w:ascii="Arial" w:eastAsia="Arial" w:hAnsi="Arial" w:cs="Arial"/>
            <w:sz w:val="22"/>
            <w:szCs w:val="22"/>
          </w:rPr>
          <w:t xml:space="preserve"> </w:t>
        </w:r>
      </w:hyperlink>
      <w:hyperlink r:id="rId87">
        <w:r>
          <w:rPr>
            <w:rFonts w:ascii="Arial" w:eastAsia="Arial" w:hAnsi="Arial" w:cs="Arial"/>
            <w:color w:val="1155CC"/>
            <w:sz w:val="22"/>
            <w:szCs w:val="22"/>
            <w:u w:val="single"/>
          </w:rPr>
          <w:t>https://www.ibm.com/think/topics/api-integration</w:t>
        </w:r>
      </w:hyperlink>
    </w:p>
    <w:p w14:paraId="6E92544E"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Jagwani, V., Meghani, S., Pai, K., &amp; Dhage, S. (2023). Resume Evaluation through Latent Dirichlet Allocation and Natural Language Processing for Effective Candidate Selection.</w:t>
      </w:r>
      <w:hyperlink r:id="rId88">
        <w:r>
          <w:rPr>
            <w:rFonts w:ascii="Arial" w:eastAsia="Arial" w:hAnsi="Arial" w:cs="Arial"/>
            <w:sz w:val="22"/>
            <w:szCs w:val="22"/>
          </w:rPr>
          <w:t xml:space="preserve"> </w:t>
        </w:r>
      </w:hyperlink>
      <w:hyperlink r:id="rId89">
        <w:r>
          <w:rPr>
            <w:rFonts w:ascii="Arial" w:eastAsia="Arial" w:hAnsi="Arial" w:cs="Arial"/>
            <w:color w:val="1155CC"/>
            <w:sz w:val="22"/>
            <w:szCs w:val="22"/>
            <w:u w:val="single"/>
          </w:rPr>
          <w:t>https://doi.org/10.48550/arXiv.2307.15752</w:t>
        </w:r>
      </w:hyperlink>
    </w:p>
    <w:p w14:paraId="7EB918F6" w14:textId="77777777" w:rsidR="00637382" w:rsidRDefault="00000000">
      <w:pPr>
        <w:spacing w:after="0" w:line="480" w:lineRule="auto"/>
        <w:ind w:left="720"/>
        <w:rPr>
          <w:rFonts w:ascii="Arial" w:eastAsia="Arial" w:hAnsi="Arial" w:cs="Arial"/>
          <w:sz w:val="22"/>
          <w:szCs w:val="22"/>
        </w:rPr>
      </w:pPr>
      <w:r>
        <w:rPr>
          <w:rFonts w:ascii="Arial" w:eastAsia="Arial" w:hAnsi="Arial" w:cs="Arial"/>
          <w:sz w:val="22"/>
          <w:szCs w:val="22"/>
        </w:rPr>
        <w:t xml:space="preserve">Jha, A. V., Teri, R., Verma, S., Tarafder, S., Bhowmik, W., Mishra, S. K., Appasani, B., Srinivasulu, A., &amp; Philibert, N. (2023). From theory to practice: Understanding </w:t>
      </w:r>
      <w:r>
        <w:rPr>
          <w:rFonts w:ascii="Arial" w:eastAsia="Arial" w:hAnsi="Arial" w:cs="Arial"/>
          <w:sz w:val="22"/>
          <w:szCs w:val="22"/>
        </w:rPr>
        <w:lastRenderedPageBreak/>
        <w:t xml:space="preserve">DevOps culture and mindset. </w:t>
      </w:r>
      <w:r>
        <w:rPr>
          <w:rFonts w:ascii="Arial" w:eastAsia="Arial" w:hAnsi="Arial" w:cs="Arial"/>
          <w:i/>
          <w:iCs/>
          <w:sz w:val="22"/>
          <w:szCs w:val="22"/>
        </w:rPr>
        <w:t>Cogent Engineering</w:t>
      </w:r>
      <w:r>
        <w:rPr>
          <w:rFonts w:ascii="Arial" w:eastAsia="Arial" w:hAnsi="Arial" w:cs="Arial"/>
          <w:sz w:val="22"/>
          <w:szCs w:val="22"/>
        </w:rPr>
        <w:t xml:space="preserve">, </w:t>
      </w:r>
      <w:r>
        <w:rPr>
          <w:rFonts w:ascii="Arial" w:eastAsia="Arial" w:hAnsi="Arial" w:cs="Arial"/>
          <w:i/>
          <w:iCs/>
          <w:sz w:val="22"/>
          <w:szCs w:val="22"/>
        </w:rPr>
        <w:t>10</w:t>
      </w:r>
      <w:r>
        <w:rPr>
          <w:rFonts w:ascii="Arial" w:eastAsia="Arial" w:hAnsi="Arial" w:cs="Arial"/>
          <w:sz w:val="22"/>
          <w:szCs w:val="22"/>
        </w:rPr>
        <w:t xml:space="preserve">(1). </w:t>
      </w:r>
      <w:hyperlink r:id="rId90">
        <w:r>
          <w:rPr>
            <w:rFonts w:ascii="Arial" w:eastAsia="Arial" w:hAnsi="Arial" w:cs="Arial"/>
            <w:color w:val="1155CC"/>
            <w:sz w:val="22"/>
            <w:szCs w:val="22"/>
            <w:u w:val="single"/>
          </w:rPr>
          <w:t>https://doi.org/10.1080/23311916.2023.2251758</w:t>
        </w:r>
      </w:hyperlink>
    </w:p>
    <w:p w14:paraId="1DFF9379"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Kaur, N., Saha, A., Swami, M., Singh, M., &amp; Dalal, R. C. (2024). BERT-NER: A transformer-based approach for named entity recognition. </w:t>
      </w:r>
      <w:r>
        <w:rPr>
          <w:rFonts w:ascii="Arial" w:eastAsia="Arial" w:hAnsi="Arial" w:cs="Arial"/>
          <w:i/>
          <w:iCs/>
          <w:sz w:val="22"/>
          <w:szCs w:val="22"/>
        </w:rPr>
        <w:t>2024 15th International Conference on Computing Communication and Networking Technologies (ICCCNT)</w:t>
      </w:r>
      <w:r>
        <w:rPr>
          <w:rFonts w:ascii="Arial" w:eastAsia="Arial" w:hAnsi="Arial" w:cs="Arial"/>
          <w:sz w:val="22"/>
          <w:szCs w:val="22"/>
        </w:rPr>
        <w:t>.</w:t>
      </w:r>
      <w:hyperlink r:id="rId91">
        <w:r>
          <w:rPr>
            <w:rFonts w:ascii="Arial" w:eastAsia="Arial" w:hAnsi="Arial" w:cs="Arial"/>
            <w:sz w:val="22"/>
            <w:szCs w:val="22"/>
          </w:rPr>
          <w:t xml:space="preserve"> </w:t>
        </w:r>
      </w:hyperlink>
      <w:hyperlink r:id="rId92">
        <w:r>
          <w:rPr>
            <w:rFonts w:ascii="Arial" w:eastAsia="Arial" w:hAnsi="Arial" w:cs="Arial"/>
            <w:color w:val="1155CC"/>
            <w:sz w:val="22"/>
            <w:szCs w:val="22"/>
            <w:u w:val="single"/>
          </w:rPr>
          <w:t>https://doi.org/10.1109/ICCCNT61001.2024.10724703</w:t>
        </w:r>
      </w:hyperlink>
      <w:r>
        <w:rPr>
          <w:rFonts w:ascii="Arial" w:eastAsia="Arial" w:hAnsi="Arial" w:cs="Arial"/>
          <w:sz w:val="22"/>
          <w:szCs w:val="22"/>
        </w:rPr>
        <w:t xml:space="preserve"> </w:t>
      </w:r>
    </w:p>
    <w:p w14:paraId="70C95768"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Keraghel, I., Morbieu, S., &amp; Nadif, M. (2024). </w:t>
      </w:r>
      <w:r>
        <w:rPr>
          <w:rFonts w:ascii="Arial" w:eastAsia="Arial" w:hAnsi="Arial" w:cs="Arial"/>
          <w:i/>
          <w:iCs/>
          <w:sz w:val="22"/>
          <w:szCs w:val="22"/>
        </w:rPr>
        <w:t>Recent Advances in Named Entity Recognition: A comprehensive survey and comparative study</w:t>
      </w:r>
      <w:r>
        <w:rPr>
          <w:rFonts w:ascii="Arial" w:eastAsia="Arial" w:hAnsi="Arial" w:cs="Arial"/>
          <w:sz w:val="22"/>
          <w:szCs w:val="22"/>
        </w:rPr>
        <w:t xml:space="preserve">. arXiv.org. </w:t>
      </w:r>
      <w:hyperlink r:id="rId93">
        <w:r>
          <w:rPr>
            <w:rFonts w:ascii="Arial" w:eastAsia="Arial" w:hAnsi="Arial" w:cs="Arial"/>
            <w:color w:val="1155CC"/>
            <w:sz w:val="22"/>
            <w:szCs w:val="22"/>
            <w:u w:val="single"/>
          </w:rPr>
          <w:t>https://arxiv.org/abs/2401.10825</w:t>
        </w:r>
      </w:hyperlink>
    </w:p>
    <w:p w14:paraId="772B117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Loddi, V., &amp; De Campos, R., R. (2021). METODOLOGIA ÁGIL SCRUM PARA DESENVOLVIMENTO DE SOFTWARE. </w:t>
      </w:r>
      <w:r>
        <w:rPr>
          <w:rFonts w:ascii="Arial" w:eastAsia="Arial" w:hAnsi="Arial" w:cs="Arial"/>
          <w:i/>
          <w:iCs/>
          <w:sz w:val="22"/>
          <w:szCs w:val="22"/>
        </w:rPr>
        <w:t>Revista Interface Tecnológica</w:t>
      </w:r>
      <w:r>
        <w:rPr>
          <w:rFonts w:ascii="Arial" w:eastAsia="Arial" w:hAnsi="Arial" w:cs="Arial"/>
          <w:sz w:val="22"/>
          <w:szCs w:val="22"/>
        </w:rPr>
        <w:t xml:space="preserve">, </w:t>
      </w:r>
      <w:r>
        <w:rPr>
          <w:rFonts w:ascii="Arial" w:eastAsia="Arial" w:hAnsi="Arial" w:cs="Arial"/>
          <w:i/>
          <w:iCs/>
          <w:sz w:val="22"/>
          <w:szCs w:val="22"/>
        </w:rPr>
        <w:t>18</w:t>
      </w:r>
      <w:r>
        <w:rPr>
          <w:rFonts w:ascii="Arial" w:eastAsia="Arial" w:hAnsi="Arial" w:cs="Arial"/>
          <w:sz w:val="22"/>
          <w:szCs w:val="22"/>
        </w:rPr>
        <w:t xml:space="preserve">(1), 28–41. </w:t>
      </w:r>
      <w:hyperlink r:id="rId94">
        <w:r>
          <w:rPr>
            <w:rFonts w:ascii="Arial" w:eastAsia="Arial" w:hAnsi="Arial" w:cs="Arial"/>
            <w:color w:val="1155CC"/>
            <w:sz w:val="22"/>
            <w:szCs w:val="22"/>
            <w:u w:val="single"/>
          </w:rPr>
          <w:t>https://doi.org/10.31510/infa.v18i1.1085</w:t>
        </w:r>
      </w:hyperlink>
    </w:p>
    <w:p w14:paraId="4A48DBD1"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Manalili, C. P., &amp; Sonza, R. L. (2025). Hiring Management with AI Integration for State Universities and Colleges' Human Resource Office.</w:t>
      </w:r>
      <w:hyperlink r:id="rId95">
        <w:r>
          <w:rPr>
            <w:rFonts w:ascii="Arial" w:eastAsia="Arial" w:hAnsi="Arial" w:cs="Arial"/>
            <w:sz w:val="22"/>
            <w:szCs w:val="22"/>
          </w:rPr>
          <w:t xml:space="preserve"> </w:t>
        </w:r>
      </w:hyperlink>
      <w:hyperlink r:id="rId96">
        <w:r>
          <w:rPr>
            <w:rFonts w:ascii="Arial" w:eastAsia="Arial" w:hAnsi="Arial" w:cs="Arial"/>
            <w:color w:val="1155CC"/>
            <w:sz w:val="22"/>
            <w:szCs w:val="22"/>
            <w:u w:val="single"/>
          </w:rPr>
          <w:t>https://doi.org/10.60008/thequest.v4i1.247</w:t>
        </w:r>
      </w:hyperlink>
    </w:p>
    <w:p w14:paraId="6825AA94"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Mia, &amp; Technology, M. (2026, April 28). </w:t>
      </w:r>
      <w:r>
        <w:rPr>
          <w:rFonts w:ascii="Arial" w:eastAsia="Arial" w:hAnsi="Arial" w:cs="Arial"/>
          <w:i/>
          <w:iCs/>
          <w:sz w:val="22"/>
          <w:szCs w:val="22"/>
        </w:rPr>
        <w:t>Reducing Recruitment Costs with CloudApper AI Recruiter</w:t>
      </w:r>
      <w:r>
        <w:rPr>
          <w:rFonts w:ascii="Arial" w:eastAsia="Arial" w:hAnsi="Arial" w:cs="Arial"/>
          <w:sz w:val="22"/>
          <w:szCs w:val="22"/>
        </w:rPr>
        <w:t xml:space="preserve">. Digital Transformation of Government Services. </w:t>
      </w:r>
      <w:hyperlink r:id="rId97" w:anchor=":~:text=But%20wait%2C%20there's%20more!%20CloudApper%20AI%20Recruiter,can%20be%20a%20nightmare%20for%20any%20company">
        <w:r>
          <w:rPr>
            <w:rFonts w:ascii="Arial" w:eastAsia="Arial" w:hAnsi="Arial" w:cs="Arial"/>
            <w:color w:val="1155CC"/>
            <w:sz w:val="22"/>
            <w:szCs w:val="22"/>
            <w:u w:val="single"/>
          </w:rPr>
          <w:t>https://www.m2sys.com/blog/talent-acquisition/reducing-recruitment-costs-with-cloudapper-ai-recruiter/#:~:text=But%20wait%2C%20there's%20more!%20CloudApper%20AI%20Recruiter,can%20be%20a%20nightmare%20for%20any%20company</w:t>
        </w:r>
      </w:hyperlink>
      <w:r>
        <w:rPr>
          <w:rFonts w:ascii="Arial" w:eastAsia="Arial" w:hAnsi="Arial" w:cs="Arial"/>
          <w:sz w:val="22"/>
          <w:szCs w:val="22"/>
        </w:rPr>
        <w:t>.</w:t>
      </w:r>
    </w:p>
    <w:p w14:paraId="080DDED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Miranda, L. J. V. (2023). calamanCy: A Tagalog natural language processing toolkit. </w:t>
      </w:r>
      <w:r>
        <w:rPr>
          <w:rFonts w:ascii="Arial" w:eastAsia="Arial" w:hAnsi="Arial" w:cs="Arial"/>
          <w:i/>
          <w:iCs/>
          <w:sz w:val="22"/>
          <w:szCs w:val="22"/>
        </w:rPr>
        <w:t xml:space="preserve">Proceedings of the 3rd Workshop for Natural Language Processing Open Source </w:t>
      </w:r>
      <w:r>
        <w:rPr>
          <w:rFonts w:ascii="Arial" w:eastAsia="Arial" w:hAnsi="Arial" w:cs="Arial"/>
          <w:i/>
          <w:iCs/>
          <w:sz w:val="22"/>
          <w:szCs w:val="22"/>
        </w:rPr>
        <w:lastRenderedPageBreak/>
        <w:t>Software (NLP-OSS 2023)</w:t>
      </w:r>
      <w:r>
        <w:rPr>
          <w:rFonts w:ascii="Arial" w:eastAsia="Arial" w:hAnsi="Arial" w:cs="Arial"/>
          <w:sz w:val="22"/>
          <w:szCs w:val="22"/>
        </w:rPr>
        <w:t xml:space="preserve"> (pp. 1-7). Association for Computational Linguistics.</w:t>
      </w:r>
      <w:hyperlink r:id="rId98">
        <w:r>
          <w:rPr>
            <w:rFonts w:ascii="Arial" w:eastAsia="Arial" w:hAnsi="Arial" w:cs="Arial"/>
            <w:sz w:val="22"/>
            <w:szCs w:val="22"/>
          </w:rPr>
          <w:t xml:space="preserve"> </w:t>
        </w:r>
      </w:hyperlink>
      <w:hyperlink r:id="rId99">
        <w:r>
          <w:rPr>
            <w:rFonts w:ascii="Arial" w:eastAsia="Arial" w:hAnsi="Arial" w:cs="Arial"/>
            <w:color w:val="1155CC"/>
            <w:sz w:val="22"/>
            <w:szCs w:val="22"/>
            <w:u w:val="single"/>
          </w:rPr>
          <w:t>https://doi.org/10.18653/v1/2023.nlposs-1.1</w:t>
        </w:r>
      </w:hyperlink>
    </w:p>
    <w:p w14:paraId="17298C62"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Mufreni, S. L., &amp; Mushawwir, A. (2025). Development of Web-App using Agile Scrum Method at PT. Stechoq Robotika Indonesia. </w:t>
      </w:r>
      <w:r>
        <w:rPr>
          <w:rFonts w:ascii="Arial" w:eastAsia="Arial" w:hAnsi="Arial" w:cs="Arial"/>
          <w:i/>
          <w:iCs/>
          <w:sz w:val="22"/>
          <w:szCs w:val="22"/>
        </w:rPr>
        <w:t>SISTEMASI</w:t>
      </w:r>
      <w:r>
        <w:rPr>
          <w:rFonts w:ascii="Arial" w:eastAsia="Arial" w:hAnsi="Arial" w:cs="Arial"/>
          <w:sz w:val="22"/>
          <w:szCs w:val="22"/>
        </w:rPr>
        <w:t xml:space="preserve">, </w:t>
      </w:r>
      <w:r>
        <w:rPr>
          <w:rFonts w:ascii="Arial" w:eastAsia="Arial" w:hAnsi="Arial" w:cs="Arial"/>
          <w:i/>
          <w:iCs/>
          <w:sz w:val="22"/>
          <w:szCs w:val="22"/>
        </w:rPr>
        <w:t>14</w:t>
      </w:r>
      <w:r>
        <w:rPr>
          <w:rFonts w:ascii="Arial" w:eastAsia="Arial" w:hAnsi="Arial" w:cs="Arial"/>
          <w:sz w:val="22"/>
          <w:szCs w:val="22"/>
        </w:rPr>
        <w:t xml:space="preserve">(2), 917. </w:t>
      </w:r>
      <w:hyperlink r:id="rId100">
        <w:r>
          <w:rPr>
            <w:rFonts w:ascii="Arial" w:eastAsia="Arial" w:hAnsi="Arial" w:cs="Arial"/>
            <w:color w:val="1155CC"/>
            <w:sz w:val="22"/>
            <w:szCs w:val="22"/>
            <w:u w:val="single"/>
          </w:rPr>
          <w:t>https://doi.org/10.32520/stmsi.v14i2.5083</w:t>
        </w:r>
      </w:hyperlink>
    </w:p>
    <w:p w14:paraId="2FFB55A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Mulyawan, M., Kumara, I. N. S., Swamardika, I. B. A., &amp; Saputra, K. O. (2021). Kualitas sistem informasi berdasarkan ISO/IEC 25010: Literature review [Quality of information systems based on ISO/IEC 25010: A literature review]. </w:t>
      </w:r>
      <w:r>
        <w:rPr>
          <w:rFonts w:ascii="Arial" w:eastAsia="Arial" w:hAnsi="Arial" w:cs="Arial"/>
          <w:i/>
          <w:iCs/>
          <w:sz w:val="22"/>
          <w:szCs w:val="22"/>
        </w:rPr>
        <w:t>Majalah Ilmiah Teknologi Elektro, 20</w:t>
      </w:r>
      <w:r>
        <w:rPr>
          <w:rFonts w:ascii="Arial" w:eastAsia="Arial" w:hAnsi="Arial" w:cs="Arial"/>
          <w:sz w:val="22"/>
          <w:szCs w:val="22"/>
        </w:rPr>
        <w:t>(1).</w:t>
      </w:r>
      <w:hyperlink r:id="rId101">
        <w:r>
          <w:rPr>
            <w:rFonts w:ascii="Arial" w:eastAsia="Arial" w:hAnsi="Arial" w:cs="Arial"/>
            <w:sz w:val="22"/>
            <w:szCs w:val="22"/>
          </w:rPr>
          <w:t xml:space="preserve"> </w:t>
        </w:r>
      </w:hyperlink>
      <w:hyperlink r:id="rId102">
        <w:r>
          <w:rPr>
            <w:rFonts w:ascii="Arial" w:eastAsia="Arial" w:hAnsi="Arial" w:cs="Arial"/>
            <w:color w:val="1155CC"/>
            <w:sz w:val="22"/>
            <w:szCs w:val="22"/>
            <w:u w:val="single"/>
          </w:rPr>
          <w:t>https://www.researchgate.net/publication/368005710_Kualitas_Sistem_Informasi_Berdasarkan_ISOIEC_25010_Literature_Review</w:t>
        </w:r>
      </w:hyperlink>
    </w:p>
    <w:p w14:paraId="5810ED0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National Privacy Commission. Department of Information and Communication Technology (DICT, 2012). </w:t>
      </w:r>
      <w:hyperlink r:id="rId103">
        <w:r>
          <w:rPr>
            <w:rFonts w:ascii="Arial" w:eastAsia="Arial" w:hAnsi="Arial" w:cs="Arial"/>
            <w:color w:val="1155CC"/>
            <w:sz w:val="22"/>
            <w:szCs w:val="22"/>
            <w:u w:val="single"/>
          </w:rPr>
          <w:t>https://privacy.gov.ph/</w:t>
        </w:r>
      </w:hyperlink>
      <w:r>
        <w:rPr>
          <w:rFonts w:ascii="Arial" w:eastAsia="Arial" w:hAnsi="Arial" w:cs="Arial"/>
          <w:sz w:val="22"/>
          <w:szCs w:val="22"/>
        </w:rPr>
        <w:t xml:space="preserve"> </w:t>
      </w:r>
    </w:p>
    <w:p w14:paraId="1C6158AB"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Netwitness. (2026). </w:t>
      </w:r>
      <w:r>
        <w:rPr>
          <w:rFonts w:ascii="Arial" w:eastAsia="Arial" w:hAnsi="Arial" w:cs="Arial"/>
          <w:i/>
          <w:iCs/>
          <w:sz w:val="22"/>
          <w:szCs w:val="22"/>
        </w:rPr>
        <w:t>SQL injection attacks &amp; security best practices</w:t>
      </w:r>
      <w:r>
        <w:rPr>
          <w:rFonts w:ascii="Arial" w:eastAsia="Arial" w:hAnsi="Arial" w:cs="Arial"/>
          <w:sz w:val="22"/>
          <w:szCs w:val="22"/>
        </w:rPr>
        <w:t>. Netwitness Blog.</w:t>
      </w:r>
      <w:hyperlink r:id="rId104">
        <w:r>
          <w:rPr>
            <w:rFonts w:ascii="Arial" w:eastAsia="Arial" w:hAnsi="Arial" w:cs="Arial"/>
            <w:color w:val="1155CC"/>
            <w:sz w:val="22"/>
            <w:szCs w:val="22"/>
            <w:u w:val="single"/>
          </w:rPr>
          <w:t>https://www.netwitness.com/blog/sql-injection-attacks-and-security/</w:t>
        </w:r>
      </w:hyperlink>
    </w:p>
    <w:p w14:paraId="5D936406"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Newell, A., &amp; Simon, H. A. (1972). </w:t>
      </w:r>
      <w:r>
        <w:rPr>
          <w:rFonts w:ascii="Arial" w:eastAsia="Arial" w:hAnsi="Arial" w:cs="Arial"/>
          <w:i/>
          <w:iCs/>
          <w:sz w:val="22"/>
          <w:szCs w:val="22"/>
        </w:rPr>
        <w:t>Human problem solving</w:t>
      </w:r>
      <w:r>
        <w:rPr>
          <w:rFonts w:ascii="Arial" w:eastAsia="Arial" w:hAnsi="Arial" w:cs="Arial"/>
          <w:sz w:val="22"/>
          <w:szCs w:val="22"/>
        </w:rPr>
        <w:t>. Prentice-Hall.</w:t>
      </w:r>
      <w:r>
        <w:rPr>
          <w:rFonts w:ascii="Arial" w:eastAsia="Arial" w:hAnsi="Arial" w:cs="Arial"/>
          <w:sz w:val="22"/>
          <w:szCs w:val="22"/>
        </w:rPr>
        <w:br/>
      </w:r>
      <w:r>
        <w:rPr>
          <w:rFonts w:ascii="Arial" w:eastAsia="Arial" w:hAnsi="Arial" w:cs="Arial"/>
          <w:color w:val="131314"/>
          <w:sz w:val="22"/>
          <w:szCs w:val="22"/>
        </w:rPr>
        <w:t xml:space="preserve">DOI: </w:t>
      </w:r>
      <w:hyperlink r:id="rId105">
        <w:r>
          <w:rPr>
            <w:rFonts w:ascii="Arial" w:eastAsia="Arial" w:hAnsi="Arial" w:cs="Arial"/>
            <w:color w:val="1155CC"/>
            <w:sz w:val="22"/>
            <w:szCs w:val="22"/>
            <w:u w:val="single"/>
          </w:rPr>
          <w:t>10.1037/h0030806</w:t>
        </w:r>
      </w:hyperlink>
      <w:r>
        <w:rPr>
          <w:rFonts w:ascii="Arial" w:eastAsia="Arial" w:hAnsi="Arial" w:cs="Arial"/>
          <w:sz w:val="22"/>
          <w:szCs w:val="22"/>
        </w:rPr>
        <w:t xml:space="preserve"> </w:t>
      </w:r>
    </w:p>
    <w:p w14:paraId="7A711417" w14:textId="77777777" w:rsidR="00637382" w:rsidRDefault="00000000">
      <w:pPr>
        <w:spacing w:after="0" w:line="480" w:lineRule="auto"/>
        <w:ind w:left="720"/>
        <w:jc w:val="both"/>
        <w:rPr>
          <w:rFonts w:ascii="Arial" w:eastAsia="Arial" w:hAnsi="Arial" w:cs="Arial"/>
          <w:color w:val="4A86E8"/>
          <w:sz w:val="22"/>
          <w:szCs w:val="22"/>
          <w:u w:val="single"/>
        </w:rPr>
      </w:pPr>
      <w:r>
        <w:rPr>
          <w:rFonts w:ascii="Arial" w:eastAsia="Arial" w:hAnsi="Arial" w:cs="Arial"/>
          <w:sz w:val="22"/>
          <w:szCs w:val="22"/>
        </w:rPr>
        <w:t xml:space="preserve">Nuzula, M. I. F., &amp; Rochimah, S. (2023). Evaluation of Service Quality in Human Resource Information Systems Using the ISO/IEC 25010. </w:t>
      </w:r>
      <w:r>
        <w:rPr>
          <w:rFonts w:ascii="Arial" w:eastAsia="Arial" w:hAnsi="Arial" w:cs="Arial"/>
          <w:i/>
          <w:iCs/>
          <w:sz w:val="22"/>
          <w:szCs w:val="22"/>
        </w:rPr>
        <w:t>IEEE Explore</w:t>
      </w:r>
      <w:r>
        <w:rPr>
          <w:rFonts w:ascii="Arial" w:eastAsia="Arial" w:hAnsi="Arial" w:cs="Arial"/>
          <w:sz w:val="22"/>
          <w:szCs w:val="22"/>
        </w:rPr>
        <w:t xml:space="preserve">. </w:t>
      </w:r>
      <w:r>
        <w:rPr>
          <w:rFonts w:ascii="Arial" w:eastAsia="Arial" w:hAnsi="Arial" w:cs="Arial"/>
          <w:b/>
          <w:bCs/>
          <w:color w:val="333333"/>
          <w:sz w:val="22"/>
          <w:szCs w:val="22"/>
        </w:rPr>
        <w:t xml:space="preserve">DOI: </w:t>
      </w:r>
      <w:hyperlink r:id="rId106">
        <w:r>
          <w:rPr>
            <w:rFonts w:ascii="Arial" w:eastAsia="Arial" w:hAnsi="Arial" w:cs="Arial"/>
            <w:color w:val="4A86E8"/>
            <w:sz w:val="22"/>
            <w:szCs w:val="22"/>
            <w:u w:val="single"/>
          </w:rPr>
          <w:t>10.1109/iSemantic59612.2023.10295365</w:t>
        </w:r>
      </w:hyperlink>
    </w:p>
    <w:p w14:paraId="5F1CB55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O, N. G., &amp; S, H. (2022). Named Entity Recognition based Resume Parser and Summarizer. </w:t>
      </w:r>
      <w:r>
        <w:rPr>
          <w:rFonts w:ascii="Arial" w:eastAsia="Arial" w:hAnsi="Arial" w:cs="Arial"/>
          <w:i/>
          <w:iCs/>
          <w:sz w:val="22"/>
          <w:szCs w:val="22"/>
        </w:rPr>
        <w:t>International Journal of Advanced Research in Science Communication and Technology</w:t>
      </w:r>
      <w:r>
        <w:rPr>
          <w:rFonts w:ascii="Arial" w:eastAsia="Arial" w:hAnsi="Arial" w:cs="Arial"/>
          <w:sz w:val="22"/>
          <w:szCs w:val="22"/>
        </w:rPr>
        <w:t xml:space="preserve">, 728–735. </w:t>
      </w:r>
      <w:hyperlink r:id="rId107">
        <w:r>
          <w:rPr>
            <w:rFonts w:ascii="Arial" w:eastAsia="Arial" w:hAnsi="Arial" w:cs="Arial"/>
            <w:color w:val="1155CC"/>
            <w:sz w:val="22"/>
            <w:szCs w:val="22"/>
            <w:u w:val="single"/>
          </w:rPr>
          <w:t>https://www.researchgate.net/publication/359694475_Named_Entity_Recognition_based_Resume_Parser_and_Summarizer</w:t>
        </w:r>
      </w:hyperlink>
    </w:p>
    <w:p w14:paraId="6B665FC3" w14:textId="77777777" w:rsidR="00637382" w:rsidRDefault="00000000">
      <w:pPr>
        <w:spacing w:after="200" w:line="480" w:lineRule="auto"/>
        <w:ind w:left="720"/>
        <w:jc w:val="both"/>
        <w:rPr>
          <w:rFonts w:ascii="Arial" w:eastAsia="Arial" w:hAnsi="Arial" w:cs="Arial"/>
          <w:sz w:val="22"/>
          <w:szCs w:val="22"/>
        </w:rPr>
      </w:pPr>
      <w:r>
        <w:rPr>
          <w:rFonts w:ascii="Arial" w:eastAsia="Arial" w:hAnsi="Arial" w:cs="Arial"/>
          <w:sz w:val="22"/>
          <w:szCs w:val="22"/>
        </w:rPr>
        <w:t>Pacatang, F. J. A., Zapanta, M. A. E., et al. (2024). Work Challenges Among Hotel and Restaurant Management Staff.</w:t>
      </w:r>
      <w:hyperlink r:id="rId108">
        <w:r>
          <w:rPr>
            <w:rFonts w:ascii="Arial" w:eastAsia="Arial" w:hAnsi="Arial" w:cs="Arial"/>
            <w:sz w:val="22"/>
            <w:szCs w:val="22"/>
          </w:rPr>
          <w:t xml:space="preserve"> </w:t>
        </w:r>
      </w:hyperlink>
      <w:hyperlink r:id="rId109">
        <w:r>
          <w:rPr>
            <w:rFonts w:ascii="Arial" w:eastAsia="Arial" w:hAnsi="Arial" w:cs="Arial"/>
            <w:color w:val="1155CC"/>
            <w:sz w:val="22"/>
            <w:szCs w:val="22"/>
            <w:u w:val="single"/>
          </w:rPr>
          <w:t>https://doi.org/10.47175/rissj.v5i3.1023</w:t>
        </w:r>
      </w:hyperlink>
    </w:p>
    <w:p w14:paraId="5174B7C5"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Pillai, C. S., Ankitha, R., Hema Cinchana, R., &amp; Malviya, K. (2026). AI-Powered Automated Resume Screening System.</w:t>
      </w:r>
      <w:hyperlink r:id="rId110">
        <w:r>
          <w:rPr>
            <w:rFonts w:ascii="Arial" w:eastAsia="Arial" w:hAnsi="Arial" w:cs="Arial"/>
            <w:sz w:val="22"/>
            <w:szCs w:val="22"/>
          </w:rPr>
          <w:t xml:space="preserve"> </w:t>
        </w:r>
      </w:hyperlink>
      <w:hyperlink r:id="rId111">
        <w:r>
          <w:rPr>
            <w:rFonts w:ascii="Arial" w:eastAsia="Arial" w:hAnsi="Arial" w:cs="Arial"/>
            <w:color w:val="1155CC"/>
            <w:sz w:val="22"/>
            <w:szCs w:val="22"/>
            <w:u w:val="single"/>
          </w:rPr>
          <w:t>https://doi.org/10.59256/ijsreat.20250506017</w:t>
        </w:r>
      </w:hyperlink>
    </w:p>
    <w:p w14:paraId="05BAEB31"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Porkodi, S., &amp; Raman, A. M. (2025). Success of cloud computing adoption over an era in human resource management systems: A comprehensive meta-analytic literature review. Management Review Quarterly, 75, 1041–1075. </w:t>
      </w:r>
      <w:hyperlink r:id="rId112">
        <w:r>
          <w:rPr>
            <w:rFonts w:ascii="Arial" w:eastAsia="Arial" w:hAnsi="Arial" w:cs="Arial"/>
            <w:color w:val="1155CC"/>
            <w:sz w:val="22"/>
            <w:szCs w:val="22"/>
            <w:u w:val="single"/>
          </w:rPr>
          <w:t>https://doi.org/10.1007/s11301-023-00401-0</w:t>
        </w:r>
      </w:hyperlink>
      <w:r>
        <w:rPr>
          <w:rFonts w:ascii="Arial" w:eastAsia="Arial" w:hAnsi="Arial" w:cs="Arial"/>
          <w:sz w:val="22"/>
          <w:szCs w:val="22"/>
        </w:rPr>
        <w:t xml:space="preserve"> </w:t>
      </w:r>
    </w:p>
    <w:p w14:paraId="6EDD7C7B"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Rojas Enriquez, H., Renteria, R., Martinez Duran, V., Tomaylla Gutiérrez, Y., Ibarra Cabrera, M. J., &amp; Aminuddin, A. (2025). Mapping the evolution and future directions of ISO/IEC 25010: A bibliometric and thematic analysis. </w:t>
      </w:r>
      <w:r>
        <w:rPr>
          <w:rFonts w:ascii="Arial" w:eastAsia="Arial" w:hAnsi="Arial" w:cs="Arial"/>
          <w:i/>
          <w:iCs/>
          <w:sz w:val="22"/>
          <w:szCs w:val="22"/>
        </w:rPr>
        <w:t>Engineering, Technology &amp; Applied Science Research</w:t>
      </w:r>
      <w:r>
        <w:rPr>
          <w:rFonts w:ascii="Arial" w:eastAsia="Arial" w:hAnsi="Arial" w:cs="Arial"/>
          <w:sz w:val="22"/>
          <w:szCs w:val="22"/>
        </w:rPr>
        <w:t>.</w:t>
      </w:r>
      <w:hyperlink r:id="rId113">
        <w:r>
          <w:rPr>
            <w:rFonts w:ascii="Arial" w:eastAsia="Arial" w:hAnsi="Arial" w:cs="Arial"/>
            <w:sz w:val="22"/>
            <w:szCs w:val="22"/>
          </w:rPr>
          <w:t xml:space="preserve"> </w:t>
        </w:r>
      </w:hyperlink>
      <w:hyperlink r:id="rId114">
        <w:r>
          <w:rPr>
            <w:rFonts w:ascii="Arial" w:eastAsia="Arial" w:hAnsi="Arial" w:cs="Arial"/>
            <w:color w:val="1155CC"/>
            <w:sz w:val="22"/>
            <w:szCs w:val="22"/>
            <w:u w:val="single"/>
          </w:rPr>
          <w:t>https://doi.org/10.48084/etasr.11772</w:t>
        </w:r>
      </w:hyperlink>
      <w:r>
        <w:rPr>
          <w:rFonts w:ascii="Arial" w:eastAsia="Arial" w:hAnsi="Arial" w:cs="Arial"/>
          <w:sz w:val="22"/>
          <w:szCs w:val="22"/>
        </w:rPr>
        <w:t xml:space="preserve"> </w:t>
      </w:r>
    </w:p>
    <w:p w14:paraId="41FD780A"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Rakshitha, A., Gaddam, K., Eroju, H., &amp; Varma, M. (2024). Smart Recruitment System. International Conference on Computer, Communication, and Control Technologies (ICCCNT). </w:t>
      </w:r>
      <w:r>
        <w:rPr>
          <w:rFonts w:ascii="Arial" w:eastAsia="Arial" w:hAnsi="Arial" w:cs="Arial"/>
          <w:i/>
          <w:iCs/>
          <w:sz w:val="22"/>
          <w:szCs w:val="22"/>
        </w:rPr>
        <w:t>IEEE Xplore</w:t>
      </w:r>
      <w:r>
        <w:rPr>
          <w:rFonts w:ascii="Arial" w:eastAsia="Arial" w:hAnsi="Arial" w:cs="Arial"/>
          <w:sz w:val="22"/>
          <w:szCs w:val="22"/>
        </w:rPr>
        <w:t>.</w:t>
      </w:r>
      <w:hyperlink r:id="rId115">
        <w:r>
          <w:rPr>
            <w:rFonts w:ascii="Arial" w:eastAsia="Arial" w:hAnsi="Arial" w:cs="Arial"/>
            <w:color w:val="1155CC"/>
            <w:sz w:val="22"/>
            <w:szCs w:val="22"/>
            <w:u w:val="single"/>
          </w:rPr>
          <w:t>https://ieeexplore.ieee.org/document/10725202</w:t>
        </w:r>
      </w:hyperlink>
    </w:p>
    <w:p w14:paraId="33F2ED21" w14:textId="77777777" w:rsidR="00637382" w:rsidRDefault="00000000">
      <w:pPr>
        <w:spacing w:after="0" w:line="480" w:lineRule="auto"/>
        <w:ind w:left="720"/>
        <w:rPr>
          <w:rFonts w:ascii="Arial" w:eastAsia="Arial" w:hAnsi="Arial" w:cs="Arial"/>
          <w:sz w:val="22"/>
          <w:szCs w:val="22"/>
        </w:rPr>
      </w:pPr>
      <w:r>
        <w:rPr>
          <w:rFonts w:ascii="Arial" w:eastAsia="Arial" w:hAnsi="Arial" w:cs="Arial"/>
          <w:sz w:val="22"/>
          <w:szCs w:val="22"/>
        </w:rPr>
        <w:t xml:space="preserve">Roy-Hubara, N., Shoval, P., &amp; Sturm, A. (2022). Selecting databases for polyglot persistence applications. Data &amp; Knowledge Engineering, 137, 101950. </w:t>
      </w:r>
      <w:r>
        <w:rPr>
          <w:rFonts w:ascii="Arial" w:eastAsia="Arial" w:hAnsi="Arial" w:cs="Arial"/>
          <w:color w:val="1155CC"/>
          <w:sz w:val="22"/>
          <w:szCs w:val="22"/>
          <w:u w:val="single"/>
        </w:rPr>
        <w:t>https://doi.org/10.1016/j.datak.2021.101950</w:t>
      </w:r>
    </w:p>
    <w:p w14:paraId="097FC82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Sarwade, S. (2023, July 12). </w:t>
      </w:r>
      <w:r>
        <w:rPr>
          <w:rFonts w:ascii="Arial" w:eastAsia="Arial" w:hAnsi="Arial" w:cs="Arial"/>
          <w:i/>
          <w:iCs/>
          <w:sz w:val="22"/>
          <w:szCs w:val="22"/>
        </w:rPr>
        <w:t>The Resume Parser for Extracting Information with SpaCy’s Magic</w:t>
      </w:r>
      <w:r>
        <w:rPr>
          <w:rFonts w:ascii="Arial" w:eastAsia="Arial" w:hAnsi="Arial" w:cs="Arial"/>
          <w:sz w:val="22"/>
          <w:szCs w:val="22"/>
        </w:rPr>
        <w:t xml:space="preserve">. </w:t>
      </w:r>
      <w:hyperlink r:id="rId116" w:anchor=":~:text=By%20automating%20the%20initial%20screening%20of%20resumes,with%20applicant%20tracking%20systems%20or%20recruitment%20software">
        <w:r>
          <w:rPr>
            <w:rFonts w:ascii="Arial" w:eastAsia="Arial" w:hAnsi="Arial" w:cs="Arial"/>
            <w:color w:val="1155CC"/>
            <w:sz w:val="22"/>
            <w:szCs w:val="22"/>
            <w:u w:val="single"/>
          </w:rPr>
          <w:t>https://www.analyticsvidhya.com/blog/2023/06/the-resume-parser-for-extracting-information-with-spacys-</w:t>
        </w:r>
        <w:r>
          <w:rPr>
            <w:rFonts w:ascii="Arial" w:eastAsia="Arial" w:hAnsi="Arial" w:cs="Arial"/>
            <w:color w:val="1155CC"/>
            <w:sz w:val="22"/>
            <w:szCs w:val="22"/>
            <w:u w:val="single"/>
          </w:rPr>
          <w:lastRenderedPageBreak/>
          <w:t>magic/#:~:text=By%20automating%20the%20initial%20screening%20of%20resumes,with%20applicant%20tracking%20systems%20or%20recruitment%20software</w:t>
        </w:r>
      </w:hyperlink>
    </w:p>
    <w:p w14:paraId="062D7C39"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Sarveshwaran, R., Karthikeyan, S., Cruz, M. V., Shreyanth, S., Niveditha, S., &amp; Rajesh, P. K. (2024). NLP-Based AI-Driven Resume Screening Solution for Efficient Candidate Selection. In Proceedings of the Ninth International Congress on Information and Communication Technology (ICICT 2024), Lecture Notes in Networks and Systems, vol. 1012. Springer, Singapore.</w:t>
      </w:r>
      <w:hyperlink r:id="rId117">
        <w:r>
          <w:rPr>
            <w:rFonts w:ascii="Arial" w:eastAsia="Arial" w:hAnsi="Arial" w:cs="Arial"/>
            <w:sz w:val="22"/>
            <w:szCs w:val="22"/>
          </w:rPr>
          <w:t xml:space="preserve"> </w:t>
        </w:r>
      </w:hyperlink>
      <w:hyperlink r:id="rId118">
        <w:r>
          <w:rPr>
            <w:rFonts w:ascii="Arial" w:eastAsia="Arial" w:hAnsi="Arial" w:cs="Arial"/>
            <w:color w:val="1155CC"/>
            <w:sz w:val="22"/>
            <w:szCs w:val="22"/>
            <w:u w:val="single"/>
          </w:rPr>
          <w:t>https://doi.org/10.1007/978-981-97-3556-3_29</w:t>
        </w:r>
      </w:hyperlink>
    </w:p>
    <w:p w14:paraId="1A034F35" w14:textId="77777777" w:rsidR="00637382" w:rsidRDefault="00000000">
      <w:pPr>
        <w:spacing w:after="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 xml:space="preserve">Saatçi, M., Kaya, R., &amp; Ünlü, R. (2024). Resume screening with natural language processing (NLP). </w:t>
      </w:r>
      <w:r>
        <w:rPr>
          <w:rFonts w:ascii="Arial" w:eastAsia="Arial" w:hAnsi="Arial" w:cs="Arial"/>
          <w:i/>
          <w:iCs/>
          <w:sz w:val="22"/>
          <w:szCs w:val="22"/>
        </w:rPr>
        <w:t>Alphanumeric Journal</w:t>
      </w:r>
      <w:r>
        <w:rPr>
          <w:rFonts w:ascii="Arial" w:eastAsia="Arial" w:hAnsi="Arial" w:cs="Arial"/>
          <w:sz w:val="22"/>
          <w:szCs w:val="22"/>
        </w:rPr>
        <w:t>.</w:t>
      </w:r>
      <w:hyperlink r:id="rId119">
        <w:r>
          <w:rPr>
            <w:rFonts w:ascii="Arial" w:eastAsia="Arial" w:hAnsi="Arial" w:cs="Arial"/>
            <w:sz w:val="22"/>
            <w:szCs w:val="22"/>
          </w:rPr>
          <w:t xml:space="preserve"> </w:t>
        </w:r>
      </w:hyperlink>
      <w:hyperlink r:id="rId120">
        <w:r>
          <w:rPr>
            <w:rFonts w:ascii="Arial" w:eastAsia="Arial" w:hAnsi="Arial" w:cs="Arial"/>
            <w:color w:val="1155CC"/>
            <w:sz w:val="22"/>
            <w:szCs w:val="22"/>
            <w:u w:val="single"/>
          </w:rPr>
          <w:t>https://doi.org/10.17093/alphanumeric.1536577</w:t>
        </w:r>
      </w:hyperlink>
    </w:p>
    <w:p w14:paraId="0C025616"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Sinha, A. K., Akhtar, M. A. K., &amp; Kumar, M. (2023). Automated resume parsing and job domain prediction using machine learning. </w:t>
      </w:r>
      <w:r>
        <w:rPr>
          <w:rFonts w:ascii="Arial" w:eastAsia="Arial" w:hAnsi="Arial" w:cs="Arial"/>
          <w:i/>
          <w:iCs/>
          <w:sz w:val="22"/>
          <w:szCs w:val="22"/>
        </w:rPr>
        <w:t>Indian Journal of Science and Technology, 16</w:t>
      </w:r>
      <w:r>
        <w:rPr>
          <w:rFonts w:ascii="Arial" w:eastAsia="Arial" w:hAnsi="Arial" w:cs="Arial"/>
          <w:sz w:val="22"/>
          <w:szCs w:val="22"/>
        </w:rPr>
        <w:t>(26).</w:t>
      </w:r>
      <w:hyperlink r:id="rId121">
        <w:r>
          <w:rPr>
            <w:rFonts w:ascii="Arial" w:eastAsia="Arial" w:hAnsi="Arial" w:cs="Arial"/>
            <w:sz w:val="22"/>
            <w:szCs w:val="22"/>
          </w:rPr>
          <w:t xml:space="preserve"> </w:t>
        </w:r>
      </w:hyperlink>
      <w:hyperlink r:id="rId122">
        <w:r>
          <w:rPr>
            <w:rFonts w:ascii="Arial" w:eastAsia="Arial" w:hAnsi="Arial" w:cs="Arial"/>
            <w:color w:val="1155CC"/>
            <w:sz w:val="22"/>
            <w:szCs w:val="22"/>
            <w:u w:val="single"/>
          </w:rPr>
          <w:t>https://doi.org/10.17485/ijst/v16i26.880</w:t>
        </w:r>
      </w:hyperlink>
    </w:p>
    <w:p w14:paraId="50AD3573"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Splunk. (2024). </w:t>
      </w:r>
      <w:r>
        <w:rPr>
          <w:rFonts w:ascii="Arial" w:eastAsia="Arial" w:hAnsi="Arial" w:cs="Arial"/>
          <w:i/>
          <w:iCs/>
          <w:sz w:val="22"/>
          <w:szCs w:val="22"/>
        </w:rPr>
        <w:t>What’s the CIA triad? Confidentiality, integrity, &amp; availability, explained</w:t>
      </w:r>
      <w:r>
        <w:rPr>
          <w:rFonts w:ascii="Arial" w:eastAsia="Arial" w:hAnsi="Arial" w:cs="Arial"/>
          <w:sz w:val="22"/>
          <w:szCs w:val="22"/>
        </w:rPr>
        <w:t xml:space="preserve">. Splunk Learn. </w:t>
      </w:r>
      <w:hyperlink r:id="rId123">
        <w:r>
          <w:rPr>
            <w:rFonts w:ascii="Arial" w:eastAsia="Arial" w:hAnsi="Arial" w:cs="Arial"/>
            <w:color w:val="1155CC"/>
            <w:sz w:val="22"/>
            <w:szCs w:val="22"/>
            <w:u w:val="single"/>
          </w:rPr>
          <w:t>https://www.splunk.com/en_us/blog/learn/cia-triad-confidentiality-integrity-availability.html</w:t>
        </w:r>
      </w:hyperlink>
    </w:p>
    <w:p w14:paraId="1FE8641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Sun, J., Liu, Y., Cui, J., &amp; He, H. (2022). Deep learning-based methods for natural hazard named entity recognition. </w:t>
      </w:r>
      <w:r>
        <w:rPr>
          <w:rFonts w:ascii="Arial" w:eastAsia="Arial" w:hAnsi="Arial" w:cs="Arial"/>
          <w:i/>
          <w:iCs/>
          <w:sz w:val="22"/>
          <w:szCs w:val="22"/>
        </w:rPr>
        <w:t>Scientific Reports, 12</w:t>
      </w:r>
      <w:r>
        <w:rPr>
          <w:rFonts w:ascii="Arial" w:eastAsia="Arial" w:hAnsi="Arial" w:cs="Arial"/>
          <w:sz w:val="22"/>
          <w:szCs w:val="22"/>
        </w:rPr>
        <w:t>.</w:t>
      </w:r>
      <w:hyperlink r:id="rId124">
        <w:r>
          <w:rPr>
            <w:rFonts w:ascii="Arial" w:eastAsia="Arial" w:hAnsi="Arial" w:cs="Arial"/>
            <w:sz w:val="22"/>
            <w:szCs w:val="22"/>
          </w:rPr>
          <w:t xml:space="preserve"> </w:t>
        </w:r>
      </w:hyperlink>
      <w:hyperlink r:id="rId125">
        <w:r>
          <w:rPr>
            <w:rFonts w:ascii="Arial" w:eastAsia="Arial" w:hAnsi="Arial" w:cs="Arial"/>
            <w:color w:val="1155CC"/>
            <w:sz w:val="22"/>
            <w:szCs w:val="22"/>
            <w:u w:val="single"/>
          </w:rPr>
          <w:t>https://doi.org/10.1038/s41598-022-08667-2</w:t>
        </w:r>
      </w:hyperlink>
    </w:p>
    <w:p w14:paraId="315525C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Stapleton, S. (2026, March 5). </w:t>
      </w:r>
      <w:r>
        <w:rPr>
          <w:rFonts w:ascii="Arial" w:eastAsia="Arial" w:hAnsi="Arial" w:cs="Arial"/>
          <w:i/>
          <w:iCs/>
          <w:sz w:val="22"/>
          <w:szCs w:val="22"/>
        </w:rPr>
        <w:t>Role-Based Access Control (RBAC) – a comprehensive guide</w:t>
      </w:r>
      <w:r>
        <w:rPr>
          <w:rFonts w:ascii="Arial" w:eastAsia="Arial" w:hAnsi="Arial" w:cs="Arial"/>
          <w:sz w:val="22"/>
          <w:szCs w:val="22"/>
        </w:rPr>
        <w:t xml:space="preserve">. Pathlock. </w:t>
      </w:r>
      <w:hyperlink r:id="rId126">
        <w:r>
          <w:rPr>
            <w:rFonts w:ascii="Arial" w:eastAsia="Arial" w:hAnsi="Arial" w:cs="Arial"/>
            <w:color w:val="1155CC"/>
            <w:sz w:val="22"/>
            <w:szCs w:val="22"/>
            <w:u w:val="single"/>
          </w:rPr>
          <w:t>https://pathlock.com/blog/role-based-access-control-rbac/</w:t>
        </w:r>
      </w:hyperlink>
    </w:p>
    <w:p w14:paraId="2A97A94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Stipeč, A., &amp; Boshkoska, B. M. (2021). Comparison of AHP, PAPRICA, PROMETHEE, DEX and TOPSIS on an application for employee selection. </w:t>
      </w:r>
      <w:r>
        <w:rPr>
          <w:rFonts w:ascii="Arial" w:eastAsia="Arial" w:hAnsi="Arial" w:cs="Arial"/>
          <w:i/>
          <w:iCs/>
          <w:sz w:val="22"/>
          <w:szCs w:val="22"/>
        </w:rPr>
        <w:t>Lecture Notes in Business Information Processing</w:t>
      </w:r>
      <w:r>
        <w:rPr>
          <w:rFonts w:ascii="Arial" w:eastAsia="Arial" w:hAnsi="Arial" w:cs="Arial"/>
          <w:sz w:val="22"/>
          <w:szCs w:val="22"/>
        </w:rPr>
        <w:t xml:space="preserve">, 44–54. </w:t>
      </w:r>
      <w:hyperlink r:id="rId127">
        <w:r>
          <w:rPr>
            <w:rFonts w:ascii="Arial" w:eastAsia="Arial" w:hAnsi="Arial" w:cs="Arial"/>
            <w:color w:val="1155CC"/>
            <w:sz w:val="22"/>
            <w:szCs w:val="22"/>
            <w:u w:val="single"/>
          </w:rPr>
          <w:t>https://doi.org/10.1007/978-3-030-73976-8_4</w:t>
        </w:r>
      </w:hyperlink>
    </w:p>
    <w:p w14:paraId="1744C13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lastRenderedPageBreak/>
        <w:t xml:space="preserve">Torres, J. a. E. (2021). Implementation of Decision Support Personnel Recruitment System for Laguna State Polytechnic University-San Pablo City Campus. </w:t>
      </w:r>
      <w:r>
        <w:rPr>
          <w:rFonts w:ascii="Arial" w:eastAsia="Arial" w:hAnsi="Arial" w:cs="Arial"/>
          <w:i/>
          <w:iCs/>
          <w:sz w:val="22"/>
          <w:szCs w:val="22"/>
        </w:rPr>
        <w:t>International Journal of Managing Information Technology</w:t>
      </w:r>
      <w:r>
        <w:rPr>
          <w:rFonts w:ascii="Arial" w:eastAsia="Arial" w:hAnsi="Arial" w:cs="Arial"/>
          <w:sz w:val="22"/>
          <w:szCs w:val="22"/>
        </w:rPr>
        <w:t xml:space="preserve">, </w:t>
      </w:r>
      <w:r>
        <w:rPr>
          <w:rFonts w:ascii="Arial" w:eastAsia="Arial" w:hAnsi="Arial" w:cs="Arial"/>
          <w:i/>
          <w:iCs/>
          <w:sz w:val="22"/>
          <w:szCs w:val="22"/>
        </w:rPr>
        <w:t>13</w:t>
      </w:r>
      <w:r>
        <w:rPr>
          <w:rFonts w:ascii="Arial" w:eastAsia="Arial" w:hAnsi="Arial" w:cs="Arial"/>
          <w:sz w:val="22"/>
          <w:szCs w:val="22"/>
        </w:rPr>
        <w:t xml:space="preserve">(03), 45–63. </w:t>
      </w:r>
      <w:hyperlink r:id="rId128">
        <w:r>
          <w:rPr>
            <w:rFonts w:ascii="Arial" w:eastAsia="Arial" w:hAnsi="Arial" w:cs="Arial"/>
            <w:color w:val="1155CC"/>
            <w:sz w:val="22"/>
            <w:szCs w:val="22"/>
            <w:u w:val="single"/>
          </w:rPr>
          <w:t>http://researchgate.net/publication/354649748_Implementation_of_Decision_Support_Personnel_Recruitment_System_for_Laguna_State_Polytechnic_University-San_Pablo_City_Campus</w:t>
        </w:r>
      </w:hyperlink>
    </w:p>
    <w:p w14:paraId="43B4061C"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Trist, E. L., &amp; Bamforth, K. W. (1951). Some social and psychological consequences of the longwall method of coal-getting. </w:t>
      </w:r>
      <w:r>
        <w:rPr>
          <w:rFonts w:ascii="Arial" w:eastAsia="Arial" w:hAnsi="Arial" w:cs="Arial"/>
          <w:i/>
          <w:iCs/>
          <w:sz w:val="22"/>
          <w:szCs w:val="22"/>
        </w:rPr>
        <w:t>Human Relations</w:t>
      </w:r>
      <w:r>
        <w:rPr>
          <w:rFonts w:ascii="Arial" w:eastAsia="Arial" w:hAnsi="Arial" w:cs="Arial"/>
          <w:sz w:val="22"/>
          <w:szCs w:val="22"/>
        </w:rPr>
        <w:t xml:space="preserve">, </w:t>
      </w:r>
      <w:r>
        <w:rPr>
          <w:rFonts w:ascii="Arial" w:eastAsia="Arial" w:hAnsi="Arial" w:cs="Arial"/>
          <w:i/>
          <w:iCs/>
          <w:sz w:val="22"/>
          <w:szCs w:val="22"/>
        </w:rPr>
        <w:t>4</w:t>
      </w:r>
      <w:r>
        <w:rPr>
          <w:rFonts w:ascii="Arial" w:eastAsia="Arial" w:hAnsi="Arial" w:cs="Arial"/>
          <w:sz w:val="22"/>
          <w:szCs w:val="22"/>
        </w:rPr>
        <w:t>(1), 3–38.</w:t>
      </w:r>
      <w:hyperlink r:id="rId129">
        <w:r>
          <w:rPr>
            <w:rFonts w:ascii="Arial" w:eastAsia="Arial" w:hAnsi="Arial" w:cs="Arial"/>
            <w:sz w:val="22"/>
            <w:szCs w:val="22"/>
          </w:rPr>
          <w:t xml:space="preserve"> </w:t>
        </w:r>
      </w:hyperlink>
      <w:hyperlink r:id="rId130">
        <w:r>
          <w:rPr>
            <w:rFonts w:ascii="Arial" w:eastAsia="Arial" w:hAnsi="Arial" w:cs="Arial"/>
            <w:color w:val="1155CC"/>
            <w:sz w:val="22"/>
            <w:szCs w:val="22"/>
            <w:u w:val="single"/>
          </w:rPr>
          <w:t>https://doi.org/10.1177/001872675100400101</w:t>
        </w:r>
      </w:hyperlink>
    </w:p>
    <w:p w14:paraId="6C5B386F"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Wandri, R., Fadhilah, M. R., Setiawan, P. R., &amp; Fadhilla, M. (2025). Agile scrum as a development approach: A case study of web-based school information system design. </w:t>
      </w:r>
      <w:r>
        <w:rPr>
          <w:rFonts w:ascii="Arial" w:eastAsia="Arial" w:hAnsi="Arial" w:cs="Arial"/>
          <w:i/>
          <w:iCs/>
          <w:sz w:val="22"/>
          <w:szCs w:val="22"/>
        </w:rPr>
        <w:t>SISTEMASI</w:t>
      </w:r>
      <w:r>
        <w:rPr>
          <w:rFonts w:ascii="Arial" w:eastAsia="Arial" w:hAnsi="Arial" w:cs="Arial"/>
          <w:sz w:val="22"/>
          <w:szCs w:val="22"/>
        </w:rPr>
        <w:t xml:space="preserve">, </w:t>
      </w:r>
      <w:r>
        <w:rPr>
          <w:rFonts w:ascii="Arial" w:eastAsia="Arial" w:hAnsi="Arial" w:cs="Arial"/>
          <w:i/>
          <w:iCs/>
          <w:sz w:val="22"/>
          <w:szCs w:val="22"/>
        </w:rPr>
        <w:t>14</w:t>
      </w:r>
      <w:r>
        <w:rPr>
          <w:rFonts w:ascii="Arial" w:eastAsia="Arial" w:hAnsi="Arial" w:cs="Arial"/>
          <w:sz w:val="22"/>
          <w:szCs w:val="22"/>
        </w:rPr>
        <w:t xml:space="preserve">(4), 1722. </w:t>
      </w:r>
      <w:hyperlink r:id="rId131">
        <w:r>
          <w:rPr>
            <w:rFonts w:ascii="Arial" w:eastAsia="Arial" w:hAnsi="Arial" w:cs="Arial"/>
            <w:color w:val="1155CC"/>
            <w:sz w:val="22"/>
            <w:szCs w:val="22"/>
            <w:u w:val="single"/>
          </w:rPr>
          <w:t>https://doi.org/10.32520/stmsi.v14i4.5273</w:t>
        </w:r>
      </w:hyperlink>
    </w:p>
    <w:p w14:paraId="0290F97B"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i/>
          <w:iCs/>
          <w:sz w:val="22"/>
          <w:szCs w:val="22"/>
        </w:rPr>
        <w:t>What are CI/CD and the CI/CD pipeline? | IBM</w:t>
      </w:r>
      <w:r>
        <w:rPr>
          <w:rFonts w:ascii="Arial" w:eastAsia="Arial" w:hAnsi="Arial" w:cs="Arial"/>
          <w:sz w:val="22"/>
          <w:szCs w:val="22"/>
        </w:rPr>
        <w:t xml:space="preserve">. (n.d.). </w:t>
      </w:r>
      <w:hyperlink r:id="rId132">
        <w:r>
          <w:rPr>
            <w:rFonts w:ascii="Arial" w:eastAsia="Arial" w:hAnsi="Arial" w:cs="Arial"/>
            <w:color w:val="1155CC"/>
            <w:sz w:val="22"/>
            <w:szCs w:val="22"/>
            <w:u w:val="single"/>
          </w:rPr>
          <w:t>https://www.ibm.com/think/topics/ci-cd-pipeline</w:t>
        </w:r>
      </w:hyperlink>
    </w:p>
    <w:p w14:paraId="0EBFA09B" w14:textId="77777777" w:rsidR="00637382" w:rsidRDefault="00000000">
      <w:pPr>
        <w:spacing w:after="0" w:line="480" w:lineRule="auto"/>
        <w:ind w:left="720"/>
        <w:rPr>
          <w:rFonts w:ascii="Arial" w:eastAsia="Arial" w:hAnsi="Arial" w:cs="Arial"/>
          <w:sz w:val="22"/>
          <w:szCs w:val="22"/>
        </w:rPr>
      </w:pPr>
      <w:r>
        <w:rPr>
          <w:rFonts w:ascii="Arial" w:eastAsia="Arial" w:hAnsi="Arial" w:cs="Arial"/>
          <w:i/>
          <w:iCs/>
          <w:sz w:val="22"/>
          <w:szCs w:val="22"/>
        </w:rPr>
        <w:t>What is a CI/CD pipeline?</w:t>
      </w:r>
      <w:r>
        <w:rPr>
          <w:rFonts w:ascii="Arial" w:eastAsia="Arial" w:hAnsi="Arial" w:cs="Arial"/>
          <w:sz w:val="22"/>
          <w:szCs w:val="22"/>
        </w:rPr>
        <w:t xml:space="preserve"> (n.d.). </w:t>
      </w:r>
      <w:hyperlink r:id="rId133">
        <w:r>
          <w:rPr>
            <w:rFonts w:ascii="Arial" w:eastAsia="Arial" w:hAnsi="Arial" w:cs="Arial"/>
            <w:color w:val="1155CC"/>
            <w:sz w:val="22"/>
            <w:szCs w:val="22"/>
            <w:u w:val="single"/>
          </w:rPr>
          <w:t>https://www.redhat.com/en/topics/devops/what-cicd-pipeline</w:t>
        </w:r>
      </w:hyperlink>
    </w:p>
    <w:p w14:paraId="6881014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Zavgorodniy, A. (2026, February 26). ISO 25010: Enhancing our software quality Management Process | HelpWare. </w:t>
      </w:r>
      <w:r>
        <w:rPr>
          <w:rFonts w:ascii="Arial" w:eastAsia="Arial" w:hAnsi="Arial" w:cs="Arial"/>
          <w:i/>
          <w:iCs/>
          <w:sz w:val="22"/>
          <w:szCs w:val="22"/>
        </w:rPr>
        <w:t>Helpware</w:t>
      </w:r>
      <w:r>
        <w:rPr>
          <w:rFonts w:ascii="Arial" w:eastAsia="Arial" w:hAnsi="Arial" w:cs="Arial"/>
          <w:sz w:val="22"/>
          <w:szCs w:val="22"/>
        </w:rPr>
        <w:t xml:space="preserve">. </w:t>
      </w:r>
      <w:hyperlink r:id="rId134">
        <w:r>
          <w:rPr>
            <w:rFonts w:ascii="Arial" w:eastAsia="Arial" w:hAnsi="Arial" w:cs="Arial"/>
            <w:color w:val="1155CC"/>
            <w:sz w:val="22"/>
            <w:szCs w:val="22"/>
            <w:u w:val="single"/>
          </w:rPr>
          <w:t>https://helpware.com/blog/tech/iso-25010-enhancing-our-software-quality-management-process</w:t>
        </w:r>
      </w:hyperlink>
    </w:p>
    <w:p w14:paraId="381AB64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Zhou, R., Hu, Q., Wan, J., Zhang, J., Liu, Q., Hu, T., &amp; Li, J. (2022). WCL-BBCD: A Contrastive Learning and Knowledge Graph Approach to Named Entity Recognition. </w:t>
      </w:r>
      <w:r>
        <w:rPr>
          <w:rFonts w:ascii="Arial" w:eastAsia="Arial" w:hAnsi="Arial" w:cs="Arial"/>
          <w:i/>
          <w:iCs/>
          <w:sz w:val="22"/>
          <w:szCs w:val="22"/>
        </w:rPr>
        <w:t>arXiv (Cornell University)</w:t>
      </w:r>
      <w:r>
        <w:rPr>
          <w:rFonts w:ascii="Arial" w:eastAsia="Arial" w:hAnsi="Arial" w:cs="Arial"/>
          <w:sz w:val="22"/>
          <w:szCs w:val="22"/>
        </w:rPr>
        <w:t xml:space="preserve">. </w:t>
      </w:r>
      <w:hyperlink r:id="rId135">
        <w:r>
          <w:rPr>
            <w:rFonts w:ascii="Arial" w:eastAsia="Arial" w:hAnsi="Arial" w:cs="Arial"/>
            <w:color w:val="1155CC"/>
            <w:sz w:val="22"/>
            <w:szCs w:val="22"/>
            <w:u w:val="single"/>
          </w:rPr>
          <w:t>https://doi.org/10.48550/arxiv.2203.06925</w:t>
        </w:r>
      </w:hyperlink>
    </w:p>
    <w:p w14:paraId="73D0293E" w14:textId="77777777" w:rsidR="00637382" w:rsidRDefault="00637382">
      <w:pPr>
        <w:jc w:val="center"/>
      </w:pPr>
    </w:p>
    <w:p w14:paraId="13CB331A" w14:textId="77777777" w:rsidR="00637382" w:rsidRDefault="00637382"/>
    <w:p w14:paraId="75741E6B" w14:textId="77777777" w:rsidR="00637382" w:rsidRDefault="00637382">
      <w:pPr>
        <w:spacing w:line="480" w:lineRule="auto"/>
        <w:jc w:val="both"/>
        <w:rPr>
          <w:rFonts w:ascii="Arial" w:eastAsia="Arial" w:hAnsi="Arial" w:cs="Arial"/>
        </w:rPr>
      </w:pPr>
    </w:p>
    <w:p w14:paraId="02BFF4FF" w14:textId="77777777" w:rsidR="00637382" w:rsidRDefault="00637382">
      <w:pPr>
        <w:spacing w:line="480" w:lineRule="auto"/>
        <w:jc w:val="both"/>
        <w:rPr>
          <w:rFonts w:ascii="Arial" w:eastAsia="Arial" w:hAnsi="Arial" w:cs="Arial"/>
          <w:b/>
          <w:bCs/>
        </w:rPr>
      </w:pPr>
    </w:p>
    <w:p w14:paraId="19269383" w14:textId="77777777" w:rsidR="00637382" w:rsidRDefault="00637382"/>
    <w:p w14:paraId="77F5B6E5" w14:textId="77777777" w:rsidR="00637382" w:rsidRDefault="00637382"/>
    <w:p w14:paraId="287669C7" w14:textId="77777777" w:rsidR="00637382" w:rsidRDefault="00000000">
      <w:pPr>
        <w:ind w:firstLine="720"/>
        <w:rPr>
          <w:rFonts w:ascii="Arial" w:eastAsia="Arial" w:hAnsi="Arial" w:cs="Arial"/>
          <w:b/>
          <w:bCs/>
        </w:rPr>
      </w:pPr>
      <w:r>
        <w:rPr>
          <w:rFonts w:ascii="Arial" w:eastAsia="Arial" w:hAnsi="Arial" w:cs="Arial"/>
          <w:b/>
          <w:bCs/>
        </w:rPr>
        <w:t xml:space="preserve"> </w:t>
      </w:r>
    </w:p>
    <w:p w14:paraId="61C4B110" w14:textId="77777777" w:rsidR="00637382" w:rsidRDefault="00000000">
      <w:pPr>
        <w:rPr>
          <w:rFonts w:ascii="Arial" w:eastAsia="Arial" w:hAnsi="Arial" w:cs="Arial"/>
          <w:b/>
          <w:bCs/>
        </w:rPr>
      </w:pPr>
      <w:r>
        <w:br w:type="page"/>
      </w:r>
    </w:p>
    <w:p w14:paraId="51C98E60" w14:textId="77777777" w:rsidR="00637382" w:rsidRDefault="00000000">
      <w:pPr>
        <w:pStyle w:val="Heading1"/>
      </w:pPr>
      <w:bookmarkStart w:id="96" w:name="_cprmthq1p836" w:colFirst="0" w:colLast="0"/>
      <w:bookmarkEnd w:id="96"/>
      <w:r>
        <w:lastRenderedPageBreak/>
        <w:t>APPENDICES</w:t>
      </w:r>
    </w:p>
    <w:p w14:paraId="3C67D15E" w14:textId="77777777" w:rsidR="00637382" w:rsidRDefault="00000000">
      <w:pPr>
        <w:spacing w:after="0" w:line="480" w:lineRule="auto"/>
        <w:jc w:val="both"/>
        <w:rPr>
          <w:rFonts w:ascii="Arial" w:eastAsia="Arial" w:hAnsi="Arial" w:cs="Arial"/>
        </w:rPr>
      </w:pPr>
      <w:r>
        <w:rPr>
          <w:rFonts w:ascii="Arial" w:eastAsia="Arial" w:hAnsi="Arial" w:cs="Arial"/>
          <w:b/>
          <w:bCs/>
        </w:rPr>
        <w:t>Appendix A: Detailed Technical Documentation</w:t>
      </w:r>
      <w:r>
        <w:rPr>
          <w:rFonts w:ascii="Arial" w:eastAsia="Arial" w:hAnsi="Arial" w:cs="Arial"/>
          <w:b/>
          <w:bCs/>
        </w:rPr>
        <w:br/>
      </w:r>
      <w:r>
        <w:rPr>
          <w:rFonts w:ascii="Arial" w:eastAsia="Arial" w:hAnsi="Arial" w:cs="Arial"/>
        </w:rPr>
        <w:t>A.1 System Architecture</w:t>
      </w:r>
    </w:p>
    <w:p w14:paraId="75D7CA7A" w14:textId="77777777" w:rsidR="00637382" w:rsidRDefault="00000000">
      <w:pPr>
        <w:spacing w:after="0" w:line="480" w:lineRule="auto"/>
        <w:ind w:left="720"/>
        <w:rPr>
          <w:rFonts w:ascii="Arial" w:eastAsia="Arial" w:hAnsi="Arial" w:cs="Arial"/>
        </w:rPr>
      </w:pPr>
      <w:r>
        <w:rPr>
          <w:rFonts w:ascii="Arial" w:eastAsia="Arial" w:hAnsi="Arial" w:cs="Arial"/>
        </w:rPr>
        <w:t>A.2 Information Systems Integration</w:t>
      </w:r>
    </w:p>
    <w:p w14:paraId="727FA786" w14:textId="77777777" w:rsidR="00637382" w:rsidRDefault="00000000">
      <w:pPr>
        <w:spacing w:after="0" w:line="480" w:lineRule="auto"/>
        <w:ind w:left="720"/>
        <w:rPr>
          <w:rFonts w:ascii="Arial" w:eastAsia="Arial" w:hAnsi="Arial" w:cs="Arial"/>
        </w:rPr>
      </w:pPr>
      <w:r>
        <w:rPr>
          <w:rFonts w:ascii="Arial" w:eastAsia="Arial" w:hAnsi="Arial" w:cs="Arial"/>
        </w:rPr>
        <w:t>A.3 Application Design and Development</w:t>
      </w:r>
      <w:r>
        <w:rPr>
          <w:rFonts w:ascii="Arial" w:eastAsia="Arial" w:hAnsi="Arial" w:cs="Arial"/>
        </w:rPr>
        <w:br/>
      </w:r>
      <w:r>
        <w:rPr>
          <w:rFonts w:ascii="Arial" w:eastAsia="Arial" w:hAnsi="Arial" w:cs="Arial"/>
        </w:rPr>
        <w:br/>
      </w:r>
    </w:p>
    <w:p w14:paraId="264AAD9A" w14:textId="77777777" w:rsidR="00637382"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19F2B268" w14:textId="77777777" w:rsidR="00637382" w:rsidRDefault="00000000">
      <w:pPr>
        <w:spacing w:after="0" w:line="480" w:lineRule="auto"/>
        <w:ind w:left="720"/>
        <w:rPr>
          <w:rFonts w:ascii="Arial" w:eastAsia="Arial" w:hAnsi="Arial" w:cs="Arial"/>
        </w:rPr>
      </w:pPr>
      <w:r>
        <w:rPr>
          <w:rFonts w:ascii="Arial" w:eastAsia="Arial" w:hAnsi="Arial" w:cs="Arial"/>
        </w:rPr>
        <w:t>A.5 Network Configuration</w:t>
      </w:r>
    </w:p>
    <w:p w14:paraId="0EB301DF" w14:textId="77777777" w:rsidR="00637382" w:rsidRDefault="00000000">
      <w:pPr>
        <w:spacing w:after="0" w:line="480" w:lineRule="auto"/>
        <w:ind w:left="720"/>
        <w:rPr>
          <w:rFonts w:ascii="Arial" w:eastAsia="Arial" w:hAnsi="Arial" w:cs="Arial"/>
        </w:rPr>
      </w:pPr>
      <w:r>
        <w:rPr>
          <w:rFonts w:ascii="Arial" w:eastAsia="Arial" w:hAnsi="Arial" w:cs="Arial"/>
        </w:rPr>
        <w:t>A.6 Deployment and Infrastructure</w:t>
      </w:r>
    </w:p>
    <w:p w14:paraId="045B836F" w14:textId="77777777" w:rsidR="00637382" w:rsidRDefault="00000000">
      <w:pPr>
        <w:spacing w:after="0" w:line="480" w:lineRule="auto"/>
        <w:ind w:left="720"/>
        <w:rPr>
          <w:rFonts w:ascii="Arial" w:eastAsia="Arial" w:hAnsi="Arial" w:cs="Arial"/>
        </w:rPr>
      </w:pPr>
      <w:r>
        <w:rPr>
          <w:rFonts w:ascii="Arial" w:eastAsia="Arial" w:hAnsi="Arial" w:cs="Arial"/>
        </w:rPr>
        <w:t>A.7 Security Measures</w:t>
      </w:r>
    </w:p>
    <w:p w14:paraId="45CDEE60" w14:textId="77777777" w:rsidR="00637382" w:rsidRDefault="00000000">
      <w:pPr>
        <w:spacing w:after="0" w:line="480" w:lineRule="auto"/>
        <w:ind w:left="720"/>
        <w:rPr>
          <w:rFonts w:ascii="Arial" w:eastAsia="Arial" w:hAnsi="Arial" w:cs="Arial"/>
        </w:rPr>
      </w:pPr>
      <w:r>
        <w:rPr>
          <w:rFonts w:ascii="Arial" w:eastAsia="Arial" w:hAnsi="Arial" w:cs="Arial"/>
        </w:rPr>
        <w:t>A.8 Testing and Quality Assurance</w:t>
      </w:r>
    </w:p>
    <w:p w14:paraId="083EA36F" w14:textId="77777777" w:rsidR="00637382"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66108288" w14:textId="77777777" w:rsidR="00637382" w:rsidRDefault="00000000">
      <w:pPr>
        <w:spacing w:after="0" w:line="480" w:lineRule="auto"/>
        <w:ind w:left="720"/>
        <w:rPr>
          <w:rFonts w:ascii="Arial" w:eastAsia="Arial" w:hAnsi="Arial" w:cs="Arial"/>
        </w:rPr>
      </w:pPr>
      <w:r>
        <w:rPr>
          <w:rFonts w:ascii="Arial" w:eastAsia="Arial" w:hAnsi="Arial" w:cs="Arial"/>
        </w:rPr>
        <w:t>A.10 APIs and Integration Points</w:t>
      </w:r>
    </w:p>
    <w:p w14:paraId="226C97DD" w14:textId="77777777" w:rsidR="00637382" w:rsidRDefault="00000000">
      <w:pPr>
        <w:spacing w:after="0" w:line="480" w:lineRule="auto"/>
        <w:ind w:left="720"/>
        <w:rPr>
          <w:rFonts w:ascii="Arial" w:eastAsia="Arial" w:hAnsi="Arial" w:cs="Arial"/>
        </w:rPr>
      </w:pPr>
      <w:r>
        <w:rPr>
          <w:rFonts w:ascii="Arial" w:eastAsia="Arial" w:hAnsi="Arial" w:cs="Arial"/>
        </w:rPr>
        <w:t>A.11 User Documentation</w:t>
      </w:r>
    </w:p>
    <w:p w14:paraId="3B0AC7D0" w14:textId="77777777" w:rsidR="00637382"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27A037D4" w14:textId="77777777" w:rsidR="00637382"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488A7B82" w14:textId="77777777" w:rsidR="00637382" w:rsidRDefault="00000000">
      <w:pPr>
        <w:spacing w:after="0" w:line="480" w:lineRule="auto"/>
        <w:ind w:left="720"/>
        <w:rPr>
          <w:rFonts w:ascii="Arial" w:eastAsia="Arial" w:hAnsi="Arial" w:cs="Arial"/>
        </w:rPr>
      </w:pPr>
      <w:r>
        <w:rPr>
          <w:rFonts w:ascii="Arial" w:eastAsia="Arial" w:hAnsi="Arial" w:cs="Arial"/>
        </w:rPr>
        <w:t>A.14 DevOps and CI/CD</w:t>
      </w:r>
    </w:p>
    <w:p w14:paraId="03B10C9D" w14:textId="77777777" w:rsidR="00637382"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3A3D831B" w14:textId="77777777" w:rsidR="00637382" w:rsidRDefault="00000000">
      <w:pPr>
        <w:spacing w:after="0" w:line="480" w:lineRule="auto"/>
        <w:ind w:left="720"/>
        <w:rPr>
          <w:rFonts w:ascii="Arial" w:eastAsia="Arial" w:hAnsi="Arial" w:cs="Arial"/>
          <w:b/>
          <w:bCs/>
        </w:rPr>
      </w:pPr>
      <w:r>
        <w:rPr>
          <w:rFonts w:ascii="Arial" w:eastAsia="Arial" w:hAnsi="Arial" w:cs="Arial"/>
        </w:rPr>
        <w:t>A.16 Performance Metrics and Monitoring</w:t>
      </w:r>
      <w:r>
        <w:rPr>
          <w:rFonts w:ascii="Arial" w:eastAsia="Arial" w:hAnsi="Arial" w:cs="Arial"/>
        </w:rPr>
        <w:br/>
      </w:r>
      <w:r>
        <w:rPr>
          <w:rFonts w:ascii="Arial" w:eastAsia="Arial" w:hAnsi="Arial" w:cs="Arial"/>
        </w:rPr>
        <w:br/>
      </w:r>
      <w:r>
        <w:rPr>
          <w:rFonts w:ascii="Arial" w:eastAsia="Arial" w:hAnsi="Arial" w:cs="Arial"/>
        </w:rPr>
        <w:lastRenderedPageBreak/>
        <w:br/>
      </w:r>
    </w:p>
    <w:p w14:paraId="64DB72C1" w14:textId="77777777" w:rsidR="00637382" w:rsidRDefault="00000000">
      <w:r>
        <w:br w:type="page"/>
      </w:r>
    </w:p>
    <w:p w14:paraId="51CE4F0C" w14:textId="77777777" w:rsidR="00637382" w:rsidRDefault="00000000">
      <w:pPr>
        <w:pStyle w:val="Heading2"/>
      </w:pPr>
      <w:r>
        <w:lastRenderedPageBreak/>
        <w:t>A.3 Application Design and Development</w:t>
      </w:r>
    </w:p>
    <w:p w14:paraId="72BB5FA4" w14:textId="77777777" w:rsidR="00000000" w:rsidRDefault="00000000">
      <w:pPr>
        <w:spacing w:after="0" w:line="480" w:lineRule="auto"/>
        <w:ind w:firstLine="720"/>
        <w:jc w:val="both"/>
      </w:pPr>
      <w:r>
        <w:rPr>
          <w:rFonts w:ascii="Arial" w:eastAsia="Arial" w:hAnsi="Arial" w:cs="Arial"/>
        </w:rPr>
        <w:t xml:space="preserve">The application was designed and developed using a modular architecture </w:t>
      </w:r>
      <w:r>
        <w:rPr>
          <w:rFonts w:ascii="Arial" w:eastAsia="Arial" w:hAnsi="Arial" w:cs="Arial"/>
        </w:rPr>
        <w:t>approach to ensure clarity, maintainability, and horizontal scalability. By decomposing the system into distinct tiers—a modern React-based client interface, a domain-driven Laravel API backend, and a specialized Python spaCy NLP microservice—the development team ensured that compute-heavy tasks such as resume entity extraction do not impede general transactional HR operations.</w:t>
      </w:r>
    </w:p>
    <w:p w14:paraId="19510014" w14:textId="74930D80" w:rsidR="00637382" w:rsidRDefault="00000000">
      <w:pPr>
        <w:pStyle w:val="Heading3"/>
      </w:pPr>
      <w:r>
        <w:t>Detailed Information About the Software Modules and Components</w:t>
      </w:r>
    </w:p>
    <w:p w14:paraId="537CCF83" w14:textId="77777777" w:rsidR="00000000" w:rsidRDefault="00000000">
      <w:pPr>
        <w:spacing w:after="0" w:line="480" w:lineRule="auto"/>
        <w:ind w:firstLine="720"/>
        <w:jc w:val="both"/>
      </w:pPr>
      <w:r>
        <w:rPr>
          <w:rFonts w:ascii="Arial" w:eastAsia="Arial" w:hAnsi="Arial" w:cs="Arial"/>
        </w:rPr>
        <w:t>The system consists of three principal software tiers operating in coordination:</w:t>
      </w:r>
    </w:p>
    <w:p w14:paraId="7631C308" w14:textId="77777777" w:rsidR="00000000" w:rsidRDefault="00000000">
      <w:pPr>
        <w:spacing w:after="0" w:line="480" w:lineRule="auto"/>
        <w:ind w:left="720"/>
        <w:jc w:val="both"/>
      </w:pPr>
      <w:r>
        <w:rPr>
          <w:rFonts w:ascii="Arial" w:eastAsia="Arial" w:hAnsi="Arial" w:cs="Arial"/>
        </w:rPr>
        <w:t>1. Client Presentation Tier: Developed using React 19, TypeScript 5.8, and TanStack Start (supporting server-side rendering and client-side navigation). Styling and layout are handled through Tailwind CSS v4 combined with accessible Radix UI / shadcn/ui primitives. It provides distinct portal views for four user groups:</w:t>
      </w:r>
    </w:p>
    <w:p w14:paraId="6E140011" w14:textId="77777777" w:rsidR="00000000" w:rsidRDefault="00000000">
      <w:pPr>
        <w:spacing w:after="0" w:line="480" w:lineRule="auto"/>
        <w:ind w:left="720"/>
        <w:jc w:val="both"/>
      </w:pPr>
      <w:r>
        <w:rPr>
          <w:rFonts w:ascii="Arial" w:eastAsia="Arial" w:hAnsi="Arial" w:cs="Arial"/>
        </w:rPr>
        <w:t xml:space="preserve">   • Public Careers &amp; Chatbot: Allows candidates to explore open hotel vacancies, filter by department, submit online applications with resume attachments, and interact with an automated FAQ chatbot assistant.</w:t>
      </w:r>
    </w:p>
    <w:p w14:paraId="10537740" w14:textId="77777777" w:rsidR="00000000" w:rsidRDefault="00000000">
      <w:pPr>
        <w:spacing w:after="0" w:line="480" w:lineRule="auto"/>
        <w:ind w:left="720"/>
        <w:jc w:val="both"/>
      </w:pPr>
      <w:r>
        <w:rPr>
          <w:rFonts w:ascii="Arial" w:eastAsia="Arial" w:hAnsi="Arial" w:cs="Arial"/>
        </w:rPr>
        <w:t xml:space="preserve">   • HR Admin Recruitment Portal: Features a visual applicant tracking pipeline (Kanban board), job posting management, staff requisition workflows, and interview assessment scorecards.</w:t>
      </w:r>
    </w:p>
    <w:p w14:paraId="6D129B74" w14:textId="77777777" w:rsidR="00000000" w:rsidRDefault="00000000">
      <w:pPr>
        <w:spacing w:after="0" w:line="480" w:lineRule="auto"/>
        <w:ind w:left="720"/>
        <w:jc w:val="both"/>
      </w:pPr>
      <w:r>
        <w:rPr>
          <w:rFonts w:ascii="Arial" w:eastAsia="Arial" w:hAnsi="Arial" w:cs="Arial"/>
        </w:rPr>
        <w:lastRenderedPageBreak/>
        <w:t xml:space="preserve">   • Employee Self-Service (ESS) </w:t>
      </w:r>
      <w:r>
        <w:rPr>
          <w:rFonts w:ascii="Arial" w:eastAsia="Arial" w:hAnsi="Arial" w:cs="Arial"/>
        </w:rPr>
        <w:t>Portal: Dedicated dashboard for active staff to record daily time records (DTR), file leave requests, view digitized payslips, request shift swaps, and submit formal document requests.</w:t>
      </w:r>
    </w:p>
    <w:p w14:paraId="7DE29CBC" w14:textId="77777777" w:rsidR="00000000" w:rsidRDefault="00000000">
      <w:pPr>
        <w:spacing w:after="0" w:line="480" w:lineRule="auto"/>
        <w:ind w:left="720"/>
        <w:jc w:val="both"/>
      </w:pPr>
      <w:r>
        <w:rPr>
          <w:rFonts w:ascii="Arial" w:eastAsia="Arial" w:hAnsi="Arial" w:cs="Arial"/>
        </w:rPr>
        <w:t xml:space="preserve">   • Super Admin Command Center: Central hub for user provisioning, role-based permission matrix configuration, real-time audit log review, and database backup controls.</w:t>
      </w:r>
    </w:p>
    <w:p w14:paraId="79A3D234" w14:textId="77777777" w:rsidR="00000000" w:rsidRDefault="00000000">
      <w:pPr>
        <w:spacing w:after="0" w:line="480" w:lineRule="auto"/>
        <w:ind w:left="720"/>
        <w:jc w:val="both"/>
      </w:pPr>
      <w:r>
        <w:rPr>
          <w:rFonts w:ascii="Arial" w:eastAsia="Arial" w:hAnsi="Arial" w:cs="Arial"/>
        </w:rPr>
        <w:t>2. Application Backend &amp; API Gateway Tier: Built on Laravel 12 (PHP 8.2+) following a Domain-Driven Modular Monolith pattern via nwidart/laravel-modules. The</w:t>
      </w:r>
      <w:r>
        <w:rPr>
          <w:rFonts w:ascii="Arial" w:eastAsia="Arial" w:hAnsi="Arial" w:cs="Arial"/>
        </w:rPr>
        <w:t xml:space="preserve"> backend encapsulates 12 functional modules: Auth, RecruitmentManagement, ApplicantManagement, NewHireOnboarding, CoreHCM, EmployeeRecords, EmployeeSelfService, Landing, AuditLog, Settings, UserManagement, and Profile. API security is enforced through Laravel Sanctum bearer tokens and 2-Factor Authentication (2FA OTP) with automated audit logging via Eloquent mutation observers.</w:t>
      </w:r>
    </w:p>
    <w:p w14:paraId="1CC4031D" w14:textId="5A03E4A2" w:rsidR="00000000" w:rsidRDefault="00000000">
      <w:pPr>
        <w:spacing w:after="0" w:line="480" w:lineRule="auto"/>
        <w:ind w:left="720"/>
        <w:jc w:val="both"/>
      </w:pPr>
      <w:r>
        <w:rPr>
          <w:rFonts w:ascii="Arial" w:eastAsia="Arial" w:hAnsi="Arial" w:cs="Arial"/>
        </w:rPr>
        <w:t>3. AI / NLP Screening Microservice: An asynchronous Python microservice powered by FastAPI and Uvicorn. It exposes dedicated endpo</w:t>
      </w:r>
      <w:r>
        <w:rPr>
          <w:rFonts w:ascii="Arial" w:eastAsia="Arial" w:hAnsi="Arial" w:cs="Arial"/>
        </w:rPr>
        <w:t>ints to extract raw text from PDF/DOCX resumes (PyPDF2, python-docx), execute Named Entity Recognition (NER) via fine-tuned spaCy models, and calculate multi-factor weighted fit scores against job requisition baselines.</w:t>
      </w:r>
      <w:r w:rsidR="005D6A8C">
        <w:rPr>
          <w:rFonts w:ascii="Arial" w:eastAsia="Arial" w:hAnsi="Arial" w:cs="Arial"/>
        </w:rPr>
        <w:br/>
      </w:r>
      <w:r w:rsidR="005D6A8C">
        <w:rPr>
          <w:rFonts w:ascii="Arial" w:eastAsia="Arial" w:hAnsi="Arial" w:cs="Arial"/>
        </w:rPr>
        <w:br/>
      </w:r>
      <w:r w:rsidR="005D6A8C">
        <w:rPr>
          <w:rFonts w:ascii="Arial" w:eastAsia="Arial" w:hAnsi="Arial" w:cs="Arial"/>
        </w:rPr>
        <w:br/>
      </w:r>
    </w:p>
    <w:p w14:paraId="26B82A81" w14:textId="77777777" w:rsidR="00000000" w:rsidRDefault="00000000">
      <w:pPr>
        <w:spacing w:after="0" w:line="480" w:lineRule="auto"/>
        <w:ind w:firstLine="720"/>
        <w:jc w:val="both"/>
      </w:pPr>
      <w:r>
        <w:rPr>
          <w:rFonts w:ascii="Arial" w:eastAsia="Arial" w:hAnsi="Arial" w:cs="Arial"/>
          <w:b/>
        </w:rPr>
        <w:lastRenderedPageBreak/>
        <w:t>Table 27: System Software Modules and Component Breakdown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1"/>
        <w:gridCol w:w="1533"/>
        <w:gridCol w:w="3309"/>
        <w:gridCol w:w="2307"/>
      </w:tblGrid>
      <w:tr w:rsidR="0088759E" w14:paraId="49FC0D98" w14:textId="77777777">
        <w:trPr>
          <w:jc w:val="center"/>
        </w:trPr>
        <w:tc>
          <w:tcPr>
            <w:tcW w:w="2016" w:type="dxa"/>
            <w:shd w:val="clear" w:color="auto" w:fill="D9D9D9"/>
            <w:tcMar>
              <w:top w:w="100" w:type="dxa"/>
              <w:left w:w="140" w:type="dxa"/>
              <w:bottom w:w="100" w:type="dxa"/>
              <w:right w:w="140" w:type="dxa"/>
            </w:tcMar>
          </w:tcPr>
          <w:p w14:paraId="02436ED5" w14:textId="77777777" w:rsidR="00000000" w:rsidRDefault="00000000">
            <w:pPr>
              <w:spacing w:after="40" w:line="240" w:lineRule="auto"/>
              <w:jc w:val="center"/>
            </w:pPr>
            <w:r>
              <w:rPr>
                <w:rFonts w:ascii="Arial" w:eastAsia="Arial" w:hAnsi="Arial" w:cs="Arial"/>
                <w:b/>
                <w:color w:val="000000"/>
                <w:sz w:val="20"/>
              </w:rPr>
              <w:t>Module / Component</w:t>
            </w:r>
          </w:p>
        </w:tc>
        <w:tc>
          <w:tcPr>
            <w:tcW w:w="1584" w:type="dxa"/>
            <w:shd w:val="clear" w:color="auto" w:fill="D9D9D9"/>
            <w:tcMar>
              <w:top w:w="100" w:type="dxa"/>
              <w:left w:w="140" w:type="dxa"/>
              <w:bottom w:w="100" w:type="dxa"/>
              <w:right w:w="140" w:type="dxa"/>
            </w:tcMar>
          </w:tcPr>
          <w:p w14:paraId="6FFF9E4B" w14:textId="77777777" w:rsidR="00000000" w:rsidRDefault="00000000">
            <w:pPr>
              <w:spacing w:after="40" w:line="240" w:lineRule="auto"/>
              <w:jc w:val="center"/>
            </w:pPr>
            <w:r>
              <w:rPr>
                <w:rFonts w:ascii="Arial" w:eastAsia="Arial" w:hAnsi="Arial" w:cs="Arial"/>
                <w:b/>
                <w:color w:val="000000"/>
                <w:sz w:val="20"/>
              </w:rPr>
              <w:t>Layer</w:t>
            </w:r>
          </w:p>
        </w:tc>
        <w:tc>
          <w:tcPr>
            <w:tcW w:w="3888" w:type="dxa"/>
            <w:shd w:val="clear" w:color="auto" w:fill="D9D9D9"/>
            <w:tcMar>
              <w:top w:w="100" w:type="dxa"/>
              <w:left w:w="140" w:type="dxa"/>
              <w:bottom w:w="100" w:type="dxa"/>
              <w:right w:w="140" w:type="dxa"/>
            </w:tcMar>
          </w:tcPr>
          <w:p w14:paraId="3C6896F0" w14:textId="77777777" w:rsidR="00000000" w:rsidRDefault="00000000">
            <w:pPr>
              <w:spacing w:after="40" w:line="240" w:lineRule="auto"/>
              <w:jc w:val="center"/>
            </w:pPr>
            <w:r>
              <w:rPr>
                <w:rFonts w:ascii="Arial" w:eastAsia="Arial" w:hAnsi="Arial" w:cs="Arial"/>
                <w:b/>
                <w:color w:val="000000"/>
                <w:sz w:val="20"/>
              </w:rPr>
              <w:t>Primary Responsibilities</w:t>
            </w:r>
          </w:p>
        </w:tc>
        <w:tc>
          <w:tcPr>
            <w:tcW w:w="2592" w:type="dxa"/>
            <w:shd w:val="clear" w:color="auto" w:fill="D9D9D9"/>
            <w:tcMar>
              <w:top w:w="100" w:type="dxa"/>
              <w:left w:w="140" w:type="dxa"/>
              <w:bottom w:w="100" w:type="dxa"/>
              <w:right w:w="140" w:type="dxa"/>
            </w:tcMar>
          </w:tcPr>
          <w:p w14:paraId="13735121" w14:textId="77777777" w:rsidR="00000000" w:rsidRDefault="00000000">
            <w:pPr>
              <w:spacing w:after="40" w:line="240" w:lineRule="auto"/>
              <w:jc w:val="center"/>
            </w:pPr>
            <w:r>
              <w:rPr>
                <w:rFonts w:ascii="Arial" w:eastAsia="Arial" w:hAnsi="Arial" w:cs="Arial"/>
                <w:b/>
                <w:color w:val="000000"/>
                <w:sz w:val="20"/>
              </w:rPr>
              <w:t>Key Technologies</w:t>
            </w:r>
          </w:p>
        </w:tc>
      </w:tr>
      <w:tr w:rsidR="0088759E" w14:paraId="5B337441" w14:textId="77777777">
        <w:trPr>
          <w:jc w:val="center"/>
        </w:trPr>
        <w:tc>
          <w:tcPr>
            <w:tcW w:w="2016" w:type="dxa"/>
            <w:shd w:val="clear" w:color="auto" w:fill="F2F5F9"/>
            <w:tcMar>
              <w:top w:w="100" w:type="dxa"/>
              <w:left w:w="140" w:type="dxa"/>
              <w:bottom w:w="100" w:type="dxa"/>
              <w:right w:w="140" w:type="dxa"/>
            </w:tcMar>
          </w:tcPr>
          <w:p w14:paraId="65A2594E" w14:textId="77777777" w:rsidR="00000000" w:rsidRDefault="00000000">
            <w:pPr>
              <w:spacing w:after="40" w:line="240" w:lineRule="auto"/>
            </w:pPr>
            <w:r>
              <w:rPr>
                <w:rFonts w:ascii="Arial" w:eastAsia="Arial" w:hAnsi="Arial" w:cs="Arial"/>
                <w:sz w:val="20"/>
              </w:rPr>
              <w:t>Public Careers &amp; Chatbot</w:t>
            </w:r>
          </w:p>
        </w:tc>
        <w:tc>
          <w:tcPr>
            <w:tcW w:w="1584" w:type="dxa"/>
            <w:shd w:val="clear" w:color="auto" w:fill="F2F5F9"/>
            <w:tcMar>
              <w:top w:w="100" w:type="dxa"/>
              <w:left w:w="140" w:type="dxa"/>
              <w:bottom w:w="100" w:type="dxa"/>
              <w:right w:w="140" w:type="dxa"/>
            </w:tcMar>
          </w:tcPr>
          <w:p w14:paraId="2049046B" w14:textId="77777777" w:rsidR="00000000" w:rsidRDefault="00000000">
            <w:pPr>
              <w:spacing w:after="40" w:line="240" w:lineRule="auto"/>
            </w:pPr>
            <w:r>
              <w:rPr>
                <w:rFonts w:ascii="Arial" w:eastAsia="Arial" w:hAnsi="Arial" w:cs="Arial"/>
                <w:sz w:val="20"/>
              </w:rPr>
              <w:t>Frontend</w:t>
            </w:r>
          </w:p>
        </w:tc>
        <w:tc>
          <w:tcPr>
            <w:tcW w:w="3888" w:type="dxa"/>
            <w:shd w:val="clear" w:color="auto" w:fill="F2F5F9"/>
            <w:tcMar>
              <w:top w:w="100" w:type="dxa"/>
              <w:left w:w="140" w:type="dxa"/>
              <w:bottom w:w="100" w:type="dxa"/>
              <w:right w:w="140" w:type="dxa"/>
            </w:tcMar>
          </w:tcPr>
          <w:p w14:paraId="2C3B32BF" w14:textId="77777777" w:rsidR="00000000" w:rsidRDefault="00000000">
            <w:pPr>
              <w:spacing w:after="40" w:line="240" w:lineRule="auto"/>
            </w:pPr>
            <w:r>
              <w:rPr>
                <w:rFonts w:ascii="Arial" w:eastAsia="Arial" w:hAnsi="Arial" w:cs="Arial"/>
                <w:sz w:val="20"/>
              </w:rPr>
              <w:t>Job search, application submission, resume upload modal, and automated FAQ responses</w:t>
            </w:r>
          </w:p>
        </w:tc>
        <w:tc>
          <w:tcPr>
            <w:tcW w:w="2592" w:type="dxa"/>
            <w:shd w:val="clear" w:color="auto" w:fill="F2F5F9"/>
            <w:tcMar>
              <w:top w:w="100" w:type="dxa"/>
              <w:left w:w="140" w:type="dxa"/>
              <w:bottom w:w="100" w:type="dxa"/>
              <w:right w:w="140" w:type="dxa"/>
            </w:tcMar>
          </w:tcPr>
          <w:p w14:paraId="761693DD" w14:textId="77777777" w:rsidR="00000000" w:rsidRDefault="00000000">
            <w:pPr>
              <w:spacing w:after="40" w:line="240" w:lineRule="auto"/>
            </w:pPr>
            <w:r>
              <w:rPr>
                <w:rFonts w:ascii="Arial" w:eastAsia="Arial" w:hAnsi="Arial" w:cs="Arial"/>
                <w:sz w:val="20"/>
              </w:rPr>
              <w:t>React 19, TanStack Start, Tailwind v4</w:t>
            </w:r>
          </w:p>
        </w:tc>
      </w:tr>
      <w:tr w:rsidR="0088759E" w14:paraId="14CFF07D" w14:textId="77777777">
        <w:trPr>
          <w:jc w:val="center"/>
        </w:trPr>
        <w:tc>
          <w:tcPr>
            <w:tcW w:w="2016" w:type="dxa"/>
            <w:shd w:val="clear" w:color="auto" w:fill="FFFFFF"/>
            <w:tcMar>
              <w:top w:w="100" w:type="dxa"/>
              <w:left w:w="140" w:type="dxa"/>
              <w:bottom w:w="100" w:type="dxa"/>
              <w:right w:w="140" w:type="dxa"/>
            </w:tcMar>
          </w:tcPr>
          <w:p w14:paraId="5FFFBBE6" w14:textId="77777777" w:rsidR="00000000" w:rsidRDefault="00000000">
            <w:pPr>
              <w:spacing w:after="40" w:line="240" w:lineRule="auto"/>
            </w:pPr>
            <w:r>
              <w:rPr>
                <w:rFonts w:ascii="Arial" w:eastAsia="Arial" w:hAnsi="Arial" w:cs="Arial"/>
                <w:sz w:val="20"/>
              </w:rPr>
              <w:t>Recruitment &amp; Kanban ATS</w:t>
            </w:r>
          </w:p>
        </w:tc>
        <w:tc>
          <w:tcPr>
            <w:tcW w:w="1584" w:type="dxa"/>
            <w:shd w:val="clear" w:color="auto" w:fill="FFFFFF"/>
            <w:tcMar>
              <w:top w:w="100" w:type="dxa"/>
              <w:left w:w="140" w:type="dxa"/>
              <w:bottom w:w="100" w:type="dxa"/>
              <w:right w:w="140" w:type="dxa"/>
            </w:tcMar>
          </w:tcPr>
          <w:p w14:paraId="70D86209" w14:textId="77777777" w:rsidR="00000000" w:rsidRDefault="00000000">
            <w:pPr>
              <w:spacing w:after="40" w:line="240" w:lineRule="auto"/>
            </w:pPr>
            <w:r>
              <w:rPr>
                <w:rFonts w:ascii="Arial" w:eastAsia="Arial" w:hAnsi="Arial" w:cs="Arial"/>
                <w:sz w:val="20"/>
              </w:rPr>
              <w:t>Frontend / Backend</w:t>
            </w:r>
          </w:p>
        </w:tc>
        <w:tc>
          <w:tcPr>
            <w:tcW w:w="3888" w:type="dxa"/>
            <w:shd w:val="clear" w:color="auto" w:fill="FFFFFF"/>
            <w:tcMar>
              <w:top w:w="100" w:type="dxa"/>
              <w:left w:w="140" w:type="dxa"/>
              <w:bottom w:w="100" w:type="dxa"/>
              <w:right w:w="140" w:type="dxa"/>
            </w:tcMar>
          </w:tcPr>
          <w:p w14:paraId="3835DA4C" w14:textId="77777777" w:rsidR="00000000" w:rsidRDefault="00000000">
            <w:pPr>
              <w:spacing w:after="40" w:line="240" w:lineRule="auto"/>
            </w:pPr>
            <w:r>
              <w:rPr>
                <w:rFonts w:ascii="Arial" w:eastAsia="Arial" w:hAnsi="Arial" w:cs="Arial"/>
                <w:sz w:val="20"/>
              </w:rPr>
              <w:t>Job requisitions, posting syndication, applicant drag-and-drop pipeline, and interview scoring</w:t>
            </w:r>
          </w:p>
        </w:tc>
        <w:tc>
          <w:tcPr>
            <w:tcW w:w="2592" w:type="dxa"/>
            <w:shd w:val="clear" w:color="auto" w:fill="FFFFFF"/>
            <w:tcMar>
              <w:top w:w="100" w:type="dxa"/>
              <w:left w:w="140" w:type="dxa"/>
              <w:bottom w:w="100" w:type="dxa"/>
              <w:right w:w="140" w:type="dxa"/>
            </w:tcMar>
          </w:tcPr>
          <w:p w14:paraId="05046629" w14:textId="77777777" w:rsidR="00000000" w:rsidRDefault="00000000">
            <w:pPr>
              <w:spacing w:after="40" w:line="240" w:lineRule="auto"/>
            </w:pPr>
            <w:r>
              <w:rPr>
                <w:rFonts w:ascii="Arial" w:eastAsia="Arial" w:hAnsi="Arial" w:cs="Arial"/>
                <w:sz w:val="20"/>
              </w:rPr>
              <w:t>React 19, Laravel 12, Eloquent ORM</w:t>
            </w:r>
          </w:p>
        </w:tc>
      </w:tr>
      <w:tr w:rsidR="0088759E" w14:paraId="30814753" w14:textId="77777777">
        <w:trPr>
          <w:jc w:val="center"/>
        </w:trPr>
        <w:tc>
          <w:tcPr>
            <w:tcW w:w="2016" w:type="dxa"/>
            <w:shd w:val="clear" w:color="auto" w:fill="F2F5F9"/>
            <w:tcMar>
              <w:top w:w="100" w:type="dxa"/>
              <w:left w:w="140" w:type="dxa"/>
              <w:bottom w:w="100" w:type="dxa"/>
              <w:right w:w="140" w:type="dxa"/>
            </w:tcMar>
          </w:tcPr>
          <w:p w14:paraId="0849AABA" w14:textId="77777777" w:rsidR="00000000" w:rsidRDefault="00000000">
            <w:pPr>
              <w:spacing w:after="40" w:line="240" w:lineRule="auto"/>
            </w:pPr>
            <w:r>
              <w:rPr>
                <w:rFonts w:ascii="Arial" w:eastAsia="Arial" w:hAnsi="Arial" w:cs="Arial"/>
                <w:sz w:val="20"/>
              </w:rPr>
              <w:t>AI Resume Screening Engine</w:t>
            </w:r>
          </w:p>
        </w:tc>
        <w:tc>
          <w:tcPr>
            <w:tcW w:w="1584" w:type="dxa"/>
            <w:shd w:val="clear" w:color="auto" w:fill="F2F5F9"/>
            <w:tcMar>
              <w:top w:w="100" w:type="dxa"/>
              <w:left w:w="140" w:type="dxa"/>
              <w:bottom w:w="100" w:type="dxa"/>
              <w:right w:w="140" w:type="dxa"/>
            </w:tcMar>
          </w:tcPr>
          <w:p w14:paraId="0D2767B5" w14:textId="77777777" w:rsidR="00000000" w:rsidRDefault="00000000">
            <w:pPr>
              <w:spacing w:after="40" w:line="240" w:lineRule="auto"/>
            </w:pPr>
            <w:r>
              <w:rPr>
                <w:rFonts w:ascii="Arial" w:eastAsia="Arial" w:hAnsi="Arial" w:cs="Arial"/>
                <w:sz w:val="20"/>
              </w:rPr>
              <w:t>NLP Microservice</w:t>
            </w:r>
          </w:p>
        </w:tc>
        <w:tc>
          <w:tcPr>
            <w:tcW w:w="3888" w:type="dxa"/>
            <w:shd w:val="clear" w:color="auto" w:fill="F2F5F9"/>
            <w:tcMar>
              <w:top w:w="100" w:type="dxa"/>
              <w:left w:w="140" w:type="dxa"/>
              <w:bottom w:w="100" w:type="dxa"/>
              <w:right w:w="140" w:type="dxa"/>
            </w:tcMar>
          </w:tcPr>
          <w:p w14:paraId="3BC23ED4" w14:textId="77777777" w:rsidR="00000000" w:rsidRDefault="00000000">
            <w:pPr>
              <w:spacing w:after="40" w:line="240" w:lineRule="auto"/>
            </w:pPr>
            <w:r>
              <w:rPr>
                <w:rFonts w:ascii="Arial" w:eastAsia="Arial" w:hAnsi="Arial" w:cs="Arial"/>
                <w:sz w:val="20"/>
              </w:rPr>
              <w:t>Text parsing from PDF/DOCX, spaCy NER entity classification, and weighted fit-score computation</w:t>
            </w:r>
          </w:p>
        </w:tc>
        <w:tc>
          <w:tcPr>
            <w:tcW w:w="2592" w:type="dxa"/>
            <w:shd w:val="clear" w:color="auto" w:fill="F2F5F9"/>
            <w:tcMar>
              <w:top w:w="100" w:type="dxa"/>
              <w:left w:w="140" w:type="dxa"/>
              <w:bottom w:w="100" w:type="dxa"/>
              <w:right w:w="140" w:type="dxa"/>
            </w:tcMar>
          </w:tcPr>
          <w:p w14:paraId="25F12E13" w14:textId="77777777" w:rsidR="00000000" w:rsidRDefault="00000000">
            <w:pPr>
              <w:spacing w:after="40" w:line="240" w:lineRule="auto"/>
            </w:pPr>
            <w:r>
              <w:rPr>
                <w:rFonts w:ascii="Arial" w:eastAsia="Arial" w:hAnsi="Arial" w:cs="Arial"/>
                <w:sz w:val="20"/>
              </w:rPr>
              <w:t>Python 3.10+, FastAPI, spaCy, PyPDF2</w:t>
            </w:r>
          </w:p>
        </w:tc>
      </w:tr>
      <w:tr w:rsidR="0088759E" w14:paraId="1B10E4A2" w14:textId="77777777">
        <w:trPr>
          <w:jc w:val="center"/>
        </w:trPr>
        <w:tc>
          <w:tcPr>
            <w:tcW w:w="2016" w:type="dxa"/>
            <w:shd w:val="clear" w:color="auto" w:fill="FFFFFF"/>
            <w:tcMar>
              <w:top w:w="100" w:type="dxa"/>
              <w:left w:w="140" w:type="dxa"/>
              <w:bottom w:w="100" w:type="dxa"/>
              <w:right w:w="140" w:type="dxa"/>
            </w:tcMar>
          </w:tcPr>
          <w:p w14:paraId="6A9A0C5F" w14:textId="77777777" w:rsidR="00000000" w:rsidRDefault="00000000">
            <w:pPr>
              <w:spacing w:after="40" w:line="240" w:lineRule="auto"/>
            </w:pPr>
            <w:r>
              <w:rPr>
                <w:rFonts w:ascii="Arial" w:eastAsia="Arial" w:hAnsi="Arial" w:cs="Arial"/>
                <w:sz w:val="20"/>
              </w:rPr>
              <w:t>New Hire Onboarding</w:t>
            </w:r>
          </w:p>
        </w:tc>
        <w:tc>
          <w:tcPr>
            <w:tcW w:w="1584" w:type="dxa"/>
            <w:shd w:val="clear" w:color="auto" w:fill="FFFFFF"/>
            <w:tcMar>
              <w:top w:w="100" w:type="dxa"/>
              <w:left w:w="140" w:type="dxa"/>
              <w:bottom w:w="100" w:type="dxa"/>
              <w:right w:w="140" w:type="dxa"/>
            </w:tcMar>
          </w:tcPr>
          <w:p w14:paraId="32D994D2" w14:textId="77777777" w:rsidR="00000000" w:rsidRDefault="00000000">
            <w:pPr>
              <w:spacing w:after="40" w:line="240" w:lineRule="auto"/>
            </w:pPr>
            <w:r>
              <w:rPr>
                <w:rFonts w:ascii="Arial" w:eastAsia="Arial" w:hAnsi="Arial" w:cs="Arial"/>
                <w:sz w:val="20"/>
              </w:rPr>
              <w:t>Frontend / Backend</w:t>
            </w:r>
          </w:p>
        </w:tc>
        <w:tc>
          <w:tcPr>
            <w:tcW w:w="3888" w:type="dxa"/>
            <w:shd w:val="clear" w:color="auto" w:fill="FFFFFF"/>
            <w:tcMar>
              <w:top w:w="100" w:type="dxa"/>
              <w:left w:w="140" w:type="dxa"/>
              <w:bottom w:w="100" w:type="dxa"/>
              <w:right w:w="140" w:type="dxa"/>
            </w:tcMar>
          </w:tcPr>
          <w:p w14:paraId="602EFCE0" w14:textId="77777777" w:rsidR="00000000" w:rsidRDefault="00000000">
            <w:pPr>
              <w:spacing w:after="40" w:line="240" w:lineRule="auto"/>
            </w:pPr>
            <w:r>
              <w:rPr>
                <w:rFonts w:ascii="Arial" w:eastAsia="Arial" w:hAnsi="Arial" w:cs="Arial"/>
                <w:sz w:val="20"/>
              </w:rPr>
              <w:t>Pre-employment requirement checklist, 201 file submission, and auto-conversion to employee record</w:t>
            </w:r>
          </w:p>
        </w:tc>
        <w:tc>
          <w:tcPr>
            <w:tcW w:w="2592" w:type="dxa"/>
            <w:shd w:val="clear" w:color="auto" w:fill="FFFFFF"/>
            <w:tcMar>
              <w:top w:w="100" w:type="dxa"/>
              <w:left w:w="140" w:type="dxa"/>
              <w:bottom w:w="100" w:type="dxa"/>
              <w:right w:w="140" w:type="dxa"/>
            </w:tcMar>
          </w:tcPr>
          <w:p w14:paraId="05A80D3F" w14:textId="77777777" w:rsidR="00000000" w:rsidRDefault="00000000">
            <w:pPr>
              <w:spacing w:after="40" w:line="240" w:lineRule="auto"/>
            </w:pPr>
            <w:r>
              <w:rPr>
                <w:rFonts w:ascii="Arial" w:eastAsia="Arial" w:hAnsi="Arial" w:cs="Arial"/>
                <w:sz w:val="20"/>
              </w:rPr>
              <w:t>Laravel 12, MySQL, React Form Handlers</w:t>
            </w:r>
          </w:p>
        </w:tc>
      </w:tr>
      <w:tr w:rsidR="0088759E" w14:paraId="2C0B5DCF" w14:textId="77777777">
        <w:trPr>
          <w:jc w:val="center"/>
        </w:trPr>
        <w:tc>
          <w:tcPr>
            <w:tcW w:w="2016" w:type="dxa"/>
            <w:shd w:val="clear" w:color="auto" w:fill="F2F5F9"/>
            <w:tcMar>
              <w:top w:w="100" w:type="dxa"/>
              <w:left w:w="140" w:type="dxa"/>
              <w:bottom w:w="100" w:type="dxa"/>
              <w:right w:w="140" w:type="dxa"/>
            </w:tcMar>
          </w:tcPr>
          <w:p w14:paraId="721FDDE9" w14:textId="77777777" w:rsidR="00000000" w:rsidRDefault="00000000">
            <w:pPr>
              <w:spacing w:after="40" w:line="240" w:lineRule="auto"/>
            </w:pPr>
            <w:r>
              <w:rPr>
                <w:rFonts w:ascii="Arial" w:eastAsia="Arial" w:hAnsi="Arial" w:cs="Arial"/>
                <w:sz w:val="20"/>
              </w:rPr>
              <w:t>Core HCM &amp; Records</w:t>
            </w:r>
          </w:p>
        </w:tc>
        <w:tc>
          <w:tcPr>
            <w:tcW w:w="1584" w:type="dxa"/>
            <w:shd w:val="clear" w:color="auto" w:fill="F2F5F9"/>
            <w:tcMar>
              <w:top w:w="100" w:type="dxa"/>
              <w:left w:w="140" w:type="dxa"/>
              <w:bottom w:w="100" w:type="dxa"/>
              <w:right w:w="140" w:type="dxa"/>
            </w:tcMar>
          </w:tcPr>
          <w:p w14:paraId="4B91234A" w14:textId="77777777" w:rsidR="00000000" w:rsidRDefault="00000000">
            <w:pPr>
              <w:spacing w:after="40" w:line="240" w:lineRule="auto"/>
            </w:pPr>
            <w:r>
              <w:rPr>
                <w:rFonts w:ascii="Arial" w:eastAsia="Arial" w:hAnsi="Arial" w:cs="Arial"/>
                <w:sz w:val="20"/>
              </w:rPr>
              <w:t>Backend / Database</w:t>
            </w:r>
          </w:p>
        </w:tc>
        <w:tc>
          <w:tcPr>
            <w:tcW w:w="3888" w:type="dxa"/>
            <w:shd w:val="clear" w:color="auto" w:fill="F2F5F9"/>
            <w:tcMar>
              <w:top w:w="100" w:type="dxa"/>
              <w:left w:w="140" w:type="dxa"/>
              <w:bottom w:w="100" w:type="dxa"/>
              <w:right w:w="140" w:type="dxa"/>
            </w:tcMar>
          </w:tcPr>
          <w:p w14:paraId="1A039A3D" w14:textId="77777777" w:rsidR="00000000" w:rsidRDefault="00000000">
            <w:pPr>
              <w:spacing w:after="40" w:line="240" w:lineRule="auto"/>
            </w:pPr>
            <w:r>
              <w:rPr>
                <w:rFonts w:ascii="Arial" w:eastAsia="Arial" w:hAnsi="Arial" w:cs="Arial"/>
                <w:sz w:val="20"/>
              </w:rPr>
              <w:t>Department hierarchy, salary grades, employee 360° dossiers, and organizational reporting</w:t>
            </w:r>
          </w:p>
        </w:tc>
        <w:tc>
          <w:tcPr>
            <w:tcW w:w="2592" w:type="dxa"/>
            <w:shd w:val="clear" w:color="auto" w:fill="F2F5F9"/>
            <w:tcMar>
              <w:top w:w="100" w:type="dxa"/>
              <w:left w:w="140" w:type="dxa"/>
              <w:bottom w:w="100" w:type="dxa"/>
              <w:right w:w="140" w:type="dxa"/>
            </w:tcMar>
          </w:tcPr>
          <w:p w14:paraId="1740CD29" w14:textId="77777777" w:rsidR="00000000" w:rsidRDefault="00000000">
            <w:pPr>
              <w:spacing w:after="40" w:line="240" w:lineRule="auto"/>
            </w:pPr>
            <w:r>
              <w:rPr>
                <w:rFonts w:ascii="Arial" w:eastAsia="Arial" w:hAnsi="Arial" w:cs="Arial"/>
                <w:sz w:val="20"/>
              </w:rPr>
              <w:t>Laravel Modules, MySQL InnoDB</w:t>
            </w:r>
          </w:p>
        </w:tc>
      </w:tr>
      <w:tr w:rsidR="0088759E" w14:paraId="5379706C" w14:textId="77777777">
        <w:trPr>
          <w:jc w:val="center"/>
        </w:trPr>
        <w:tc>
          <w:tcPr>
            <w:tcW w:w="2016" w:type="dxa"/>
            <w:shd w:val="clear" w:color="auto" w:fill="FFFFFF"/>
            <w:tcMar>
              <w:top w:w="100" w:type="dxa"/>
              <w:left w:w="140" w:type="dxa"/>
              <w:bottom w:w="100" w:type="dxa"/>
              <w:right w:w="140" w:type="dxa"/>
            </w:tcMar>
          </w:tcPr>
          <w:p w14:paraId="4B1AA5B7" w14:textId="77777777" w:rsidR="00000000" w:rsidRDefault="00000000">
            <w:pPr>
              <w:spacing w:after="40" w:line="240" w:lineRule="auto"/>
            </w:pPr>
            <w:r>
              <w:rPr>
                <w:rFonts w:ascii="Arial" w:eastAsia="Arial" w:hAnsi="Arial" w:cs="Arial"/>
                <w:sz w:val="20"/>
              </w:rPr>
              <w:t>Employee Self-Service (ESS)</w:t>
            </w:r>
          </w:p>
        </w:tc>
        <w:tc>
          <w:tcPr>
            <w:tcW w:w="1584" w:type="dxa"/>
            <w:shd w:val="clear" w:color="auto" w:fill="FFFFFF"/>
            <w:tcMar>
              <w:top w:w="100" w:type="dxa"/>
              <w:left w:w="140" w:type="dxa"/>
              <w:bottom w:w="100" w:type="dxa"/>
              <w:right w:w="140" w:type="dxa"/>
            </w:tcMar>
          </w:tcPr>
          <w:p w14:paraId="58543D50" w14:textId="77777777" w:rsidR="00000000" w:rsidRDefault="00000000">
            <w:pPr>
              <w:spacing w:after="40" w:line="240" w:lineRule="auto"/>
            </w:pPr>
            <w:r>
              <w:rPr>
                <w:rFonts w:ascii="Arial" w:eastAsia="Arial" w:hAnsi="Arial" w:cs="Arial"/>
                <w:sz w:val="20"/>
              </w:rPr>
              <w:t>Frontend / Backend</w:t>
            </w:r>
          </w:p>
        </w:tc>
        <w:tc>
          <w:tcPr>
            <w:tcW w:w="3888" w:type="dxa"/>
            <w:shd w:val="clear" w:color="auto" w:fill="FFFFFF"/>
            <w:tcMar>
              <w:top w:w="100" w:type="dxa"/>
              <w:left w:w="140" w:type="dxa"/>
              <w:bottom w:w="100" w:type="dxa"/>
              <w:right w:w="140" w:type="dxa"/>
            </w:tcMar>
          </w:tcPr>
          <w:p w14:paraId="32C10C1E" w14:textId="77777777" w:rsidR="00000000" w:rsidRDefault="00000000">
            <w:pPr>
              <w:spacing w:after="40" w:line="240" w:lineRule="auto"/>
            </w:pPr>
            <w:r>
              <w:rPr>
                <w:rFonts w:ascii="Arial" w:eastAsia="Arial" w:hAnsi="Arial" w:cs="Arial"/>
                <w:sz w:val="20"/>
              </w:rPr>
              <w:t>DTR attendance logging, leave filing &amp; approval engine, digital payslips, and shift swaps</w:t>
            </w:r>
          </w:p>
        </w:tc>
        <w:tc>
          <w:tcPr>
            <w:tcW w:w="2592" w:type="dxa"/>
            <w:shd w:val="clear" w:color="auto" w:fill="FFFFFF"/>
            <w:tcMar>
              <w:top w:w="100" w:type="dxa"/>
              <w:left w:w="140" w:type="dxa"/>
              <w:bottom w:w="100" w:type="dxa"/>
              <w:right w:w="140" w:type="dxa"/>
            </w:tcMar>
          </w:tcPr>
          <w:p w14:paraId="32FA9D83" w14:textId="77777777" w:rsidR="00000000" w:rsidRDefault="00000000">
            <w:pPr>
              <w:spacing w:after="40" w:line="240" w:lineRule="auto"/>
            </w:pPr>
            <w:r>
              <w:rPr>
                <w:rFonts w:ascii="Arial" w:eastAsia="Arial" w:hAnsi="Arial" w:cs="Arial"/>
                <w:sz w:val="20"/>
              </w:rPr>
              <w:t>React 19, Laravel Sanctum, MySQL</w:t>
            </w:r>
          </w:p>
        </w:tc>
      </w:tr>
      <w:tr w:rsidR="0088759E" w14:paraId="2CC5629B" w14:textId="77777777">
        <w:trPr>
          <w:jc w:val="center"/>
        </w:trPr>
        <w:tc>
          <w:tcPr>
            <w:tcW w:w="2016" w:type="dxa"/>
            <w:shd w:val="clear" w:color="auto" w:fill="F2F5F9"/>
            <w:tcMar>
              <w:top w:w="100" w:type="dxa"/>
              <w:left w:w="140" w:type="dxa"/>
              <w:bottom w:w="100" w:type="dxa"/>
              <w:right w:w="140" w:type="dxa"/>
            </w:tcMar>
          </w:tcPr>
          <w:p w14:paraId="74DAC429" w14:textId="77777777" w:rsidR="00000000" w:rsidRDefault="00000000">
            <w:pPr>
              <w:spacing w:after="40" w:line="240" w:lineRule="auto"/>
            </w:pPr>
            <w:r>
              <w:rPr>
                <w:rFonts w:ascii="Arial" w:eastAsia="Arial" w:hAnsi="Arial" w:cs="Arial"/>
                <w:sz w:val="20"/>
              </w:rPr>
              <w:t>Security &amp; Audit Logging</w:t>
            </w:r>
          </w:p>
        </w:tc>
        <w:tc>
          <w:tcPr>
            <w:tcW w:w="1584" w:type="dxa"/>
            <w:shd w:val="clear" w:color="auto" w:fill="F2F5F9"/>
            <w:tcMar>
              <w:top w:w="100" w:type="dxa"/>
              <w:left w:w="140" w:type="dxa"/>
              <w:bottom w:w="100" w:type="dxa"/>
              <w:right w:w="140" w:type="dxa"/>
            </w:tcMar>
          </w:tcPr>
          <w:p w14:paraId="07A44C70" w14:textId="77777777" w:rsidR="00000000" w:rsidRDefault="00000000">
            <w:pPr>
              <w:spacing w:after="40" w:line="240" w:lineRule="auto"/>
            </w:pPr>
            <w:r>
              <w:rPr>
                <w:rFonts w:ascii="Arial" w:eastAsia="Arial" w:hAnsi="Arial" w:cs="Arial"/>
                <w:sz w:val="20"/>
              </w:rPr>
              <w:t>Backend API</w:t>
            </w:r>
          </w:p>
        </w:tc>
        <w:tc>
          <w:tcPr>
            <w:tcW w:w="3888" w:type="dxa"/>
            <w:shd w:val="clear" w:color="auto" w:fill="F2F5F9"/>
            <w:tcMar>
              <w:top w:w="100" w:type="dxa"/>
              <w:left w:w="140" w:type="dxa"/>
              <w:bottom w:w="100" w:type="dxa"/>
              <w:right w:w="140" w:type="dxa"/>
            </w:tcMar>
          </w:tcPr>
          <w:p w14:paraId="45151BC3" w14:textId="77777777" w:rsidR="00000000" w:rsidRDefault="00000000">
            <w:pPr>
              <w:spacing w:after="40" w:line="240" w:lineRule="auto"/>
            </w:pPr>
            <w:r>
              <w:rPr>
                <w:rFonts w:ascii="Arial" w:eastAsia="Arial" w:hAnsi="Arial" w:cs="Arial"/>
                <w:sz w:val="20"/>
              </w:rPr>
              <w:t>2FA OTP email dispatch, RBAC matrix middleware, and immutable mutation audit observers</w:t>
            </w:r>
          </w:p>
        </w:tc>
        <w:tc>
          <w:tcPr>
            <w:tcW w:w="2592" w:type="dxa"/>
            <w:shd w:val="clear" w:color="auto" w:fill="F2F5F9"/>
            <w:tcMar>
              <w:top w:w="100" w:type="dxa"/>
              <w:left w:w="140" w:type="dxa"/>
              <w:bottom w:w="100" w:type="dxa"/>
              <w:right w:w="140" w:type="dxa"/>
            </w:tcMar>
          </w:tcPr>
          <w:p w14:paraId="55D6CEB9" w14:textId="77777777" w:rsidR="00000000" w:rsidRDefault="00000000">
            <w:pPr>
              <w:spacing w:after="40" w:line="240" w:lineRule="auto"/>
            </w:pPr>
            <w:r>
              <w:rPr>
                <w:rFonts w:ascii="Arial" w:eastAsia="Arial" w:hAnsi="Arial" w:cs="Arial"/>
                <w:sz w:val="20"/>
              </w:rPr>
              <w:t>Laravel Sanctum, Eloquent Observers</w:t>
            </w:r>
          </w:p>
        </w:tc>
      </w:tr>
    </w:tbl>
    <w:p w14:paraId="2B648E28" w14:textId="77777777" w:rsidR="00000000" w:rsidRDefault="00000000">
      <w:pPr>
        <w:spacing w:after="120"/>
      </w:pPr>
    </w:p>
    <w:p w14:paraId="4BAE50B3" w14:textId="77777777" w:rsidR="00637382" w:rsidRDefault="00000000">
      <w:pPr>
        <w:pStyle w:val="Heading3"/>
      </w:pPr>
      <w:r>
        <w:t>A.3.2 Code Structure and Code Snippets</w:t>
      </w:r>
    </w:p>
    <w:p w14:paraId="795AB765" w14:textId="77777777" w:rsidR="00000000" w:rsidRDefault="00000000">
      <w:pPr>
        <w:spacing w:after="0" w:line="480" w:lineRule="auto"/>
        <w:ind w:firstLine="720"/>
        <w:jc w:val="both"/>
      </w:pPr>
      <w:r>
        <w:rPr>
          <w:rFonts w:ascii="Arial" w:eastAsia="Arial" w:hAnsi="Arial" w:cs="Arial"/>
        </w:rPr>
        <w:t>The repository follows a clean, decoupled directory structure separating the frontend client, Laravel backend, Python NLP service, and database schemas:</w:t>
      </w:r>
    </w:p>
    <w:p w14:paraId="283A8BC3" w14:textId="77777777" w:rsidR="00000000" w:rsidRDefault="00000000">
      <w:pPr>
        <w:spacing w:before="80" w:line="240" w:lineRule="auto"/>
        <w:ind w:left="288" w:right="288"/>
      </w:pPr>
      <w:r>
        <w:rPr>
          <w:rFonts w:ascii="Consolas" w:hAnsi="Consolas"/>
          <w:color w:val="000000"/>
          <w:sz w:val="18"/>
        </w:rPr>
        <w:t>hrms-root/</w:t>
      </w:r>
      <w:r>
        <w:rPr>
          <w:rFonts w:ascii="Consolas" w:hAnsi="Consolas"/>
          <w:color w:val="000000"/>
          <w:sz w:val="18"/>
        </w:rPr>
        <w:br/>
        <w:t>├── frontend/                     # React 19 + TanStack Start Client Application</w:t>
      </w:r>
      <w:r>
        <w:rPr>
          <w:rFonts w:ascii="Consolas" w:hAnsi="Consolas"/>
          <w:color w:val="000000"/>
          <w:sz w:val="18"/>
        </w:rPr>
        <w:br/>
        <w:t>│   ├── src/</w:t>
      </w:r>
      <w:r>
        <w:rPr>
          <w:rFonts w:ascii="Consolas" w:hAnsi="Consolas"/>
          <w:color w:val="000000"/>
          <w:sz w:val="18"/>
        </w:rPr>
        <w:br/>
      </w:r>
      <w:r>
        <w:rPr>
          <w:rFonts w:ascii="Consolas" w:hAnsi="Consolas"/>
          <w:color w:val="000000"/>
          <w:sz w:val="18"/>
        </w:rPr>
        <w:lastRenderedPageBreak/>
        <w:t>│   │   ├── components/           # UI Components (admin, employee, landing, superadmin, ui)</w:t>
      </w:r>
      <w:r>
        <w:rPr>
          <w:rFonts w:ascii="Consolas" w:hAnsi="Consolas"/>
          <w:color w:val="000000"/>
          <w:sz w:val="18"/>
        </w:rPr>
        <w:br/>
        <w:t>│   │   ├── routes/               # File-based route definitions</w:t>
      </w:r>
      <w:r>
        <w:rPr>
          <w:rFonts w:ascii="Consolas" w:hAnsi="Consolas"/>
          <w:color w:val="000000"/>
          <w:sz w:val="18"/>
        </w:rPr>
        <w:br/>
      </w:r>
      <w:r>
        <w:rPr>
          <w:rFonts w:ascii="Consolas" w:hAnsi="Consolas"/>
          <w:color w:val="000000"/>
          <w:sz w:val="18"/>
        </w:rPr>
        <w:t>│   │   ├── lib/                  # Axios HTTP client &amp; Sanctum auth session store</w:t>
      </w:r>
      <w:r>
        <w:rPr>
          <w:rFonts w:ascii="Consolas" w:hAnsi="Consolas"/>
          <w:color w:val="000000"/>
          <w:sz w:val="18"/>
        </w:rPr>
        <w:br/>
        <w:t>│   │   └── data/                 # Static data models and options</w:t>
      </w:r>
      <w:r>
        <w:rPr>
          <w:rFonts w:ascii="Consolas" w:hAnsi="Consolas"/>
          <w:color w:val="000000"/>
          <w:sz w:val="18"/>
        </w:rPr>
        <w:br/>
        <w:t>├── backend-laravel/              # Laravel 12 API Gateway</w:t>
      </w:r>
      <w:r>
        <w:rPr>
          <w:rFonts w:ascii="Consolas" w:hAnsi="Consolas"/>
          <w:color w:val="000000"/>
          <w:sz w:val="18"/>
        </w:rPr>
        <w:br/>
        <w:t>│   ├── app/Models/               # Core Eloquent Models (Employee, SystemUser, AuditLog)</w:t>
      </w:r>
      <w:r>
        <w:rPr>
          <w:rFonts w:ascii="Consolas" w:hAnsi="Consolas"/>
          <w:color w:val="000000"/>
          <w:sz w:val="18"/>
        </w:rPr>
        <w:br/>
        <w:t>│   ├── app/Observers/            # Model Mutation Observers for Audit Logging</w:t>
      </w:r>
      <w:r>
        <w:rPr>
          <w:rFonts w:ascii="Consolas" w:hAnsi="Consolas"/>
          <w:color w:val="000000"/>
          <w:sz w:val="18"/>
        </w:rPr>
        <w:br/>
        <w:t>│   ├── app/Http/Middleware/      # Sanctum, PermissionMiddleware, VerifyCsrf</w:t>
      </w:r>
      <w:r>
        <w:rPr>
          <w:rFonts w:ascii="Consolas" w:hAnsi="Consolas"/>
          <w:color w:val="000000"/>
          <w:sz w:val="18"/>
        </w:rPr>
        <w:br/>
      </w:r>
      <w:r>
        <w:rPr>
          <w:rFonts w:ascii="Consolas" w:hAnsi="Consolas"/>
          <w:color w:val="000000"/>
          <w:sz w:val="18"/>
        </w:rPr>
        <w:t>│   └── Modules/                  # 12 Domain-Driven Business Modules</w:t>
      </w:r>
      <w:r>
        <w:rPr>
          <w:rFonts w:ascii="Consolas" w:hAnsi="Consolas"/>
          <w:color w:val="000000"/>
          <w:sz w:val="18"/>
        </w:rPr>
        <w:br/>
        <w:t>├── nlp-service/                  # Python FastAPI Microservice</w:t>
      </w:r>
      <w:r>
        <w:rPr>
          <w:rFonts w:ascii="Consolas" w:hAnsi="Consolas"/>
          <w:color w:val="000000"/>
          <w:sz w:val="18"/>
        </w:rPr>
        <w:br/>
        <w:t>│   ├── app/main.py               # REST API Endpoints (/extract-resume, /screening/score)</w:t>
      </w:r>
      <w:r>
        <w:rPr>
          <w:rFonts w:ascii="Consolas" w:hAnsi="Consolas"/>
          <w:color w:val="000000"/>
          <w:sz w:val="18"/>
        </w:rPr>
        <w:br/>
        <w:t>│   ├── app/config.py             # Score weights, matching thresholds, and model parameters</w:t>
      </w:r>
      <w:r>
        <w:rPr>
          <w:rFonts w:ascii="Consolas" w:hAnsi="Consolas"/>
          <w:color w:val="000000"/>
          <w:sz w:val="18"/>
        </w:rPr>
        <w:br/>
        <w:t>│   └── app/services/             # spaCy NER pipeline, resume parser, and entity evaluator</w:t>
      </w:r>
      <w:r>
        <w:rPr>
          <w:rFonts w:ascii="Consolas" w:hAnsi="Consolas"/>
          <w:color w:val="000000"/>
          <w:sz w:val="18"/>
        </w:rPr>
        <w:br/>
        <w:t>└── database/</w:t>
      </w:r>
      <w:r>
        <w:rPr>
          <w:rFonts w:ascii="Consolas" w:hAnsi="Consolas"/>
          <w:color w:val="000000"/>
          <w:sz w:val="18"/>
        </w:rPr>
        <w:br/>
        <w:t xml:space="preserve">    └── hotel_hr_merged(latest).sql # Complete normalized MySQL schema &amp; seed records</w:t>
      </w:r>
    </w:p>
    <w:p w14:paraId="69108B3C" w14:textId="77777777" w:rsidR="00000000" w:rsidRDefault="00000000">
      <w:pPr>
        <w:spacing w:after="0" w:line="480" w:lineRule="auto"/>
        <w:ind w:firstLine="720"/>
        <w:jc w:val="both"/>
      </w:pPr>
      <w:r>
        <w:rPr>
          <w:rFonts w:ascii="Arial" w:eastAsia="Arial" w:hAnsi="Arial" w:cs="Arial"/>
          <w:b/>
        </w:rPr>
        <w:t>Representative Code Snippet 1: Axios API Client with Sanctum Token Interceptor (Frontend)</w:t>
      </w:r>
    </w:p>
    <w:p w14:paraId="3ABA5D01" w14:textId="77777777" w:rsidR="00000000" w:rsidRDefault="00000000">
      <w:pPr>
        <w:spacing w:after="0" w:line="480" w:lineRule="auto"/>
        <w:ind w:firstLine="720"/>
        <w:jc w:val="both"/>
      </w:pPr>
      <w:r>
        <w:rPr>
          <w:rFonts w:ascii="Arial" w:eastAsia="Arial" w:hAnsi="Arial" w:cs="Arial"/>
        </w:rPr>
        <w:t>The frontend Axios client automatically injects the Sanctum Bearer Token from local session storage into every outgoing HTTP request header and handles unauthorized redirects:</w:t>
      </w:r>
    </w:p>
    <w:p w14:paraId="1A8ED1E6" w14:textId="77777777" w:rsidR="00000000" w:rsidRDefault="00000000">
      <w:pPr>
        <w:spacing w:before="80" w:line="240" w:lineRule="auto"/>
        <w:ind w:left="288" w:right="288"/>
      </w:pPr>
      <w:r>
        <w:rPr>
          <w:rFonts w:ascii="Consolas" w:hAnsi="Consolas"/>
          <w:color w:val="000000"/>
          <w:sz w:val="18"/>
        </w:rPr>
        <w:t>// frontend/src/lib/api.ts</w:t>
      </w:r>
      <w:r>
        <w:rPr>
          <w:rFonts w:ascii="Consolas" w:hAnsi="Consolas"/>
          <w:color w:val="000000"/>
          <w:sz w:val="18"/>
        </w:rPr>
        <w:br/>
        <w:t>import axios from 'axios';</w:t>
      </w:r>
      <w:r>
        <w:rPr>
          <w:rFonts w:ascii="Consolas" w:hAnsi="Consolas"/>
          <w:color w:val="000000"/>
          <w:sz w:val="18"/>
        </w:rPr>
        <w:br/>
      </w:r>
      <w:r>
        <w:rPr>
          <w:rFonts w:ascii="Consolas" w:hAnsi="Consolas"/>
          <w:color w:val="000000"/>
          <w:sz w:val="18"/>
        </w:rPr>
        <w:br/>
        <w:t>const api = axios.create({</w:t>
      </w:r>
      <w:r>
        <w:rPr>
          <w:rFonts w:ascii="Consolas" w:hAnsi="Consolas"/>
          <w:color w:val="000000"/>
          <w:sz w:val="18"/>
        </w:rPr>
        <w:br/>
        <w:t xml:space="preserve">  baseURL: import.meta.env.VITE_API_BASE_URL || 'http://localhost:8000/api/v1',</w:t>
      </w:r>
      <w:r>
        <w:rPr>
          <w:rFonts w:ascii="Consolas" w:hAnsi="Consolas"/>
          <w:color w:val="000000"/>
          <w:sz w:val="18"/>
        </w:rPr>
        <w:br/>
        <w:t xml:space="preserve">  headers: {</w:t>
      </w:r>
      <w:r>
        <w:rPr>
          <w:rFonts w:ascii="Consolas" w:hAnsi="Consolas"/>
          <w:color w:val="000000"/>
          <w:sz w:val="18"/>
        </w:rPr>
        <w:br/>
        <w:t xml:space="preserve">    'Accept': 'application/json',</w:t>
      </w:r>
      <w:r>
        <w:rPr>
          <w:rFonts w:ascii="Consolas" w:hAnsi="Consolas"/>
          <w:color w:val="000000"/>
          <w:sz w:val="18"/>
        </w:rPr>
        <w:br/>
      </w:r>
      <w:r>
        <w:rPr>
          <w:rFonts w:ascii="Consolas" w:hAnsi="Consolas"/>
          <w:color w:val="000000"/>
          <w:sz w:val="18"/>
        </w:rPr>
        <w:t xml:space="preserve">    'Content-Type': 'application/json',</w:t>
      </w:r>
      <w:r>
        <w:rPr>
          <w:rFonts w:ascii="Consolas" w:hAnsi="Consolas"/>
          <w:color w:val="000000"/>
          <w:sz w:val="18"/>
        </w:rPr>
        <w:br/>
        <w:t xml:space="preserve">  },</w:t>
      </w:r>
      <w:r>
        <w:rPr>
          <w:rFonts w:ascii="Consolas" w:hAnsi="Consolas"/>
          <w:color w:val="000000"/>
          <w:sz w:val="18"/>
        </w:rPr>
        <w:br/>
        <w:t xml:space="preserve">  withCredentials: true,</w:t>
      </w:r>
      <w:r>
        <w:rPr>
          <w:rFonts w:ascii="Consolas" w:hAnsi="Consolas"/>
          <w:color w:val="000000"/>
          <w:sz w:val="18"/>
        </w:rPr>
        <w:br/>
        <w:t>});</w:t>
      </w:r>
      <w:r>
        <w:rPr>
          <w:rFonts w:ascii="Consolas" w:hAnsi="Consolas"/>
          <w:color w:val="000000"/>
          <w:sz w:val="18"/>
        </w:rPr>
        <w:br/>
      </w:r>
      <w:r>
        <w:rPr>
          <w:rFonts w:ascii="Consolas" w:hAnsi="Consolas"/>
          <w:color w:val="000000"/>
          <w:sz w:val="18"/>
        </w:rPr>
        <w:br/>
        <w:t>api.interceptors.request.use((config) =&gt; {</w:t>
      </w:r>
      <w:r>
        <w:rPr>
          <w:rFonts w:ascii="Consolas" w:hAnsi="Consolas"/>
          <w:color w:val="000000"/>
          <w:sz w:val="18"/>
        </w:rPr>
        <w:br/>
        <w:t xml:space="preserve">  const token = localStorage.getItem('auth_token');</w:t>
      </w:r>
      <w:r>
        <w:rPr>
          <w:rFonts w:ascii="Consolas" w:hAnsi="Consolas"/>
          <w:color w:val="000000"/>
          <w:sz w:val="18"/>
        </w:rPr>
        <w:br/>
        <w:t xml:space="preserve">  if (token) {</w:t>
      </w:r>
      <w:r>
        <w:rPr>
          <w:rFonts w:ascii="Consolas" w:hAnsi="Consolas"/>
          <w:color w:val="000000"/>
          <w:sz w:val="18"/>
        </w:rPr>
        <w:br/>
        <w:t xml:space="preserve">    config.headers.Authorization = `Bearer ${token}`;</w:t>
      </w:r>
      <w:r>
        <w:rPr>
          <w:rFonts w:ascii="Consolas" w:hAnsi="Consolas"/>
          <w:color w:val="000000"/>
          <w:sz w:val="18"/>
        </w:rPr>
        <w:br/>
        <w:t xml:space="preserve">  }</w:t>
      </w:r>
      <w:r>
        <w:rPr>
          <w:rFonts w:ascii="Consolas" w:hAnsi="Consolas"/>
          <w:color w:val="000000"/>
          <w:sz w:val="18"/>
        </w:rPr>
        <w:br/>
        <w:t xml:space="preserve">  return config;</w:t>
      </w:r>
      <w:r>
        <w:rPr>
          <w:rFonts w:ascii="Consolas" w:hAnsi="Consolas"/>
          <w:color w:val="000000"/>
          <w:sz w:val="18"/>
        </w:rPr>
        <w:br/>
        <w:t>});</w:t>
      </w:r>
      <w:r>
        <w:rPr>
          <w:rFonts w:ascii="Consolas" w:hAnsi="Consolas"/>
          <w:color w:val="000000"/>
          <w:sz w:val="18"/>
        </w:rPr>
        <w:br/>
      </w:r>
      <w:r>
        <w:rPr>
          <w:rFonts w:ascii="Consolas" w:hAnsi="Consolas"/>
          <w:color w:val="000000"/>
          <w:sz w:val="18"/>
        </w:rPr>
        <w:br/>
        <w:t>api.interceptors.response.use(</w:t>
      </w:r>
      <w:r>
        <w:rPr>
          <w:rFonts w:ascii="Consolas" w:hAnsi="Consolas"/>
          <w:color w:val="000000"/>
          <w:sz w:val="18"/>
        </w:rPr>
        <w:br/>
        <w:t xml:space="preserve">  (response) =&gt; response,</w:t>
      </w:r>
      <w:r>
        <w:rPr>
          <w:rFonts w:ascii="Consolas" w:hAnsi="Consolas"/>
          <w:color w:val="000000"/>
          <w:sz w:val="18"/>
        </w:rPr>
        <w:br/>
        <w:t xml:space="preserve">  (error) =&gt; {</w:t>
      </w:r>
      <w:r>
        <w:rPr>
          <w:rFonts w:ascii="Consolas" w:hAnsi="Consolas"/>
          <w:color w:val="000000"/>
          <w:sz w:val="18"/>
        </w:rPr>
        <w:br/>
      </w:r>
      <w:r>
        <w:rPr>
          <w:rFonts w:ascii="Consolas" w:hAnsi="Consolas"/>
          <w:color w:val="000000"/>
          <w:sz w:val="18"/>
        </w:rPr>
        <w:lastRenderedPageBreak/>
        <w:t xml:space="preserve">    if (error.response?.status === 401) {</w:t>
      </w:r>
      <w:r>
        <w:rPr>
          <w:rFonts w:ascii="Consolas" w:hAnsi="Consolas"/>
          <w:color w:val="000000"/>
          <w:sz w:val="18"/>
        </w:rPr>
        <w:br/>
        <w:t xml:space="preserve">      localStorage.removeItem('auth_token');</w:t>
      </w:r>
      <w:r>
        <w:rPr>
          <w:rFonts w:ascii="Consolas" w:hAnsi="Consolas"/>
          <w:color w:val="000000"/>
          <w:sz w:val="18"/>
        </w:rPr>
        <w:br/>
        <w:t xml:space="preserve">      window.location.href = '/login';</w:t>
      </w:r>
      <w:r>
        <w:rPr>
          <w:rFonts w:ascii="Consolas" w:hAnsi="Consolas"/>
          <w:color w:val="000000"/>
          <w:sz w:val="18"/>
        </w:rPr>
        <w:br/>
        <w:t xml:space="preserve">    }</w:t>
      </w:r>
      <w:r>
        <w:rPr>
          <w:rFonts w:ascii="Consolas" w:hAnsi="Consolas"/>
          <w:color w:val="000000"/>
          <w:sz w:val="18"/>
        </w:rPr>
        <w:br/>
        <w:t xml:space="preserve">    return Promise.reject(error);</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r>
      <w:r>
        <w:rPr>
          <w:rFonts w:ascii="Consolas" w:hAnsi="Consolas"/>
          <w:color w:val="000000"/>
          <w:sz w:val="18"/>
        </w:rPr>
        <w:t>export default api;</w:t>
      </w:r>
    </w:p>
    <w:p w14:paraId="7417128F" w14:textId="77777777" w:rsidR="00000000" w:rsidRDefault="00000000">
      <w:pPr>
        <w:spacing w:after="0" w:line="480" w:lineRule="auto"/>
        <w:ind w:firstLine="720"/>
        <w:jc w:val="both"/>
      </w:pPr>
      <w:r>
        <w:rPr>
          <w:rFonts w:ascii="Arial" w:eastAsia="Arial" w:hAnsi="Arial" w:cs="Arial"/>
          <w:b/>
        </w:rPr>
        <w:t>Representative Code Snippet 2: FastAPI spaCy Resume Screening Endpoint (NLP Microservice)</w:t>
      </w:r>
    </w:p>
    <w:p w14:paraId="342FE605" w14:textId="77777777" w:rsidR="00000000" w:rsidRDefault="00000000">
      <w:pPr>
        <w:spacing w:after="0" w:line="480" w:lineRule="auto"/>
        <w:ind w:firstLine="720"/>
        <w:jc w:val="both"/>
      </w:pPr>
      <w:r>
        <w:rPr>
          <w:rFonts w:ascii="Arial" w:eastAsia="Arial" w:hAnsi="Arial" w:cs="Arial"/>
        </w:rPr>
        <w:t>The Python microservice receives resume text and target job qualifications, extracts entities using custom spaCy weights, and computes the weighted match score:</w:t>
      </w:r>
    </w:p>
    <w:p w14:paraId="2C982137" w14:textId="77777777" w:rsidR="00000000" w:rsidRDefault="00000000">
      <w:pPr>
        <w:spacing w:before="80" w:line="240" w:lineRule="auto"/>
        <w:ind w:left="288" w:right="288"/>
      </w:pPr>
      <w:r>
        <w:rPr>
          <w:rFonts w:ascii="Consolas" w:hAnsi="Consolas"/>
          <w:color w:val="000000"/>
          <w:sz w:val="18"/>
        </w:rPr>
        <w:t># nlp-service/app/main.py</w:t>
      </w:r>
      <w:r>
        <w:rPr>
          <w:rFonts w:ascii="Consolas" w:hAnsi="Consolas"/>
          <w:color w:val="000000"/>
          <w:sz w:val="18"/>
        </w:rPr>
        <w:br/>
        <w:t>from fastapi import FastAPI, HTTPException, UploadFile, File</w:t>
      </w:r>
      <w:r>
        <w:rPr>
          <w:rFonts w:ascii="Consolas" w:hAnsi="Consolas"/>
          <w:color w:val="000000"/>
          <w:sz w:val="18"/>
        </w:rPr>
        <w:br/>
        <w:t>from pydantic import BaseModel</w:t>
      </w:r>
      <w:r>
        <w:rPr>
          <w:rFonts w:ascii="Consolas" w:hAnsi="Consolas"/>
          <w:color w:val="000000"/>
          <w:sz w:val="18"/>
        </w:rPr>
        <w:br/>
        <w:t>import spacy</w:t>
      </w:r>
      <w:r>
        <w:rPr>
          <w:rFonts w:ascii="Consolas" w:hAnsi="Consolas"/>
          <w:color w:val="000000"/>
          <w:sz w:val="18"/>
        </w:rPr>
        <w:br/>
        <w:t>from app.services.resume_parser import extract_text_from_file</w:t>
      </w:r>
      <w:r>
        <w:rPr>
          <w:rFonts w:ascii="Consolas" w:hAnsi="Consolas"/>
          <w:color w:val="000000"/>
          <w:sz w:val="18"/>
        </w:rPr>
        <w:br/>
      </w:r>
      <w:r>
        <w:rPr>
          <w:rFonts w:ascii="Consolas" w:hAnsi="Consolas"/>
          <w:color w:val="000000"/>
          <w:sz w:val="18"/>
        </w:rPr>
        <w:t>from app.services.scorer import calculate_fit_score</w:t>
      </w:r>
      <w:r>
        <w:rPr>
          <w:rFonts w:ascii="Consolas" w:hAnsi="Consolas"/>
          <w:color w:val="000000"/>
          <w:sz w:val="18"/>
        </w:rPr>
        <w:br/>
      </w:r>
      <w:r>
        <w:rPr>
          <w:rFonts w:ascii="Consolas" w:hAnsi="Consolas"/>
          <w:color w:val="000000"/>
          <w:sz w:val="18"/>
        </w:rPr>
        <w:br/>
        <w:t>app = FastAPI(title="HRMS NLP Resume Screening Service", version="1.0.0")</w:t>
      </w:r>
      <w:r>
        <w:rPr>
          <w:rFonts w:ascii="Consolas" w:hAnsi="Consolas"/>
          <w:color w:val="000000"/>
          <w:sz w:val="18"/>
        </w:rPr>
        <w:br/>
        <w:t>nlp = spacy.load("models_spacy/hospitality_ner_model")</w:t>
      </w:r>
      <w:r>
        <w:rPr>
          <w:rFonts w:ascii="Consolas" w:hAnsi="Consolas"/>
          <w:color w:val="000000"/>
          <w:sz w:val="18"/>
        </w:rPr>
        <w:br/>
      </w:r>
      <w:r>
        <w:rPr>
          <w:rFonts w:ascii="Consolas" w:hAnsi="Consolas"/>
          <w:color w:val="000000"/>
          <w:sz w:val="18"/>
        </w:rPr>
        <w:br/>
        <w:t>class ScreeningRequest(BaseModel):</w:t>
      </w:r>
      <w:r>
        <w:rPr>
          <w:rFonts w:ascii="Consolas" w:hAnsi="Consolas"/>
          <w:color w:val="000000"/>
          <w:sz w:val="18"/>
        </w:rPr>
        <w:br/>
        <w:t xml:space="preserve">    resume_text: str</w:t>
      </w:r>
      <w:r>
        <w:rPr>
          <w:rFonts w:ascii="Consolas" w:hAnsi="Consolas"/>
          <w:color w:val="000000"/>
          <w:sz w:val="18"/>
        </w:rPr>
        <w:br/>
        <w:t xml:space="preserve">    required_skills: list[str]</w:t>
      </w:r>
      <w:r>
        <w:rPr>
          <w:rFonts w:ascii="Consolas" w:hAnsi="Consolas"/>
          <w:color w:val="000000"/>
          <w:sz w:val="18"/>
        </w:rPr>
        <w:br/>
        <w:t xml:space="preserve">    min_experience_years: int</w:t>
      </w:r>
      <w:r>
        <w:rPr>
          <w:rFonts w:ascii="Consolas" w:hAnsi="Consolas"/>
          <w:color w:val="000000"/>
          <w:sz w:val="18"/>
        </w:rPr>
        <w:br/>
        <w:t xml:space="preserve">    required_certifications: list[str]</w:t>
      </w:r>
      <w:r>
        <w:rPr>
          <w:rFonts w:ascii="Consolas" w:hAnsi="Consolas"/>
          <w:color w:val="000000"/>
          <w:sz w:val="18"/>
        </w:rPr>
        <w:br/>
        <w:t xml:space="preserve">    required_education: str</w:t>
      </w:r>
      <w:r>
        <w:rPr>
          <w:rFonts w:ascii="Consolas" w:hAnsi="Consolas"/>
          <w:color w:val="000000"/>
          <w:sz w:val="18"/>
        </w:rPr>
        <w:br/>
      </w:r>
      <w:r>
        <w:rPr>
          <w:rFonts w:ascii="Consolas" w:hAnsi="Consolas"/>
          <w:color w:val="000000"/>
          <w:sz w:val="18"/>
        </w:rPr>
        <w:br/>
        <w:t>@app.post("/screening/score")</w:t>
      </w:r>
      <w:r>
        <w:rPr>
          <w:rFonts w:ascii="Consolas" w:hAnsi="Consolas"/>
          <w:color w:val="000000"/>
          <w:sz w:val="18"/>
        </w:rPr>
        <w:br/>
        <w:t>async def evaluate_applicant_fit(req: ScreeningRequest):</w:t>
      </w:r>
      <w:r>
        <w:rPr>
          <w:rFonts w:ascii="Consolas" w:hAnsi="Consolas"/>
          <w:color w:val="000000"/>
          <w:sz w:val="18"/>
        </w:rPr>
        <w:br/>
        <w:t xml:space="preserve">    doc = nlp(req.resume_text.lower())</w:t>
      </w:r>
      <w:r>
        <w:rPr>
          <w:rFonts w:ascii="Consolas" w:hAnsi="Consolas"/>
          <w:color w:val="000000"/>
          <w:sz w:val="18"/>
        </w:rPr>
        <w:br/>
      </w:r>
      <w:r>
        <w:rPr>
          <w:rFonts w:ascii="Consolas" w:hAnsi="Consolas"/>
          <w:color w:val="000000"/>
          <w:sz w:val="18"/>
        </w:rPr>
        <w:t xml:space="preserve">    extracted_entities = {</w:t>
      </w:r>
      <w:r>
        <w:rPr>
          <w:rFonts w:ascii="Consolas" w:hAnsi="Consolas"/>
          <w:color w:val="000000"/>
          <w:sz w:val="18"/>
        </w:rPr>
        <w:br/>
        <w:t xml:space="preserve">        "SKILLS": [ent.text for ent in doc.ents if ent.label_ == "SKILL"],</w:t>
      </w:r>
      <w:r>
        <w:rPr>
          <w:rFonts w:ascii="Consolas" w:hAnsi="Consolas"/>
          <w:color w:val="000000"/>
          <w:sz w:val="18"/>
        </w:rPr>
        <w:br/>
        <w:t xml:space="preserve">        "CERTIFICATIONS": [ent.text for ent in doc.ents if ent.label_ == "CERTIFICATION"],</w:t>
      </w:r>
      <w:r>
        <w:rPr>
          <w:rFonts w:ascii="Consolas" w:hAnsi="Consolas"/>
          <w:color w:val="000000"/>
          <w:sz w:val="18"/>
        </w:rPr>
        <w:br/>
        <w:t xml:space="preserve">        "EXPERIENCE": [ent.text for ent in doc.ents if ent.label_ == "EXPERIENCE"],</w:t>
      </w:r>
      <w:r>
        <w:rPr>
          <w:rFonts w:ascii="Consolas" w:hAnsi="Consolas"/>
          <w:color w:val="000000"/>
          <w:sz w:val="18"/>
        </w:rPr>
        <w:br/>
        <w:t xml:space="preserve">    }</w:t>
      </w:r>
      <w:r>
        <w:rPr>
          <w:rFonts w:ascii="Consolas" w:hAnsi="Consolas"/>
          <w:color w:val="000000"/>
          <w:sz w:val="18"/>
        </w:rPr>
        <w:br/>
        <w:t xml:space="preserve">    score_result = calculate_fit_score(extracted_entities, req)</w:t>
      </w:r>
      <w:r>
        <w:rPr>
          <w:rFonts w:ascii="Consolas" w:hAnsi="Consolas"/>
          <w:color w:val="000000"/>
          <w:sz w:val="18"/>
        </w:rPr>
        <w:br/>
        <w:t xml:space="preserve">    return {</w:t>
      </w:r>
      <w:r>
        <w:rPr>
          <w:rFonts w:ascii="Consolas" w:hAnsi="Consolas"/>
          <w:color w:val="000000"/>
          <w:sz w:val="18"/>
        </w:rPr>
        <w:br/>
        <w:t xml:space="preserve">        "status": "success",</w:t>
      </w:r>
      <w:r>
        <w:rPr>
          <w:rFonts w:ascii="Consolas" w:hAnsi="Consolas"/>
          <w:color w:val="000000"/>
          <w:sz w:val="18"/>
        </w:rPr>
        <w:br/>
        <w:t xml:space="preserve">        "composite_score": score_result["composite_score"],</w:t>
      </w:r>
      <w:r>
        <w:rPr>
          <w:rFonts w:ascii="Consolas" w:hAnsi="Consolas"/>
          <w:color w:val="000000"/>
          <w:sz w:val="18"/>
        </w:rPr>
        <w:br/>
        <w:t xml:space="preserve">        "breakdown": score_result["breakdown"],</w:t>
      </w:r>
      <w:r>
        <w:rPr>
          <w:rFonts w:ascii="Consolas" w:hAnsi="Consolas"/>
          <w:color w:val="000000"/>
          <w:sz w:val="18"/>
        </w:rPr>
        <w:br/>
      </w:r>
      <w:r>
        <w:rPr>
          <w:rFonts w:ascii="Consolas" w:hAnsi="Consolas"/>
          <w:color w:val="000000"/>
          <w:sz w:val="18"/>
        </w:rPr>
        <w:t xml:space="preserve">        "extracted_entities": extracted_entities,</w:t>
      </w:r>
      <w:r>
        <w:rPr>
          <w:rFonts w:ascii="Consolas" w:hAnsi="Consolas"/>
          <w:color w:val="000000"/>
          <w:sz w:val="18"/>
        </w:rPr>
        <w:br/>
        <w:t xml:space="preserve">        "recommendation": score_result["recommendation"]</w:t>
      </w:r>
      <w:r>
        <w:rPr>
          <w:rFonts w:ascii="Consolas" w:hAnsi="Consolas"/>
          <w:color w:val="000000"/>
          <w:sz w:val="18"/>
        </w:rPr>
        <w:br/>
        <w:t xml:space="preserve">    }</w:t>
      </w:r>
    </w:p>
    <w:p w14:paraId="633EF4D3" w14:textId="77777777" w:rsidR="00000000" w:rsidRDefault="00000000">
      <w:pPr>
        <w:spacing w:after="0" w:line="480" w:lineRule="auto"/>
        <w:ind w:firstLine="720"/>
        <w:jc w:val="both"/>
      </w:pPr>
      <w:r>
        <w:rPr>
          <w:rFonts w:ascii="Arial" w:eastAsia="Arial" w:hAnsi="Arial" w:cs="Arial"/>
          <w:b/>
        </w:rPr>
        <w:lastRenderedPageBreak/>
        <w:t>Representative Code Snippet 3: Automated Eloquent Model Audit Observer (Laravel Backend)</w:t>
      </w:r>
    </w:p>
    <w:p w14:paraId="01432530" w14:textId="77777777" w:rsidR="00000000" w:rsidRDefault="00000000">
      <w:pPr>
        <w:spacing w:after="0" w:line="480" w:lineRule="auto"/>
        <w:ind w:firstLine="720"/>
        <w:jc w:val="both"/>
      </w:pPr>
      <w:r>
        <w:rPr>
          <w:rFonts w:ascii="Arial" w:eastAsia="Arial" w:hAnsi="Arial" w:cs="Arial"/>
        </w:rPr>
        <w:t>The audit observer automatically records any model create, update, or delete action with previous and new values, user ID, client IP, and severity rating:</w:t>
      </w:r>
    </w:p>
    <w:p w14:paraId="07F65072" w14:textId="77777777" w:rsidR="00000000" w:rsidRDefault="00000000">
      <w:pPr>
        <w:spacing w:before="80" w:line="240" w:lineRule="auto"/>
        <w:ind w:left="288" w:right="288"/>
      </w:pPr>
      <w:r>
        <w:rPr>
          <w:rFonts w:ascii="Consolas" w:hAnsi="Consolas"/>
          <w:color w:val="000000"/>
          <w:sz w:val="18"/>
        </w:rPr>
        <w:t>// backend-laravel/app/Observers/AuditObserver.php</w:t>
      </w:r>
      <w:r>
        <w:rPr>
          <w:rFonts w:ascii="Consolas" w:hAnsi="Consolas"/>
          <w:color w:val="000000"/>
          <w:sz w:val="18"/>
        </w:rPr>
        <w:br/>
        <w:t>namespace App\Observers;</w:t>
      </w:r>
      <w:r>
        <w:rPr>
          <w:rFonts w:ascii="Consolas" w:hAnsi="Consolas"/>
          <w:color w:val="000000"/>
          <w:sz w:val="18"/>
        </w:rPr>
        <w:br/>
      </w:r>
      <w:r>
        <w:rPr>
          <w:rFonts w:ascii="Consolas" w:hAnsi="Consolas"/>
          <w:color w:val="000000"/>
          <w:sz w:val="18"/>
        </w:rPr>
        <w:br/>
        <w:t>use Illuminate\Database\Eloquent\Model;</w:t>
      </w:r>
      <w:r>
        <w:rPr>
          <w:rFonts w:ascii="Consolas" w:hAnsi="Consolas"/>
          <w:color w:val="000000"/>
          <w:sz w:val="18"/>
        </w:rPr>
        <w:br/>
        <w:t>use App\Models\AuditLog;</w:t>
      </w:r>
      <w:r>
        <w:rPr>
          <w:rFonts w:ascii="Consolas" w:hAnsi="Consolas"/>
          <w:color w:val="000000"/>
          <w:sz w:val="18"/>
        </w:rPr>
        <w:br/>
      </w:r>
      <w:r>
        <w:rPr>
          <w:rFonts w:ascii="Consolas" w:hAnsi="Consolas"/>
          <w:color w:val="000000"/>
          <w:sz w:val="18"/>
        </w:rPr>
        <w:t>use Illuminate\Support\Facades\Auth;</w:t>
      </w:r>
      <w:r>
        <w:rPr>
          <w:rFonts w:ascii="Consolas" w:hAnsi="Consolas"/>
          <w:color w:val="000000"/>
          <w:sz w:val="18"/>
        </w:rPr>
        <w:br/>
        <w:t>use Illuminate\Support\Facades\Request;</w:t>
      </w:r>
      <w:r>
        <w:rPr>
          <w:rFonts w:ascii="Consolas" w:hAnsi="Consolas"/>
          <w:color w:val="000000"/>
          <w:sz w:val="18"/>
        </w:rPr>
        <w:br/>
      </w:r>
      <w:r>
        <w:rPr>
          <w:rFonts w:ascii="Consolas" w:hAnsi="Consolas"/>
          <w:color w:val="000000"/>
          <w:sz w:val="18"/>
        </w:rPr>
        <w:br/>
        <w:t>class AuditObserver</w:t>
      </w:r>
      <w:r>
        <w:rPr>
          <w:rFonts w:ascii="Consolas" w:hAnsi="Consolas"/>
          <w:color w:val="000000"/>
          <w:sz w:val="18"/>
        </w:rPr>
        <w:br/>
        <w:t>{</w:t>
      </w:r>
      <w:r>
        <w:rPr>
          <w:rFonts w:ascii="Consolas" w:hAnsi="Consolas"/>
          <w:color w:val="000000"/>
          <w:sz w:val="18"/>
        </w:rPr>
        <w:br/>
        <w:t xml:space="preserve">    public function created(Model $model): void</w:t>
      </w:r>
      <w:r>
        <w:rPr>
          <w:rFonts w:ascii="Consolas" w:hAnsi="Consolas"/>
          <w:color w:val="000000"/>
          <w:sz w:val="18"/>
        </w:rPr>
        <w:br/>
        <w:t xml:space="preserve">    {</w:t>
      </w:r>
      <w:r>
        <w:rPr>
          <w:rFonts w:ascii="Consolas" w:hAnsi="Consolas"/>
          <w:color w:val="000000"/>
          <w:sz w:val="18"/>
        </w:rPr>
        <w:br/>
        <w:t xml:space="preserve">        $this-&gt;logActivity('CREATE', $model, null, $model-&gt;getAttributes());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function updated(Model $model): void</w:t>
      </w:r>
      <w:r>
        <w:rPr>
          <w:rFonts w:ascii="Consolas" w:hAnsi="Consolas"/>
          <w:color w:val="000000"/>
          <w:sz w:val="18"/>
        </w:rPr>
        <w:br/>
        <w:t xml:space="preserve">    {</w:t>
      </w:r>
      <w:r>
        <w:rPr>
          <w:rFonts w:ascii="Consolas" w:hAnsi="Consolas"/>
          <w:color w:val="000000"/>
          <w:sz w:val="18"/>
        </w:rPr>
        <w:br/>
        <w:t xml:space="preserve">        $this-&gt;logActivity('UPDATE', $model, $model-&gt;getOriginal(), $model-&gt;getChanges());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public function deleted(Model $model): void</w:t>
      </w:r>
      <w:r>
        <w:rPr>
          <w:rFonts w:ascii="Consolas" w:hAnsi="Consolas"/>
          <w:color w:val="000000"/>
          <w:sz w:val="18"/>
        </w:rPr>
        <w:br/>
        <w:t xml:space="preserve">    {</w:t>
      </w:r>
      <w:r>
        <w:rPr>
          <w:rFonts w:ascii="Consolas" w:hAnsi="Consolas"/>
          <w:color w:val="000000"/>
          <w:sz w:val="18"/>
        </w:rPr>
        <w:br/>
        <w:t xml:space="preserve">        $this-&gt;logActivity('DELETE', $model, $model-&gt;getOrig</w:t>
      </w:r>
      <w:r>
        <w:rPr>
          <w:rFonts w:ascii="Consolas" w:hAnsi="Consolas"/>
          <w:color w:val="000000"/>
          <w:sz w:val="18"/>
        </w:rPr>
        <w:t>inal(), null);</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private function logActivity(string $action, Model $model, ?array $old, ?array $new): void</w:t>
      </w:r>
      <w:r>
        <w:rPr>
          <w:rFonts w:ascii="Consolas" w:hAnsi="Consolas"/>
          <w:color w:val="000000"/>
          <w:sz w:val="18"/>
        </w:rPr>
        <w:br/>
        <w:t xml:space="preserve">    {</w:t>
      </w:r>
      <w:r>
        <w:rPr>
          <w:rFonts w:ascii="Consolas" w:hAnsi="Consolas"/>
          <w:color w:val="000000"/>
          <w:sz w:val="18"/>
        </w:rPr>
        <w:br/>
        <w:t xml:space="preserve">        AuditLog::create([</w:t>
      </w:r>
      <w:r>
        <w:rPr>
          <w:rFonts w:ascii="Consolas" w:hAnsi="Consolas"/>
          <w:color w:val="000000"/>
          <w:sz w:val="18"/>
        </w:rPr>
        <w:br/>
        <w:t xml:space="preserve">            'user_id' =&gt; Auth::id() ?? 1,</w:t>
      </w:r>
      <w:r>
        <w:rPr>
          <w:rFonts w:ascii="Consolas" w:hAnsi="Consolas"/>
          <w:color w:val="000000"/>
          <w:sz w:val="18"/>
        </w:rPr>
        <w:br/>
        <w:t xml:space="preserve">            'action' =&gt; $action,</w:t>
      </w:r>
      <w:r>
        <w:rPr>
          <w:rFonts w:ascii="Consolas" w:hAnsi="Consolas"/>
          <w:color w:val="000000"/>
          <w:sz w:val="18"/>
        </w:rPr>
        <w:br/>
        <w:t xml:space="preserve">            'module' =&gt; class_basename($model),</w:t>
      </w:r>
      <w:r>
        <w:rPr>
          <w:rFonts w:ascii="Consolas" w:hAnsi="Consolas"/>
          <w:color w:val="000000"/>
          <w:sz w:val="18"/>
        </w:rPr>
        <w:br/>
        <w:t xml:space="preserve">            'record_id' =&gt; $model-&gt;getKey(),</w:t>
      </w:r>
      <w:r>
        <w:rPr>
          <w:rFonts w:ascii="Consolas" w:hAnsi="Consolas"/>
          <w:color w:val="000000"/>
          <w:sz w:val="18"/>
        </w:rPr>
        <w:br/>
        <w:t xml:space="preserve">            'old_values' =&gt; $old ? json_encode($old) : null,</w:t>
      </w:r>
      <w:r>
        <w:rPr>
          <w:rFonts w:ascii="Consolas" w:hAnsi="Consolas"/>
          <w:color w:val="000000"/>
          <w:sz w:val="18"/>
        </w:rPr>
        <w:br/>
        <w:t xml:space="preserve">            'new_values' =&gt; $new ? json_encode($new) : null,</w:t>
      </w:r>
      <w:r>
        <w:rPr>
          <w:rFonts w:ascii="Consolas" w:hAnsi="Consolas"/>
          <w:color w:val="000000"/>
          <w:sz w:val="18"/>
        </w:rPr>
        <w:br/>
        <w:t xml:space="preserve">            'ip_address' =&gt; Request::ip(),</w:t>
      </w:r>
      <w:r>
        <w:rPr>
          <w:rFonts w:ascii="Consolas" w:hAnsi="Consolas"/>
          <w:color w:val="000000"/>
          <w:sz w:val="18"/>
        </w:rPr>
        <w:br/>
        <w:t xml:space="preserve">            'user_agent' =&gt; R</w:t>
      </w:r>
      <w:r>
        <w:rPr>
          <w:rFonts w:ascii="Consolas" w:hAnsi="Consolas"/>
          <w:color w:val="000000"/>
          <w:sz w:val="18"/>
        </w:rPr>
        <w:t>equest::userAgent(),</w:t>
      </w:r>
      <w:r>
        <w:rPr>
          <w:rFonts w:ascii="Consolas" w:hAnsi="Consolas"/>
          <w:color w:val="000000"/>
          <w:sz w:val="18"/>
        </w:rPr>
        <w:br/>
        <w:t xml:space="preserve">            'severity' =&gt; ($action === 'DELETE') ? 'HIGH' : 'MEDIUM',</w:t>
      </w:r>
      <w:r>
        <w:rPr>
          <w:rFonts w:ascii="Consolas" w:hAnsi="Consolas"/>
          <w:color w:val="000000"/>
          <w:sz w:val="18"/>
        </w:rPr>
        <w:br/>
        <w:t xml:space="preserve">        ]);</w:t>
      </w:r>
      <w:r>
        <w:rPr>
          <w:rFonts w:ascii="Consolas" w:hAnsi="Consolas"/>
          <w:color w:val="000000"/>
          <w:sz w:val="18"/>
        </w:rPr>
        <w:br/>
        <w:t xml:space="preserve">    }</w:t>
      </w:r>
      <w:r>
        <w:rPr>
          <w:rFonts w:ascii="Consolas" w:hAnsi="Consolas"/>
          <w:color w:val="000000"/>
          <w:sz w:val="18"/>
        </w:rPr>
        <w:br/>
        <w:t>}</w:t>
      </w:r>
    </w:p>
    <w:p w14:paraId="0F78ED20" w14:textId="77777777" w:rsidR="00637382" w:rsidRDefault="00000000">
      <w:pPr>
        <w:pStyle w:val="Heading3"/>
      </w:pPr>
      <w:r>
        <w:lastRenderedPageBreak/>
        <w:t>A.3.3 Algorithms and Data Structures Used</w:t>
      </w:r>
    </w:p>
    <w:p w14:paraId="2D2D9D16" w14:textId="77777777" w:rsidR="00000000" w:rsidRDefault="00000000">
      <w:pPr>
        <w:spacing w:after="0" w:line="480" w:lineRule="auto"/>
        <w:ind w:firstLine="720"/>
        <w:jc w:val="both"/>
      </w:pPr>
      <w:r>
        <w:rPr>
          <w:rFonts w:ascii="Arial" w:eastAsia="Arial" w:hAnsi="Arial" w:cs="Arial"/>
        </w:rPr>
        <w:t>The system incorporates specific computational algorithms and optimized data structures across its modules:</w:t>
      </w:r>
    </w:p>
    <w:p w14:paraId="49F01684" w14:textId="77777777" w:rsidR="00000000" w:rsidRDefault="00000000">
      <w:pPr>
        <w:spacing w:after="0" w:line="480" w:lineRule="auto"/>
        <w:ind w:left="720"/>
        <w:jc w:val="both"/>
      </w:pPr>
      <w:r>
        <w:rPr>
          <w:rFonts w:ascii="Arial" w:eastAsia="Arial" w:hAnsi="Arial" w:cs="Arial"/>
        </w:rPr>
        <w:t>1. Weighted Multi-Factor Fit-Scoring Algorithm: Computes an objective applicant qualification percentage by matching extracted entities against job vacancy requirements using the mathematical formula:</w:t>
      </w:r>
    </w:p>
    <w:p w14:paraId="1A9CAD05" w14:textId="77777777" w:rsidR="00000000" w:rsidRDefault="00000000">
      <w:pPr>
        <w:spacing w:after="0" w:line="480" w:lineRule="auto"/>
        <w:ind w:firstLine="720"/>
        <w:jc w:val="both"/>
      </w:pPr>
      <w:r>
        <w:rPr>
          <w:rFonts w:ascii="Arial" w:eastAsia="Arial" w:hAnsi="Arial" w:cs="Arial"/>
          <w:b/>
        </w:rPr>
        <w:t xml:space="preserve">   Score = (w_skills × S_skills) + (w_exp × S_exp) + (w_cert × S_cert) + (w_qual × S_qual)</w:t>
      </w:r>
    </w:p>
    <w:p w14:paraId="07A6598F" w14:textId="77777777" w:rsidR="00000000" w:rsidRDefault="00000000">
      <w:pPr>
        <w:spacing w:after="0" w:line="480" w:lineRule="auto"/>
        <w:ind w:firstLine="720"/>
        <w:jc w:val="both"/>
      </w:pPr>
      <w:r>
        <w:rPr>
          <w:rFonts w:ascii="Arial" w:eastAsia="Arial" w:hAnsi="Arial" w:cs="Arial"/>
        </w:rPr>
        <w:t xml:space="preserve">   where weights are tuned to hospitality hiring realities: Skills = 40%, Experience = 30%, Certifications = 20%, and Education = 10%. Candidates scoring ≥ 75% are classified as 'Recommended', 50–74% as 'Potential', and &lt; 50% as 'Underqualified'.</w:t>
      </w:r>
    </w:p>
    <w:p w14:paraId="13C67408" w14:textId="77777777" w:rsidR="00000000" w:rsidRDefault="00000000">
      <w:pPr>
        <w:spacing w:after="0" w:line="480" w:lineRule="auto"/>
        <w:ind w:left="720"/>
        <w:jc w:val="both"/>
      </w:pPr>
      <w:r>
        <w:rPr>
          <w:rFonts w:ascii="Arial" w:eastAsia="Arial" w:hAnsi="Arial" w:cs="Arial"/>
        </w:rPr>
        <w:t>2. spaCy Named Entity Recognition (NER) Span Matching: Utilizes a convolutional neural network (CNN) token-to-vector pipeline to identify non-contiguous text spans within uns</w:t>
      </w:r>
      <w:r>
        <w:rPr>
          <w:rFonts w:ascii="Arial" w:eastAsia="Arial" w:hAnsi="Arial" w:cs="Arial"/>
        </w:rPr>
        <w:t>tructured resumes, classifying them into predefined entity labels (SKILL, CERTIFICATION, EXPERIENCE, QUALIFICATION).</w:t>
      </w:r>
    </w:p>
    <w:p w14:paraId="3F5E0969" w14:textId="77777777" w:rsidR="00000000" w:rsidRDefault="00000000">
      <w:pPr>
        <w:spacing w:after="0" w:line="480" w:lineRule="auto"/>
        <w:ind w:left="720"/>
        <w:jc w:val="both"/>
      </w:pPr>
      <w:r>
        <w:rPr>
          <w:rFonts w:ascii="Arial" w:eastAsia="Arial" w:hAnsi="Arial" w:cs="Arial"/>
        </w:rPr>
        <w:t>3. Role-Based Access Control (RBAC) Matrix Evaluation: Uses hash-map lookups with O(1) time complexity in Laravel middleware to match authenticated user role permissions (e.g., 'Recruitment:Create', 'AuditLog:View') against incoming route definitions.</w:t>
      </w:r>
    </w:p>
    <w:p w14:paraId="159BC4F5" w14:textId="77777777" w:rsidR="00000000" w:rsidRDefault="00000000">
      <w:pPr>
        <w:spacing w:after="0" w:line="480" w:lineRule="auto"/>
        <w:ind w:left="720"/>
        <w:jc w:val="both"/>
      </w:pPr>
      <w:r>
        <w:rPr>
          <w:rFonts w:ascii="Arial" w:eastAsia="Arial" w:hAnsi="Arial" w:cs="Arial"/>
        </w:rPr>
        <w:lastRenderedPageBreak/>
        <w:t>4. Text Normalization and Sanitization Pipeline: Removes non-ASCII characters, excessive whitespace, and punctuation from PDF/DOCX streams to c</w:t>
      </w:r>
      <w:r>
        <w:rPr>
          <w:rFonts w:ascii="Arial" w:eastAsia="Arial" w:hAnsi="Arial" w:cs="Arial"/>
        </w:rPr>
        <w:t>onstruct clean string tokens prior to linguistic processing.</w:t>
      </w:r>
    </w:p>
    <w:p w14:paraId="13DFAD3E" w14:textId="77777777" w:rsidR="00637382" w:rsidRDefault="00000000">
      <w:pPr>
        <w:pStyle w:val="Heading3"/>
      </w:pPr>
      <w:r>
        <w:t>A.3.4 Libraries and Frameworks Utilized</w:t>
      </w:r>
    </w:p>
    <w:p w14:paraId="0705ECE2" w14:textId="77777777" w:rsidR="00000000" w:rsidRDefault="00000000">
      <w:pPr>
        <w:spacing w:after="0" w:line="480" w:lineRule="auto"/>
        <w:ind w:firstLine="720"/>
        <w:jc w:val="both"/>
      </w:pPr>
      <w:r>
        <w:rPr>
          <w:rFonts w:ascii="Arial" w:eastAsia="Arial" w:hAnsi="Arial" w:cs="Arial"/>
        </w:rPr>
        <w:t>The proposed system integrates production-grade open-source libraries and frameworks:</w:t>
      </w:r>
    </w:p>
    <w:p w14:paraId="095D46EA" w14:textId="77777777" w:rsidR="00000000" w:rsidRDefault="00000000">
      <w:pPr>
        <w:spacing w:after="0" w:line="480" w:lineRule="auto"/>
        <w:ind w:left="720"/>
        <w:jc w:val="both"/>
      </w:pPr>
      <w:r>
        <w:rPr>
          <w:rFonts w:ascii="Arial" w:eastAsia="Arial" w:hAnsi="Arial" w:cs="Arial"/>
        </w:rPr>
        <w:t>• React 19 &amp; TypeScript 5.8: Modern frontend runtime providing predictable type safety, reactive state hooks, and fast single-page rendering.</w:t>
      </w:r>
    </w:p>
    <w:p w14:paraId="5A7623F2" w14:textId="77777777" w:rsidR="00000000" w:rsidRDefault="00000000">
      <w:pPr>
        <w:spacing w:after="0" w:line="480" w:lineRule="auto"/>
        <w:ind w:left="720"/>
        <w:jc w:val="both"/>
      </w:pPr>
      <w:r>
        <w:rPr>
          <w:rFonts w:ascii="Arial" w:eastAsia="Arial" w:hAnsi="Arial" w:cs="Arial"/>
        </w:rPr>
        <w:t>• TanStack Start &amp; TanStack Query: Full-stack routing, SSR capabilities, asynchronous data fetching, and intelligent API caching.</w:t>
      </w:r>
    </w:p>
    <w:p w14:paraId="014DE9D0" w14:textId="77777777" w:rsidR="00000000" w:rsidRDefault="00000000">
      <w:pPr>
        <w:spacing w:after="0" w:line="480" w:lineRule="auto"/>
        <w:ind w:left="720"/>
        <w:jc w:val="both"/>
      </w:pPr>
      <w:r>
        <w:rPr>
          <w:rFonts w:ascii="Arial" w:eastAsia="Arial" w:hAnsi="Arial" w:cs="Arial"/>
        </w:rPr>
        <w:t>• Tailwind CSS v4 &amp; Radix UI / shadcn/ui: Utility-first design tokens paired with headless, accessible component primitives.</w:t>
      </w:r>
    </w:p>
    <w:p w14:paraId="250F7D72" w14:textId="77777777" w:rsidR="00000000" w:rsidRDefault="00000000">
      <w:pPr>
        <w:spacing w:after="0" w:line="480" w:lineRule="auto"/>
        <w:ind w:left="720"/>
        <w:jc w:val="both"/>
      </w:pPr>
      <w:r>
        <w:rPr>
          <w:rFonts w:ascii="Arial" w:eastAsia="Arial" w:hAnsi="Arial" w:cs="Arial"/>
        </w:rPr>
        <w:t>• Laravel 12 (PHP 8.2+): Robust MVC application gateway with built-in Sanctum token authentication, Eloquent ORM, and modular packaging.</w:t>
      </w:r>
    </w:p>
    <w:p w14:paraId="5E4C50AF" w14:textId="77777777" w:rsidR="00000000" w:rsidRDefault="00000000">
      <w:pPr>
        <w:spacing w:after="0" w:line="480" w:lineRule="auto"/>
        <w:ind w:left="720"/>
        <w:jc w:val="both"/>
      </w:pPr>
      <w:r>
        <w:rPr>
          <w:rFonts w:ascii="Arial" w:eastAsia="Arial" w:hAnsi="Arial" w:cs="Arial"/>
        </w:rPr>
        <w:t>• Python 3.10+, FastAPI &amp; spaCy: High-throughput ASGI microservice framework and industrial NLP library for resume entity extraction.</w:t>
      </w:r>
    </w:p>
    <w:p w14:paraId="30C03FDA" w14:textId="77777777" w:rsidR="00000000" w:rsidRDefault="00000000">
      <w:pPr>
        <w:spacing w:after="0" w:line="480" w:lineRule="auto"/>
        <w:ind w:left="720"/>
        <w:jc w:val="both"/>
      </w:pPr>
      <w:r>
        <w:rPr>
          <w:rFonts w:ascii="Arial" w:eastAsia="Arial" w:hAnsi="Arial" w:cs="Arial"/>
        </w:rPr>
        <w:t>• MySQL 8.0+: ACID-compliant relational database engine with InnoDB storage and foreign key constraints.</w:t>
      </w:r>
    </w:p>
    <w:p w14:paraId="5A5E4A23" w14:textId="77777777" w:rsidR="00000000" w:rsidRDefault="00000000">
      <w:r>
        <w:br w:type="page"/>
      </w:r>
    </w:p>
    <w:p w14:paraId="6E4F068A" w14:textId="77777777" w:rsidR="00637382" w:rsidRDefault="00000000">
      <w:pPr>
        <w:pStyle w:val="Heading2"/>
      </w:pPr>
      <w:r>
        <w:lastRenderedPageBreak/>
        <w:t>A.10 APIs and Integration Points</w:t>
      </w:r>
    </w:p>
    <w:p w14:paraId="68BAD690" w14:textId="77777777" w:rsidR="00000000" w:rsidRDefault="00000000">
      <w:pPr>
        <w:spacing w:after="0" w:line="480" w:lineRule="auto"/>
        <w:ind w:firstLine="720"/>
        <w:jc w:val="both"/>
      </w:pPr>
      <w:r>
        <w:rPr>
          <w:rFonts w:ascii="Arial" w:eastAsia="Arial" w:hAnsi="Arial" w:cs="Arial"/>
        </w:rPr>
        <w:t>The system incorporates RESTful APIs and defined integration points to facilitate seamless communication between the React frontend client, Laravel backend gateway, Python spaCy NLP microservice, and external data sources. Each module exposes specific API endpoints using standard HTTP methods (GET, POST, PUT, PATCH, DELETE) with JSON as the primary payload format.</w:t>
      </w:r>
    </w:p>
    <w:p w14:paraId="62C64B05" w14:textId="77777777" w:rsidR="00637382" w:rsidRDefault="00000000">
      <w:pPr>
        <w:pStyle w:val="Heading3"/>
      </w:pPr>
      <w:r>
        <w:t>A.10.1 Documentation of APIs Used for Integration</w:t>
      </w:r>
    </w:p>
    <w:p w14:paraId="6C38F08E" w14:textId="77777777" w:rsidR="00000000" w:rsidRDefault="00000000">
      <w:pPr>
        <w:spacing w:after="0" w:line="480" w:lineRule="auto"/>
        <w:ind w:firstLine="720"/>
        <w:jc w:val="both"/>
      </w:pPr>
      <w:r>
        <w:rPr>
          <w:rFonts w:ascii="Arial" w:eastAsia="Arial" w:hAnsi="Arial" w:cs="Arial"/>
        </w:rPr>
        <w:t>All API endpoints adhere to standardized design conventions to guarantee reliability, security, and consistent error handling:</w:t>
      </w:r>
    </w:p>
    <w:p w14:paraId="5F716D72" w14:textId="77777777" w:rsidR="00000000" w:rsidRDefault="00000000">
      <w:pPr>
        <w:spacing w:after="0" w:line="480" w:lineRule="auto"/>
        <w:ind w:left="720"/>
        <w:jc w:val="both"/>
      </w:pPr>
      <w:r>
        <w:rPr>
          <w:rFonts w:ascii="Arial" w:eastAsia="Arial" w:hAnsi="Arial" w:cs="Arial"/>
        </w:rPr>
        <w:t>• Base API Gateway URL: https://api.oxfordsuites-hrms.com/api/v1 (or http://localhost:8000/api/v1 for local testing).</w:t>
      </w:r>
    </w:p>
    <w:p w14:paraId="1D80A3FB" w14:textId="77777777" w:rsidR="00000000" w:rsidRDefault="00000000">
      <w:pPr>
        <w:spacing w:after="0" w:line="480" w:lineRule="auto"/>
        <w:ind w:left="720"/>
        <w:jc w:val="both"/>
      </w:pPr>
      <w:r>
        <w:rPr>
          <w:rFonts w:ascii="Arial" w:eastAsia="Arial" w:hAnsi="Arial" w:cs="Arial"/>
        </w:rPr>
        <w:t>• NLP Microservice URL: http://localhost:8001 (internal service endpoint).</w:t>
      </w:r>
    </w:p>
    <w:p w14:paraId="6B1F876F" w14:textId="77777777" w:rsidR="00000000" w:rsidRDefault="00000000">
      <w:pPr>
        <w:spacing w:after="0" w:line="480" w:lineRule="auto"/>
        <w:ind w:left="720"/>
        <w:jc w:val="both"/>
      </w:pPr>
      <w:r>
        <w:rPr>
          <w:rFonts w:ascii="Arial" w:eastAsia="Arial" w:hAnsi="Arial" w:cs="Arial"/>
        </w:rPr>
        <w:t>• Authentication: Protected endpoints require the 'Authorization: Bearer &lt;sanctum_token&gt;' HTTP header.</w:t>
      </w:r>
    </w:p>
    <w:p w14:paraId="339B9075" w14:textId="77777777" w:rsidR="00000000" w:rsidRDefault="00000000">
      <w:pPr>
        <w:spacing w:after="0" w:line="480" w:lineRule="auto"/>
        <w:ind w:left="720"/>
        <w:jc w:val="both"/>
      </w:pPr>
      <w:r>
        <w:rPr>
          <w:rFonts w:ascii="Arial" w:eastAsia="Arial" w:hAnsi="Arial" w:cs="Arial"/>
        </w:rPr>
        <w:t>• Standard Headers: 'Accept: application/json', 'Content-Type: application/json' (or 'multipart/form-data' for file uploads).</w:t>
      </w:r>
    </w:p>
    <w:p w14:paraId="720197F7" w14:textId="77777777" w:rsidR="00000000" w:rsidRDefault="00000000">
      <w:pPr>
        <w:spacing w:after="0" w:line="480" w:lineRule="auto"/>
        <w:ind w:left="720"/>
        <w:jc w:val="both"/>
      </w:pPr>
      <w:r>
        <w:rPr>
          <w:rFonts w:ascii="Arial" w:eastAsia="Arial" w:hAnsi="Arial" w:cs="Arial"/>
        </w:rPr>
        <w:t>• Response Envelope: Successful responses return JSON objects containing { 'status': 'success', 'data': ... }, while errors return { 'status': 'error', 'message': '...', 'errors': [...] } with appropriate HTTP status codes (200, 201, 400, 401, 403, 404, 422, 500).</w:t>
      </w:r>
    </w:p>
    <w:p w14:paraId="422FD92A" w14:textId="0DEC962C" w:rsidR="00637382" w:rsidRDefault="00000000">
      <w:pPr>
        <w:pStyle w:val="Heading3"/>
      </w:pPr>
      <w:r>
        <w:lastRenderedPageBreak/>
        <w:t>API Endpoints, Methods, and Data Formats</w:t>
      </w:r>
    </w:p>
    <w:p w14:paraId="40AAF29B" w14:textId="77777777" w:rsidR="00000000" w:rsidRDefault="00000000">
      <w:pPr>
        <w:spacing w:after="0" w:line="480" w:lineRule="auto"/>
        <w:ind w:firstLine="720"/>
        <w:jc w:val="both"/>
      </w:pPr>
      <w:r>
        <w:rPr>
          <w:rFonts w:ascii="Arial" w:eastAsia="Arial" w:hAnsi="Arial" w:cs="Arial"/>
          <w:b/>
        </w:rPr>
        <w:t>Table 28: Authentication &amp; Session REST API Endpoints (/api/v1/auth)</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7"/>
        <w:gridCol w:w="2458"/>
        <w:gridCol w:w="1476"/>
        <w:gridCol w:w="3619"/>
      </w:tblGrid>
      <w:tr w:rsidR="0088759E" w14:paraId="47A22165" w14:textId="77777777">
        <w:trPr>
          <w:jc w:val="center"/>
        </w:trPr>
        <w:tc>
          <w:tcPr>
            <w:tcW w:w="1584" w:type="dxa"/>
            <w:shd w:val="clear" w:color="auto" w:fill="D9D9D9"/>
            <w:tcMar>
              <w:top w:w="100" w:type="dxa"/>
              <w:left w:w="140" w:type="dxa"/>
              <w:bottom w:w="100" w:type="dxa"/>
              <w:right w:w="140" w:type="dxa"/>
            </w:tcMar>
          </w:tcPr>
          <w:p w14:paraId="7929EFAF" w14:textId="77777777" w:rsidR="00000000" w:rsidRDefault="00000000">
            <w:pPr>
              <w:spacing w:after="40" w:line="240" w:lineRule="auto"/>
              <w:jc w:val="center"/>
            </w:pPr>
            <w:r>
              <w:rPr>
                <w:rFonts w:ascii="Arial" w:eastAsia="Arial" w:hAnsi="Arial" w:cs="Arial"/>
                <w:b/>
                <w:color w:val="000000"/>
                <w:sz w:val="20"/>
              </w:rPr>
              <w:t>HTTP Method</w:t>
            </w:r>
          </w:p>
        </w:tc>
        <w:tc>
          <w:tcPr>
            <w:tcW w:w="2592" w:type="dxa"/>
            <w:shd w:val="clear" w:color="auto" w:fill="D9D9D9"/>
            <w:tcMar>
              <w:top w:w="100" w:type="dxa"/>
              <w:left w:w="140" w:type="dxa"/>
              <w:bottom w:w="100" w:type="dxa"/>
              <w:right w:w="140" w:type="dxa"/>
            </w:tcMar>
          </w:tcPr>
          <w:p w14:paraId="58DD026F" w14:textId="77777777" w:rsidR="00000000" w:rsidRDefault="00000000">
            <w:pPr>
              <w:spacing w:after="40" w:line="240" w:lineRule="auto"/>
              <w:jc w:val="center"/>
            </w:pPr>
            <w:r>
              <w:rPr>
                <w:rFonts w:ascii="Arial" w:eastAsia="Arial" w:hAnsi="Arial" w:cs="Arial"/>
                <w:b/>
                <w:color w:val="000000"/>
                <w:sz w:val="20"/>
              </w:rPr>
              <w:t>Endpoint URI</w:t>
            </w:r>
          </w:p>
        </w:tc>
        <w:tc>
          <w:tcPr>
            <w:tcW w:w="1584" w:type="dxa"/>
            <w:shd w:val="clear" w:color="auto" w:fill="D9D9D9"/>
            <w:tcMar>
              <w:top w:w="100" w:type="dxa"/>
              <w:left w:w="140" w:type="dxa"/>
              <w:bottom w:w="100" w:type="dxa"/>
              <w:right w:w="140" w:type="dxa"/>
            </w:tcMar>
          </w:tcPr>
          <w:p w14:paraId="31B351E3" w14:textId="77777777" w:rsidR="00000000" w:rsidRDefault="00000000">
            <w:pPr>
              <w:spacing w:after="40" w:line="240" w:lineRule="auto"/>
              <w:jc w:val="center"/>
            </w:pPr>
            <w:r>
              <w:rPr>
                <w:rFonts w:ascii="Arial" w:eastAsia="Arial" w:hAnsi="Arial" w:cs="Arial"/>
                <w:b/>
                <w:color w:val="000000"/>
                <w:sz w:val="20"/>
              </w:rPr>
              <w:t>Auth Required</w:t>
            </w:r>
          </w:p>
        </w:tc>
        <w:tc>
          <w:tcPr>
            <w:tcW w:w="4320" w:type="dxa"/>
            <w:shd w:val="clear" w:color="auto" w:fill="D9D9D9"/>
            <w:tcMar>
              <w:top w:w="100" w:type="dxa"/>
              <w:left w:w="140" w:type="dxa"/>
              <w:bottom w:w="100" w:type="dxa"/>
              <w:right w:w="140" w:type="dxa"/>
            </w:tcMar>
          </w:tcPr>
          <w:p w14:paraId="47594B14" w14:textId="77777777" w:rsidR="00000000" w:rsidRDefault="00000000">
            <w:pPr>
              <w:spacing w:after="40" w:line="240" w:lineRule="auto"/>
              <w:jc w:val="center"/>
            </w:pPr>
            <w:r>
              <w:rPr>
                <w:rFonts w:ascii="Arial" w:eastAsia="Arial" w:hAnsi="Arial" w:cs="Arial"/>
                <w:b/>
                <w:color w:val="000000"/>
                <w:sz w:val="20"/>
              </w:rPr>
              <w:t>Description &amp; Payload</w:t>
            </w:r>
          </w:p>
        </w:tc>
      </w:tr>
      <w:tr w:rsidR="0088759E" w14:paraId="07028267" w14:textId="77777777">
        <w:trPr>
          <w:jc w:val="center"/>
        </w:trPr>
        <w:tc>
          <w:tcPr>
            <w:tcW w:w="1584" w:type="dxa"/>
            <w:shd w:val="clear" w:color="auto" w:fill="F2F5F9"/>
            <w:tcMar>
              <w:top w:w="100" w:type="dxa"/>
              <w:left w:w="140" w:type="dxa"/>
              <w:bottom w:w="100" w:type="dxa"/>
              <w:right w:w="140" w:type="dxa"/>
            </w:tcMar>
          </w:tcPr>
          <w:p w14:paraId="31E80572" w14:textId="77777777" w:rsidR="00000000" w:rsidRDefault="00000000">
            <w:pPr>
              <w:spacing w:after="40" w:line="240" w:lineRule="auto"/>
            </w:pPr>
            <w:r>
              <w:rPr>
                <w:rFonts w:ascii="Arial" w:eastAsia="Arial" w:hAnsi="Arial" w:cs="Arial"/>
                <w:sz w:val="20"/>
              </w:rPr>
              <w:t>POST</w:t>
            </w:r>
          </w:p>
        </w:tc>
        <w:tc>
          <w:tcPr>
            <w:tcW w:w="2592" w:type="dxa"/>
            <w:shd w:val="clear" w:color="auto" w:fill="F2F5F9"/>
            <w:tcMar>
              <w:top w:w="100" w:type="dxa"/>
              <w:left w:w="140" w:type="dxa"/>
              <w:bottom w:w="100" w:type="dxa"/>
              <w:right w:w="140" w:type="dxa"/>
            </w:tcMar>
          </w:tcPr>
          <w:p w14:paraId="2D25B384" w14:textId="77777777" w:rsidR="00000000" w:rsidRDefault="00000000">
            <w:pPr>
              <w:spacing w:after="40" w:line="240" w:lineRule="auto"/>
            </w:pPr>
            <w:r>
              <w:rPr>
                <w:rFonts w:ascii="Arial" w:eastAsia="Arial" w:hAnsi="Arial" w:cs="Arial"/>
                <w:sz w:val="20"/>
              </w:rPr>
              <w:t>/api/v1/auth/login</w:t>
            </w:r>
          </w:p>
        </w:tc>
        <w:tc>
          <w:tcPr>
            <w:tcW w:w="1584" w:type="dxa"/>
            <w:shd w:val="clear" w:color="auto" w:fill="F2F5F9"/>
            <w:tcMar>
              <w:top w:w="100" w:type="dxa"/>
              <w:left w:w="140" w:type="dxa"/>
              <w:bottom w:w="100" w:type="dxa"/>
              <w:right w:w="140" w:type="dxa"/>
            </w:tcMar>
          </w:tcPr>
          <w:p w14:paraId="1A64A546" w14:textId="77777777" w:rsidR="00000000" w:rsidRDefault="00000000">
            <w:pPr>
              <w:spacing w:after="40" w:line="240" w:lineRule="auto"/>
            </w:pPr>
            <w:r>
              <w:rPr>
                <w:rFonts w:ascii="Arial" w:eastAsia="Arial" w:hAnsi="Arial" w:cs="Arial"/>
                <w:sz w:val="20"/>
              </w:rPr>
              <w:t>No</w:t>
            </w:r>
          </w:p>
        </w:tc>
        <w:tc>
          <w:tcPr>
            <w:tcW w:w="4320" w:type="dxa"/>
            <w:shd w:val="clear" w:color="auto" w:fill="F2F5F9"/>
            <w:tcMar>
              <w:top w:w="100" w:type="dxa"/>
              <w:left w:w="140" w:type="dxa"/>
              <w:bottom w:w="100" w:type="dxa"/>
              <w:right w:w="140" w:type="dxa"/>
            </w:tcMar>
          </w:tcPr>
          <w:p w14:paraId="22252B80" w14:textId="77777777" w:rsidR="00000000" w:rsidRDefault="00000000">
            <w:pPr>
              <w:spacing w:after="40" w:line="240" w:lineRule="auto"/>
            </w:pPr>
            <w:r>
              <w:rPr>
                <w:rFonts w:ascii="Arial" w:eastAsia="Arial" w:hAnsi="Arial" w:cs="Arial"/>
                <w:sz w:val="20"/>
              </w:rPr>
              <w:t>Accepts { username, password }. Validates credentials and sends 6-digit 2FA OTP to registered email if enabled.</w:t>
            </w:r>
          </w:p>
        </w:tc>
      </w:tr>
      <w:tr w:rsidR="0088759E" w14:paraId="34EACB8B" w14:textId="77777777">
        <w:trPr>
          <w:jc w:val="center"/>
        </w:trPr>
        <w:tc>
          <w:tcPr>
            <w:tcW w:w="1584" w:type="dxa"/>
            <w:shd w:val="clear" w:color="auto" w:fill="FFFFFF"/>
            <w:tcMar>
              <w:top w:w="100" w:type="dxa"/>
              <w:left w:w="140" w:type="dxa"/>
              <w:bottom w:w="100" w:type="dxa"/>
              <w:right w:w="140" w:type="dxa"/>
            </w:tcMar>
          </w:tcPr>
          <w:p w14:paraId="0651660A"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7BC43F15" w14:textId="77777777" w:rsidR="00000000" w:rsidRDefault="00000000">
            <w:pPr>
              <w:spacing w:after="40" w:line="240" w:lineRule="auto"/>
            </w:pPr>
            <w:r>
              <w:rPr>
                <w:rFonts w:ascii="Arial" w:eastAsia="Arial" w:hAnsi="Arial" w:cs="Arial"/>
                <w:sz w:val="20"/>
              </w:rPr>
              <w:t>/api/v1/auth/verify-otp</w:t>
            </w:r>
          </w:p>
        </w:tc>
        <w:tc>
          <w:tcPr>
            <w:tcW w:w="1584" w:type="dxa"/>
            <w:shd w:val="clear" w:color="auto" w:fill="FFFFFF"/>
            <w:tcMar>
              <w:top w:w="100" w:type="dxa"/>
              <w:left w:w="140" w:type="dxa"/>
              <w:bottom w:w="100" w:type="dxa"/>
              <w:right w:w="140" w:type="dxa"/>
            </w:tcMar>
          </w:tcPr>
          <w:p w14:paraId="32B50456" w14:textId="77777777" w:rsidR="00000000" w:rsidRDefault="00000000">
            <w:pPr>
              <w:spacing w:after="40" w:line="240" w:lineRule="auto"/>
            </w:pPr>
            <w:r>
              <w:rPr>
                <w:rFonts w:ascii="Arial" w:eastAsia="Arial" w:hAnsi="Arial" w:cs="Arial"/>
                <w:sz w:val="20"/>
              </w:rPr>
              <w:t>No</w:t>
            </w:r>
          </w:p>
        </w:tc>
        <w:tc>
          <w:tcPr>
            <w:tcW w:w="4320" w:type="dxa"/>
            <w:shd w:val="clear" w:color="auto" w:fill="FFFFFF"/>
            <w:tcMar>
              <w:top w:w="100" w:type="dxa"/>
              <w:left w:w="140" w:type="dxa"/>
              <w:bottom w:w="100" w:type="dxa"/>
              <w:right w:w="140" w:type="dxa"/>
            </w:tcMar>
          </w:tcPr>
          <w:p w14:paraId="65742CE2" w14:textId="77777777" w:rsidR="00000000" w:rsidRDefault="00000000">
            <w:pPr>
              <w:spacing w:after="40" w:line="240" w:lineRule="auto"/>
            </w:pPr>
            <w:r>
              <w:rPr>
                <w:rFonts w:ascii="Arial" w:eastAsia="Arial" w:hAnsi="Arial" w:cs="Arial"/>
                <w:sz w:val="20"/>
              </w:rPr>
              <w:t>Accepts { email, otp_code }. Validates 6-digit PIN and returns Sanctum Bearer Token and user role details.</w:t>
            </w:r>
          </w:p>
        </w:tc>
      </w:tr>
      <w:tr w:rsidR="0088759E" w14:paraId="4B6BDAA5" w14:textId="77777777">
        <w:trPr>
          <w:jc w:val="center"/>
        </w:trPr>
        <w:tc>
          <w:tcPr>
            <w:tcW w:w="1584" w:type="dxa"/>
            <w:shd w:val="clear" w:color="auto" w:fill="F2F5F9"/>
            <w:tcMar>
              <w:top w:w="100" w:type="dxa"/>
              <w:left w:w="140" w:type="dxa"/>
              <w:bottom w:w="100" w:type="dxa"/>
              <w:right w:w="140" w:type="dxa"/>
            </w:tcMar>
          </w:tcPr>
          <w:p w14:paraId="2E8F6D7D" w14:textId="77777777" w:rsidR="00000000" w:rsidRDefault="00000000">
            <w:pPr>
              <w:spacing w:after="40" w:line="240" w:lineRule="auto"/>
            </w:pPr>
            <w:r>
              <w:rPr>
                <w:rFonts w:ascii="Arial" w:eastAsia="Arial" w:hAnsi="Arial" w:cs="Arial"/>
                <w:sz w:val="20"/>
              </w:rPr>
              <w:t>POST</w:t>
            </w:r>
          </w:p>
        </w:tc>
        <w:tc>
          <w:tcPr>
            <w:tcW w:w="2592" w:type="dxa"/>
            <w:shd w:val="clear" w:color="auto" w:fill="F2F5F9"/>
            <w:tcMar>
              <w:top w:w="100" w:type="dxa"/>
              <w:left w:w="140" w:type="dxa"/>
              <w:bottom w:w="100" w:type="dxa"/>
              <w:right w:w="140" w:type="dxa"/>
            </w:tcMar>
          </w:tcPr>
          <w:p w14:paraId="4F680DA8" w14:textId="77777777" w:rsidR="00000000" w:rsidRDefault="00000000">
            <w:pPr>
              <w:spacing w:after="40" w:line="240" w:lineRule="auto"/>
            </w:pPr>
            <w:r>
              <w:rPr>
                <w:rFonts w:ascii="Arial" w:eastAsia="Arial" w:hAnsi="Arial" w:cs="Arial"/>
                <w:sz w:val="20"/>
              </w:rPr>
              <w:t>/api/v1/auth/resend-otp</w:t>
            </w:r>
          </w:p>
        </w:tc>
        <w:tc>
          <w:tcPr>
            <w:tcW w:w="1584" w:type="dxa"/>
            <w:shd w:val="clear" w:color="auto" w:fill="F2F5F9"/>
            <w:tcMar>
              <w:top w:w="100" w:type="dxa"/>
              <w:left w:w="140" w:type="dxa"/>
              <w:bottom w:w="100" w:type="dxa"/>
              <w:right w:w="140" w:type="dxa"/>
            </w:tcMar>
          </w:tcPr>
          <w:p w14:paraId="65E0B72D" w14:textId="77777777" w:rsidR="00000000" w:rsidRDefault="00000000">
            <w:pPr>
              <w:spacing w:after="40" w:line="240" w:lineRule="auto"/>
            </w:pPr>
            <w:r>
              <w:rPr>
                <w:rFonts w:ascii="Arial" w:eastAsia="Arial" w:hAnsi="Arial" w:cs="Arial"/>
                <w:sz w:val="20"/>
              </w:rPr>
              <w:t>No</w:t>
            </w:r>
          </w:p>
        </w:tc>
        <w:tc>
          <w:tcPr>
            <w:tcW w:w="4320" w:type="dxa"/>
            <w:shd w:val="clear" w:color="auto" w:fill="F2F5F9"/>
            <w:tcMar>
              <w:top w:w="100" w:type="dxa"/>
              <w:left w:w="140" w:type="dxa"/>
              <w:bottom w:w="100" w:type="dxa"/>
              <w:right w:w="140" w:type="dxa"/>
            </w:tcMar>
          </w:tcPr>
          <w:p w14:paraId="78E02EAF" w14:textId="77777777" w:rsidR="00000000" w:rsidRDefault="00000000">
            <w:pPr>
              <w:spacing w:after="40" w:line="240" w:lineRule="auto"/>
            </w:pPr>
            <w:r>
              <w:rPr>
                <w:rFonts w:ascii="Arial" w:eastAsia="Arial" w:hAnsi="Arial" w:cs="Arial"/>
                <w:sz w:val="20"/>
              </w:rPr>
              <w:t>Accepts { email }. Generates and delivers a fresh 6-digit OTP with a 10-minute expiry window.</w:t>
            </w:r>
          </w:p>
        </w:tc>
      </w:tr>
      <w:tr w:rsidR="0088759E" w14:paraId="3A9C37FD" w14:textId="77777777">
        <w:trPr>
          <w:jc w:val="center"/>
        </w:trPr>
        <w:tc>
          <w:tcPr>
            <w:tcW w:w="1584" w:type="dxa"/>
            <w:shd w:val="clear" w:color="auto" w:fill="FFFFFF"/>
            <w:tcMar>
              <w:top w:w="100" w:type="dxa"/>
              <w:left w:w="140" w:type="dxa"/>
              <w:bottom w:w="100" w:type="dxa"/>
              <w:right w:w="140" w:type="dxa"/>
            </w:tcMar>
          </w:tcPr>
          <w:p w14:paraId="03AFDB83"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0C84F5D4" w14:textId="77777777" w:rsidR="00000000" w:rsidRDefault="00000000">
            <w:pPr>
              <w:spacing w:after="40" w:line="240" w:lineRule="auto"/>
            </w:pPr>
            <w:r>
              <w:rPr>
                <w:rFonts w:ascii="Arial" w:eastAsia="Arial" w:hAnsi="Arial" w:cs="Arial"/>
                <w:sz w:val="20"/>
              </w:rPr>
              <w:t>/api/v1/auth/logout</w:t>
            </w:r>
          </w:p>
        </w:tc>
        <w:tc>
          <w:tcPr>
            <w:tcW w:w="1584" w:type="dxa"/>
            <w:shd w:val="clear" w:color="auto" w:fill="FFFFFF"/>
            <w:tcMar>
              <w:top w:w="100" w:type="dxa"/>
              <w:left w:w="140" w:type="dxa"/>
              <w:bottom w:w="100" w:type="dxa"/>
              <w:right w:w="140" w:type="dxa"/>
            </w:tcMar>
          </w:tcPr>
          <w:p w14:paraId="63D77332" w14:textId="77777777" w:rsidR="00000000" w:rsidRDefault="00000000">
            <w:pPr>
              <w:spacing w:after="40" w:line="240" w:lineRule="auto"/>
            </w:pPr>
            <w:r>
              <w:rPr>
                <w:rFonts w:ascii="Arial" w:eastAsia="Arial" w:hAnsi="Arial" w:cs="Arial"/>
                <w:sz w:val="20"/>
              </w:rPr>
              <w:t>Bearer Token</w:t>
            </w:r>
          </w:p>
        </w:tc>
        <w:tc>
          <w:tcPr>
            <w:tcW w:w="4320" w:type="dxa"/>
            <w:shd w:val="clear" w:color="auto" w:fill="FFFFFF"/>
            <w:tcMar>
              <w:top w:w="100" w:type="dxa"/>
              <w:left w:w="140" w:type="dxa"/>
              <w:bottom w:w="100" w:type="dxa"/>
              <w:right w:w="140" w:type="dxa"/>
            </w:tcMar>
          </w:tcPr>
          <w:p w14:paraId="5B6B334F" w14:textId="77777777" w:rsidR="00000000" w:rsidRDefault="00000000">
            <w:pPr>
              <w:spacing w:after="40" w:line="240" w:lineRule="auto"/>
            </w:pPr>
            <w:r>
              <w:rPr>
                <w:rFonts w:ascii="Arial" w:eastAsia="Arial" w:hAnsi="Arial" w:cs="Arial"/>
                <w:sz w:val="20"/>
              </w:rPr>
              <w:t>Revokes current Sanctum personal access token and terminates active session.</w:t>
            </w:r>
          </w:p>
        </w:tc>
      </w:tr>
      <w:tr w:rsidR="0088759E" w14:paraId="54F64933" w14:textId="77777777">
        <w:trPr>
          <w:jc w:val="center"/>
        </w:trPr>
        <w:tc>
          <w:tcPr>
            <w:tcW w:w="1584" w:type="dxa"/>
            <w:shd w:val="clear" w:color="auto" w:fill="F2F5F9"/>
            <w:tcMar>
              <w:top w:w="100" w:type="dxa"/>
              <w:left w:w="140" w:type="dxa"/>
              <w:bottom w:w="100" w:type="dxa"/>
              <w:right w:w="140" w:type="dxa"/>
            </w:tcMar>
          </w:tcPr>
          <w:p w14:paraId="161CBA08" w14:textId="77777777" w:rsidR="00000000" w:rsidRDefault="00000000">
            <w:pPr>
              <w:spacing w:after="40" w:line="240" w:lineRule="auto"/>
            </w:pPr>
            <w:r>
              <w:rPr>
                <w:rFonts w:ascii="Arial" w:eastAsia="Arial" w:hAnsi="Arial" w:cs="Arial"/>
                <w:sz w:val="20"/>
              </w:rPr>
              <w:t>GET</w:t>
            </w:r>
          </w:p>
        </w:tc>
        <w:tc>
          <w:tcPr>
            <w:tcW w:w="2592" w:type="dxa"/>
            <w:shd w:val="clear" w:color="auto" w:fill="F2F5F9"/>
            <w:tcMar>
              <w:top w:w="100" w:type="dxa"/>
              <w:left w:w="140" w:type="dxa"/>
              <w:bottom w:w="100" w:type="dxa"/>
              <w:right w:w="140" w:type="dxa"/>
            </w:tcMar>
          </w:tcPr>
          <w:p w14:paraId="67198591" w14:textId="77777777" w:rsidR="00000000" w:rsidRDefault="00000000">
            <w:pPr>
              <w:spacing w:after="40" w:line="240" w:lineRule="auto"/>
            </w:pPr>
            <w:r>
              <w:rPr>
                <w:rFonts w:ascii="Arial" w:eastAsia="Arial" w:hAnsi="Arial" w:cs="Arial"/>
                <w:sz w:val="20"/>
              </w:rPr>
              <w:t>/api/v1/auth/me</w:t>
            </w:r>
          </w:p>
        </w:tc>
        <w:tc>
          <w:tcPr>
            <w:tcW w:w="1584" w:type="dxa"/>
            <w:shd w:val="clear" w:color="auto" w:fill="F2F5F9"/>
            <w:tcMar>
              <w:top w:w="100" w:type="dxa"/>
              <w:left w:w="140" w:type="dxa"/>
              <w:bottom w:w="100" w:type="dxa"/>
              <w:right w:w="140" w:type="dxa"/>
            </w:tcMar>
          </w:tcPr>
          <w:p w14:paraId="59260283" w14:textId="77777777" w:rsidR="00000000" w:rsidRDefault="00000000">
            <w:pPr>
              <w:spacing w:after="40" w:line="240" w:lineRule="auto"/>
            </w:pPr>
            <w:r>
              <w:rPr>
                <w:rFonts w:ascii="Arial" w:eastAsia="Arial" w:hAnsi="Arial" w:cs="Arial"/>
                <w:sz w:val="20"/>
              </w:rPr>
              <w:t>Bearer Token</w:t>
            </w:r>
          </w:p>
        </w:tc>
        <w:tc>
          <w:tcPr>
            <w:tcW w:w="4320" w:type="dxa"/>
            <w:shd w:val="clear" w:color="auto" w:fill="F2F5F9"/>
            <w:tcMar>
              <w:top w:w="100" w:type="dxa"/>
              <w:left w:w="140" w:type="dxa"/>
              <w:bottom w:w="100" w:type="dxa"/>
              <w:right w:w="140" w:type="dxa"/>
            </w:tcMar>
          </w:tcPr>
          <w:p w14:paraId="223B3894" w14:textId="77777777" w:rsidR="00000000" w:rsidRDefault="00000000">
            <w:pPr>
              <w:spacing w:after="40" w:line="240" w:lineRule="auto"/>
            </w:pPr>
            <w:r>
              <w:rPr>
                <w:rFonts w:ascii="Arial" w:eastAsia="Arial" w:hAnsi="Arial" w:cs="Arial"/>
                <w:sz w:val="20"/>
              </w:rPr>
              <w:t>Returns authenticated user identity, role permissions matrix, and profile attributes.</w:t>
            </w:r>
          </w:p>
        </w:tc>
      </w:tr>
    </w:tbl>
    <w:p w14:paraId="076315A7" w14:textId="77777777" w:rsidR="00000000" w:rsidRDefault="00000000">
      <w:pPr>
        <w:spacing w:after="120"/>
      </w:pPr>
    </w:p>
    <w:p w14:paraId="7F425F43" w14:textId="77777777" w:rsidR="00000000" w:rsidRDefault="00000000">
      <w:pPr>
        <w:spacing w:after="0" w:line="480" w:lineRule="auto"/>
        <w:ind w:firstLine="720"/>
        <w:jc w:val="both"/>
      </w:pPr>
      <w:r>
        <w:rPr>
          <w:rFonts w:ascii="Arial" w:eastAsia="Arial" w:hAnsi="Arial" w:cs="Arial"/>
          <w:b/>
        </w:rPr>
        <w:t>Table 29: Recruitment &amp; Applicant Management REST API Endpoints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2"/>
        <w:gridCol w:w="3012"/>
        <w:gridCol w:w="1544"/>
        <w:gridCol w:w="3082"/>
      </w:tblGrid>
      <w:tr w:rsidR="0088759E" w14:paraId="52243251" w14:textId="77777777">
        <w:trPr>
          <w:jc w:val="center"/>
        </w:trPr>
        <w:tc>
          <w:tcPr>
            <w:tcW w:w="1584" w:type="dxa"/>
            <w:shd w:val="clear" w:color="auto" w:fill="D9D9D9"/>
            <w:tcMar>
              <w:top w:w="100" w:type="dxa"/>
              <w:left w:w="140" w:type="dxa"/>
              <w:bottom w:w="100" w:type="dxa"/>
              <w:right w:w="140" w:type="dxa"/>
            </w:tcMar>
          </w:tcPr>
          <w:p w14:paraId="304D8500" w14:textId="77777777" w:rsidR="00000000" w:rsidRDefault="00000000">
            <w:pPr>
              <w:spacing w:after="40" w:line="240" w:lineRule="auto"/>
              <w:jc w:val="center"/>
            </w:pPr>
            <w:r>
              <w:rPr>
                <w:rFonts w:ascii="Arial" w:eastAsia="Arial" w:hAnsi="Arial" w:cs="Arial"/>
                <w:b/>
                <w:color w:val="000000"/>
                <w:sz w:val="20"/>
              </w:rPr>
              <w:t>HTTP Method</w:t>
            </w:r>
          </w:p>
        </w:tc>
        <w:tc>
          <w:tcPr>
            <w:tcW w:w="3024" w:type="dxa"/>
            <w:shd w:val="clear" w:color="auto" w:fill="D9D9D9"/>
            <w:tcMar>
              <w:top w:w="100" w:type="dxa"/>
              <w:left w:w="140" w:type="dxa"/>
              <w:bottom w:w="100" w:type="dxa"/>
              <w:right w:w="140" w:type="dxa"/>
            </w:tcMar>
          </w:tcPr>
          <w:p w14:paraId="28F42DFD" w14:textId="77777777" w:rsidR="00000000" w:rsidRDefault="00000000">
            <w:pPr>
              <w:spacing w:after="40" w:line="240" w:lineRule="auto"/>
              <w:jc w:val="center"/>
            </w:pPr>
            <w:r>
              <w:rPr>
                <w:rFonts w:ascii="Arial" w:eastAsia="Arial" w:hAnsi="Arial" w:cs="Arial"/>
                <w:b/>
                <w:color w:val="000000"/>
                <w:sz w:val="20"/>
              </w:rPr>
              <w:t>Endpoint URI</w:t>
            </w:r>
          </w:p>
        </w:tc>
        <w:tc>
          <w:tcPr>
            <w:tcW w:w="1584" w:type="dxa"/>
            <w:shd w:val="clear" w:color="auto" w:fill="D9D9D9"/>
            <w:tcMar>
              <w:top w:w="100" w:type="dxa"/>
              <w:left w:w="140" w:type="dxa"/>
              <w:bottom w:w="100" w:type="dxa"/>
              <w:right w:w="140" w:type="dxa"/>
            </w:tcMar>
          </w:tcPr>
          <w:p w14:paraId="3A950659" w14:textId="77777777" w:rsidR="00000000" w:rsidRDefault="00000000">
            <w:pPr>
              <w:spacing w:after="40" w:line="240" w:lineRule="auto"/>
              <w:jc w:val="center"/>
            </w:pPr>
            <w:r>
              <w:rPr>
                <w:rFonts w:ascii="Arial" w:eastAsia="Arial" w:hAnsi="Arial" w:cs="Arial"/>
                <w:b/>
                <w:color w:val="000000"/>
                <w:sz w:val="20"/>
              </w:rPr>
              <w:t>Auth Required</w:t>
            </w:r>
          </w:p>
        </w:tc>
        <w:tc>
          <w:tcPr>
            <w:tcW w:w="3888" w:type="dxa"/>
            <w:shd w:val="clear" w:color="auto" w:fill="D9D9D9"/>
            <w:tcMar>
              <w:top w:w="100" w:type="dxa"/>
              <w:left w:w="140" w:type="dxa"/>
              <w:bottom w:w="100" w:type="dxa"/>
              <w:right w:w="140" w:type="dxa"/>
            </w:tcMar>
          </w:tcPr>
          <w:p w14:paraId="02214A18" w14:textId="77777777" w:rsidR="00000000" w:rsidRDefault="00000000">
            <w:pPr>
              <w:spacing w:after="40" w:line="240" w:lineRule="auto"/>
              <w:jc w:val="center"/>
            </w:pPr>
            <w:r>
              <w:rPr>
                <w:rFonts w:ascii="Arial" w:eastAsia="Arial" w:hAnsi="Arial" w:cs="Arial"/>
                <w:b/>
                <w:color w:val="000000"/>
                <w:sz w:val="20"/>
              </w:rPr>
              <w:t>Description &amp; Functional Scope</w:t>
            </w:r>
          </w:p>
        </w:tc>
      </w:tr>
      <w:tr w:rsidR="0088759E" w14:paraId="153FFF66" w14:textId="77777777">
        <w:trPr>
          <w:jc w:val="center"/>
        </w:trPr>
        <w:tc>
          <w:tcPr>
            <w:tcW w:w="1584" w:type="dxa"/>
            <w:shd w:val="clear" w:color="auto" w:fill="F2F5F9"/>
            <w:tcMar>
              <w:top w:w="100" w:type="dxa"/>
              <w:left w:w="140" w:type="dxa"/>
              <w:bottom w:w="100" w:type="dxa"/>
              <w:right w:w="140" w:type="dxa"/>
            </w:tcMar>
          </w:tcPr>
          <w:p w14:paraId="51AB1EB9"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2CC6931F" w14:textId="77777777" w:rsidR="00000000" w:rsidRDefault="00000000">
            <w:pPr>
              <w:spacing w:after="40" w:line="240" w:lineRule="auto"/>
            </w:pPr>
            <w:r>
              <w:rPr>
                <w:rFonts w:ascii="Arial" w:eastAsia="Arial" w:hAnsi="Arial" w:cs="Arial"/>
                <w:sz w:val="20"/>
              </w:rPr>
              <w:t>/api/v1/job-posts</w:t>
            </w:r>
          </w:p>
        </w:tc>
        <w:tc>
          <w:tcPr>
            <w:tcW w:w="1584" w:type="dxa"/>
            <w:shd w:val="clear" w:color="auto" w:fill="F2F5F9"/>
            <w:tcMar>
              <w:top w:w="100" w:type="dxa"/>
              <w:left w:w="140" w:type="dxa"/>
              <w:bottom w:w="100" w:type="dxa"/>
              <w:right w:w="140" w:type="dxa"/>
            </w:tcMar>
          </w:tcPr>
          <w:p w14:paraId="5906E606" w14:textId="77777777" w:rsidR="00000000" w:rsidRDefault="00000000">
            <w:pPr>
              <w:spacing w:after="40" w:line="240" w:lineRule="auto"/>
            </w:pPr>
            <w:r>
              <w:rPr>
                <w:rFonts w:ascii="Arial" w:eastAsia="Arial" w:hAnsi="Arial" w:cs="Arial"/>
                <w:sz w:val="20"/>
              </w:rPr>
              <w:t>Optional</w:t>
            </w:r>
          </w:p>
        </w:tc>
        <w:tc>
          <w:tcPr>
            <w:tcW w:w="3888" w:type="dxa"/>
            <w:shd w:val="clear" w:color="auto" w:fill="F2F5F9"/>
            <w:tcMar>
              <w:top w:w="100" w:type="dxa"/>
              <w:left w:w="140" w:type="dxa"/>
              <w:bottom w:w="100" w:type="dxa"/>
              <w:right w:w="140" w:type="dxa"/>
            </w:tcMar>
          </w:tcPr>
          <w:p w14:paraId="78B3653E" w14:textId="77777777" w:rsidR="00000000" w:rsidRDefault="00000000">
            <w:pPr>
              <w:spacing w:after="40" w:line="240" w:lineRule="auto"/>
            </w:pPr>
            <w:r>
              <w:rPr>
                <w:rFonts w:ascii="Arial" w:eastAsia="Arial" w:hAnsi="Arial" w:cs="Arial"/>
                <w:sz w:val="20"/>
              </w:rPr>
              <w:t>Retrieves active job vacancies with keyword search, department, and employment type filtering.</w:t>
            </w:r>
          </w:p>
        </w:tc>
      </w:tr>
      <w:tr w:rsidR="0088759E" w14:paraId="3473669E" w14:textId="77777777">
        <w:trPr>
          <w:jc w:val="center"/>
        </w:trPr>
        <w:tc>
          <w:tcPr>
            <w:tcW w:w="1584" w:type="dxa"/>
            <w:shd w:val="clear" w:color="auto" w:fill="FFFFFF"/>
            <w:tcMar>
              <w:top w:w="100" w:type="dxa"/>
              <w:left w:w="140" w:type="dxa"/>
              <w:bottom w:w="100" w:type="dxa"/>
              <w:right w:w="140" w:type="dxa"/>
            </w:tcMar>
          </w:tcPr>
          <w:p w14:paraId="5335B9E8"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4F29C88E" w14:textId="77777777" w:rsidR="00000000" w:rsidRDefault="00000000">
            <w:pPr>
              <w:spacing w:after="40" w:line="240" w:lineRule="auto"/>
            </w:pPr>
            <w:r>
              <w:rPr>
                <w:rFonts w:ascii="Arial" w:eastAsia="Arial" w:hAnsi="Arial" w:cs="Arial"/>
                <w:sz w:val="20"/>
              </w:rPr>
              <w:t>/api/v1/job-posts</w:t>
            </w:r>
          </w:p>
        </w:tc>
        <w:tc>
          <w:tcPr>
            <w:tcW w:w="1584" w:type="dxa"/>
            <w:shd w:val="clear" w:color="auto" w:fill="FFFFFF"/>
            <w:tcMar>
              <w:top w:w="100" w:type="dxa"/>
              <w:left w:w="140" w:type="dxa"/>
              <w:bottom w:w="100" w:type="dxa"/>
              <w:right w:w="140" w:type="dxa"/>
            </w:tcMar>
          </w:tcPr>
          <w:p w14:paraId="10FFD02C"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40E1E0A1" w14:textId="77777777" w:rsidR="00000000" w:rsidRDefault="00000000">
            <w:pPr>
              <w:spacing w:after="40" w:line="240" w:lineRule="auto"/>
            </w:pPr>
            <w:r>
              <w:rPr>
                <w:rFonts w:ascii="Arial" w:eastAsia="Arial" w:hAnsi="Arial" w:cs="Arial"/>
                <w:sz w:val="20"/>
              </w:rPr>
              <w:t>Creates a new job post linked to department, position, salary grade, and qualification criteria.</w:t>
            </w:r>
          </w:p>
        </w:tc>
      </w:tr>
      <w:tr w:rsidR="0088759E" w14:paraId="3D172181" w14:textId="77777777">
        <w:trPr>
          <w:jc w:val="center"/>
        </w:trPr>
        <w:tc>
          <w:tcPr>
            <w:tcW w:w="1584" w:type="dxa"/>
            <w:shd w:val="clear" w:color="auto" w:fill="F2F5F9"/>
            <w:tcMar>
              <w:top w:w="100" w:type="dxa"/>
              <w:left w:w="140" w:type="dxa"/>
              <w:bottom w:w="100" w:type="dxa"/>
              <w:right w:w="140" w:type="dxa"/>
            </w:tcMar>
          </w:tcPr>
          <w:p w14:paraId="4A3484FA" w14:textId="77777777" w:rsidR="00000000" w:rsidRDefault="00000000">
            <w:pPr>
              <w:spacing w:after="40" w:line="240" w:lineRule="auto"/>
            </w:pPr>
            <w:r>
              <w:rPr>
                <w:rFonts w:ascii="Arial" w:eastAsia="Arial" w:hAnsi="Arial" w:cs="Arial"/>
                <w:sz w:val="20"/>
              </w:rPr>
              <w:t>GET / PUT</w:t>
            </w:r>
          </w:p>
        </w:tc>
        <w:tc>
          <w:tcPr>
            <w:tcW w:w="3024" w:type="dxa"/>
            <w:shd w:val="clear" w:color="auto" w:fill="F2F5F9"/>
            <w:tcMar>
              <w:top w:w="100" w:type="dxa"/>
              <w:left w:w="140" w:type="dxa"/>
              <w:bottom w:w="100" w:type="dxa"/>
              <w:right w:w="140" w:type="dxa"/>
            </w:tcMar>
          </w:tcPr>
          <w:p w14:paraId="5BDE52E5" w14:textId="77777777" w:rsidR="00000000" w:rsidRDefault="00000000">
            <w:pPr>
              <w:spacing w:after="40" w:line="240" w:lineRule="auto"/>
            </w:pPr>
            <w:r>
              <w:rPr>
                <w:rFonts w:ascii="Arial" w:eastAsia="Arial" w:hAnsi="Arial" w:cs="Arial"/>
                <w:sz w:val="20"/>
              </w:rPr>
              <w:t>/api/v1/job-posts/{id}</w:t>
            </w:r>
          </w:p>
        </w:tc>
        <w:tc>
          <w:tcPr>
            <w:tcW w:w="1584" w:type="dxa"/>
            <w:shd w:val="clear" w:color="auto" w:fill="F2F5F9"/>
            <w:tcMar>
              <w:top w:w="100" w:type="dxa"/>
              <w:left w:w="140" w:type="dxa"/>
              <w:bottom w:w="100" w:type="dxa"/>
              <w:right w:w="140" w:type="dxa"/>
            </w:tcMar>
          </w:tcPr>
          <w:p w14:paraId="7B1F007E" w14:textId="77777777" w:rsidR="00000000" w:rsidRDefault="00000000">
            <w:pPr>
              <w:spacing w:after="40" w:line="240" w:lineRule="auto"/>
            </w:pPr>
            <w:r>
              <w:rPr>
                <w:rFonts w:ascii="Arial" w:eastAsia="Arial" w:hAnsi="Arial" w:cs="Arial"/>
                <w:sz w:val="20"/>
              </w:rPr>
              <w:t>Optional / Bearer</w:t>
            </w:r>
          </w:p>
        </w:tc>
        <w:tc>
          <w:tcPr>
            <w:tcW w:w="3888" w:type="dxa"/>
            <w:shd w:val="clear" w:color="auto" w:fill="F2F5F9"/>
            <w:tcMar>
              <w:top w:w="100" w:type="dxa"/>
              <w:left w:w="140" w:type="dxa"/>
              <w:bottom w:w="100" w:type="dxa"/>
              <w:right w:w="140" w:type="dxa"/>
            </w:tcMar>
          </w:tcPr>
          <w:p w14:paraId="6F62D1CA" w14:textId="77777777" w:rsidR="00000000" w:rsidRDefault="00000000">
            <w:pPr>
              <w:spacing w:after="40" w:line="240" w:lineRule="auto"/>
            </w:pPr>
            <w:r>
              <w:rPr>
                <w:rFonts w:ascii="Arial" w:eastAsia="Arial" w:hAnsi="Arial" w:cs="Arial"/>
                <w:sz w:val="20"/>
              </w:rPr>
              <w:t>Retrieves single job post details (Public) or updates job specifications and criteria (HR Admin).</w:t>
            </w:r>
          </w:p>
        </w:tc>
      </w:tr>
      <w:tr w:rsidR="0088759E" w14:paraId="787D3292" w14:textId="77777777">
        <w:trPr>
          <w:jc w:val="center"/>
        </w:trPr>
        <w:tc>
          <w:tcPr>
            <w:tcW w:w="1584" w:type="dxa"/>
            <w:shd w:val="clear" w:color="auto" w:fill="FFFFFF"/>
            <w:tcMar>
              <w:top w:w="100" w:type="dxa"/>
              <w:left w:w="140" w:type="dxa"/>
              <w:bottom w:w="100" w:type="dxa"/>
              <w:right w:w="140" w:type="dxa"/>
            </w:tcMar>
          </w:tcPr>
          <w:p w14:paraId="3B6D13BA" w14:textId="77777777" w:rsidR="00000000" w:rsidRDefault="00000000">
            <w:pPr>
              <w:spacing w:after="40" w:line="240" w:lineRule="auto"/>
            </w:pPr>
            <w:r>
              <w:rPr>
                <w:rFonts w:ascii="Arial" w:eastAsia="Arial" w:hAnsi="Arial" w:cs="Arial"/>
                <w:sz w:val="20"/>
              </w:rPr>
              <w:lastRenderedPageBreak/>
              <w:t>PATCH</w:t>
            </w:r>
          </w:p>
        </w:tc>
        <w:tc>
          <w:tcPr>
            <w:tcW w:w="3024" w:type="dxa"/>
            <w:shd w:val="clear" w:color="auto" w:fill="FFFFFF"/>
            <w:tcMar>
              <w:top w:w="100" w:type="dxa"/>
              <w:left w:w="140" w:type="dxa"/>
              <w:bottom w:w="100" w:type="dxa"/>
              <w:right w:w="140" w:type="dxa"/>
            </w:tcMar>
          </w:tcPr>
          <w:p w14:paraId="629A9372" w14:textId="77777777" w:rsidR="00000000" w:rsidRDefault="00000000">
            <w:pPr>
              <w:spacing w:after="40" w:line="240" w:lineRule="auto"/>
            </w:pPr>
            <w:r>
              <w:rPr>
                <w:rFonts w:ascii="Arial" w:eastAsia="Arial" w:hAnsi="Arial" w:cs="Arial"/>
                <w:sz w:val="20"/>
              </w:rPr>
              <w:t>/api/v1/job-posts/{id}/toggle</w:t>
            </w:r>
          </w:p>
        </w:tc>
        <w:tc>
          <w:tcPr>
            <w:tcW w:w="1584" w:type="dxa"/>
            <w:shd w:val="clear" w:color="auto" w:fill="FFFFFF"/>
            <w:tcMar>
              <w:top w:w="100" w:type="dxa"/>
              <w:left w:w="140" w:type="dxa"/>
              <w:bottom w:w="100" w:type="dxa"/>
              <w:right w:w="140" w:type="dxa"/>
            </w:tcMar>
          </w:tcPr>
          <w:p w14:paraId="5F176430"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1F6B753C" w14:textId="77777777" w:rsidR="00000000" w:rsidRDefault="00000000">
            <w:pPr>
              <w:spacing w:after="40" w:line="240" w:lineRule="auto"/>
            </w:pPr>
            <w:r>
              <w:rPr>
                <w:rFonts w:ascii="Arial" w:eastAsia="Arial" w:hAnsi="Arial" w:cs="Arial"/>
                <w:sz w:val="20"/>
              </w:rPr>
              <w:t>Toggles status of job posting between 'active', 'draft', and 'closed'.</w:t>
            </w:r>
          </w:p>
        </w:tc>
      </w:tr>
      <w:tr w:rsidR="0088759E" w14:paraId="623DDD9A" w14:textId="77777777">
        <w:trPr>
          <w:jc w:val="center"/>
        </w:trPr>
        <w:tc>
          <w:tcPr>
            <w:tcW w:w="1584" w:type="dxa"/>
            <w:shd w:val="clear" w:color="auto" w:fill="F2F5F9"/>
            <w:tcMar>
              <w:top w:w="100" w:type="dxa"/>
              <w:left w:w="140" w:type="dxa"/>
              <w:bottom w:w="100" w:type="dxa"/>
              <w:right w:w="140" w:type="dxa"/>
            </w:tcMar>
          </w:tcPr>
          <w:p w14:paraId="7609F895"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77925B8B" w14:textId="77777777" w:rsidR="00000000" w:rsidRDefault="00000000">
            <w:pPr>
              <w:spacing w:after="40" w:line="240" w:lineRule="auto"/>
            </w:pPr>
            <w:r>
              <w:rPr>
                <w:rFonts w:ascii="Arial" w:eastAsia="Arial" w:hAnsi="Arial" w:cs="Arial"/>
                <w:sz w:val="20"/>
              </w:rPr>
              <w:t>/api/v1/requisitions</w:t>
            </w:r>
          </w:p>
        </w:tc>
        <w:tc>
          <w:tcPr>
            <w:tcW w:w="1584" w:type="dxa"/>
            <w:shd w:val="clear" w:color="auto" w:fill="F2F5F9"/>
            <w:tcMar>
              <w:top w:w="100" w:type="dxa"/>
              <w:left w:w="140" w:type="dxa"/>
              <w:bottom w:w="100" w:type="dxa"/>
              <w:right w:w="140" w:type="dxa"/>
            </w:tcMar>
          </w:tcPr>
          <w:p w14:paraId="44CEE798"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5097950C" w14:textId="77777777" w:rsidR="00000000" w:rsidRDefault="00000000">
            <w:pPr>
              <w:spacing w:after="40" w:line="240" w:lineRule="auto"/>
            </w:pPr>
            <w:r>
              <w:rPr>
                <w:rFonts w:ascii="Arial" w:eastAsia="Arial" w:hAnsi="Arial" w:cs="Arial"/>
                <w:sz w:val="20"/>
              </w:rPr>
              <w:t xml:space="preserve">Lists departmental staff requisitions or submits new headcount </w:t>
            </w:r>
            <w:r>
              <w:rPr>
                <w:rFonts w:ascii="Arial" w:eastAsia="Arial" w:hAnsi="Arial" w:cs="Arial"/>
                <w:sz w:val="20"/>
              </w:rPr>
              <w:t>requests with budget justifications.</w:t>
            </w:r>
          </w:p>
        </w:tc>
      </w:tr>
      <w:tr w:rsidR="0088759E" w14:paraId="15F3D832" w14:textId="77777777">
        <w:trPr>
          <w:jc w:val="center"/>
        </w:trPr>
        <w:tc>
          <w:tcPr>
            <w:tcW w:w="1584" w:type="dxa"/>
            <w:shd w:val="clear" w:color="auto" w:fill="FFFFFF"/>
            <w:tcMar>
              <w:top w:w="100" w:type="dxa"/>
              <w:left w:w="140" w:type="dxa"/>
              <w:bottom w:w="100" w:type="dxa"/>
              <w:right w:w="140" w:type="dxa"/>
            </w:tcMar>
          </w:tcPr>
          <w:p w14:paraId="7A6B3A87"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7EB14839" w14:textId="77777777" w:rsidR="00000000" w:rsidRDefault="00000000">
            <w:pPr>
              <w:spacing w:after="40" w:line="240" w:lineRule="auto"/>
            </w:pPr>
            <w:r>
              <w:rPr>
                <w:rFonts w:ascii="Arial" w:eastAsia="Arial" w:hAnsi="Arial" w:cs="Arial"/>
                <w:sz w:val="20"/>
              </w:rPr>
              <w:t>/api/v1/requisitions/{id}/convert</w:t>
            </w:r>
          </w:p>
        </w:tc>
        <w:tc>
          <w:tcPr>
            <w:tcW w:w="1584" w:type="dxa"/>
            <w:shd w:val="clear" w:color="auto" w:fill="FFFFFF"/>
            <w:tcMar>
              <w:top w:w="100" w:type="dxa"/>
              <w:left w:w="140" w:type="dxa"/>
              <w:bottom w:w="100" w:type="dxa"/>
              <w:right w:w="140" w:type="dxa"/>
            </w:tcMar>
          </w:tcPr>
          <w:p w14:paraId="722CA438"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35A4FFBD" w14:textId="77777777" w:rsidR="00000000" w:rsidRDefault="00000000">
            <w:pPr>
              <w:spacing w:after="40" w:line="240" w:lineRule="auto"/>
            </w:pPr>
            <w:r>
              <w:rPr>
                <w:rFonts w:ascii="Arial" w:eastAsia="Arial" w:hAnsi="Arial" w:cs="Arial"/>
                <w:sz w:val="20"/>
              </w:rPr>
              <w:t>Converts an approved headcount requisition directly into a published job post.</w:t>
            </w:r>
          </w:p>
        </w:tc>
      </w:tr>
      <w:tr w:rsidR="0088759E" w14:paraId="13CB5FA8" w14:textId="77777777">
        <w:trPr>
          <w:jc w:val="center"/>
        </w:trPr>
        <w:tc>
          <w:tcPr>
            <w:tcW w:w="1584" w:type="dxa"/>
            <w:shd w:val="clear" w:color="auto" w:fill="F2F5F9"/>
            <w:tcMar>
              <w:top w:w="100" w:type="dxa"/>
              <w:left w:w="140" w:type="dxa"/>
              <w:bottom w:w="100" w:type="dxa"/>
              <w:right w:w="140" w:type="dxa"/>
            </w:tcMar>
          </w:tcPr>
          <w:p w14:paraId="46B9A42C"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5ADBF3B0" w14:textId="77777777" w:rsidR="00000000" w:rsidRDefault="00000000">
            <w:pPr>
              <w:spacing w:after="40" w:line="240" w:lineRule="auto"/>
            </w:pPr>
            <w:r>
              <w:rPr>
                <w:rFonts w:ascii="Arial" w:eastAsia="Arial" w:hAnsi="Arial" w:cs="Arial"/>
                <w:sz w:val="20"/>
              </w:rPr>
              <w:t>/api/v1/applicants</w:t>
            </w:r>
          </w:p>
        </w:tc>
        <w:tc>
          <w:tcPr>
            <w:tcW w:w="1584" w:type="dxa"/>
            <w:shd w:val="clear" w:color="auto" w:fill="F2F5F9"/>
            <w:tcMar>
              <w:top w:w="100" w:type="dxa"/>
              <w:left w:w="140" w:type="dxa"/>
              <w:bottom w:w="100" w:type="dxa"/>
              <w:right w:w="140" w:type="dxa"/>
            </w:tcMar>
          </w:tcPr>
          <w:p w14:paraId="4320A09F"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55BECD00" w14:textId="77777777" w:rsidR="00000000" w:rsidRDefault="00000000">
            <w:pPr>
              <w:spacing w:after="40" w:line="240" w:lineRule="auto"/>
            </w:pPr>
            <w:r>
              <w:rPr>
                <w:rFonts w:ascii="Arial" w:eastAsia="Arial" w:hAnsi="Arial" w:cs="Arial"/>
                <w:sz w:val="20"/>
              </w:rPr>
              <w:t>Lists applicant records with stage filters (Screening, Interview, Hired), fit-score sorting, and pagination.</w:t>
            </w:r>
          </w:p>
        </w:tc>
      </w:tr>
      <w:tr w:rsidR="0088759E" w14:paraId="42DE3B0D" w14:textId="77777777">
        <w:trPr>
          <w:jc w:val="center"/>
        </w:trPr>
        <w:tc>
          <w:tcPr>
            <w:tcW w:w="1584" w:type="dxa"/>
            <w:shd w:val="clear" w:color="auto" w:fill="FFFFFF"/>
            <w:tcMar>
              <w:top w:w="100" w:type="dxa"/>
              <w:left w:w="140" w:type="dxa"/>
              <w:bottom w:w="100" w:type="dxa"/>
              <w:right w:w="140" w:type="dxa"/>
            </w:tcMar>
          </w:tcPr>
          <w:p w14:paraId="7C215DA9"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27130DFD" w14:textId="77777777" w:rsidR="00000000" w:rsidRDefault="00000000">
            <w:pPr>
              <w:spacing w:after="40" w:line="240" w:lineRule="auto"/>
            </w:pPr>
            <w:r>
              <w:rPr>
                <w:rFonts w:ascii="Arial" w:eastAsia="Arial" w:hAnsi="Arial" w:cs="Arial"/>
                <w:sz w:val="20"/>
              </w:rPr>
              <w:t>/api/v1/applicants</w:t>
            </w:r>
          </w:p>
        </w:tc>
        <w:tc>
          <w:tcPr>
            <w:tcW w:w="1584" w:type="dxa"/>
            <w:shd w:val="clear" w:color="auto" w:fill="FFFFFF"/>
            <w:tcMar>
              <w:top w:w="100" w:type="dxa"/>
              <w:left w:w="140" w:type="dxa"/>
              <w:bottom w:w="100" w:type="dxa"/>
              <w:right w:w="140" w:type="dxa"/>
            </w:tcMar>
          </w:tcPr>
          <w:p w14:paraId="210C647A" w14:textId="77777777" w:rsidR="00000000" w:rsidRDefault="00000000">
            <w:pPr>
              <w:spacing w:after="40" w:line="240" w:lineRule="auto"/>
            </w:pPr>
            <w:r>
              <w:rPr>
                <w:rFonts w:ascii="Arial" w:eastAsia="Arial" w:hAnsi="Arial" w:cs="Arial"/>
                <w:sz w:val="20"/>
              </w:rPr>
              <w:t>No (Public/Form)</w:t>
            </w:r>
          </w:p>
        </w:tc>
        <w:tc>
          <w:tcPr>
            <w:tcW w:w="3888" w:type="dxa"/>
            <w:shd w:val="clear" w:color="auto" w:fill="FFFFFF"/>
            <w:tcMar>
              <w:top w:w="100" w:type="dxa"/>
              <w:left w:w="140" w:type="dxa"/>
              <w:bottom w:w="100" w:type="dxa"/>
              <w:right w:w="140" w:type="dxa"/>
            </w:tcMar>
          </w:tcPr>
          <w:p w14:paraId="73774D52" w14:textId="77777777" w:rsidR="00000000" w:rsidRDefault="00000000">
            <w:pPr>
              <w:spacing w:after="40" w:line="240" w:lineRule="auto"/>
            </w:pPr>
            <w:r>
              <w:rPr>
                <w:rFonts w:ascii="Arial" w:eastAsia="Arial" w:hAnsi="Arial" w:cs="Arial"/>
                <w:sz w:val="20"/>
              </w:rPr>
              <w:t>Submits candidate application with personal details, answers, and multipart resume upload.</w:t>
            </w:r>
          </w:p>
        </w:tc>
      </w:tr>
      <w:tr w:rsidR="0088759E" w14:paraId="113FA598" w14:textId="77777777">
        <w:trPr>
          <w:jc w:val="center"/>
        </w:trPr>
        <w:tc>
          <w:tcPr>
            <w:tcW w:w="1584" w:type="dxa"/>
            <w:shd w:val="clear" w:color="auto" w:fill="F2F5F9"/>
            <w:tcMar>
              <w:top w:w="100" w:type="dxa"/>
              <w:left w:w="140" w:type="dxa"/>
              <w:bottom w:w="100" w:type="dxa"/>
              <w:right w:w="140" w:type="dxa"/>
            </w:tcMar>
          </w:tcPr>
          <w:p w14:paraId="628C29BA"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3629B3C4" w14:textId="77777777" w:rsidR="00000000" w:rsidRDefault="00000000">
            <w:pPr>
              <w:spacing w:after="40" w:line="240" w:lineRule="auto"/>
            </w:pPr>
            <w:r>
              <w:rPr>
                <w:rFonts w:ascii="Arial" w:eastAsia="Arial" w:hAnsi="Arial" w:cs="Arial"/>
                <w:sz w:val="20"/>
              </w:rPr>
              <w:t>/api/v1/applicants/{id}</w:t>
            </w:r>
          </w:p>
        </w:tc>
        <w:tc>
          <w:tcPr>
            <w:tcW w:w="1584" w:type="dxa"/>
            <w:shd w:val="clear" w:color="auto" w:fill="F2F5F9"/>
            <w:tcMar>
              <w:top w:w="100" w:type="dxa"/>
              <w:left w:w="140" w:type="dxa"/>
              <w:bottom w:w="100" w:type="dxa"/>
              <w:right w:w="140" w:type="dxa"/>
            </w:tcMar>
          </w:tcPr>
          <w:p w14:paraId="78E22EF5"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18305528" w14:textId="77777777" w:rsidR="00000000" w:rsidRDefault="00000000">
            <w:pPr>
              <w:spacing w:after="40" w:line="240" w:lineRule="auto"/>
            </w:pPr>
            <w:r>
              <w:rPr>
                <w:rFonts w:ascii="Arial" w:eastAsia="Arial" w:hAnsi="Arial" w:cs="Arial"/>
                <w:sz w:val="20"/>
              </w:rPr>
              <w:t>Returns complete applicant profile, extracted NLP entities, parsed resume text, and screening score.</w:t>
            </w:r>
          </w:p>
        </w:tc>
      </w:tr>
      <w:tr w:rsidR="0088759E" w14:paraId="159956A8" w14:textId="77777777">
        <w:trPr>
          <w:jc w:val="center"/>
        </w:trPr>
        <w:tc>
          <w:tcPr>
            <w:tcW w:w="1584" w:type="dxa"/>
            <w:shd w:val="clear" w:color="auto" w:fill="FFFFFF"/>
            <w:tcMar>
              <w:top w:w="100" w:type="dxa"/>
              <w:left w:w="140" w:type="dxa"/>
              <w:bottom w:w="100" w:type="dxa"/>
              <w:right w:w="140" w:type="dxa"/>
            </w:tcMar>
          </w:tcPr>
          <w:p w14:paraId="51C06553"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5CFC0854" w14:textId="77777777" w:rsidR="00000000" w:rsidRDefault="00000000">
            <w:pPr>
              <w:spacing w:after="40" w:line="240" w:lineRule="auto"/>
            </w:pPr>
            <w:r>
              <w:rPr>
                <w:rFonts w:ascii="Arial" w:eastAsia="Arial" w:hAnsi="Arial" w:cs="Arial"/>
                <w:sz w:val="20"/>
              </w:rPr>
              <w:t>/api/v1/applicants/{id}/screen</w:t>
            </w:r>
          </w:p>
        </w:tc>
        <w:tc>
          <w:tcPr>
            <w:tcW w:w="1584" w:type="dxa"/>
            <w:shd w:val="clear" w:color="auto" w:fill="FFFFFF"/>
            <w:tcMar>
              <w:top w:w="100" w:type="dxa"/>
              <w:left w:w="140" w:type="dxa"/>
              <w:bottom w:w="100" w:type="dxa"/>
              <w:right w:w="140" w:type="dxa"/>
            </w:tcMar>
          </w:tcPr>
          <w:p w14:paraId="4BD85CED"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4671C4D7" w14:textId="77777777" w:rsidR="00000000" w:rsidRDefault="00000000">
            <w:pPr>
              <w:spacing w:after="40" w:line="240" w:lineRule="auto"/>
            </w:pPr>
            <w:r>
              <w:rPr>
                <w:rFonts w:ascii="Arial" w:eastAsia="Arial" w:hAnsi="Arial" w:cs="Arial"/>
                <w:sz w:val="20"/>
              </w:rPr>
              <w:t>Triggers the Python NLP microservice to parse the resume file and calculate fit-score against job criteria.</w:t>
            </w:r>
          </w:p>
        </w:tc>
      </w:tr>
      <w:tr w:rsidR="0088759E" w14:paraId="7932960C" w14:textId="77777777">
        <w:trPr>
          <w:jc w:val="center"/>
        </w:trPr>
        <w:tc>
          <w:tcPr>
            <w:tcW w:w="1584" w:type="dxa"/>
            <w:shd w:val="clear" w:color="auto" w:fill="F2F5F9"/>
            <w:tcMar>
              <w:top w:w="100" w:type="dxa"/>
              <w:left w:w="140" w:type="dxa"/>
              <w:bottom w:w="100" w:type="dxa"/>
              <w:right w:w="140" w:type="dxa"/>
            </w:tcMar>
          </w:tcPr>
          <w:p w14:paraId="369E29BF" w14:textId="77777777" w:rsidR="00000000" w:rsidRDefault="00000000">
            <w:pPr>
              <w:spacing w:after="40" w:line="240" w:lineRule="auto"/>
            </w:pPr>
            <w:r>
              <w:rPr>
                <w:rFonts w:ascii="Arial" w:eastAsia="Arial" w:hAnsi="Arial" w:cs="Arial"/>
                <w:sz w:val="20"/>
              </w:rPr>
              <w:t>PATCH</w:t>
            </w:r>
          </w:p>
        </w:tc>
        <w:tc>
          <w:tcPr>
            <w:tcW w:w="3024" w:type="dxa"/>
            <w:shd w:val="clear" w:color="auto" w:fill="F2F5F9"/>
            <w:tcMar>
              <w:top w:w="100" w:type="dxa"/>
              <w:left w:w="140" w:type="dxa"/>
              <w:bottom w:w="100" w:type="dxa"/>
              <w:right w:w="140" w:type="dxa"/>
            </w:tcMar>
          </w:tcPr>
          <w:p w14:paraId="6CB45F7F" w14:textId="77777777" w:rsidR="00000000" w:rsidRDefault="00000000">
            <w:pPr>
              <w:spacing w:after="40" w:line="240" w:lineRule="auto"/>
            </w:pPr>
            <w:r>
              <w:rPr>
                <w:rFonts w:ascii="Arial" w:eastAsia="Arial" w:hAnsi="Arial" w:cs="Arial"/>
                <w:sz w:val="20"/>
              </w:rPr>
              <w:t>/api/v1/applicants/{id}/stage</w:t>
            </w:r>
          </w:p>
        </w:tc>
        <w:tc>
          <w:tcPr>
            <w:tcW w:w="1584" w:type="dxa"/>
            <w:shd w:val="clear" w:color="auto" w:fill="F2F5F9"/>
            <w:tcMar>
              <w:top w:w="100" w:type="dxa"/>
              <w:left w:w="140" w:type="dxa"/>
              <w:bottom w:w="100" w:type="dxa"/>
              <w:right w:w="140" w:type="dxa"/>
            </w:tcMar>
          </w:tcPr>
          <w:p w14:paraId="5EC0868B"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1AF662A2" w14:textId="77777777" w:rsidR="00000000" w:rsidRDefault="00000000">
            <w:pPr>
              <w:spacing w:after="40" w:line="240" w:lineRule="auto"/>
            </w:pPr>
            <w:r>
              <w:rPr>
                <w:rFonts w:ascii="Arial" w:eastAsia="Arial" w:hAnsi="Arial" w:cs="Arial"/>
                <w:sz w:val="20"/>
              </w:rPr>
              <w:t>Updates candidate pipeline stage (Applied → Screening → Interview → Offered → Hired → Rejected).</w:t>
            </w:r>
          </w:p>
        </w:tc>
      </w:tr>
      <w:tr w:rsidR="0088759E" w14:paraId="5FB149D2" w14:textId="77777777">
        <w:trPr>
          <w:jc w:val="center"/>
        </w:trPr>
        <w:tc>
          <w:tcPr>
            <w:tcW w:w="1584" w:type="dxa"/>
            <w:shd w:val="clear" w:color="auto" w:fill="FFFFFF"/>
            <w:tcMar>
              <w:top w:w="100" w:type="dxa"/>
              <w:left w:w="140" w:type="dxa"/>
              <w:bottom w:w="100" w:type="dxa"/>
              <w:right w:w="140" w:type="dxa"/>
            </w:tcMar>
          </w:tcPr>
          <w:p w14:paraId="24B34937"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0D0C8A64" w14:textId="77777777" w:rsidR="00000000" w:rsidRDefault="00000000">
            <w:pPr>
              <w:spacing w:after="40" w:line="240" w:lineRule="auto"/>
            </w:pPr>
            <w:r>
              <w:rPr>
                <w:rFonts w:ascii="Arial" w:eastAsia="Arial" w:hAnsi="Arial" w:cs="Arial"/>
                <w:sz w:val="20"/>
              </w:rPr>
              <w:t>/api/v1/interviews</w:t>
            </w:r>
          </w:p>
        </w:tc>
        <w:tc>
          <w:tcPr>
            <w:tcW w:w="1584" w:type="dxa"/>
            <w:shd w:val="clear" w:color="auto" w:fill="FFFFFF"/>
            <w:tcMar>
              <w:top w:w="100" w:type="dxa"/>
              <w:left w:w="140" w:type="dxa"/>
              <w:bottom w:w="100" w:type="dxa"/>
              <w:right w:w="140" w:type="dxa"/>
            </w:tcMar>
          </w:tcPr>
          <w:p w14:paraId="3525D5C7" w14:textId="77777777" w:rsidR="00000000" w:rsidRDefault="00000000">
            <w:pPr>
              <w:spacing w:after="40" w:line="240" w:lineRule="auto"/>
            </w:pPr>
            <w:r>
              <w:rPr>
                <w:rFonts w:ascii="Arial" w:eastAsia="Arial" w:hAnsi="Arial" w:cs="Arial"/>
                <w:sz w:val="20"/>
              </w:rPr>
              <w:t>Bearer Token</w:t>
            </w:r>
          </w:p>
        </w:tc>
        <w:tc>
          <w:tcPr>
            <w:tcW w:w="3888" w:type="dxa"/>
            <w:shd w:val="clear" w:color="auto" w:fill="FFFFFF"/>
            <w:tcMar>
              <w:top w:w="100" w:type="dxa"/>
              <w:left w:w="140" w:type="dxa"/>
              <w:bottom w:w="100" w:type="dxa"/>
              <w:right w:w="140" w:type="dxa"/>
            </w:tcMar>
          </w:tcPr>
          <w:p w14:paraId="0786F6A8" w14:textId="77777777" w:rsidR="00000000" w:rsidRDefault="00000000">
            <w:pPr>
              <w:spacing w:after="40" w:line="240" w:lineRule="auto"/>
            </w:pPr>
            <w:r>
              <w:rPr>
                <w:rFonts w:ascii="Arial" w:eastAsia="Arial" w:hAnsi="Arial" w:cs="Arial"/>
                <w:sz w:val="20"/>
              </w:rPr>
              <w:t>Schedules an interview round (Initial, Technical, Final</w:t>
            </w:r>
            <w:r>
              <w:rPr>
                <w:rFonts w:ascii="Arial" w:eastAsia="Arial" w:hAnsi="Arial" w:cs="Arial"/>
                <w:sz w:val="20"/>
              </w:rPr>
              <w:t>) with date, time, venue, and designated assessors.</w:t>
            </w:r>
          </w:p>
        </w:tc>
      </w:tr>
      <w:tr w:rsidR="0088759E" w14:paraId="5107C23A" w14:textId="77777777">
        <w:trPr>
          <w:jc w:val="center"/>
        </w:trPr>
        <w:tc>
          <w:tcPr>
            <w:tcW w:w="1584" w:type="dxa"/>
            <w:shd w:val="clear" w:color="auto" w:fill="F2F5F9"/>
            <w:tcMar>
              <w:top w:w="100" w:type="dxa"/>
              <w:left w:w="140" w:type="dxa"/>
              <w:bottom w:w="100" w:type="dxa"/>
              <w:right w:w="140" w:type="dxa"/>
            </w:tcMar>
          </w:tcPr>
          <w:p w14:paraId="2F69DF5F" w14:textId="77777777" w:rsidR="00000000" w:rsidRDefault="00000000">
            <w:pPr>
              <w:spacing w:after="40" w:line="240" w:lineRule="auto"/>
            </w:pPr>
            <w:r>
              <w:rPr>
                <w:rFonts w:ascii="Arial" w:eastAsia="Arial" w:hAnsi="Arial" w:cs="Arial"/>
                <w:sz w:val="20"/>
              </w:rPr>
              <w:t>POST</w:t>
            </w:r>
          </w:p>
        </w:tc>
        <w:tc>
          <w:tcPr>
            <w:tcW w:w="3024" w:type="dxa"/>
            <w:shd w:val="clear" w:color="auto" w:fill="F2F5F9"/>
            <w:tcMar>
              <w:top w:w="100" w:type="dxa"/>
              <w:left w:w="140" w:type="dxa"/>
              <w:bottom w:w="100" w:type="dxa"/>
              <w:right w:w="140" w:type="dxa"/>
            </w:tcMar>
          </w:tcPr>
          <w:p w14:paraId="0BAB1070" w14:textId="77777777" w:rsidR="00000000" w:rsidRDefault="00000000">
            <w:pPr>
              <w:spacing w:after="40" w:line="240" w:lineRule="auto"/>
            </w:pPr>
            <w:r>
              <w:rPr>
                <w:rFonts w:ascii="Arial" w:eastAsia="Arial" w:hAnsi="Arial" w:cs="Arial"/>
                <w:sz w:val="20"/>
              </w:rPr>
              <w:t>/api/v1/interviews/{id}/evaluate</w:t>
            </w:r>
          </w:p>
        </w:tc>
        <w:tc>
          <w:tcPr>
            <w:tcW w:w="1584" w:type="dxa"/>
            <w:shd w:val="clear" w:color="auto" w:fill="F2F5F9"/>
            <w:tcMar>
              <w:top w:w="100" w:type="dxa"/>
              <w:left w:w="140" w:type="dxa"/>
              <w:bottom w:w="100" w:type="dxa"/>
              <w:right w:w="140" w:type="dxa"/>
            </w:tcMar>
          </w:tcPr>
          <w:p w14:paraId="3CA252C2" w14:textId="77777777" w:rsidR="00000000" w:rsidRDefault="00000000">
            <w:pPr>
              <w:spacing w:after="40" w:line="240" w:lineRule="auto"/>
            </w:pPr>
            <w:r>
              <w:rPr>
                <w:rFonts w:ascii="Arial" w:eastAsia="Arial" w:hAnsi="Arial" w:cs="Arial"/>
                <w:sz w:val="20"/>
              </w:rPr>
              <w:t>Bearer Token</w:t>
            </w:r>
          </w:p>
        </w:tc>
        <w:tc>
          <w:tcPr>
            <w:tcW w:w="3888" w:type="dxa"/>
            <w:shd w:val="clear" w:color="auto" w:fill="F2F5F9"/>
            <w:tcMar>
              <w:top w:w="100" w:type="dxa"/>
              <w:left w:w="140" w:type="dxa"/>
              <w:bottom w:w="100" w:type="dxa"/>
              <w:right w:w="140" w:type="dxa"/>
            </w:tcMar>
          </w:tcPr>
          <w:p w14:paraId="3A4DAD8D" w14:textId="77777777" w:rsidR="00000000" w:rsidRDefault="00000000">
            <w:pPr>
              <w:spacing w:after="40" w:line="240" w:lineRule="auto"/>
            </w:pPr>
            <w:r>
              <w:rPr>
                <w:rFonts w:ascii="Arial" w:eastAsia="Arial" w:hAnsi="Arial" w:cs="Arial"/>
                <w:sz w:val="20"/>
              </w:rPr>
              <w:t>Submits assessor scorecard ratings across communication, technical competency, and recommendation.</w:t>
            </w:r>
          </w:p>
        </w:tc>
      </w:tr>
    </w:tbl>
    <w:p w14:paraId="31B31A44" w14:textId="77777777" w:rsidR="00000000" w:rsidRDefault="00000000">
      <w:pPr>
        <w:spacing w:after="120"/>
      </w:pPr>
    </w:p>
    <w:p w14:paraId="3F036B75" w14:textId="77777777" w:rsidR="00000000" w:rsidRDefault="00000000">
      <w:pPr>
        <w:spacing w:after="0" w:line="480" w:lineRule="auto"/>
        <w:ind w:firstLine="720"/>
        <w:jc w:val="both"/>
      </w:pPr>
      <w:r>
        <w:rPr>
          <w:rFonts w:ascii="Arial" w:eastAsia="Arial" w:hAnsi="Arial" w:cs="Arial"/>
          <w:b/>
        </w:rPr>
        <w:lastRenderedPageBreak/>
        <w:t xml:space="preserve">Table 30: </w:t>
      </w:r>
      <w:r>
        <w:rPr>
          <w:rFonts w:ascii="Arial" w:eastAsia="Arial" w:hAnsi="Arial" w:cs="Arial"/>
          <w:b/>
        </w:rPr>
        <w:t>Python FastAPI NLP Resume Screening Microservice Endpoints (Port 8001)</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2346"/>
        <w:gridCol w:w="1912"/>
        <w:gridCol w:w="3320"/>
      </w:tblGrid>
      <w:tr w:rsidR="0088759E" w14:paraId="3B2A8B3C" w14:textId="77777777">
        <w:trPr>
          <w:jc w:val="center"/>
        </w:trPr>
        <w:tc>
          <w:tcPr>
            <w:tcW w:w="1584" w:type="dxa"/>
            <w:shd w:val="clear" w:color="auto" w:fill="D9D9D9"/>
            <w:tcMar>
              <w:top w:w="100" w:type="dxa"/>
              <w:left w:w="140" w:type="dxa"/>
              <w:bottom w:w="100" w:type="dxa"/>
              <w:right w:w="140" w:type="dxa"/>
            </w:tcMar>
          </w:tcPr>
          <w:p w14:paraId="013E4FA9" w14:textId="77777777" w:rsidR="00000000" w:rsidRDefault="00000000">
            <w:pPr>
              <w:spacing w:after="40" w:line="240" w:lineRule="auto"/>
              <w:jc w:val="center"/>
            </w:pPr>
            <w:r>
              <w:rPr>
                <w:rFonts w:ascii="Arial" w:eastAsia="Arial" w:hAnsi="Arial" w:cs="Arial"/>
                <w:b/>
                <w:color w:val="000000"/>
                <w:sz w:val="20"/>
              </w:rPr>
              <w:t>HTTP Method</w:t>
            </w:r>
          </w:p>
        </w:tc>
        <w:tc>
          <w:tcPr>
            <w:tcW w:w="2592" w:type="dxa"/>
            <w:shd w:val="clear" w:color="auto" w:fill="D9D9D9"/>
            <w:tcMar>
              <w:top w:w="100" w:type="dxa"/>
              <w:left w:w="140" w:type="dxa"/>
              <w:bottom w:w="100" w:type="dxa"/>
              <w:right w:w="140" w:type="dxa"/>
            </w:tcMar>
          </w:tcPr>
          <w:p w14:paraId="4E82A5F0" w14:textId="77777777" w:rsidR="00000000" w:rsidRDefault="00000000">
            <w:pPr>
              <w:spacing w:after="40" w:line="240" w:lineRule="auto"/>
              <w:jc w:val="center"/>
            </w:pPr>
            <w:r>
              <w:rPr>
                <w:rFonts w:ascii="Arial" w:eastAsia="Arial" w:hAnsi="Arial" w:cs="Arial"/>
                <w:b/>
                <w:color w:val="000000"/>
                <w:sz w:val="20"/>
              </w:rPr>
              <w:t>Endpoint URI</w:t>
            </w:r>
          </w:p>
        </w:tc>
        <w:tc>
          <w:tcPr>
            <w:tcW w:w="2016" w:type="dxa"/>
            <w:shd w:val="clear" w:color="auto" w:fill="D9D9D9"/>
            <w:tcMar>
              <w:top w:w="100" w:type="dxa"/>
              <w:left w:w="140" w:type="dxa"/>
              <w:bottom w:w="100" w:type="dxa"/>
              <w:right w:w="140" w:type="dxa"/>
            </w:tcMar>
          </w:tcPr>
          <w:p w14:paraId="0524D417" w14:textId="77777777" w:rsidR="00000000" w:rsidRDefault="00000000">
            <w:pPr>
              <w:spacing w:after="40" w:line="240" w:lineRule="auto"/>
              <w:jc w:val="center"/>
            </w:pPr>
            <w:r>
              <w:rPr>
                <w:rFonts w:ascii="Arial" w:eastAsia="Arial" w:hAnsi="Arial" w:cs="Arial"/>
                <w:b/>
                <w:color w:val="000000"/>
                <w:sz w:val="20"/>
              </w:rPr>
              <w:t>Payload Type</w:t>
            </w:r>
          </w:p>
        </w:tc>
        <w:tc>
          <w:tcPr>
            <w:tcW w:w="3888" w:type="dxa"/>
            <w:shd w:val="clear" w:color="auto" w:fill="D9D9D9"/>
            <w:tcMar>
              <w:top w:w="100" w:type="dxa"/>
              <w:left w:w="140" w:type="dxa"/>
              <w:bottom w:w="100" w:type="dxa"/>
              <w:right w:w="140" w:type="dxa"/>
            </w:tcMar>
          </w:tcPr>
          <w:p w14:paraId="70E92482" w14:textId="77777777" w:rsidR="00000000" w:rsidRDefault="00000000">
            <w:pPr>
              <w:spacing w:after="40" w:line="240" w:lineRule="auto"/>
              <w:jc w:val="center"/>
            </w:pPr>
            <w:r>
              <w:rPr>
                <w:rFonts w:ascii="Arial" w:eastAsia="Arial" w:hAnsi="Arial" w:cs="Arial"/>
                <w:b/>
                <w:color w:val="000000"/>
                <w:sz w:val="20"/>
              </w:rPr>
              <w:t>Description &amp; Response Payload</w:t>
            </w:r>
          </w:p>
        </w:tc>
      </w:tr>
      <w:tr w:rsidR="0088759E" w14:paraId="001DBA74" w14:textId="77777777">
        <w:trPr>
          <w:jc w:val="center"/>
        </w:trPr>
        <w:tc>
          <w:tcPr>
            <w:tcW w:w="1584" w:type="dxa"/>
            <w:shd w:val="clear" w:color="auto" w:fill="F2F5F9"/>
            <w:tcMar>
              <w:top w:w="100" w:type="dxa"/>
              <w:left w:w="140" w:type="dxa"/>
              <w:bottom w:w="100" w:type="dxa"/>
              <w:right w:w="140" w:type="dxa"/>
            </w:tcMar>
          </w:tcPr>
          <w:p w14:paraId="6A2C47F3" w14:textId="77777777" w:rsidR="00000000" w:rsidRDefault="00000000">
            <w:pPr>
              <w:spacing w:after="40" w:line="240" w:lineRule="auto"/>
            </w:pPr>
            <w:r>
              <w:rPr>
                <w:rFonts w:ascii="Arial" w:eastAsia="Arial" w:hAnsi="Arial" w:cs="Arial"/>
                <w:sz w:val="20"/>
              </w:rPr>
              <w:t>GET</w:t>
            </w:r>
          </w:p>
        </w:tc>
        <w:tc>
          <w:tcPr>
            <w:tcW w:w="2592" w:type="dxa"/>
            <w:shd w:val="clear" w:color="auto" w:fill="F2F5F9"/>
            <w:tcMar>
              <w:top w:w="100" w:type="dxa"/>
              <w:left w:w="140" w:type="dxa"/>
              <w:bottom w:w="100" w:type="dxa"/>
              <w:right w:w="140" w:type="dxa"/>
            </w:tcMar>
          </w:tcPr>
          <w:p w14:paraId="3FD1163C" w14:textId="77777777" w:rsidR="00000000" w:rsidRDefault="00000000">
            <w:pPr>
              <w:spacing w:after="40" w:line="240" w:lineRule="auto"/>
            </w:pPr>
            <w:r>
              <w:rPr>
                <w:rFonts w:ascii="Arial" w:eastAsia="Arial" w:hAnsi="Arial" w:cs="Arial"/>
                <w:sz w:val="20"/>
              </w:rPr>
              <w:t>/health</w:t>
            </w:r>
          </w:p>
        </w:tc>
        <w:tc>
          <w:tcPr>
            <w:tcW w:w="2016" w:type="dxa"/>
            <w:shd w:val="clear" w:color="auto" w:fill="F2F5F9"/>
            <w:tcMar>
              <w:top w:w="100" w:type="dxa"/>
              <w:left w:w="140" w:type="dxa"/>
              <w:bottom w:w="100" w:type="dxa"/>
              <w:right w:w="140" w:type="dxa"/>
            </w:tcMar>
          </w:tcPr>
          <w:p w14:paraId="534ED749" w14:textId="77777777" w:rsidR="00000000" w:rsidRDefault="00000000">
            <w:pPr>
              <w:spacing w:after="40" w:line="240" w:lineRule="auto"/>
            </w:pPr>
            <w:r>
              <w:rPr>
                <w:rFonts w:ascii="Arial" w:eastAsia="Arial" w:hAnsi="Arial" w:cs="Arial"/>
                <w:sz w:val="20"/>
              </w:rPr>
              <w:t>None</w:t>
            </w:r>
          </w:p>
        </w:tc>
        <w:tc>
          <w:tcPr>
            <w:tcW w:w="3888" w:type="dxa"/>
            <w:shd w:val="clear" w:color="auto" w:fill="F2F5F9"/>
            <w:tcMar>
              <w:top w:w="100" w:type="dxa"/>
              <w:left w:w="140" w:type="dxa"/>
              <w:bottom w:w="100" w:type="dxa"/>
              <w:right w:w="140" w:type="dxa"/>
            </w:tcMar>
          </w:tcPr>
          <w:p w14:paraId="12A5DD0B" w14:textId="77777777" w:rsidR="00000000" w:rsidRDefault="00000000">
            <w:pPr>
              <w:spacing w:after="40" w:line="240" w:lineRule="auto"/>
            </w:pPr>
            <w:r>
              <w:rPr>
                <w:rFonts w:ascii="Arial" w:eastAsia="Arial" w:hAnsi="Arial" w:cs="Arial"/>
                <w:sz w:val="20"/>
              </w:rPr>
              <w:t>Returns microservice status, active spaCy model version, loaded entity categories, and default scoring weights.</w:t>
            </w:r>
          </w:p>
        </w:tc>
      </w:tr>
      <w:tr w:rsidR="0088759E" w14:paraId="7C6C6596" w14:textId="77777777">
        <w:trPr>
          <w:jc w:val="center"/>
        </w:trPr>
        <w:tc>
          <w:tcPr>
            <w:tcW w:w="1584" w:type="dxa"/>
            <w:shd w:val="clear" w:color="auto" w:fill="FFFFFF"/>
            <w:tcMar>
              <w:top w:w="100" w:type="dxa"/>
              <w:left w:w="140" w:type="dxa"/>
              <w:bottom w:w="100" w:type="dxa"/>
              <w:right w:w="140" w:type="dxa"/>
            </w:tcMar>
          </w:tcPr>
          <w:p w14:paraId="0F86A43F"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3B57CFE4" w14:textId="77777777" w:rsidR="00000000" w:rsidRDefault="00000000">
            <w:pPr>
              <w:spacing w:after="40" w:line="240" w:lineRule="auto"/>
            </w:pPr>
            <w:r>
              <w:rPr>
                <w:rFonts w:ascii="Arial" w:eastAsia="Arial" w:hAnsi="Arial" w:cs="Arial"/>
                <w:sz w:val="20"/>
              </w:rPr>
              <w:t>/extract-resume</w:t>
            </w:r>
          </w:p>
        </w:tc>
        <w:tc>
          <w:tcPr>
            <w:tcW w:w="2016" w:type="dxa"/>
            <w:shd w:val="clear" w:color="auto" w:fill="FFFFFF"/>
            <w:tcMar>
              <w:top w:w="100" w:type="dxa"/>
              <w:left w:w="140" w:type="dxa"/>
              <w:bottom w:w="100" w:type="dxa"/>
              <w:right w:w="140" w:type="dxa"/>
            </w:tcMar>
          </w:tcPr>
          <w:p w14:paraId="32CF3F38" w14:textId="77777777" w:rsidR="00000000" w:rsidRDefault="00000000">
            <w:pPr>
              <w:spacing w:after="40" w:line="240" w:lineRule="auto"/>
            </w:pPr>
            <w:r>
              <w:rPr>
                <w:rFonts w:ascii="Arial" w:eastAsia="Arial" w:hAnsi="Arial" w:cs="Arial"/>
                <w:sz w:val="20"/>
              </w:rPr>
              <w:t>multipart/form-data</w:t>
            </w:r>
          </w:p>
        </w:tc>
        <w:tc>
          <w:tcPr>
            <w:tcW w:w="3888" w:type="dxa"/>
            <w:shd w:val="clear" w:color="auto" w:fill="FFFFFF"/>
            <w:tcMar>
              <w:top w:w="100" w:type="dxa"/>
              <w:left w:w="140" w:type="dxa"/>
              <w:bottom w:w="100" w:type="dxa"/>
              <w:right w:w="140" w:type="dxa"/>
            </w:tcMar>
          </w:tcPr>
          <w:p w14:paraId="53B907C8" w14:textId="77777777" w:rsidR="00000000" w:rsidRDefault="00000000">
            <w:pPr>
              <w:spacing w:after="40" w:line="240" w:lineRule="auto"/>
            </w:pPr>
            <w:r>
              <w:rPr>
                <w:rFonts w:ascii="Arial" w:eastAsia="Arial" w:hAnsi="Arial" w:cs="Arial"/>
                <w:sz w:val="20"/>
              </w:rPr>
              <w:t>Accepts resume file (PDF/DOCX). Extracts plain text, detects contact info (email, phone), and returns parsed text blocks.</w:t>
            </w:r>
          </w:p>
        </w:tc>
      </w:tr>
      <w:tr w:rsidR="0088759E" w14:paraId="7F66A1E0" w14:textId="77777777">
        <w:trPr>
          <w:jc w:val="center"/>
        </w:trPr>
        <w:tc>
          <w:tcPr>
            <w:tcW w:w="1584" w:type="dxa"/>
            <w:shd w:val="clear" w:color="auto" w:fill="F2F5F9"/>
            <w:tcMar>
              <w:top w:w="100" w:type="dxa"/>
              <w:left w:w="140" w:type="dxa"/>
              <w:bottom w:w="100" w:type="dxa"/>
              <w:right w:w="140" w:type="dxa"/>
            </w:tcMar>
          </w:tcPr>
          <w:p w14:paraId="658214D7" w14:textId="77777777" w:rsidR="00000000" w:rsidRDefault="00000000">
            <w:pPr>
              <w:spacing w:after="40" w:line="240" w:lineRule="auto"/>
            </w:pPr>
            <w:r>
              <w:rPr>
                <w:rFonts w:ascii="Arial" w:eastAsia="Arial" w:hAnsi="Arial" w:cs="Arial"/>
                <w:sz w:val="20"/>
              </w:rPr>
              <w:t>POST</w:t>
            </w:r>
          </w:p>
        </w:tc>
        <w:tc>
          <w:tcPr>
            <w:tcW w:w="2592" w:type="dxa"/>
            <w:shd w:val="clear" w:color="auto" w:fill="F2F5F9"/>
            <w:tcMar>
              <w:top w:w="100" w:type="dxa"/>
              <w:left w:w="140" w:type="dxa"/>
              <w:bottom w:w="100" w:type="dxa"/>
              <w:right w:w="140" w:type="dxa"/>
            </w:tcMar>
          </w:tcPr>
          <w:p w14:paraId="4A6664EE" w14:textId="77777777" w:rsidR="00000000" w:rsidRDefault="00000000">
            <w:pPr>
              <w:spacing w:after="40" w:line="240" w:lineRule="auto"/>
            </w:pPr>
            <w:r>
              <w:rPr>
                <w:rFonts w:ascii="Arial" w:eastAsia="Arial" w:hAnsi="Arial" w:cs="Arial"/>
                <w:sz w:val="20"/>
              </w:rPr>
              <w:t>/screening/score</w:t>
            </w:r>
          </w:p>
        </w:tc>
        <w:tc>
          <w:tcPr>
            <w:tcW w:w="2016" w:type="dxa"/>
            <w:shd w:val="clear" w:color="auto" w:fill="F2F5F9"/>
            <w:tcMar>
              <w:top w:w="100" w:type="dxa"/>
              <w:left w:w="140" w:type="dxa"/>
              <w:bottom w:w="100" w:type="dxa"/>
              <w:right w:w="140" w:type="dxa"/>
            </w:tcMar>
          </w:tcPr>
          <w:p w14:paraId="553ADCB8" w14:textId="77777777" w:rsidR="00000000" w:rsidRDefault="00000000">
            <w:pPr>
              <w:spacing w:after="40" w:line="240" w:lineRule="auto"/>
            </w:pPr>
            <w:r>
              <w:rPr>
                <w:rFonts w:ascii="Arial" w:eastAsia="Arial" w:hAnsi="Arial" w:cs="Arial"/>
                <w:sz w:val="20"/>
              </w:rPr>
              <w:t>application/json</w:t>
            </w:r>
          </w:p>
        </w:tc>
        <w:tc>
          <w:tcPr>
            <w:tcW w:w="3888" w:type="dxa"/>
            <w:shd w:val="clear" w:color="auto" w:fill="F2F5F9"/>
            <w:tcMar>
              <w:top w:w="100" w:type="dxa"/>
              <w:left w:w="140" w:type="dxa"/>
              <w:bottom w:w="100" w:type="dxa"/>
              <w:right w:w="140" w:type="dxa"/>
            </w:tcMar>
          </w:tcPr>
          <w:p w14:paraId="4E326C04" w14:textId="77777777" w:rsidR="00000000" w:rsidRDefault="00000000">
            <w:pPr>
              <w:spacing w:after="40" w:line="240" w:lineRule="auto"/>
            </w:pPr>
            <w:r>
              <w:rPr>
                <w:rFonts w:ascii="Arial" w:eastAsia="Arial" w:hAnsi="Arial" w:cs="Arial"/>
                <w:sz w:val="20"/>
              </w:rPr>
              <w:t>Accepts { resume_text, job_requirements: { skills, min_experience, certifications, education } }. Returns composite match score (0-100%), matching entity lists, and qualification breakdown.</w:t>
            </w:r>
          </w:p>
        </w:tc>
      </w:tr>
      <w:tr w:rsidR="0088759E" w14:paraId="4BECD963" w14:textId="77777777">
        <w:trPr>
          <w:jc w:val="center"/>
        </w:trPr>
        <w:tc>
          <w:tcPr>
            <w:tcW w:w="1584" w:type="dxa"/>
            <w:shd w:val="clear" w:color="auto" w:fill="FFFFFF"/>
            <w:tcMar>
              <w:top w:w="100" w:type="dxa"/>
              <w:left w:w="140" w:type="dxa"/>
              <w:bottom w:w="100" w:type="dxa"/>
              <w:right w:w="140" w:type="dxa"/>
            </w:tcMar>
          </w:tcPr>
          <w:p w14:paraId="1F5D1912" w14:textId="77777777" w:rsidR="00000000" w:rsidRDefault="00000000">
            <w:pPr>
              <w:spacing w:after="40" w:line="240" w:lineRule="auto"/>
            </w:pPr>
            <w:r>
              <w:rPr>
                <w:rFonts w:ascii="Arial" w:eastAsia="Arial" w:hAnsi="Arial" w:cs="Arial"/>
                <w:sz w:val="20"/>
              </w:rPr>
              <w:t>POST</w:t>
            </w:r>
          </w:p>
        </w:tc>
        <w:tc>
          <w:tcPr>
            <w:tcW w:w="2592" w:type="dxa"/>
            <w:shd w:val="clear" w:color="auto" w:fill="FFFFFF"/>
            <w:tcMar>
              <w:top w:w="100" w:type="dxa"/>
              <w:left w:w="140" w:type="dxa"/>
              <w:bottom w:w="100" w:type="dxa"/>
              <w:right w:w="140" w:type="dxa"/>
            </w:tcMar>
          </w:tcPr>
          <w:p w14:paraId="51978368" w14:textId="77777777" w:rsidR="00000000" w:rsidRDefault="00000000">
            <w:pPr>
              <w:spacing w:after="40" w:line="240" w:lineRule="auto"/>
            </w:pPr>
            <w:r>
              <w:rPr>
                <w:rFonts w:ascii="Arial" w:eastAsia="Arial" w:hAnsi="Arial" w:cs="Arial"/>
                <w:sz w:val="20"/>
              </w:rPr>
              <w:t>/ner/extract-entities</w:t>
            </w:r>
          </w:p>
        </w:tc>
        <w:tc>
          <w:tcPr>
            <w:tcW w:w="2016" w:type="dxa"/>
            <w:shd w:val="clear" w:color="auto" w:fill="FFFFFF"/>
            <w:tcMar>
              <w:top w:w="100" w:type="dxa"/>
              <w:left w:w="140" w:type="dxa"/>
              <w:bottom w:w="100" w:type="dxa"/>
              <w:right w:w="140" w:type="dxa"/>
            </w:tcMar>
          </w:tcPr>
          <w:p w14:paraId="3C990BA4" w14:textId="77777777" w:rsidR="00000000" w:rsidRDefault="00000000">
            <w:pPr>
              <w:spacing w:after="40" w:line="240" w:lineRule="auto"/>
            </w:pPr>
            <w:r>
              <w:rPr>
                <w:rFonts w:ascii="Arial" w:eastAsia="Arial" w:hAnsi="Arial" w:cs="Arial"/>
                <w:sz w:val="20"/>
              </w:rPr>
              <w:t>application/json</w:t>
            </w:r>
          </w:p>
        </w:tc>
        <w:tc>
          <w:tcPr>
            <w:tcW w:w="3888" w:type="dxa"/>
            <w:shd w:val="clear" w:color="auto" w:fill="FFFFFF"/>
            <w:tcMar>
              <w:top w:w="100" w:type="dxa"/>
              <w:left w:w="140" w:type="dxa"/>
              <w:bottom w:w="100" w:type="dxa"/>
              <w:right w:w="140" w:type="dxa"/>
            </w:tcMar>
          </w:tcPr>
          <w:p w14:paraId="56606AC5" w14:textId="77777777" w:rsidR="00000000" w:rsidRDefault="00000000">
            <w:pPr>
              <w:spacing w:after="40" w:line="240" w:lineRule="auto"/>
            </w:pPr>
            <w:r>
              <w:rPr>
                <w:rFonts w:ascii="Arial" w:eastAsia="Arial" w:hAnsi="Arial" w:cs="Arial"/>
                <w:sz w:val="20"/>
              </w:rPr>
              <w:t>Accepts raw text string. Returns spaCy entity span objects with labels (SKILL, EXPERIENCE, CERTIFICATION, QUALIFICATION).</w:t>
            </w:r>
          </w:p>
        </w:tc>
      </w:tr>
    </w:tbl>
    <w:p w14:paraId="585C924A" w14:textId="77777777" w:rsidR="00000000" w:rsidRDefault="00000000">
      <w:pPr>
        <w:spacing w:after="120"/>
      </w:pPr>
    </w:p>
    <w:p w14:paraId="72650D3A" w14:textId="77777777" w:rsidR="00000000" w:rsidRDefault="00000000">
      <w:pPr>
        <w:spacing w:after="0" w:line="480" w:lineRule="auto"/>
        <w:ind w:firstLine="720"/>
        <w:jc w:val="both"/>
      </w:pPr>
      <w:r>
        <w:rPr>
          <w:rFonts w:ascii="Arial" w:eastAsia="Arial" w:hAnsi="Arial" w:cs="Arial"/>
          <w:b/>
        </w:rPr>
        <w:t>Table 31: Onboarding, Core HCM, ESS, and System Settings Endpoints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4"/>
        <w:gridCol w:w="3271"/>
        <w:gridCol w:w="2181"/>
        <w:gridCol w:w="2434"/>
      </w:tblGrid>
      <w:tr w:rsidR="0088759E" w14:paraId="2DACCC72" w14:textId="77777777">
        <w:trPr>
          <w:jc w:val="center"/>
        </w:trPr>
        <w:tc>
          <w:tcPr>
            <w:tcW w:w="1584" w:type="dxa"/>
            <w:shd w:val="clear" w:color="auto" w:fill="D9D9D9"/>
            <w:tcMar>
              <w:top w:w="100" w:type="dxa"/>
              <w:left w:w="140" w:type="dxa"/>
              <w:bottom w:w="100" w:type="dxa"/>
              <w:right w:w="140" w:type="dxa"/>
            </w:tcMar>
          </w:tcPr>
          <w:p w14:paraId="29B95CF0" w14:textId="77777777" w:rsidR="00000000" w:rsidRDefault="00000000">
            <w:pPr>
              <w:spacing w:after="40" w:line="240" w:lineRule="auto"/>
              <w:jc w:val="center"/>
            </w:pPr>
            <w:r>
              <w:rPr>
                <w:rFonts w:ascii="Arial" w:eastAsia="Arial" w:hAnsi="Arial" w:cs="Arial"/>
                <w:b/>
                <w:color w:val="000000"/>
                <w:sz w:val="20"/>
              </w:rPr>
              <w:t>HTTP Method</w:t>
            </w:r>
          </w:p>
        </w:tc>
        <w:tc>
          <w:tcPr>
            <w:tcW w:w="3024" w:type="dxa"/>
            <w:shd w:val="clear" w:color="auto" w:fill="D9D9D9"/>
            <w:tcMar>
              <w:top w:w="100" w:type="dxa"/>
              <w:left w:w="140" w:type="dxa"/>
              <w:bottom w:w="100" w:type="dxa"/>
              <w:right w:w="140" w:type="dxa"/>
            </w:tcMar>
          </w:tcPr>
          <w:p w14:paraId="472F2832" w14:textId="77777777" w:rsidR="00000000" w:rsidRDefault="00000000">
            <w:pPr>
              <w:spacing w:after="40" w:line="240" w:lineRule="auto"/>
              <w:jc w:val="center"/>
            </w:pPr>
            <w:r>
              <w:rPr>
                <w:rFonts w:ascii="Arial" w:eastAsia="Arial" w:hAnsi="Arial" w:cs="Arial"/>
                <w:b/>
                <w:color w:val="000000"/>
                <w:sz w:val="20"/>
              </w:rPr>
              <w:t>Endpoint URI</w:t>
            </w:r>
          </w:p>
        </w:tc>
        <w:tc>
          <w:tcPr>
            <w:tcW w:w="2016" w:type="dxa"/>
            <w:shd w:val="clear" w:color="auto" w:fill="D9D9D9"/>
            <w:tcMar>
              <w:top w:w="100" w:type="dxa"/>
              <w:left w:w="140" w:type="dxa"/>
              <w:bottom w:w="100" w:type="dxa"/>
              <w:right w:w="140" w:type="dxa"/>
            </w:tcMar>
          </w:tcPr>
          <w:p w14:paraId="7725EB2A" w14:textId="77777777" w:rsidR="00000000" w:rsidRDefault="00000000">
            <w:pPr>
              <w:spacing w:after="40" w:line="240" w:lineRule="auto"/>
              <w:jc w:val="center"/>
            </w:pPr>
            <w:r>
              <w:rPr>
                <w:rFonts w:ascii="Arial" w:eastAsia="Arial" w:hAnsi="Arial" w:cs="Arial"/>
                <w:b/>
                <w:color w:val="000000"/>
                <w:sz w:val="20"/>
              </w:rPr>
              <w:t>Module</w:t>
            </w:r>
          </w:p>
        </w:tc>
        <w:tc>
          <w:tcPr>
            <w:tcW w:w="3456" w:type="dxa"/>
            <w:shd w:val="clear" w:color="auto" w:fill="D9D9D9"/>
            <w:tcMar>
              <w:top w:w="100" w:type="dxa"/>
              <w:left w:w="140" w:type="dxa"/>
              <w:bottom w:w="100" w:type="dxa"/>
              <w:right w:w="140" w:type="dxa"/>
            </w:tcMar>
          </w:tcPr>
          <w:p w14:paraId="04BBA4C5" w14:textId="77777777" w:rsidR="00000000" w:rsidRDefault="00000000">
            <w:pPr>
              <w:spacing w:after="40" w:line="240" w:lineRule="auto"/>
              <w:jc w:val="center"/>
            </w:pPr>
            <w:r>
              <w:rPr>
                <w:rFonts w:ascii="Arial" w:eastAsia="Arial" w:hAnsi="Arial" w:cs="Arial"/>
                <w:b/>
                <w:color w:val="000000"/>
                <w:sz w:val="20"/>
              </w:rPr>
              <w:t>Description &amp; Functional Scope</w:t>
            </w:r>
          </w:p>
        </w:tc>
      </w:tr>
      <w:tr w:rsidR="0088759E" w14:paraId="7231C4EF" w14:textId="77777777">
        <w:trPr>
          <w:jc w:val="center"/>
        </w:trPr>
        <w:tc>
          <w:tcPr>
            <w:tcW w:w="1584" w:type="dxa"/>
            <w:shd w:val="clear" w:color="auto" w:fill="F2F5F9"/>
            <w:tcMar>
              <w:top w:w="100" w:type="dxa"/>
              <w:left w:w="140" w:type="dxa"/>
              <w:bottom w:w="100" w:type="dxa"/>
              <w:right w:w="140" w:type="dxa"/>
            </w:tcMar>
          </w:tcPr>
          <w:p w14:paraId="592BF1B4"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05E45A64" w14:textId="77777777" w:rsidR="00000000" w:rsidRDefault="00000000">
            <w:pPr>
              <w:spacing w:after="40" w:line="240" w:lineRule="auto"/>
            </w:pPr>
            <w:r>
              <w:rPr>
                <w:rFonts w:ascii="Arial" w:eastAsia="Arial" w:hAnsi="Arial" w:cs="Arial"/>
                <w:sz w:val="20"/>
              </w:rPr>
              <w:t>/api/v1/new-hires</w:t>
            </w:r>
          </w:p>
        </w:tc>
        <w:tc>
          <w:tcPr>
            <w:tcW w:w="2016" w:type="dxa"/>
            <w:shd w:val="clear" w:color="auto" w:fill="F2F5F9"/>
            <w:tcMar>
              <w:top w:w="100" w:type="dxa"/>
              <w:left w:w="140" w:type="dxa"/>
              <w:bottom w:w="100" w:type="dxa"/>
              <w:right w:w="140" w:type="dxa"/>
            </w:tcMar>
          </w:tcPr>
          <w:p w14:paraId="246C5332"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2F5F9"/>
            <w:tcMar>
              <w:top w:w="100" w:type="dxa"/>
              <w:left w:w="140" w:type="dxa"/>
              <w:bottom w:w="100" w:type="dxa"/>
              <w:right w:w="140" w:type="dxa"/>
            </w:tcMar>
          </w:tcPr>
          <w:p w14:paraId="6AC066B9" w14:textId="77777777" w:rsidR="00000000" w:rsidRDefault="00000000">
            <w:pPr>
              <w:spacing w:after="40" w:line="240" w:lineRule="auto"/>
            </w:pPr>
            <w:r>
              <w:rPr>
                <w:rFonts w:ascii="Arial" w:eastAsia="Arial" w:hAnsi="Arial" w:cs="Arial"/>
                <w:sz w:val="20"/>
              </w:rPr>
              <w:t>Lists onboarding candidates or initializes a new onboarding dossier from an accepted applicant.</w:t>
            </w:r>
          </w:p>
        </w:tc>
      </w:tr>
      <w:tr w:rsidR="0088759E" w14:paraId="72A4C764" w14:textId="77777777">
        <w:trPr>
          <w:jc w:val="center"/>
        </w:trPr>
        <w:tc>
          <w:tcPr>
            <w:tcW w:w="1584" w:type="dxa"/>
            <w:shd w:val="clear" w:color="auto" w:fill="FFFFFF"/>
            <w:tcMar>
              <w:top w:w="100" w:type="dxa"/>
              <w:left w:w="140" w:type="dxa"/>
              <w:bottom w:w="100" w:type="dxa"/>
              <w:right w:w="140" w:type="dxa"/>
            </w:tcMar>
          </w:tcPr>
          <w:p w14:paraId="7A5CFD15" w14:textId="77777777" w:rsidR="00000000" w:rsidRDefault="00000000">
            <w:pPr>
              <w:spacing w:after="40" w:line="240" w:lineRule="auto"/>
            </w:pPr>
            <w:r>
              <w:rPr>
                <w:rFonts w:ascii="Arial" w:eastAsia="Arial" w:hAnsi="Arial" w:cs="Arial"/>
                <w:sz w:val="20"/>
              </w:rPr>
              <w:t>GET / POST</w:t>
            </w:r>
          </w:p>
        </w:tc>
        <w:tc>
          <w:tcPr>
            <w:tcW w:w="3024" w:type="dxa"/>
            <w:shd w:val="clear" w:color="auto" w:fill="FFFFFF"/>
            <w:tcMar>
              <w:top w:w="100" w:type="dxa"/>
              <w:left w:w="140" w:type="dxa"/>
              <w:bottom w:w="100" w:type="dxa"/>
              <w:right w:w="140" w:type="dxa"/>
            </w:tcMar>
          </w:tcPr>
          <w:p w14:paraId="5C65FCFF" w14:textId="77777777" w:rsidR="00000000" w:rsidRDefault="00000000">
            <w:pPr>
              <w:spacing w:after="40" w:line="240" w:lineRule="auto"/>
            </w:pPr>
            <w:r>
              <w:rPr>
                <w:rFonts w:ascii="Arial" w:eastAsia="Arial" w:hAnsi="Arial" w:cs="Arial"/>
                <w:sz w:val="20"/>
              </w:rPr>
              <w:t>/api/v1/onboarding/templates</w:t>
            </w:r>
          </w:p>
        </w:tc>
        <w:tc>
          <w:tcPr>
            <w:tcW w:w="2016" w:type="dxa"/>
            <w:shd w:val="clear" w:color="auto" w:fill="FFFFFF"/>
            <w:tcMar>
              <w:top w:w="100" w:type="dxa"/>
              <w:left w:w="140" w:type="dxa"/>
              <w:bottom w:w="100" w:type="dxa"/>
              <w:right w:w="140" w:type="dxa"/>
            </w:tcMar>
          </w:tcPr>
          <w:p w14:paraId="4FA7B1E8"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FFFFF"/>
            <w:tcMar>
              <w:top w:w="100" w:type="dxa"/>
              <w:left w:w="140" w:type="dxa"/>
              <w:bottom w:w="100" w:type="dxa"/>
              <w:right w:w="140" w:type="dxa"/>
            </w:tcMar>
          </w:tcPr>
          <w:p w14:paraId="6F60E101" w14:textId="77777777" w:rsidR="00000000" w:rsidRDefault="00000000">
            <w:pPr>
              <w:spacing w:after="40" w:line="240" w:lineRule="auto"/>
            </w:pPr>
            <w:r>
              <w:rPr>
                <w:rFonts w:ascii="Arial" w:eastAsia="Arial" w:hAnsi="Arial" w:cs="Arial"/>
                <w:sz w:val="20"/>
              </w:rPr>
              <w:t>Lists or creates department-specific onboarding checklist templates.</w:t>
            </w:r>
          </w:p>
        </w:tc>
      </w:tr>
      <w:tr w:rsidR="0088759E" w14:paraId="486A00FE" w14:textId="77777777">
        <w:trPr>
          <w:jc w:val="center"/>
        </w:trPr>
        <w:tc>
          <w:tcPr>
            <w:tcW w:w="1584" w:type="dxa"/>
            <w:shd w:val="clear" w:color="auto" w:fill="F2F5F9"/>
            <w:tcMar>
              <w:top w:w="100" w:type="dxa"/>
              <w:left w:w="140" w:type="dxa"/>
              <w:bottom w:w="100" w:type="dxa"/>
              <w:right w:w="140" w:type="dxa"/>
            </w:tcMar>
          </w:tcPr>
          <w:p w14:paraId="3682340D" w14:textId="77777777" w:rsidR="00000000" w:rsidRDefault="00000000">
            <w:pPr>
              <w:spacing w:after="40" w:line="240" w:lineRule="auto"/>
            </w:pPr>
            <w:r>
              <w:rPr>
                <w:rFonts w:ascii="Arial" w:eastAsia="Arial" w:hAnsi="Arial" w:cs="Arial"/>
                <w:sz w:val="20"/>
              </w:rPr>
              <w:lastRenderedPageBreak/>
              <w:t>PATCH</w:t>
            </w:r>
          </w:p>
        </w:tc>
        <w:tc>
          <w:tcPr>
            <w:tcW w:w="3024" w:type="dxa"/>
            <w:shd w:val="clear" w:color="auto" w:fill="F2F5F9"/>
            <w:tcMar>
              <w:top w:w="100" w:type="dxa"/>
              <w:left w:w="140" w:type="dxa"/>
              <w:bottom w:w="100" w:type="dxa"/>
              <w:right w:w="140" w:type="dxa"/>
            </w:tcMar>
          </w:tcPr>
          <w:p w14:paraId="3C139FC7" w14:textId="77777777" w:rsidR="00000000" w:rsidRDefault="00000000">
            <w:pPr>
              <w:spacing w:after="40" w:line="240" w:lineRule="auto"/>
            </w:pPr>
            <w:r>
              <w:rPr>
                <w:rFonts w:ascii="Arial" w:eastAsia="Arial" w:hAnsi="Arial" w:cs="Arial"/>
                <w:sz w:val="20"/>
              </w:rPr>
              <w:t>/api/v1/new-hires/{id}/tasks/{taskId}</w:t>
            </w:r>
          </w:p>
        </w:tc>
        <w:tc>
          <w:tcPr>
            <w:tcW w:w="2016" w:type="dxa"/>
            <w:shd w:val="clear" w:color="auto" w:fill="F2F5F9"/>
            <w:tcMar>
              <w:top w:w="100" w:type="dxa"/>
              <w:left w:w="140" w:type="dxa"/>
              <w:bottom w:w="100" w:type="dxa"/>
              <w:right w:w="140" w:type="dxa"/>
            </w:tcMar>
          </w:tcPr>
          <w:p w14:paraId="57E572F4"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2F5F9"/>
            <w:tcMar>
              <w:top w:w="100" w:type="dxa"/>
              <w:left w:w="140" w:type="dxa"/>
              <w:bottom w:w="100" w:type="dxa"/>
              <w:right w:w="140" w:type="dxa"/>
            </w:tcMar>
          </w:tcPr>
          <w:p w14:paraId="1877D66E" w14:textId="77777777" w:rsidR="00000000" w:rsidRDefault="00000000">
            <w:pPr>
              <w:spacing w:after="40" w:line="240" w:lineRule="auto"/>
            </w:pPr>
            <w:r>
              <w:rPr>
                <w:rFonts w:ascii="Arial" w:eastAsia="Arial" w:hAnsi="Arial" w:cs="Arial"/>
                <w:sz w:val="20"/>
              </w:rPr>
              <w:t>Updates completion status and document attachment for pre-employment checklist items.</w:t>
            </w:r>
          </w:p>
        </w:tc>
      </w:tr>
      <w:tr w:rsidR="0088759E" w14:paraId="542D3C46" w14:textId="77777777">
        <w:trPr>
          <w:jc w:val="center"/>
        </w:trPr>
        <w:tc>
          <w:tcPr>
            <w:tcW w:w="1584" w:type="dxa"/>
            <w:shd w:val="clear" w:color="auto" w:fill="FFFFFF"/>
            <w:tcMar>
              <w:top w:w="100" w:type="dxa"/>
              <w:left w:w="140" w:type="dxa"/>
              <w:bottom w:w="100" w:type="dxa"/>
              <w:right w:w="140" w:type="dxa"/>
            </w:tcMar>
          </w:tcPr>
          <w:p w14:paraId="25B4F19B"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29A59F47" w14:textId="77777777" w:rsidR="00000000" w:rsidRDefault="00000000">
            <w:pPr>
              <w:spacing w:after="40" w:line="240" w:lineRule="auto"/>
            </w:pPr>
            <w:r>
              <w:rPr>
                <w:rFonts w:ascii="Arial" w:eastAsia="Arial" w:hAnsi="Arial" w:cs="Arial"/>
                <w:sz w:val="20"/>
              </w:rPr>
              <w:t>/api/v1/new-hires/{id}/complete</w:t>
            </w:r>
          </w:p>
        </w:tc>
        <w:tc>
          <w:tcPr>
            <w:tcW w:w="2016" w:type="dxa"/>
            <w:shd w:val="clear" w:color="auto" w:fill="FFFFFF"/>
            <w:tcMar>
              <w:top w:w="100" w:type="dxa"/>
              <w:left w:w="140" w:type="dxa"/>
              <w:bottom w:w="100" w:type="dxa"/>
              <w:right w:w="140" w:type="dxa"/>
            </w:tcMar>
          </w:tcPr>
          <w:p w14:paraId="51DC23B5" w14:textId="77777777" w:rsidR="00000000" w:rsidRDefault="00000000">
            <w:pPr>
              <w:spacing w:after="40" w:line="240" w:lineRule="auto"/>
            </w:pPr>
            <w:r>
              <w:rPr>
                <w:rFonts w:ascii="Arial" w:eastAsia="Arial" w:hAnsi="Arial" w:cs="Arial"/>
                <w:sz w:val="20"/>
              </w:rPr>
              <w:t>NewHireOnboarding</w:t>
            </w:r>
          </w:p>
        </w:tc>
        <w:tc>
          <w:tcPr>
            <w:tcW w:w="3456" w:type="dxa"/>
            <w:shd w:val="clear" w:color="auto" w:fill="FFFFFF"/>
            <w:tcMar>
              <w:top w:w="100" w:type="dxa"/>
              <w:left w:w="140" w:type="dxa"/>
              <w:bottom w:w="100" w:type="dxa"/>
              <w:right w:w="140" w:type="dxa"/>
            </w:tcMar>
          </w:tcPr>
          <w:p w14:paraId="0552CA72" w14:textId="77777777" w:rsidR="00000000" w:rsidRDefault="00000000">
            <w:pPr>
              <w:spacing w:after="40" w:line="240" w:lineRule="auto"/>
            </w:pPr>
            <w:r>
              <w:rPr>
                <w:rFonts w:ascii="Arial" w:eastAsia="Arial" w:hAnsi="Arial" w:cs="Arial"/>
                <w:sz w:val="20"/>
              </w:rPr>
              <w:t>Converts fully onboarded new hire into active Employee 360 record.</w:t>
            </w:r>
          </w:p>
        </w:tc>
      </w:tr>
      <w:tr w:rsidR="0088759E" w14:paraId="1E50BC61" w14:textId="77777777">
        <w:trPr>
          <w:jc w:val="center"/>
        </w:trPr>
        <w:tc>
          <w:tcPr>
            <w:tcW w:w="1584" w:type="dxa"/>
            <w:shd w:val="clear" w:color="auto" w:fill="F2F5F9"/>
            <w:tcMar>
              <w:top w:w="100" w:type="dxa"/>
              <w:left w:w="140" w:type="dxa"/>
              <w:bottom w:w="100" w:type="dxa"/>
              <w:right w:w="140" w:type="dxa"/>
            </w:tcMar>
          </w:tcPr>
          <w:p w14:paraId="666E207F"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29E18486" w14:textId="77777777" w:rsidR="00000000" w:rsidRDefault="00000000">
            <w:pPr>
              <w:spacing w:after="40" w:line="240" w:lineRule="auto"/>
            </w:pPr>
            <w:r>
              <w:rPr>
                <w:rFonts w:ascii="Arial" w:eastAsia="Arial" w:hAnsi="Arial" w:cs="Arial"/>
                <w:sz w:val="20"/>
              </w:rPr>
              <w:t>/api/v1/departments</w:t>
            </w:r>
          </w:p>
        </w:tc>
        <w:tc>
          <w:tcPr>
            <w:tcW w:w="2016" w:type="dxa"/>
            <w:shd w:val="clear" w:color="auto" w:fill="F2F5F9"/>
            <w:tcMar>
              <w:top w:w="100" w:type="dxa"/>
              <w:left w:w="140" w:type="dxa"/>
              <w:bottom w:w="100" w:type="dxa"/>
              <w:right w:w="140" w:type="dxa"/>
            </w:tcMar>
          </w:tcPr>
          <w:p w14:paraId="4BA5E118" w14:textId="77777777" w:rsidR="00000000" w:rsidRDefault="00000000">
            <w:pPr>
              <w:spacing w:after="40" w:line="240" w:lineRule="auto"/>
            </w:pPr>
            <w:r>
              <w:rPr>
                <w:rFonts w:ascii="Arial" w:eastAsia="Arial" w:hAnsi="Arial" w:cs="Arial"/>
                <w:sz w:val="20"/>
              </w:rPr>
              <w:t>CoreHCM</w:t>
            </w:r>
          </w:p>
        </w:tc>
        <w:tc>
          <w:tcPr>
            <w:tcW w:w="3456" w:type="dxa"/>
            <w:shd w:val="clear" w:color="auto" w:fill="F2F5F9"/>
            <w:tcMar>
              <w:top w:w="100" w:type="dxa"/>
              <w:left w:w="140" w:type="dxa"/>
              <w:bottom w:w="100" w:type="dxa"/>
              <w:right w:w="140" w:type="dxa"/>
            </w:tcMar>
          </w:tcPr>
          <w:p w14:paraId="35B93C72" w14:textId="77777777" w:rsidR="00000000" w:rsidRDefault="00000000">
            <w:pPr>
              <w:spacing w:after="40" w:line="240" w:lineRule="auto"/>
            </w:pPr>
            <w:r>
              <w:rPr>
                <w:rFonts w:ascii="Arial" w:eastAsia="Arial" w:hAnsi="Arial" w:cs="Arial"/>
                <w:sz w:val="20"/>
              </w:rPr>
              <w:t>Lists department hierarchy tree or creates new organizational departments.</w:t>
            </w:r>
          </w:p>
        </w:tc>
      </w:tr>
      <w:tr w:rsidR="0088759E" w14:paraId="3CC8F7C7" w14:textId="77777777">
        <w:trPr>
          <w:jc w:val="center"/>
        </w:trPr>
        <w:tc>
          <w:tcPr>
            <w:tcW w:w="1584" w:type="dxa"/>
            <w:shd w:val="clear" w:color="auto" w:fill="FFFFFF"/>
            <w:tcMar>
              <w:top w:w="100" w:type="dxa"/>
              <w:left w:w="140" w:type="dxa"/>
              <w:bottom w:w="100" w:type="dxa"/>
              <w:right w:w="140" w:type="dxa"/>
            </w:tcMar>
          </w:tcPr>
          <w:p w14:paraId="1A579C59" w14:textId="77777777" w:rsidR="00000000" w:rsidRDefault="00000000">
            <w:pPr>
              <w:spacing w:after="40" w:line="240" w:lineRule="auto"/>
            </w:pPr>
            <w:r>
              <w:rPr>
                <w:rFonts w:ascii="Arial" w:eastAsia="Arial" w:hAnsi="Arial" w:cs="Arial"/>
                <w:sz w:val="20"/>
              </w:rPr>
              <w:t>GET / POST</w:t>
            </w:r>
          </w:p>
        </w:tc>
        <w:tc>
          <w:tcPr>
            <w:tcW w:w="3024" w:type="dxa"/>
            <w:shd w:val="clear" w:color="auto" w:fill="FFFFFF"/>
            <w:tcMar>
              <w:top w:w="100" w:type="dxa"/>
              <w:left w:w="140" w:type="dxa"/>
              <w:bottom w:w="100" w:type="dxa"/>
              <w:right w:w="140" w:type="dxa"/>
            </w:tcMar>
          </w:tcPr>
          <w:p w14:paraId="2E15C445" w14:textId="77777777" w:rsidR="00000000" w:rsidRDefault="00000000">
            <w:pPr>
              <w:spacing w:after="40" w:line="240" w:lineRule="auto"/>
            </w:pPr>
            <w:r>
              <w:rPr>
                <w:rFonts w:ascii="Arial" w:eastAsia="Arial" w:hAnsi="Arial" w:cs="Arial"/>
                <w:sz w:val="20"/>
              </w:rPr>
              <w:t>/api/v1/positions</w:t>
            </w:r>
          </w:p>
        </w:tc>
        <w:tc>
          <w:tcPr>
            <w:tcW w:w="2016" w:type="dxa"/>
            <w:shd w:val="clear" w:color="auto" w:fill="FFFFFF"/>
            <w:tcMar>
              <w:top w:w="100" w:type="dxa"/>
              <w:left w:w="140" w:type="dxa"/>
              <w:bottom w:w="100" w:type="dxa"/>
              <w:right w:w="140" w:type="dxa"/>
            </w:tcMar>
          </w:tcPr>
          <w:p w14:paraId="14175EEA" w14:textId="77777777" w:rsidR="00000000" w:rsidRDefault="00000000">
            <w:pPr>
              <w:spacing w:after="40" w:line="240" w:lineRule="auto"/>
            </w:pPr>
            <w:r>
              <w:rPr>
                <w:rFonts w:ascii="Arial" w:eastAsia="Arial" w:hAnsi="Arial" w:cs="Arial"/>
                <w:sz w:val="20"/>
              </w:rPr>
              <w:t>CoreHCM</w:t>
            </w:r>
          </w:p>
        </w:tc>
        <w:tc>
          <w:tcPr>
            <w:tcW w:w="3456" w:type="dxa"/>
            <w:shd w:val="clear" w:color="auto" w:fill="FFFFFF"/>
            <w:tcMar>
              <w:top w:w="100" w:type="dxa"/>
              <w:left w:w="140" w:type="dxa"/>
              <w:bottom w:w="100" w:type="dxa"/>
              <w:right w:w="140" w:type="dxa"/>
            </w:tcMar>
          </w:tcPr>
          <w:p w14:paraId="5FA0F44C" w14:textId="77777777" w:rsidR="00000000" w:rsidRDefault="00000000">
            <w:pPr>
              <w:spacing w:after="40" w:line="240" w:lineRule="auto"/>
            </w:pPr>
            <w:r>
              <w:rPr>
                <w:rFonts w:ascii="Arial" w:eastAsia="Arial" w:hAnsi="Arial" w:cs="Arial"/>
                <w:sz w:val="20"/>
              </w:rPr>
              <w:t>Manages position titles, job grades, and required qualification baselines.</w:t>
            </w:r>
          </w:p>
        </w:tc>
      </w:tr>
      <w:tr w:rsidR="0088759E" w14:paraId="5F190297" w14:textId="77777777">
        <w:trPr>
          <w:jc w:val="center"/>
        </w:trPr>
        <w:tc>
          <w:tcPr>
            <w:tcW w:w="1584" w:type="dxa"/>
            <w:shd w:val="clear" w:color="auto" w:fill="F2F5F9"/>
            <w:tcMar>
              <w:top w:w="100" w:type="dxa"/>
              <w:left w:w="140" w:type="dxa"/>
              <w:bottom w:w="100" w:type="dxa"/>
              <w:right w:w="140" w:type="dxa"/>
            </w:tcMar>
          </w:tcPr>
          <w:p w14:paraId="04D663EA"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2FC3BA96" w14:textId="77777777" w:rsidR="00000000" w:rsidRDefault="00000000">
            <w:pPr>
              <w:spacing w:after="40" w:line="240" w:lineRule="auto"/>
            </w:pPr>
            <w:r>
              <w:rPr>
                <w:rFonts w:ascii="Arial" w:eastAsia="Arial" w:hAnsi="Arial" w:cs="Arial"/>
                <w:sz w:val="20"/>
              </w:rPr>
              <w:t>/api/v1/salary-grades</w:t>
            </w:r>
          </w:p>
        </w:tc>
        <w:tc>
          <w:tcPr>
            <w:tcW w:w="2016" w:type="dxa"/>
            <w:shd w:val="clear" w:color="auto" w:fill="F2F5F9"/>
            <w:tcMar>
              <w:top w:w="100" w:type="dxa"/>
              <w:left w:w="140" w:type="dxa"/>
              <w:bottom w:w="100" w:type="dxa"/>
              <w:right w:w="140" w:type="dxa"/>
            </w:tcMar>
          </w:tcPr>
          <w:p w14:paraId="02D9D746" w14:textId="77777777" w:rsidR="00000000" w:rsidRDefault="00000000">
            <w:pPr>
              <w:spacing w:after="40" w:line="240" w:lineRule="auto"/>
            </w:pPr>
            <w:r>
              <w:rPr>
                <w:rFonts w:ascii="Arial" w:eastAsia="Arial" w:hAnsi="Arial" w:cs="Arial"/>
                <w:sz w:val="20"/>
              </w:rPr>
              <w:t>CoreHCM</w:t>
            </w:r>
          </w:p>
        </w:tc>
        <w:tc>
          <w:tcPr>
            <w:tcW w:w="3456" w:type="dxa"/>
            <w:shd w:val="clear" w:color="auto" w:fill="F2F5F9"/>
            <w:tcMar>
              <w:top w:w="100" w:type="dxa"/>
              <w:left w:w="140" w:type="dxa"/>
              <w:bottom w:w="100" w:type="dxa"/>
              <w:right w:w="140" w:type="dxa"/>
            </w:tcMar>
          </w:tcPr>
          <w:p w14:paraId="7A24568B" w14:textId="77777777" w:rsidR="00000000" w:rsidRDefault="00000000">
            <w:pPr>
              <w:spacing w:after="40" w:line="240" w:lineRule="auto"/>
            </w:pPr>
            <w:r>
              <w:rPr>
                <w:rFonts w:ascii="Arial" w:eastAsia="Arial" w:hAnsi="Arial" w:cs="Arial"/>
                <w:sz w:val="20"/>
              </w:rPr>
              <w:t>Manages standardized compensation salary matrices (min, midpoint, max pay).</w:t>
            </w:r>
          </w:p>
        </w:tc>
      </w:tr>
      <w:tr w:rsidR="0088759E" w14:paraId="2598A57D" w14:textId="77777777">
        <w:trPr>
          <w:jc w:val="center"/>
        </w:trPr>
        <w:tc>
          <w:tcPr>
            <w:tcW w:w="1584" w:type="dxa"/>
            <w:shd w:val="clear" w:color="auto" w:fill="FFFFFF"/>
            <w:tcMar>
              <w:top w:w="100" w:type="dxa"/>
              <w:left w:w="140" w:type="dxa"/>
              <w:bottom w:w="100" w:type="dxa"/>
              <w:right w:w="140" w:type="dxa"/>
            </w:tcMar>
          </w:tcPr>
          <w:p w14:paraId="5D854195" w14:textId="77777777" w:rsidR="00000000" w:rsidRDefault="00000000">
            <w:pPr>
              <w:spacing w:after="40" w:line="240" w:lineRule="auto"/>
            </w:pPr>
            <w:r>
              <w:rPr>
                <w:rFonts w:ascii="Arial" w:eastAsia="Arial" w:hAnsi="Arial" w:cs="Arial"/>
                <w:sz w:val="20"/>
              </w:rPr>
              <w:t>GET</w:t>
            </w:r>
          </w:p>
        </w:tc>
        <w:tc>
          <w:tcPr>
            <w:tcW w:w="3024" w:type="dxa"/>
            <w:shd w:val="clear" w:color="auto" w:fill="FFFFFF"/>
            <w:tcMar>
              <w:top w:w="100" w:type="dxa"/>
              <w:left w:w="140" w:type="dxa"/>
              <w:bottom w:w="100" w:type="dxa"/>
              <w:right w:w="140" w:type="dxa"/>
            </w:tcMar>
          </w:tcPr>
          <w:p w14:paraId="5C31CC17" w14:textId="77777777" w:rsidR="00000000" w:rsidRDefault="00000000">
            <w:pPr>
              <w:spacing w:after="40" w:line="240" w:lineRule="auto"/>
            </w:pPr>
            <w:r>
              <w:rPr>
                <w:rFonts w:ascii="Arial" w:eastAsia="Arial" w:hAnsi="Arial" w:cs="Arial"/>
                <w:sz w:val="20"/>
              </w:rPr>
              <w:t>/api/v1/employees</w:t>
            </w:r>
          </w:p>
        </w:tc>
        <w:tc>
          <w:tcPr>
            <w:tcW w:w="2016" w:type="dxa"/>
            <w:shd w:val="clear" w:color="auto" w:fill="FFFFFF"/>
            <w:tcMar>
              <w:top w:w="100" w:type="dxa"/>
              <w:left w:w="140" w:type="dxa"/>
              <w:bottom w:w="100" w:type="dxa"/>
              <w:right w:w="140" w:type="dxa"/>
            </w:tcMar>
          </w:tcPr>
          <w:p w14:paraId="7D6F7BD3" w14:textId="77777777" w:rsidR="00000000" w:rsidRDefault="00000000">
            <w:pPr>
              <w:spacing w:after="40" w:line="240" w:lineRule="auto"/>
            </w:pPr>
            <w:r>
              <w:rPr>
                <w:rFonts w:ascii="Arial" w:eastAsia="Arial" w:hAnsi="Arial" w:cs="Arial"/>
                <w:sz w:val="20"/>
              </w:rPr>
              <w:t>EmployeeRecords</w:t>
            </w:r>
          </w:p>
        </w:tc>
        <w:tc>
          <w:tcPr>
            <w:tcW w:w="3456" w:type="dxa"/>
            <w:shd w:val="clear" w:color="auto" w:fill="FFFFFF"/>
            <w:tcMar>
              <w:top w:w="100" w:type="dxa"/>
              <w:left w:w="140" w:type="dxa"/>
              <w:bottom w:w="100" w:type="dxa"/>
              <w:right w:w="140" w:type="dxa"/>
            </w:tcMar>
          </w:tcPr>
          <w:p w14:paraId="38EE35F4" w14:textId="77777777" w:rsidR="00000000" w:rsidRDefault="00000000">
            <w:pPr>
              <w:spacing w:after="40" w:line="240" w:lineRule="auto"/>
            </w:pPr>
            <w:r>
              <w:rPr>
                <w:rFonts w:ascii="Arial" w:eastAsia="Arial" w:hAnsi="Arial" w:cs="Arial"/>
                <w:sz w:val="20"/>
              </w:rPr>
              <w:t>Retrieves employee directory with department, position, status filters, and search.</w:t>
            </w:r>
          </w:p>
        </w:tc>
      </w:tr>
      <w:tr w:rsidR="0088759E" w14:paraId="608F6B1F" w14:textId="77777777">
        <w:trPr>
          <w:jc w:val="center"/>
        </w:trPr>
        <w:tc>
          <w:tcPr>
            <w:tcW w:w="1584" w:type="dxa"/>
            <w:shd w:val="clear" w:color="auto" w:fill="F2F5F9"/>
            <w:tcMar>
              <w:top w:w="100" w:type="dxa"/>
              <w:left w:w="140" w:type="dxa"/>
              <w:bottom w:w="100" w:type="dxa"/>
              <w:right w:w="140" w:type="dxa"/>
            </w:tcMar>
          </w:tcPr>
          <w:p w14:paraId="6C1169B3" w14:textId="77777777" w:rsidR="00000000" w:rsidRDefault="00000000">
            <w:pPr>
              <w:spacing w:after="40" w:line="240" w:lineRule="auto"/>
            </w:pPr>
            <w:r>
              <w:rPr>
                <w:rFonts w:ascii="Arial" w:eastAsia="Arial" w:hAnsi="Arial" w:cs="Arial"/>
                <w:sz w:val="20"/>
              </w:rPr>
              <w:t>GET / PUT</w:t>
            </w:r>
          </w:p>
        </w:tc>
        <w:tc>
          <w:tcPr>
            <w:tcW w:w="3024" w:type="dxa"/>
            <w:shd w:val="clear" w:color="auto" w:fill="F2F5F9"/>
            <w:tcMar>
              <w:top w:w="100" w:type="dxa"/>
              <w:left w:w="140" w:type="dxa"/>
              <w:bottom w:w="100" w:type="dxa"/>
              <w:right w:w="140" w:type="dxa"/>
            </w:tcMar>
          </w:tcPr>
          <w:p w14:paraId="7310E831" w14:textId="77777777" w:rsidR="00000000" w:rsidRDefault="00000000">
            <w:pPr>
              <w:spacing w:after="40" w:line="240" w:lineRule="auto"/>
            </w:pPr>
            <w:r>
              <w:rPr>
                <w:rFonts w:ascii="Arial" w:eastAsia="Arial" w:hAnsi="Arial" w:cs="Arial"/>
                <w:sz w:val="20"/>
              </w:rPr>
              <w:t>/api/v1/employees/{id}</w:t>
            </w:r>
          </w:p>
        </w:tc>
        <w:tc>
          <w:tcPr>
            <w:tcW w:w="2016" w:type="dxa"/>
            <w:shd w:val="clear" w:color="auto" w:fill="F2F5F9"/>
            <w:tcMar>
              <w:top w:w="100" w:type="dxa"/>
              <w:left w:w="140" w:type="dxa"/>
              <w:bottom w:w="100" w:type="dxa"/>
              <w:right w:w="140" w:type="dxa"/>
            </w:tcMar>
          </w:tcPr>
          <w:p w14:paraId="6AA89CDB" w14:textId="77777777" w:rsidR="00000000" w:rsidRDefault="00000000">
            <w:pPr>
              <w:spacing w:after="40" w:line="240" w:lineRule="auto"/>
            </w:pPr>
            <w:r>
              <w:rPr>
                <w:rFonts w:ascii="Arial" w:eastAsia="Arial" w:hAnsi="Arial" w:cs="Arial"/>
                <w:sz w:val="20"/>
              </w:rPr>
              <w:t>EmployeeRecords</w:t>
            </w:r>
          </w:p>
        </w:tc>
        <w:tc>
          <w:tcPr>
            <w:tcW w:w="3456" w:type="dxa"/>
            <w:shd w:val="clear" w:color="auto" w:fill="F2F5F9"/>
            <w:tcMar>
              <w:top w:w="100" w:type="dxa"/>
              <w:left w:w="140" w:type="dxa"/>
              <w:bottom w:w="100" w:type="dxa"/>
              <w:right w:w="140" w:type="dxa"/>
            </w:tcMar>
          </w:tcPr>
          <w:p w14:paraId="61965D8A" w14:textId="77777777" w:rsidR="00000000" w:rsidRDefault="00000000">
            <w:pPr>
              <w:spacing w:after="40" w:line="240" w:lineRule="auto"/>
            </w:pPr>
            <w:r>
              <w:rPr>
                <w:rFonts w:ascii="Arial" w:eastAsia="Arial" w:hAnsi="Arial" w:cs="Arial"/>
                <w:sz w:val="20"/>
              </w:rPr>
              <w:t>Fetches complete 360° employee dossier or updates personal/employment records.</w:t>
            </w:r>
          </w:p>
        </w:tc>
      </w:tr>
      <w:tr w:rsidR="0088759E" w14:paraId="53B4D1A7" w14:textId="77777777">
        <w:trPr>
          <w:jc w:val="center"/>
        </w:trPr>
        <w:tc>
          <w:tcPr>
            <w:tcW w:w="1584" w:type="dxa"/>
            <w:shd w:val="clear" w:color="auto" w:fill="FFFFFF"/>
            <w:tcMar>
              <w:top w:w="100" w:type="dxa"/>
              <w:left w:w="140" w:type="dxa"/>
              <w:bottom w:w="100" w:type="dxa"/>
              <w:right w:w="140" w:type="dxa"/>
            </w:tcMar>
          </w:tcPr>
          <w:p w14:paraId="790D64FE"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11E85139" w14:textId="77777777" w:rsidR="00000000" w:rsidRDefault="00000000">
            <w:pPr>
              <w:spacing w:after="40" w:line="240" w:lineRule="auto"/>
            </w:pPr>
            <w:r>
              <w:rPr>
                <w:rFonts w:ascii="Arial" w:eastAsia="Arial" w:hAnsi="Arial" w:cs="Arial"/>
                <w:sz w:val="20"/>
              </w:rPr>
              <w:t>/api/v1/employees/{id}/documents</w:t>
            </w:r>
          </w:p>
        </w:tc>
        <w:tc>
          <w:tcPr>
            <w:tcW w:w="2016" w:type="dxa"/>
            <w:shd w:val="clear" w:color="auto" w:fill="FFFFFF"/>
            <w:tcMar>
              <w:top w:w="100" w:type="dxa"/>
              <w:left w:w="140" w:type="dxa"/>
              <w:bottom w:w="100" w:type="dxa"/>
              <w:right w:w="140" w:type="dxa"/>
            </w:tcMar>
          </w:tcPr>
          <w:p w14:paraId="1880AF62" w14:textId="77777777" w:rsidR="00000000" w:rsidRDefault="00000000">
            <w:pPr>
              <w:spacing w:after="40" w:line="240" w:lineRule="auto"/>
            </w:pPr>
            <w:r>
              <w:rPr>
                <w:rFonts w:ascii="Arial" w:eastAsia="Arial" w:hAnsi="Arial" w:cs="Arial"/>
                <w:sz w:val="20"/>
              </w:rPr>
              <w:t>EmployeeRecords</w:t>
            </w:r>
          </w:p>
        </w:tc>
        <w:tc>
          <w:tcPr>
            <w:tcW w:w="3456" w:type="dxa"/>
            <w:shd w:val="clear" w:color="auto" w:fill="FFFFFF"/>
            <w:tcMar>
              <w:top w:w="100" w:type="dxa"/>
              <w:left w:w="140" w:type="dxa"/>
              <w:bottom w:w="100" w:type="dxa"/>
              <w:right w:w="140" w:type="dxa"/>
            </w:tcMar>
          </w:tcPr>
          <w:p w14:paraId="1BD4F482" w14:textId="77777777" w:rsidR="00000000" w:rsidRDefault="00000000">
            <w:pPr>
              <w:spacing w:after="40" w:line="240" w:lineRule="auto"/>
            </w:pPr>
            <w:r>
              <w:rPr>
                <w:rFonts w:ascii="Arial" w:eastAsia="Arial" w:hAnsi="Arial" w:cs="Arial"/>
                <w:sz w:val="20"/>
              </w:rPr>
              <w:t>Uploads official employee contracts, government IDs, and performance files.</w:t>
            </w:r>
          </w:p>
        </w:tc>
      </w:tr>
      <w:tr w:rsidR="0088759E" w14:paraId="1B3F8CF5" w14:textId="77777777">
        <w:trPr>
          <w:jc w:val="center"/>
        </w:trPr>
        <w:tc>
          <w:tcPr>
            <w:tcW w:w="1584" w:type="dxa"/>
            <w:shd w:val="clear" w:color="auto" w:fill="F2F5F9"/>
            <w:tcMar>
              <w:top w:w="100" w:type="dxa"/>
              <w:left w:w="140" w:type="dxa"/>
              <w:bottom w:w="100" w:type="dxa"/>
              <w:right w:w="140" w:type="dxa"/>
            </w:tcMar>
          </w:tcPr>
          <w:p w14:paraId="5ADBD6DF" w14:textId="77777777" w:rsidR="00000000" w:rsidRDefault="00000000">
            <w:pPr>
              <w:spacing w:after="40" w:line="240" w:lineRule="auto"/>
            </w:pPr>
            <w:r>
              <w:rPr>
                <w:rFonts w:ascii="Arial" w:eastAsia="Arial" w:hAnsi="Arial" w:cs="Arial"/>
                <w:sz w:val="20"/>
              </w:rPr>
              <w:t>GET / POST</w:t>
            </w:r>
          </w:p>
        </w:tc>
        <w:tc>
          <w:tcPr>
            <w:tcW w:w="3024" w:type="dxa"/>
            <w:shd w:val="clear" w:color="auto" w:fill="F2F5F9"/>
            <w:tcMar>
              <w:top w:w="100" w:type="dxa"/>
              <w:left w:w="140" w:type="dxa"/>
              <w:bottom w:w="100" w:type="dxa"/>
              <w:right w:w="140" w:type="dxa"/>
            </w:tcMar>
          </w:tcPr>
          <w:p w14:paraId="3ECF15BC" w14:textId="77777777" w:rsidR="00000000" w:rsidRDefault="00000000">
            <w:pPr>
              <w:spacing w:after="40" w:line="240" w:lineRule="auto"/>
            </w:pPr>
            <w:r>
              <w:rPr>
                <w:rFonts w:ascii="Arial" w:eastAsia="Arial" w:hAnsi="Arial" w:cs="Arial"/>
                <w:sz w:val="20"/>
              </w:rPr>
              <w:t>/api/v1/ess/attendance</w:t>
            </w:r>
          </w:p>
        </w:tc>
        <w:tc>
          <w:tcPr>
            <w:tcW w:w="2016" w:type="dxa"/>
            <w:shd w:val="clear" w:color="auto" w:fill="F2F5F9"/>
            <w:tcMar>
              <w:top w:w="100" w:type="dxa"/>
              <w:left w:w="140" w:type="dxa"/>
              <w:bottom w:w="100" w:type="dxa"/>
              <w:right w:w="140" w:type="dxa"/>
            </w:tcMar>
          </w:tcPr>
          <w:p w14:paraId="29819647"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2F5F9"/>
            <w:tcMar>
              <w:top w:w="100" w:type="dxa"/>
              <w:left w:w="140" w:type="dxa"/>
              <w:bottom w:w="100" w:type="dxa"/>
              <w:right w:w="140" w:type="dxa"/>
            </w:tcMar>
          </w:tcPr>
          <w:p w14:paraId="6B6EF87C" w14:textId="77777777" w:rsidR="00000000" w:rsidRDefault="00000000">
            <w:pPr>
              <w:spacing w:after="40" w:line="240" w:lineRule="auto"/>
            </w:pPr>
            <w:r>
              <w:rPr>
                <w:rFonts w:ascii="Arial" w:eastAsia="Arial" w:hAnsi="Arial" w:cs="Arial"/>
                <w:sz w:val="20"/>
              </w:rPr>
              <w:t>Fetches employee DTR attendance history or logs biometric clock-in / clock-out timestamp.</w:t>
            </w:r>
          </w:p>
        </w:tc>
      </w:tr>
      <w:tr w:rsidR="0088759E" w14:paraId="546C885C" w14:textId="77777777">
        <w:trPr>
          <w:jc w:val="center"/>
        </w:trPr>
        <w:tc>
          <w:tcPr>
            <w:tcW w:w="1584" w:type="dxa"/>
            <w:shd w:val="clear" w:color="auto" w:fill="FFFFFF"/>
            <w:tcMar>
              <w:top w:w="100" w:type="dxa"/>
              <w:left w:w="140" w:type="dxa"/>
              <w:bottom w:w="100" w:type="dxa"/>
              <w:right w:w="140" w:type="dxa"/>
            </w:tcMar>
          </w:tcPr>
          <w:p w14:paraId="700F59A9" w14:textId="77777777" w:rsidR="00000000" w:rsidRDefault="00000000">
            <w:pPr>
              <w:spacing w:after="40" w:line="240" w:lineRule="auto"/>
            </w:pPr>
            <w:r>
              <w:rPr>
                <w:rFonts w:ascii="Arial" w:eastAsia="Arial" w:hAnsi="Arial" w:cs="Arial"/>
                <w:sz w:val="20"/>
              </w:rPr>
              <w:t>GET / POST</w:t>
            </w:r>
          </w:p>
        </w:tc>
        <w:tc>
          <w:tcPr>
            <w:tcW w:w="3024" w:type="dxa"/>
            <w:shd w:val="clear" w:color="auto" w:fill="FFFFFF"/>
            <w:tcMar>
              <w:top w:w="100" w:type="dxa"/>
              <w:left w:w="140" w:type="dxa"/>
              <w:bottom w:w="100" w:type="dxa"/>
              <w:right w:w="140" w:type="dxa"/>
            </w:tcMar>
          </w:tcPr>
          <w:p w14:paraId="17EF8D40" w14:textId="77777777" w:rsidR="00000000" w:rsidRDefault="00000000">
            <w:pPr>
              <w:spacing w:after="40" w:line="240" w:lineRule="auto"/>
            </w:pPr>
            <w:r>
              <w:rPr>
                <w:rFonts w:ascii="Arial" w:eastAsia="Arial" w:hAnsi="Arial" w:cs="Arial"/>
                <w:sz w:val="20"/>
              </w:rPr>
              <w:t>/api/v1/ess/leaves</w:t>
            </w:r>
          </w:p>
        </w:tc>
        <w:tc>
          <w:tcPr>
            <w:tcW w:w="2016" w:type="dxa"/>
            <w:shd w:val="clear" w:color="auto" w:fill="FFFFFF"/>
            <w:tcMar>
              <w:top w:w="100" w:type="dxa"/>
              <w:left w:w="140" w:type="dxa"/>
              <w:bottom w:w="100" w:type="dxa"/>
              <w:right w:w="140" w:type="dxa"/>
            </w:tcMar>
          </w:tcPr>
          <w:p w14:paraId="5C0A969B"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FFFFF"/>
            <w:tcMar>
              <w:top w:w="100" w:type="dxa"/>
              <w:left w:w="140" w:type="dxa"/>
              <w:bottom w:w="100" w:type="dxa"/>
              <w:right w:w="140" w:type="dxa"/>
            </w:tcMar>
          </w:tcPr>
          <w:p w14:paraId="1D40A7A8" w14:textId="77777777" w:rsidR="00000000" w:rsidRDefault="00000000">
            <w:pPr>
              <w:spacing w:after="40" w:line="240" w:lineRule="auto"/>
            </w:pPr>
            <w:r>
              <w:rPr>
                <w:rFonts w:ascii="Arial" w:eastAsia="Arial" w:hAnsi="Arial" w:cs="Arial"/>
                <w:sz w:val="20"/>
              </w:rPr>
              <w:t xml:space="preserve">Retrieves leave balances or submits </w:t>
            </w:r>
            <w:r>
              <w:rPr>
                <w:rFonts w:ascii="Arial" w:eastAsia="Arial" w:hAnsi="Arial" w:cs="Arial"/>
                <w:sz w:val="20"/>
              </w:rPr>
              <w:lastRenderedPageBreak/>
              <w:t>leave application (Sick, Vacation, Emergency).</w:t>
            </w:r>
          </w:p>
        </w:tc>
      </w:tr>
      <w:tr w:rsidR="0088759E" w14:paraId="2FE19A49" w14:textId="77777777">
        <w:trPr>
          <w:jc w:val="center"/>
        </w:trPr>
        <w:tc>
          <w:tcPr>
            <w:tcW w:w="1584" w:type="dxa"/>
            <w:shd w:val="clear" w:color="auto" w:fill="F2F5F9"/>
            <w:tcMar>
              <w:top w:w="100" w:type="dxa"/>
              <w:left w:w="140" w:type="dxa"/>
              <w:bottom w:w="100" w:type="dxa"/>
              <w:right w:w="140" w:type="dxa"/>
            </w:tcMar>
          </w:tcPr>
          <w:p w14:paraId="62B81154" w14:textId="77777777" w:rsidR="00000000" w:rsidRDefault="00000000">
            <w:pPr>
              <w:spacing w:after="40" w:line="240" w:lineRule="auto"/>
            </w:pPr>
            <w:r>
              <w:rPr>
                <w:rFonts w:ascii="Arial" w:eastAsia="Arial" w:hAnsi="Arial" w:cs="Arial"/>
                <w:sz w:val="20"/>
              </w:rPr>
              <w:lastRenderedPageBreak/>
              <w:t>GET</w:t>
            </w:r>
          </w:p>
        </w:tc>
        <w:tc>
          <w:tcPr>
            <w:tcW w:w="3024" w:type="dxa"/>
            <w:shd w:val="clear" w:color="auto" w:fill="F2F5F9"/>
            <w:tcMar>
              <w:top w:w="100" w:type="dxa"/>
              <w:left w:w="140" w:type="dxa"/>
              <w:bottom w:w="100" w:type="dxa"/>
              <w:right w:w="140" w:type="dxa"/>
            </w:tcMar>
          </w:tcPr>
          <w:p w14:paraId="4A7DB089" w14:textId="77777777" w:rsidR="00000000" w:rsidRDefault="00000000">
            <w:pPr>
              <w:spacing w:after="40" w:line="240" w:lineRule="auto"/>
            </w:pPr>
            <w:r>
              <w:rPr>
                <w:rFonts w:ascii="Arial" w:eastAsia="Arial" w:hAnsi="Arial" w:cs="Arial"/>
                <w:sz w:val="20"/>
              </w:rPr>
              <w:t>/api/v1/ess/payslips</w:t>
            </w:r>
          </w:p>
        </w:tc>
        <w:tc>
          <w:tcPr>
            <w:tcW w:w="2016" w:type="dxa"/>
            <w:shd w:val="clear" w:color="auto" w:fill="F2F5F9"/>
            <w:tcMar>
              <w:top w:w="100" w:type="dxa"/>
              <w:left w:w="140" w:type="dxa"/>
              <w:bottom w:w="100" w:type="dxa"/>
              <w:right w:w="140" w:type="dxa"/>
            </w:tcMar>
          </w:tcPr>
          <w:p w14:paraId="52EA5C9F"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2F5F9"/>
            <w:tcMar>
              <w:top w:w="100" w:type="dxa"/>
              <w:left w:w="140" w:type="dxa"/>
              <w:bottom w:w="100" w:type="dxa"/>
              <w:right w:w="140" w:type="dxa"/>
            </w:tcMar>
          </w:tcPr>
          <w:p w14:paraId="03F02C56" w14:textId="77777777" w:rsidR="00000000" w:rsidRDefault="00000000">
            <w:pPr>
              <w:spacing w:after="40" w:line="240" w:lineRule="auto"/>
            </w:pPr>
            <w:r>
              <w:rPr>
                <w:rFonts w:ascii="Arial" w:eastAsia="Arial" w:hAnsi="Arial" w:cs="Arial"/>
                <w:sz w:val="20"/>
              </w:rPr>
              <w:t>Fetches digitized employee</w:t>
            </w:r>
            <w:r>
              <w:rPr>
                <w:rFonts w:ascii="Arial" w:eastAsia="Arial" w:hAnsi="Arial" w:cs="Arial"/>
                <w:sz w:val="20"/>
              </w:rPr>
              <w:t xml:space="preserve"> payslips with breakdown of basic pay, overtime, and deductions.</w:t>
            </w:r>
          </w:p>
        </w:tc>
      </w:tr>
      <w:tr w:rsidR="0088759E" w14:paraId="36E522AE" w14:textId="77777777">
        <w:trPr>
          <w:jc w:val="center"/>
        </w:trPr>
        <w:tc>
          <w:tcPr>
            <w:tcW w:w="1584" w:type="dxa"/>
            <w:shd w:val="clear" w:color="auto" w:fill="FFFFFF"/>
            <w:tcMar>
              <w:top w:w="100" w:type="dxa"/>
              <w:left w:w="140" w:type="dxa"/>
              <w:bottom w:w="100" w:type="dxa"/>
              <w:right w:w="140" w:type="dxa"/>
            </w:tcMar>
          </w:tcPr>
          <w:p w14:paraId="7CE8C173"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08525E4E" w14:textId="77777777" w:rsidR="00000000" w:rsidRDefault="00000000">
            <w:pPr>
              <w:spacing w:after="40" w:line="240" w:lineRule="auto"/>
            </w:pPr>
            <w:r>
              <w:rPr>
                <w:rFonts w:ascii="Arial" w:eastAsia="Arial" w:hAnsi="Arial" w:cs="Arial"/>
                <w:sz w:val="20"/>
              </w:rPr>
              <w:t>/api/v1/ess/shift-swaps</w:t>
            </w:r>
          </w:p>
        </w:tc>
        <w:tc>
          <w:tcPr>
            <w:tcW w:w="2016" w:type="dxa"/>
            <w:shd w:val="clear" w:color="auto" w:fill="FFFFFF"/>
            <w:tcMar>
              <w:top w:w="100" w:type="dxa"/>
              <w:left w:w="140" w:type="dxa"/>
              <w:bottom w:w="100" w:type="dxa"/>
              <w:right w:w="140" w:type="dxa"/>
            </w:tcMar>
          </w:tcPr>
          <w:p w14:paraId="5AF87DD2" w14:textId="77777777" w:rsidR="00000000" w:rsidRDefault="00000000">
            <w:pPr>
              <w:spacing w:after="40" w:line="240" w:lineRule="auto"/>
            </w:pPr>
            <w:r>
              <w:rPr>
                <w:rFonts w:ascii="Arial" w:eastAsia="Arial" w:hAnsi="Arial" w:cs="Arial"/>
                <w:sz w:val="20"/>
              </w:rPr>
              <w:t>EmployeeSelfService</w:t>
            </w:r>
          </w:p>
        </w:tc>
        <w:tc>
          <w:tcPr>
            <w:tcW w:w="3456" w:type="dxa"/>
            <w:shd w:val="clear" w:color="auto" w:fill="FFFFFF"/>
            <w:tcMar>
              <w:top w:w="100" w:type="dxa"/>
              <w:left w:w="140" w:type="dxa"/>
              <w:bottom w:w="100" w:type="dxa"/>
              <w:right w:w="140" w:type="dxa"/>
            </w:tcMar>
          </w:tcPr>
          <w:p w14:paraId="09FFD6EE" w14:textId="77777777" w:rsidR="00000000" w:rsidRDefault="00000000">
            <w:pPr>
              <w:spacing w:after="40" w:line="240" w:lineRule="auto"/>
            </w:pPr>
            <w:r>
              <w:rPr>
                <w:rFonts w:ascii="Arial" w:eastAsia="Arial" w:hAnsi="Arial" w:cs="Arial"/>
                <w:sz w:val="20"/>
              </w:rPr>
              <w:t>Submits peer-to-peer shift swap requests requiring supervisor approval.</w:t>
            </w:r>
          </w:p>
        </w:tc>
      </w:tr>
      <w:tr w:rsidR="0088759E" w14:paraId="510E97C5" w14:textId="77777777">
        <w:trPr>
          <w:jc w:val="center"/>
        </w:trPr>
        <w:tc>
          <w:tcPr>
            <w:tcW w:w="1584" w:type="dxa"/>
            <w:shd w:val="clear" w:color="auto" w:fill="F2F5F9"/>
            <w:tcMar>
              <w:top w:w="100" w:type="dxa"/>
              <w:left w:w="140" w:type="dxa"/>
              <w:bottom w:w="100" w:type="dxa"/>
              <w:right w:w="140" w:type="dxa"/>
            </w:tcMar>
          </w:tcPr>
          <w:p w14:paraId="0F704C39" w14:textId="77777777" w:rsidR="00000000" w:rsidRDefault="00000000">
            <w:pPr>
              <w:spacing w:after="40" w:line="240" w:lineRule="auto"/>
            </w:pPr>
            <w:r>
              <w:rPr>
                <w:rFonts w:ascii="Arial" w:eastAsia="Arial" w:hAnsi="Arial" w:cs="Arial"/>
                <w:sz w:val="20"/>
              </w:rPr>
              <w:t>GET</w:t>
            </w:r>
          </w:p>
        </w:tc>
        <w:tc>
          <w:tcPr>
            <w:tcW w:w="3024" w:type="dxa"/>
            <w:shd w:val="clear" w:color="auto" w:fill="F2F5F9"/>
            <w:tcMar>
              <w:top w:w="100" w:type="dxa"/>
              <w:left w:w="140" w:type="dxa"/>
              <w:bottom w:w="100" w:type="dxa"/>
              <w:right w:w="140" w:type="dxa"/>
            </w:tcMar>
          </w:tcPr>
          <w:p w14:paraId="6228E678" w14:textId="77777777" w:rsidR="00000000" w:rsidRDefault="00000000">
            <w:pPr>
              <w:spacing w:after="40" w:line="240" w:lineRule="auto"/>
            </w:pPr>
            <w:r>
              <w:rPr>
                <w:rFonts w:ascii="Arial" w:eastAsia="Arial" w:hAnsi="Arial" w:cs="Arial"/>
                <w:sz w:val="20"/>
              </w:rPr>
              <w:t>/api/v1/audit-logs</w:t>
            </w:r>
          </w:p>
        </w:tc>
        <w:tc>
          <w:tcPr>
            <w:tcW w:w="2016" w:type="dxa"/>
            <w:shd w:val="clear" w:color="auto" w:fill="F2F5F9"/>
            <w:tcMar>
              <w:top w:w="100" w:type="dxa"/>
              <w:left w:w="140" w:type="dxa"/>
              <w:bottom w:w="100" w:type="dxa"/>
              <w:right w:w="140" w:type="dxa"/>
            </w:tcMar>
          </w:tcPr>
          <w:p w14:paraId="561E7989" w14:textId="77777777" w:rsidR="00000000" w:rsidRDefault="00000000">
            <w:pPr>
              <w:spacing w:after="40" w:line="240" w:lineRule="auto"/>
            </w:pPr>
            <w:r>
              <w:rPr>
                <w:rFonts w:ascii="Arial" w:eastAsia="Arial" w:hAnsi="Arial" w:cs="Arial"/>
                <w:sz w:val="20"/>
              </w:rPr>
              <w:t>AuditLog</w:t>
            </w:r>
          </w:p>
        </w:tc>
        <w:tc>
          <w:tcPr>
            <w:tcW w:w="3456" w:type="dxa"/>
            <w:shd w:val="clear" w:color="auto" w:fill="F2F5F9"/>
            <w:tcMar>
              <w:top w:w="100" w:type="dxa"/>
              <w:left w:w="140" w:type="dxa"/>
              <w:bottom w:w="100" w:type="dxa"/>
              <w:right w:w="140" w:type="dxa"/>
            </w:tcMar>
          </w:tcPr>
          <w:p w14:paraId="6A2964D8" w14:textId="77777777" w:rsidR="00000000" w:rsidRDefault="00000000">
            <w:pPr>
              <w:spacing w:after="40" w:line="240" w:lineRule="auto"/>
            </w:pPr>
            <w:r>
              <w:rPr>
                <w:rFonts w:ascii="Arial" w:eastAsia="Arial" w:hAnsi="Arial" w:cs="Arial"/>
                <w:sz w:val="20"/>
              </w:rPr>
              <w:t>Retrieves immutable audit trail entries with user, IP, action, timestamp, and severity filters.</w:t>
            </w:r>
          </w:p>
        </w:tc>
      </w:tr>
      <w:tr w:rsidR="0088759E" w14:paraId="48ADDAD4" w14:textId="77777777">
        <w:trPr>
          <w:jc w:val="center"/>
        </w:trPr>
        <w:tc>
          <w:tcPr>
            <w:tcW w:w="1584" w:type="dxa"/>
            <w:shd w:val="clear" w:color="auto" w:fill="FFFFFF"/>
            <w:tcMar>
              <w:top w:w="100" w:type="dxa"/>
              <w:left w:w="140" w:type="dxa"/>
              <w:bottom w:w="100" w:type="dxa"/>
              <w:right w:w="140" w:type="dxa"/>
            </w:tcMar>
          </w:tcPr>
          <w:p w14:paraId="37E15096" w14:textId="77777777" w:rsidR="00000000" w:rsidRDefault="00000000">
            <w:pPr>
              <w:spacing w:after="40" w:line="240" w:lineRule="auto"/>
            </w:pPr>
            <w:r>
              <w:rPr>
                <w:rFonts w:ascii="Arial" w:eastAsia="Arial" w:hAnsi="Arial" w:cs="Arial"/>
                <w:sz w:val="20"/>
              </w:rPr>
              <w:t>POST</w:t>
            </w:r>
          </w:p>
        </w:tc>
        <w:tc>
          <w:tcPr>
            <w:tcW w:w="3024" w:type="dxa"/>
            <w:shd w:val="clear" w:color="auto" w:fill="FFFFFF"/>
            <w:tcMar>
              <w:top w:w="100" w:type="dxa"/>
              <w:left w:w="140" w:type="dxa"/>
              <w:bottom w:w="100" w:type="dxa"/>
              <w:right w:w="140" w:type="dxa"/>
            </w:tcMar>
          </w:tcPr>
          <w:p w14:paraId="59DD532C" w14:textId="77777777" w:rsidR="00000000" w:rsidRDefault="00000000">
            <w:pPr>
              <w:spacing w:after="40" w:line="240" w:lineRule="auto"/>
            </w:pPr>
            <w:r>
              <w:rPr>
                <w:rFonts w:ascii="Arial" w:eastAsia="Arial" w:hAnsi="Arial" w:cs="Arial"/>
                <w:sz w:val="20"/>
              </w:rPr>
              <w:t>/api/v1/settings/backup/create</w:t>
            </w:r>
          </w:p>
        </w:tc>
        <w:tc>
          <w:tcPr>
            <w:tcW w:w="2016" w:type="dxa"/>
            <w:shd w:val="clear" w:color="auto" w:fill="FFFFFF"/>
            <w:tcMar>
              <w:top w:w="100" w:type="dxa"/>
              <w:left w:w="140" w:type="dxa"/>
              <w:bottom w:w="100" w:type="dxa"/>
              <w:right w:w="140" w:type="dxa"/>
            </w:tcMar>
          </w:tcPr>
          <w:p w14:paraId="1ACCA02B" w14:textId="77777777" w:rsidR="00000000" w:rsidRDefault="00000000">
            <w:pPr>
              <w:spacing w:after="40" w:line="240" w:lineRule="auto"/>
            </w:pPr>
            <w:r>
              <w:rPr>
                <w:rFonts w:ascii="Arial" w:eastAsia="Arial" w:hAnsi="Arial" w:cs="Arial"/>
                <w:sz w:val="20"/>
              </w:rPr>
              <w:t>Settings</w:t>
            </w:r>
          </w:p>
        </w:tc>
        <w:tc>
          <w:tcPr>
            <w:tcW w:w="3456" w:type="dxa"/>
            <w:shd w:val="clear" w:color="auto" w:fill="FFFFFF"/>
            <w:tcMar>
              <w:top w:w="100" w:type="dxa"/>
              <w:left w:w="140" w:type="dxa"/>
              <w:bottom w:w="100" w:type="dxa"/>
              <w:right w:w="140" w:type="dxa"/>
            </w:tcMar>
          </w:tcPr>
          <w:p w14:paraId="37295BA7" w14:textId="77777777" w:rsidR="00000000" w:rsidRDefault="00000000">
            <w:pPr>
              <w:spacing w:after="40" w:line="240" w:lineRule="auto"/>
            </w:pPr>
            <w:r>
              <w:rPr>
                <w:rFonts w:ascii="Arial" w:eastAsia="Arial" w:hAnsi="Arial" w:cs="Arial"/>
                <w:sz w:val="20"/>
              </w:rPr>
              <w:t>Triggers automated database backup snapshot via spatie/laravel-backup.</w:t>
            </w:r>
          </w:p>
        </w:tc>
      </w:tr>
    </w:tbl>
    <w:p w14:paraId="50B0C397" w14:textId="77777777" w:rsidR="00000000" w:rsidRDefault="00000000">
      <w:pPr>
        <w:spacing w:after="120"/>
      </w:pPr>
    </w:p>
    <w:p w14:paraId="284C6A1F" w14:textId="77777777" w:rsidR="00000000" w:rsidRDefault="00000000">
      <w:r>
        <w:br w:type="page"/>
      </w:r>
    </w:p>
    <w:p w14:paraId="1690012E" w14:textId="77777777" w:rsidR="00637382" w:rsidRDefault="00000000">
      <w:pPr>
        <w:pStyle w:val="Heading2"/>
      </w:pPr>
      <w:r>
        <w:lastRenderedPageBreak/>
        <w:t>A.12 Known Issues and Troubleshooting</w:t>
      </w:r>
    </w:p>
    <w:p w14:paraId="2D89F3FD" w14:textId="77777777" w:rsidR="00000000" w:rsidRDefault="00000000">
      <w:pPr>
        <w:spacing w:after="0" w:line="480" w:lineRule="auto"/>
        <w:ind w:firstLine="720"/>
        <w:jc w:val="both"/>
      </w:pPr>
      <w:r>
        <w:rPr>
          <w:rFonts w:ascii="Arial" w:eastAsia="Arial" w:hAnsi="Arial" w:cs="Arial"/>
        </w:rPr>
        <w:t>The system maintains a comprehensive log of known technical challenges, potential runtime exceptions, and edge cases to guide developers and system administrators. Documenting these issues along with verified troubleshooting procedures ensures operational resilience and minimizes system downtime during production use.</w:t>
      </w:r>
    </w:p>
    <w:p w14:paraId="2062062E" w14:textId="5233E262" w:rsidR="00637382" w:rsidRDefault="00000000">
      <w:pPr>
        <w:pStyle w:val="Heading3"/>
      </w:pPr>
      <w:r>
        <w:t>List of Known Issues and Their Status</w:t>
      </w:r>
    </w:p>
    <w:p w14:paraId="6B93E14F" w14:textId="77777777" w:rsidR="00000000" w:rsidRDefault="00000000" w:rsidP="005D6A8C">
      <w:pPr>
        <w:spacing w:after="0" w:line="480" w:lineRule="auto"/>
        <w:jc w:val="both"/>
      </w:pPr>
      <w:r>
        <w:rPr>
          <w:rFonts w:ascii="Arial" w:eastAsia="Arial" w:hAnsi="Arial" w:cs="Arial"/>
          <w:b/>
        </w:rPr>
        <w:t>Table 32: Known Technical Issues and Resolution Status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
        <w:gridCol w:w="1833"/>
        <w:gridCol w:w="3821"/>
        <w:gridCol w:w="1242"/>
        <w:gridCol w:w="1003"/>
      </w:tblGrid>
      <w:tr w:rsidR="0088759E" w14:paraId="00901ADA" w14:textId="77777777">
        <w:trPr>
          <w:jc w:val="center"/>
        </w:trPr>
        <w:tc>
          <w:tcPr>
            <w:tcW w:w="1152" w:type="dxa"/>
            <w:shd w:val="clear" w:color="auto" w:fill="D9D9D9"/>
            <w:tcMar>
              <w:top w:w="100" w:type="dxa"/>
              <w:left w:w="140" w:type="dxa"/>
              <w:bottom w:w="100" w:type="dxa"/>
              <w:right w:w="140" w:type="dxa"/>
            </w:tcMar>
          </w:tcPr>
          <w:p w14:paraId="2337824C" w14:textId="77777777" w:rsidR="00000000" w:rsidRDefault="00000000">
            <w:pPr>
              <w:spacing w:after="40" w:line="240" w:lineRule="auto"/>
              <w:jc w:val="center"/>
            </w:pPr>
            <w:r>
              <w:rPr>
                <w:rFonts w:ascii="Arial" w:eastAsia="Arial" w:hAnsi="Arial" w:cs="Arial"/>
                <w:b/>
                <w:color w:val="000000"/>
                <w:sz w:val="20"/>
              </w:rPr>
              <w:t>Issue ID</w:t>
            </w:r>
          </w:p>
        </w:tc>
        <w:tc>
          <w:tcPr>
            <w:tcW w:w="2016" w:type="dxa"/>
            <w:shd w:val="clear" w:color="auto" w:fill="D9D9D9"/>
            <w:tcMar>
              <w:top w:w="100" w:type="dxa"/>
              <w:left w:w="140" w:type="dxa"/>
              <w:bottom w:w="100" w:type="dxa"/>
              <w:right w:w="140" w:type="dxa"/>
            </w:tcMar>
          </w:tcPr>
          <w:p w14:paraId="238E54FC" w14:textId="77777777" w:rsidR="00000000" w:rsidRDefault="00000000">
            <w:pPr>
              <w:spacing w:after="40" w:line="240" w:lineRule="auto"/>
              <w:jc w:val="center"/>
            </w:pPr>
            <w:r>
              <w:rPr>
                <w:rFonts w:ascii="Arial" w:eastAsia="Arial" w:hAnsi="Arial" w:cs="Arial"/>
                <w:b/>
                <w:color w:val="000000"/>
                <w:sz w:val="20"/>
              </w:rPr>
              <w:t>Affected Module</w:t>
            </w:r>
          </w:p>
        </w:tc>
        <w:tc>
          <w:tcPr>
            <w:tcW w:w="4608" w:type="dxa"/>
            <w:shd w:val="clear" w:color="auto" w:fill="D9D9D9"/>
            <w:tcMar>
              <w:top w:w="100" w:type="dxa"/>
              <w:left w:w="140" w:type="dxa"/>
              <w:bottom w:w="100" w:type="dxa"/>
              <w:right w:w="140" w:type="dxa"/>
            </w:tcMar>
          </w:tcPr>
          <w:p w14:paraId="265F03F1" w14:textId="77777777" w:rsidR="00000000" w:rsidRDefault="00000000">
            <w:pPr>
              <w:spacing w:after="40" w:line="240" w:lineRule="auto"/>
              <w:jc w:val="center"/>
            </w:pPr>
            <w:r>
              <w:rPr>
                <w:rFonts w:ascii="Arial" w:eastAsia="Arial" w:hAnsi="Arial" w:cs="Arial"/>
                <w:b/>
                <w:color w:val="000000"/>
                <w:sz w:val="20"/>
              </w:rPr>
              <w:t>Description of Known Technical Issue</w:t>
            </w:r>
          </w:p>
        </w:tc>
        <w:tc>
          <w:tcPr>
            <w:tcW w:w="1296" w:type="dxa"/>
            <w:shd w:val="clear" w:color="auto" w:fill="D9D9D9"/>
            <w:tcMar>
              <w:top w:w="100" w:type="dxa"/>
              <w:left w:w="140" w:type="dxa"/>
              <w:bottom w:w="100" w:type="dxa"/>
              <w:right w:w="140" w:type="dxa"/>
            </w:tcMar>
          </w:tcPr>
          <w:p w14:paraId="2626F777" w14:textId="77777777" w:rsidR="00000000" w:rsidRDefault="00000000">
            <w:pPr>
              <w:spacing w:after="40" w:line="240" w:lineRule="auto"/>
              <w:jc w:val="center"/>
            </w:pPr>
            <w:r>
              <w:rPr>
                <w:rFonts w:ascii="Arial" w:eastAsia="Arial" w:hAnsi="Arial" w:cs="Arial"/>
                <w:b/>
                <w:color w:val="000000"/>
                <w:sz w:val="20"/>
              </w:rPr>
              <w:t>Status</w:t>
            </w:r>
          </w:p>
        </w:tc>
        <w:tc>
          <w:tcPr>
            <w:tcW w:w="1008" w:type="dxa"/>
            <w:shd w:val="clear" w:color="auto" w:fill="D9D9D9"/>
            <w:tcMar>
              <w:top w:w="100" w:type="dxa"/>
              <w:left w:w="140" w:type="dxa"/>
              <w:bottom w:w="100" w:type="dxa"/>
              <w:right w:w="140" w:type="dxa"/>
            </w:tcMar>
          </w:tcPr>
          <w:p w14:paraId="3FF04B93" w14:textId="77777777" w:rsidR="00000000" w:rsidRDefault="00000000">
            <w:pPr>
              <w:spacing w:after="40" w:line="240" w:lineRule="auto"/>
              <w:jc w:val="center"/>
            </w:pPr>
            <w:r>
              <w:rPr>
                <w:rFonts w:ascii="Arial" w:eastAsia="Arial" w:hAnsi="Arial" w:cs="Arial"/>
                <w:b/>
                <w:color w:val="000000"/>
                <w:sz w:val="20"/>
              </w:rPr>
              <w:t>Impact Level</w:t>
            </w:r>
          </w:p>
        </w:tc>
      </w:tr>
      <w:tr w:rsidR="0088759E" w14:paraId="4FE0AF1F" w14:textId="77777777">
        <w:trPr>
          <w:jc w:val="center"/>
        </w:trPr>
        <w:tc>
          <w:tcPr>
            <w:tcW w:w="1152" w:type="dxa"/>
            <w:shd w:val="clear" w:color="auto" w:fill="F2F5F9"/>
            <w:tcMar>
              <w:top w:w="100" w:type="dxa"/>
              <w:left w:w="140" w:type="dxa"/>
              <w:bottom w:w="100" w:type="dxa"/>
              <w:right w:w="140" w:type="dxa"/>
            </w:tcMar>
          </w:tcPr>
          <w:p w14:paraId="3362C582" w14:textId="77777777" w:rsidR="00000000" w:rsidRDefault="00000000">
            <w:pPr>
              <w:spacing w:after="40" w:line="240" w:lineRule="auto"/>
            </w:pPr>
            <w:r>
              <w:rPr>
                <w:rFonts w:ascii="Arial" w:eastAsia="Arial" w:hAnsi="Arial" w:cs="Arial"/>
                <w:sz w:val="20"/>
              </w:rPr>
              <w:t>ISSUE-01</w:t>
            </w:r>
          </w:p>
        </w:tc>
        <w:tc>
          <w:tcPr>
            <w:tcW w:w="2016" w:type="dxa"/>
            <w:shd w:val="clear" w:color="auto" w:fill="F2F5F9"/>
            <w:tcMar>
              <w:top w:w="100" w:type="dxa"/>
              <w:left w:w="140" w:type="dxa"/>
              <w:bottom w:w="100" w:type="dxa"/>
              <w:right w:w="140" w:type="dxa"/>
            </w:tcMar>
          </w:tcPr>
          <w:p w14:paraId="6F3FDB6D" w14:textId="77777777" w:rsidR="00000000" w:rsidRDefault="00000000">
            <w:pPr>
              <w:spacing w:after="40" w:line="240" w:lineRule="auto"/>
            </w:pPr>
            <w:r>
              <w:rPr>
                <w:rFonts w:ascii="Arial" w:eastAsia="Arial" w:hAnsi="Arial" w:cs="Arial"/>
                <w:sz w:val="20"/>
              </w:rPr>
              <w:t>AI / NLP Microservice</w:t>
            </w:r>
          </w:p>
        </w:tc>
        <w:tc>
          <w:tcPr>
            <w:tcW w:w="4608" w:type="dxa"/>
            <w:shd w:val="clear" w:color="auto" w:fill="F2F5F9"/>
            <w:tcMar>
              <w:top w:w="100" w:type="dxa"/>
              <w:left w:w="140" w:type="dxa"/>
              <w:bottom w:w="100" w:type="dxa"/>
              <w:right w:w="140" w:type="dxa"/>
            </w:tcMar>
          </w:tcPr>
          <w:p w14:paraId="7FD1C9B6" w14:textId="77777777" w:rsidR="00000000" w:rsidRDefault="00000000">
            <w:pPr>
              <w:spacing w:after="40" w:line="240" w:lineRule="auto"/>
            </w:pPr>
            <w:r>
              <w:rPr>
                <w:rFonts w:ascii="Arial" w:eastAsia="Arial" w:hAnsi="Arial" w:cs="Arial"/>
                <w:sz w:val="20"/>
              </w:rPr>
              <w:t>spaCy language model not found ('Can't find model en_core_web_sm') when starting the FastAPI service in a fresh environment.</w:t>
            </w:r>
          </w:p>
        </w:tc>
        <w:tc>
          <w:tcPr>
            <w:tcW w:w="1296" w:type="dxa"/>
            <w:shd w:val="clear" w:color="auto" w:fill="F2F5F9"/>
            <w:tcMar>
              <w:top w:w="100" w:type="dxa"/>
              <w:left w:w="140" w:type="dxa"/>
              <w:bottom w:w="100" w:type="dxa"/>
              <w:right w:w="140" w:type="dxa"/>
            </w:tcMar>
          </w:tcPr>
          <w:p w14:paraId="2E343CEF"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2512735E" w14:textId="77777777" w:rsidR="00000000" w:rsidRDefault="00000000">
            <w:pPr>
              <w:spacing w:after="40" w:line="240" w:lineRule="auto"/>
            </w:pPr>
            <w:r>
              <w:rPr>
                <w:rFonts w:ascii="Arial" w:eastAsia="Arial" w:hAnsi="Arial" w:cs="Arial"/>
                <w:sz w:val="20"/>
              </w:rPr>
              <w:t>High</w:t>
            </w:r>
          </w:p>
        </w:tc>
      </w:tr>
      <w:tr w:rsidR="0088759E" w14:paraId="3F60A6BC" w14:textId="77777777">
        <w:trPr>
          <w:jc w:val="center"/>
        </w:trPr>
        <w:tc>
          <w:tcPr>
            <w:tcW w:w="1152" w:type="dxa"/>
            <w:shd w:val="clear" w:color="auto" w:fill="FFFFFF"/>
            <w:tcMar>
              <w:top w:w="100" w:type="dxa"/>
              <w:left w:w="140" w:type="dxa"/>
              <w:bottom w:w="100" w:type="dxa"/>
              <w:right w:w="140" w:type="dxa"/>
            </w:tcMar>
          </w:tcPr>
          <w:p w14:paraId="79AB0728" w14:textId="77777777" w:rsidR="00000000" w:rsidRDefault="00000000">
            <w:pPr>
              <w:spacing w:after="40" w:line="240" w:lineRule="auto"/>
            </w:pPr>
            <w:r>
              <w:rPr>
                <w:rFonts w:ascii="Arial" w:eastAsia="Arial" w:hAnsi="Arial" w:cs="Arial"/>
                <w:sz w:val="20"/>
              </w:rPr>
              <w:t>ISSUE-02</w:t>
            </w:r>
          </w:p>
        </w:tc>
        <w:tc>
          <w:tcPr>
            <w:tcW w:w="2016" w:type="dxa"/>
            <w:shd w:val="clear" w:color="auto" w:fill="FFFFFF"/>
            <w:tcMar>
              <w:top w:w="100" w:type="dxa"/>
              <w:left w:w="140" w:type="dxa"/>
              <w:bottom w:w="100" w:type="dxa"/>
              <w:right w:w="140" w:type="dxa"/>
            </w:tcMar>
          </w:tcPr>
          <w:p w14:paraId="313E9400" w14:textId="77777777" w:rsidR="00000000" w:rsidRDefault="00000000">
            <w:pPr>
              <w:spacing w:after="40" w:line="240" w:lineRule="auto"/>
            </w:pPr>
            <w:r>
              <w:rPr>
                <w:rFonts w:ascii="Arial" w:eastAsia="Arial" w:hAnsi="Arial" w:cs="Arial"/>
                <w:sz w:val="20"/>
              </w:rPr>
              <w:t>AI / NLP Microservice</w:t>
            </w:r>
          </w:p>
        </w:tc>
        <w:tc>
          <w:tcPr>
            <w:tcW w:w="4608" w:type="dxa"/>
            <w:shd w:val="clear" w:color="auto" w:fill="FFFFFF"/>
            <w:tcMar>
              <w:top w:w="100" w:type="dxa"/>
              <w:left w:w="140" w:type="dxa"/>
              <w:bottom w:w="100" w:type="dxa"/>
              <w:right w:w="140" w:type="dxa"/>
            </w:tcMar>
          </w:tcPr>
          <w:p w14:paraId="48C09140" w14:textId="77777777" w:rsidR="00000000" w:rsidRDefault="00000000">
            <w:pPr>
              <w:spacing w:after="40" w:line="240" w:lineRule="auto"/>
            </w:pPr>
            <w:r>
              <w:rPr>
                <w:rFonts w:ascii="Arial" w:eastAsia="Arial" w:hAnsi="Arial" w:cs="Arial"/>
                <w:sz w:val="20"/>
              </w:rPr>
              <w:t>Resume parser fails to extract text from scanned, image-only PDF documents lacking selectable text layers.</w:t>
            </w:r>
          </w:p>
        </w:tc>
        <w:tc>
          <w:tcPr>
            <w:tcW w:w="1296" w:type="dxa"/>
            <w:shd w:val="clear" w:color="auto" w:fill="FFFFFF"/>
            <w:tcMar>
              <w:top w:w="100" w:type="dxa"/>
              <w:left w:w="140" w:type="dxa"/>
              <w:bottom w:w="100" w:type="dxa"/>
              <w:right w:w="140" w:type="dxa"/>
            </w:tcMar>
          </w:tcPr>
          <w:p w14:paraId="1E912882" w14:textId="77777777" w:rsidR="00000000" w:rsidRDefault="00000000">
            <w:pPr>
              <w:spacing w:after="40" w:line="240" w:lineRule="auto"/>
            </w:pPr>
            <w:r>
              <w:rPr>
                <w:rFonts w:ascii="Arial" w:eastAsia="Arial" w:hAnsi="Arial" w:cs="Arial"/>
                <w:sz w:val="20"/>
              </w:rPr>
              <w:t>Resolved</w:t>
            </w:r>
          </w:p>
        </w:tc>
        <w:tc>
          <w:tcPr>
            <w:tcW w:w="1008" w:type="dxa"/>
            <w:shd w:val="clear" w:color="auto" w:fill="FFFFFF"/>
            <w:tcMar>
              <w:top w:w="100" w:type="dxa"/>
              <w:left w:w="140" w:type="dxa"/>
              <w:bottom w:w="100" w:type="dxa"/>
              <w:right w:w="140" w:type="dxa"/>
            </w:tcMar>
          </w:tcPr>
          <w:p w14:paraId="41CBB80D" w14:textId="77777777" w:rsidR="00000000" w:rsidRDefault="00000000">
            <w:pPr>
              <w:spacing w:after="40" w:line="240" w:lineRule="auto"/>
            </w:pPr>
            <w:r>
              <w:rPr>
                <w:rFonts w:ascii="Arial" w:eastAsia="Arial" w:hAnsi="Arial" w:cs="Arial"/>
                <w:sz w:val="20"/>
              </w:rPr>
              <w:t>Medium</w:t>
            </w:r>
          </w:p>
        </w:tc>
      </w:tr>
      <w:tr w:rsidR="0088759E" w14:paraId="18BA7F32" w14:textId="77777777">
        <w:trPr>
          <w:jc w:val="center"/>
        </w:trPr>
        <w:tc>
          <w:tcPr>
            <w:tcW w:w="1152" w:type="dxa"/>
            <w:shd w:val="clear" w:color="auto" w:fill="F2F5F9"/>
            <w:tcMar>
              <w:top w:w="100" w:type="dxa"/>
              <w:left w:w="140" w:type="dxa"/>
              <w:bottom w:w="100" w:type="dxa"/>
              <w:right w:w="140" w:type="dxa"/>
            </w:tcMar>
          </w:tcPr>
          <w:p w14:paraId="79E9563B" w14:textId="77777777" w:rsidR="00000000" w:rsidRDefault="00000000">
            <w:pPr>
              <w:spacing w:after="40" w:line="240" w:lineRule="auto"/>
            </w:pPr>
            <w:r>
              <w:rPr>
                <w:rFonts w:ascii="Arial" w:eastAsia="Arial" w:hAnsi="Arial" w:cs="Arial"/>
                <w:sz w:val="20"/>
              </w:rPr>
              <w:t>ISSUE-03</w:t>
            </w:r>
          </w:p>
        </w:tc>
        <w:tc>
          <w:tcPr>
            <w:tcW w:w="2016" w:type="dxa"/>
            <w:shd w:val="clear" w:color="auto" w:fill="F2F5F9"/>
            <w:tcMar>
              <w:top w:w="100" w:type="dxa"/>
              <w:left w:w="140" w:type="dxa"/>
              <w:bottom w:w="100" w:type="dxa"/>
              <w:right w:w="140" w:type="dxa"/>
            </w:tcMar>
          </w:tcPr>
          <w:p w14:paraId="079E10C5" w14:textId="77777777" w:rsidR="00000000" w:rsidRDefault="00000000">
            <w:pPr>
              <w:spacing w:after="40" w:line="240" w:lineRule="auto"/>
            </w:pPr>
            <w:r>
              <w:rPr>
                <w:rFonts w:ascii="Arial" w:eastAsia="Arial" w:hAnsi="Arial" w:cs="Arial"/>
                <w:sz w:val="20"/>
              </w:rPr>
              <w:t>Frontend / Backend API</w:t>
            </w:r>
          </w:p>
        </w:tc>
        <w:tc>
          <w:tcPr>
            <w:tcW w:w="4608" w:type="dxa"/>
            <w:shd w:val="clear" w:color="auto" w:fill="F2F5F9"/>
            <w:tcMar>
              <w:top w:w="100" w:type="dxa"/>
              <w:left w:w="140" w:type="dxa"/>
              <w:bottom w:w="100" w:type="dxa"/>
              <w:right w:w="140" w:type="dxa"/>
            </w:tcMar>
          </w:tcPr>
          <w:p w14:paraId="55F60871" w14:textId="77777777" w:rsidR="00000000" w:rsidRDefault="00000000">
            <w:pPr>
              <w:spacing w:after="40" w:line="240" w:lineRule="auto"/>
            </w:pPr>
            <w:r>
              <w:rPr>
                <w:rFonts w:ascii="Arial" w:eastAsia="Arial" w:hAnsi="Arial" w:cs="Arial"/>
                <w:sz w:val="20"/>
              </w:rPr>
              <w:t>Cross-Origin Resource Sharing (CORS) block when frontend Vite dev server (port 5173/3000) requests Laravel API (port 8000).</w:t>
            </w:r>
          </w:p>
        </w:tc>
        <w:tc>
          <w:tcPr>
            <w:tcW w:w="1296" w:type="dxa"/>
            <w:shd w:val="clear" w:color="auto" w:fill="F2F5F9"/>
            <w:tcMar>
              <w:top w:w="100" w:type="dxa"/>
              <w:left w:w="140" w:type="dxa"/>
              <w:bottom w:w="100" w:type="dxa"/>
              <w:right w:w="140" w:type="dxa"/>
            </w:tcMar>
          </w:tcPr>
          <w:p w14:paraId="5AAEBDB4"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7CB07662" w14:textId="77777777" w:rsidR="00000000" w:rsidRDefault="00000000">
            <w:pPr>
              <w:spacing w:after="40" w:line="240" w:lineRule="auto"/>
            </w:pPr>
            <w:r>
              <w:rPr>
                <w:rFonts w:ascii="Arial" w:eastAsia="Arial" w:hAnsi="Arial" w:cs="Arial"/>
                <w:sz w:val="20"/>
              </w:rPr>
              <w:t>High</w:t>
            </w:r>
          </w:p>
        </w:tc>
      </w:tr>
      <w:tr w:rsidR="0088759E" w14:paraId="3C79E33F" w14:textId="77777777">
        <w:trPr>
          <w:jc w:val="center"/>
        </w:trPr>
        <w:tc>
          <w:tcPr>
            <w:tcW w:w="1152" w:type="dxa"/>
            <w:shd w:val="clear" w:color="auto" w:fill="FFFFFF"/>
            <w:tcMar>
              <w:top w:w="100" w:type="dxa"/>
              <w:left w:w="140" w:type="dxa"/>
              <w:bottom w:w="100" w:type="dxa"/>
              <w:right w:w="140" w:type="dxa"/>
            </w:tcMar>
          </w:tcPr>
          <w:p w14:paraId="45AE62BA" w14:textId="77777777" w:rsidR="00000000" w:rsidRDefault="00000000">
            <w:pPr>
              <w:spacing w:after="40" w:line="240" w:lineRule="auto"/>
            </w:pPr>
            <w:r>
              <w:rPr>
                <w:rFonts w:ascii="Arial" w:eastAsia="Arial" w:hAnsi="Arial" w:cs="Arial"/>
                <w:sz w:val="20"/>
              </w:rPr>
              <w:t>ISSUE-04</w:t>
            </w:r>
          </w:p>
        </w:tc>
        <w:tc>
          <w:tcPr>
            <w:tcW w:w="2016" w:type="dxa"/>
            <w:shd w:val="clear" w:color="auto" w:fill="FFFFFF"/>
            <w:tcMar>
              <w:top w:w="100" w:type="dxa"/>
              <w:left w:w="140" w:type="dxa"/>
              <w:bottom w:w="100" w:type="dxa"/>
              <w:right w:w="140" w:type="dxa"/>
            </w:tcMar>
          </w:tcPr>
          <w:p w14:paraId="4E0E50F0" w14:textId="77777777" w:rsidR="00000000" w:rsidRDefault="00000000">
            <w:pPr>
              <w:spacing w:after="40" w:line="240" w:lineRule="auto"/>
            </w:pPr>
            <w:r>
              <w:rPr>
                <w:rFonts w:ascii="Arial" w:eastAsia="Arial" w:hAnsi="Arial" w:cs="Arial"/>
                <w:sz w:val="20"/>
              </w:rPr>
              <w:t>Database &amp; Migrations</w:t>
            </w:r>
          </w:p>
        </w:tc>
        <w:tc>
          <w:tcPr>
            <w:tcW w:w="4608" w:type="dxa"/>
            <w:shd w:val="clear" w:color="auto" w:fill="FFFFFF"/>
            <w:tcMar>
              <w:top w:w="100" w:type="dxa"/>
              <w:left w:w="140" w:type="dxa"/>
              <w:bottom w:w="100" w:type="dxa"/>
              <w:right w:w="140" w:type="dxa"/>
            </w:tcMar>
          </w:tcPr>
          <w:p w14:paraId="1643D916" w14:textId="77777777" w:rsidR="00000000" w:rsidRDefault="00000000">
            <w:pPr>
              <w:spacing w:after="40" w:line="240" w:lineRule="auto"/>
            </w:pPr>
            <w:r>
              <w:rPr>
                <w:rFonts w:ascii="Arial" w:eastAsia="Arial" w:hAnsi="Arial" w:cs="Arial"/>
                <w:sz w:val="20"/>
              </w:rPr>
              <w:t>Foreign key constraint failure during modular database migrations executed out of chronological dependency order.</w:t>
            </w:r>
          </w:p>
        </w:tc>
        <w:tc>
          <w:tcPr>
            <w:tcW w:w="1296" w:type="dxa"/>
            <w:shd w:val="clear" w:color="auto" w:fill="FFFFFF"/>
            <w:tcMar>
              <w:top w:w="100" w:type="dxa"/>
              <w:left w:w="140" w:type="dxa"/>
              <w:bottom w:w="100" w:type="dxa"/>
              <w:right w:w="140" w:type="dxa"/>
            </w:tcMar>
          </w:tcPr>
          <w:p w14:paraId="43EBE8EC" w14:textId="77777777" w:rsidR="00000000" w:rsidRDefault="00000000">
            <w:pPr>
              <w:spacing w:after="40" w:line="240" w:lineRule="auto"/>
            </w:pPr>
            <w:r>
              <w:rPr>
                <w:rFonts w:ascii="Arial" w:eastAsia="Arial" w:hAnsi="Arial" w:cs="Arial"/>
                <w:sz w:val="20"/>
              </w:rPr>
              <w:t>Resolved</w:t>
            </w:r>
          </w:p>
        </w:tc>
        <w:tc>
          <w:tcPr>
            <w:tcW w:w="1008" w:type="dxa"/>
            <w:shd w:val="clear" w:color="auto" w:fill="FFFFFF"/>
            <w:tcMar>
              <w:top w:w="100" w:type="dxa"/>
              <w:left w:w="140" w:type="dxa"/>
              <w:bottom w:w="100" w:type="dxa"/>
              <w:right w:w="140" w:type="dxa"/>
            </w:tcMar>
          </w:tcPr>
          <w:p w14:paraId="4C538DF6" w14:textId="77777777" w:rsidR="00000000" w:rsidRDefault="00000000">
            <w:pPr>
              <w:spacing w:after="40" w:line="240" w:lineRule="auto"/>
            </w:pPr>
            <w:r>
              <w:rPr>
                <w:rFonts w:ascii="Arial" w:eastAsia="Arial" w:hAnsi="Arial" w:cs="Arial"/>
                <w:sz w:val="20"/>
              </w:rPr>
              <w:t>High</w:t>
            </w:r>
          </w:p>
        </w:tc>
      </w:tr>
      <w:tr w:rsidR="0088759E" w14:paraId="0169B2B4" w14:textId="77777777">
        <w:trPr>
          <w:jc w:val="center"/>
        </w:trPr>
        <w:tc>
          <w:tcPr>
            <w:tcW w:w="1152" w:type="dxa"/>
            <w:shd w:val="clear" w:color="auto" w:fill="F2F5F9"/>
            <w:tcMar>
              <w:top w:w="100" w:type="dxa"/>
              <w:left w:w="140" w:type="dxa"/>
              <w:bottom w:w="100" w:type="dxa"/>
              <w:right w:w="140" w:type="dxa"/>
            </w:tcMar>
          </w:tcPr>
          <w:p w14:paraId="2B0FA94D" w14:textId="77777777" w:rsidR="00000000" w:rsidRDefault="00000000">
            <w:pPr>
              <w:spacing w:after="40" w:line="240" w:lineRule="auto"/>
            </w:pPr>
            <w:r>
              <w:rPr>
                <w:rFonts w:ascii="Arial" w:eastAsia="Arial" w:hAnsi="Arial" w:cs="Arial"/>
                <w:sz w:val="20"/>
              </w:rPr>
              <w:t>ISSUE-05</w:t>
            </w:r>
          </w:p>
        </w:tc>
        <w:tc>
          <w:tcPr>
            <w:tcW w:w="2016" w:type="dxa"/>
            <w:shd w:val="clear" w:color="auto" w:fill="F2F5F9"/>
            <w:tcMar>
              <w:top w:w="100" w:type="dxa"/>
              <w:left w:w="140" w:type="dxa"/>
              <w:bottom w:w="100" w:type="dxa"/>
              <w:right w:w="140" w:type="dxa"/>
            </w:tcMar>
          </w:tcPr>
          <w:p w14:paraId="12DEB868" w14:textId="77777777" w:rsidR="00000000" w:rsidRDefault="00000000">
            <w:pPr>
              <w:spacing w:after="40" w:line="240" w:lineRule="auto"/>
            </w:pPr>
            <w:r>
              <w:rPr>
                <w:rFonts w:ascii="Arial" w:eastAsia="Arial" w:hAnsi="Arial" w:cs="Arial"/>
                <w:sz w:val="20"/>
              </w:rPr>
              <w:t>Auth &amp; Security Module</w:t>
            </w:r>
          </w:p>
        </w:tc>
        <w:tc>
          <w:tcPr>
            <w:tcW w:w="4608" w:type="dxa"/>
            <w:shd w:val="clear" w:color="auto" w:fill="F2F5F9"/>
            <w:tcMar>
              <w:top w:w="100" w:type="dxa"/>
              <w:left w:w="140" w:type="dxa"/>
              <w:bottom w:w="100" w:type="dxa"/>
              <w:right w:w="140" w:type="dxa"/>
            </w:tcMar>
          </w:tcPr>
          <w:p w14:paraId="05552190" w14:textId="77777777" w:rsidR="00000000" w:rsidRDefault="00000000">
            <w:pPr>
              <w:spacing w:after="40" w:line="240" w:lineRule="auto"/>
            </w:pPr>
            <w:r>
              <w:rPr>
                <w:rFonts w:ascii="Arial" w:eastAsia="Arial" w:hAnsi="Arial" w:cs="Arial"/>
                <w:sz w:val="20"/>
              </w:rPr>
              <w:t>2FA OTP email delivery latency or SMTP timeout when using external mail providers under poor network conditions.</w:t>
            </w:r>
          </w:p>
        </w:tc>
        <w:tc>
          <w:tcPr>
            <w:tcW w:w="1296" w:type="dxa"/>
            <w:shd w:val="clear" w:color="auto" w:fill="F2F5F9"/>
            <w:tcMar>
              <w:top w:w="100" w:type="dxa"/>
              <w:left w:w="140" w:type="dxa"/>
              <w:bottom w:w="100" w:type="dxa"/>
              <w:right w:w="140" w:type="dxa"/>
            </w:tcMar>
          </w:tcPr>
          <w:p w14:paraId="2DF53222"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32910B42" w14:textId="77777777" w:rsidR="00000000" w:rsidRDefault="00000000">
            <w:pPr>
              <w:spacing w:after="40" w:line="240" w:lineRule="auto"/>
            </w:pPr>
            <w:r>
              <w:rPr>
                <w:rFonts w:ascii="Arial" w:eastAsia="Arial" w:hAnsi="Arial" w:cs="Arial"/>
                <w:sz w:val="20"/>
              </w:rPr>
              <w:t>Medium</w:t>
            </w:r>
          </w:p>
        </w:tc>
      </w:tr>
      <w:tr w:rsidR="0088759E" w14:paraId="6DCFE2D3" w14:textId="77777777">
        <w:trPr>
          <w:jc w:val="center"/>
        </w:trPr>
        <w:tc>
          <w:tcPr>
            <w:tcW w:w="1152" w:type="dxa"/>
            <w:shd w:val="clear" w:color="auto" w:fill="FFFFFF"/>
            <w:tcMar>
              <w:top w:w="100" w:type="dxa"/>
              <w:left w:w="140" w:type="dxa"/>
              <w:bottom w:w="100" w:type="dxa"/>
              <w:right w:w="140" w:type="dxa"/>
            </w:tcMar>
          </w:tcPr>
          <w:p w14:paraId="4EF9610E" w14:textId="77777777" w:rsidR="00000000" w:rsidRDefault="00000000">
            <w:pPr>
              <w:spacing w:after="40" w:line="240" w:lineRule="auto"/>
            </w:pPr>
            <w:r>
              <w:rPr>
                <w:rFonts w:ascii="Arial" w:eastAsia="Arial" w:hAnsi="Arial" w:cs="Arial"/>
                <w:sz w:val="20"/>
              </w:rPr>
              <w:t>ISSUE-06</w:t>
            </w:r>
          </w:p>
        </w:tc>
        <w:tc>
          <w:tcPr>
            <w:tcW w:w="2016" w:type="dxa"/>
            <w:shd w:val="clear" w:color="auto" w:fill="FFFFFF"/>
            <w:tcMar>
              <w:top w:w="100" w:type="dxa"/>
              <w:left w:w="140" w:type="dxa"/>
              <w:bottom w:w="100" w:type="dxa"/>
              <w:right w:w="140" w:type="dxa"/>
            </w:tcMar>
          </w:tcPr>
          <w:p w14:paraId="500D42BC" w14:textId="77777777" w:rsidR="00000000" w:rsidRDefault="00000000">
            <w:pPr>
              <w:spacing w:after="40" w:line="240" w:lineRule="auto"/>
            </w:pPr>
            <w:r>
              <w:rPr>
                <w:rFonts w:ascii="Arial" w:eastAsia="Arial" w:hAnsi="Arial" w:cs="Arial"/>
                <w:sz w:val="20"/>
              </w:rPr>
              <w:t>Web Server / PHP-FPM</w:t>
            </w:r>
          </w:p>
        </w:tc>
        <w:tc>
          <w:tcPr>
            <w:tcW w:w="4608" w:type="dxa"/>
            <w:shd w:val="clear" w:color="auto" w:fill="FFFFFF"/>
            <w:tcMar>
              <w:top w:w="100" w:type="dxa"/>
              <w:left w:w="140" w:type="dxa"/>
              <w:bottom w:w="100" w:type="dxa"/>
              <w:right w:w="140" w:type="dxa"/>
            </w:tcMar>
          </w:tcPr>
          <w:p w14:paraId="27C5F3C6" w14:textId="77777777" w:rsidR="00000000" w:rsidRDefault="00000000">
            <w:pPr>
              <w:spacing w:after="40" w:line="240" w:lineRule="auto"/>
            </w:pPr>
            <w:r>
              <w:rPr>
                <w:rFonts w:ascii="Arial" w:eastAsia="Arial" w:hAnsi="Arial" w:cs="Arial"/>
                <w:sz w:val="20"/>
              </w:rPr>
              <w:t xml:space="preserve">HTTP 413 Payload Too Large error when users upload large resume </w:t>
            </w:r>
            <w:r>
              <w:rPr>
                <w:rFonts w:ascii="Arial" w:eastAsia="Arial" w:hAnsi="Arial" w:cs="Arial"/>
                <w:sz w:val="20"/>
              </w:rPr>
              <w:lastRenderedPageBreak/>
              <w:t>portfolios or document bundles exceeding 2MB.</w:t>
            </w:r>
          </w:p>
        </w:tc>
        <w:tc>
          <w:tcPr>
            <w:tcW w:w="1296" w:type="dxa"/>
            <w:shd w:val="clear" w:color="auto" w:fill="FFFFFF"/>
            <w:tcMar>
              <w:top w:w="100" w:type="dxa"/>
              <w:left w:w="140" w:type="dxa"/>
              <w:bottom w:w="100" w:type="dxa"/>
              <w:right w:w="140" w:type="dxa"/>
            </w:tcMar>
          </w:tcPr>
          <w:p w14:paraId="7025C5B9" w14:textId="77777777" w:rsidR="00000000" w:rsidRDefault="00000000">
            <w:pPr>
              <w:spacing w:after="40" w:line="240" w:lineRule="auto"/>
            </w:pPr>
            <w:r>
              <w:rPr>
                <w:rFonts w:ascii="Arial" w:eastAsia="Arial" w:hAnsi="Arial" w:cs="Arial"/>
                <w:sz w:val="20"/>
              </w:rPr>
              <w:lastRenderedPageBreak/>
              <w:t>Resolved</w:t>
            </w:r>
          </w:p>
        </w:tc>
        <w:tc>
          <w:tcPr>
            <w:tcW w:w="1008" w:type="dxa"/>
            <w:shd w:val="clear" w:color="auto" w:fill="FFFFFF"/>
            <w:tcMar>
              <w:top w:w="100" w:type="dxa"/>
              <w:left w:w="140" w:type="dxa"/>
              <w:bottom w:w="100" w:type="dxa"/>
              <w:right w:w="140" w:type="dxa"/>
            </w:tcMar>
          </w:tcPr>
          <w:p w14:paraId="741F3F64" w14:textId="77777777" w:rsidR="00000000" w:rsidRDefault="00000000">
            <w:pPr>
              <w:spacing w:after="40" w:line="240" w:lineRule="auto"/>
            </w:pPr>
            <w:r>
              <w:rPr>
                <w:rFonts w:ascii="Arial" w:eastAsia="Arial" w:hAnsi="Arial" w:cs="Arial"/>
                <w:sz w:val="20"/>
              </w:rPr>
              <w:t>Medium</w:t>
            </w:r>
          </w:p>
        </w:tc>
      </w:tr>
      <w:tr w:rsidR="0088759E" w14:paraId="43015D8B" w14:textId="77777777">
        <w:trPr>
          <w:jc w:val="center"/>
        </w:trPr>
        <w:tc>
          <w:tcPr>
            <w:tcW w:w="1152" w:type="dxa"/>
            <w:shd w:val="clear" w:color="auto" w:fill="F2F5F9"/>
            <w:tcMar>
              <w:top w:w="100" w:type="dxa"/>
              <w:left w:w="140" w:type="dxa"/>
              <w:bottom w:w="100" w:type="dxa"/>
              <w:right w:w="140" w:type="dxa"/>
            </w:tcMar>
          </w:tcPr>
          <w:p w14:paraId="5B3DB076" w14:textId="77777777" w:rsidR="00000000" w:rsidRDefault="00000000">
            <w:pPr>
              <w:spacing w:after="40" w:line="240" w:lineRule="auto"/>
            </w:pPr>
            <w:r>
              <w:rPr>
                <w:rFonts w:ascii="Arial" w:eastAsia="Arial" w:hAnsi="Arial" w:cs="Arial"/>
                <w:sz w:val="20"/>
              </w:rPr>
              <w:t>ISSUE-07</w:t>
            </w:r>
          </w:p>
        </w:tc>
        <w:tc>
          <w:tcPr>
            <w:tcW w:w="2016" w:type="dxa"/>
            <w:shd w:val="clear" w:color="auto" w:fill="F2F5F9"/>
            <w:tcMar>
              <w:top w:w="100" w:type="dxa"/>
              <w:left w:w="140" w:type="dxa"/>
              <w:bottom w:w="100" w:type="dxa"/>
              <w:right w:w="140" w:type="dxa"/>
            </w:tcMar>
          </w:tcPr>
          <w:p w14:paraId="68A789CA" w14:textId="77777777" w:rsidR="00000000" w:rsidRDefault="00000000">
            <w:pPr>
              <w:spacing w:after="40" w:line="240" w:lineRule="auto"/>
            </w:pPr>
            <w:r>
              <w:rPr>
                <w:rFonts w:ascii="Arial" w:eastAsia="Arial" w:hAnsi="Arial" w:cs="Arial"/>
                <w:sz w:val="20"/>
              </w:rPr>
              <w:t>Storage &amp; File System</w:t>
            </w:r>
          </w:p>
        </w:tc>
        <w:tc>
          <w:tcPr>
            <w:tcW w:w="4608" w:type="dxa"/>
            <w:shd w:val="clear" w:color="auto" w:fill="F2F5F9"/>
            <w:tcMar>
              <w:top w:w="100" w:type="dxa"/>
              <w:left w:w="140" w:type="dxa"/>
              <w:bottom w:w="100" w:type="dxa"/>
              <w:right w:w="140" w:type="dxa"/>
            </w:tcMar>
          </w:tcPr>
          <w:p w14:paraId="7E5DEBF0" w14:textId="77777777" w:rsidR="00000000" w:rsidRDefault="00000000">
            <w:pPr>
              <w:spacing w:after="40" w:line="240" w:lineRule="auto"/>
            </w:pPr>
            <w:r>
              <w:rPr>
                <w:rFonts w:ascii="Arial" w:eastAsia="Arial" w:hAnsi="Arial" w:cs="Arial"/>
                <w:sz w:val="20"/>
              </w:rPr>
              <w:t>Uploaded applicant resumes and employee avatars return HTTP 404 due to missing symbolic link between storage and public directories.</w:t>
            </w:r>
          </w:p>
        </w:tc>
        <w:tc>
          <w:tcPr>
            <w:tcW w:w="1296" w:type="dxa"/>
            <w:shd w:val="clear" w:color="auto" w:fill="F2F5F9"/>
            <w:tcMar>
              <w:top w:w="100" w:type="dxa"/>
              <w:left w:w="140" w:type="dxa"/>
              <w:bottom w:w="100" w:type="dxa"/>
              <w:right w:w="140" w:type="dxa"/>
            </w:tcMar>
          </w:tcPr>
          <w:p w14:paraId="7431430E" w14:textId="77777777" w:rsidR="00000000" w:rsidRDefault="00000000">
            <w:pPr>
              <w:spacing w:after="40" w:line="240" w:lineRule="auto"/>
            </w:pPr>
            <w:r>
              <w:rPr>
                <w:rFonts w:ascii="Arial" w:eastAsia="Arial" w:hAnsi="Arial" w:cs="Arial"/>
                <w:sz w:val="20"/>
              </w:rPr>
              <w:t>Resolved</w:t>
            </w:r>
          </w:p>
        </w:tc>
        <w:tc>
          <w:tcPr>
            <w:tcW w:w="1008" w:type="dxa"/>
            <w:shd w:val="clear" w:color="auto" w:fill="F2F5F9"/>
            <w:tcMar>
              <w:top w:w="100" w:type="dxa"/>
              <w:left w:w="140" w:type="dxa"/>
              <w:bottom w:w="100" w:type="dxa"/>
              <w:right w:w="140" w:type="dxa"/>
            </w:tcMar>
          </w:tcPr>
          <w:p w14:paraId="20E66D71" w14:textId="77777777" w:rsidR="00000000" w:rsidRDefault="00000000">
            <w:pPr>
              <w:spacing w:after="40" w:line="240" w:lineRule="auto"/>
            </w:pPr>
            <w:r>
              <w:rPr>
                <w:rFonts w:ascii="Arial" w:eastAsia="Arial" w:hAnsi="Arial" w:cs="Arial"/>
                <w:sz w:val="20"/>
              </w:rPr>
              <w:t>Medium</w:t>
            </w:r>
          </w:p>
        </w:tc>
      </w:tr>
      <w:tr w:rsidR="0088759E" w14:paraId="5BCC227C" w14:textId="77777777">
        <w:trPr>
          <w:jc w:val="center"/>
        </w:trPr>
        <w:tc>
          <w:tcPr>
            <w:tcW w:w="1152" w:type="dxa"/>
            <w:shd w:val="clear" w:color="auto" w:fill="FFFFFF"/>
            <w:tcMar>
              <w:top w:w="100" w:type="dxa"/>
              <w:left w:w="140" w:type="dxa"/>
              <w:bottom w:w="100" w:type="dxa"/>
              <w:right w:w="140" w:type="dxa"/>
            </w:tcMar>
          </w:tcPr>
          <w:p w14:paraId="266E8101" w14:textId="77777777" w:rsidR="00000000" w:rsidRDefault="00000000">
            <w:pPr>
              <w:spacing w:after="40" w:line="240" w:lineRule="auto"/>
            </w:pPr>
            <w:r>
              <w:rPr>
                <w:rFonts w:ascii="Arial" w:eastAsia="Arial" w:hAnsi="Arial" w:cs="Arial"/>
                <w:sz w:val="20"/>
              </w:rPr>
              <w:t>ISSUE-08</w:t>
            </w:r>
          </w:p>
        </w:tc>
        <w:tc>
          <w:tcPr>
            <w:tcW w:w="2016" w:type="dxa"/>
            <w:shd w:val="clear" w:color="auto" w:fill="FFFFFF"/>
            <w:tcMar>
              <w:top w:w="100" w:type="dxa"/>
              <w:left w:w="140" w:type="dxa"/>
              <w:bottom w:w="100" w:type="dxa"/>
              <w:right w:w="140" w:type="dxa"/>
            </w:tcMar>
          </w:tcPr>
          <w:p w14:paraId="7857BF3A" w14:textId="77777777" w:rsidR="00000000" w:rsidRDefault="00000000">
            <w:pPr>
              <w:spacing w:after="40" w:line="240" w:lineRule="auto"/>
            </w:pPr>
            <w:r>
              <w:rPr>
                <w:rFonts w:ascii="Arial" w:eastAsia="Arial" w:hAnsi="Arial" w:cs="Arial"/>
                <w:sz w:val="20"/>
              </w:rPr>
              <w:t>AI / NLP Microservice</w:t>
            </w:r>
          </w:p>
        </w:tc>
        <w:tc>
          <w:tcPr>
            <w:tcW w:w="4608" w:type="dxa"/>
            <w:shd w:val="clear" w:color="auto" w:fill="FFFFFF"/>
            <w:tcMar>
              <w:top w:w="100" w:type="dxa"/>
              <w:left w:w="140" w:type="dxa"/>
              <w:bottom w:w="100" w:type="dxa"/>
              <w:right w:w="140" w:type="dxa"/>
            </w:tcMar>
          </w:tcPr>
          <w:p w14:paraId="5950194B" w14:textId="77777777" w:rsidR="00000000" w:rsidRDefault="00000000">
            <w:pPr>
              <w:spacing w:after="40" w:line="240" w:lineRule="auto"/>
            </w:pPr>
            <w:r>
              <w:rPr>
                <w:rFonts w:ascii="Arial" w:eastAsia="Arial" w:hAnsi="Arial" w:cs="Arial"/>
                <w:sz w:val="20"/>
              </w:rPr>
              <w:t>Uvicorn worker thread blocking during concurrent bulk applicant resume evaluations under single-process mode.</w:t>
            </w:r>
          </w:p>
        </w:tc>
        <w:tc>
          <w:tcPr>
            <w:tcW w:w="1296" w:type="dxa"/>
            <w:shd w:val="clear" w:color="auto" w:fill="FFFFFF"/>
            <w:tcMar>
              <w:top w:w="100" w:type="dxa"/>
              <w:left w:w="140" w:type="dxa"/>
              <w:bottom w:w="100" w:type="dxa"/>
              <w:right w:w="140" w:type="dxa"/>
            </w:tcMar>
          </w:tcPr>
          <w:p w14:paraId="70E72A95" w14:textId="77777777" w:rsidR="00000000" w:rsidRDefault="00000000">
            <w:pPr>
              <w:spacing w:after="40" w:line="240" w:lineRule="auto"/>
            </w:pPr>
            <w:r>
              <w:rPr>
                <w:rFonts w:ascii="Arial" w:eastAsia="Arial" w:hAnsi="Arial" w:cs="Arial"/>
                <w:sz w:val="20"/>
              </w:rPr>
              <w:t>Resolved</w:t>
            </w:r>
          </w:p>
        </w:tc>
        <w:tc>
          <w:tcPr>
            <w:tcW w:w="1008" w:type="dxa"/>
            <w:shd w:val="clear" w:color="auto" w:fill="FFFFFF"/>
            <w:tcMar>
              <w:top w:w="100" w:type="dxa"/>
              <w:left w:w="140" w:type="dxa"/>
              <w:bottom w:w="100" w:type="dxa"/>
              <w:right w:w="140" w:type="dxa"/>
            </w:tcMar>
          </w:tcPr>
          <w:p w14:paraId="6F599C3F" w14:textId="77777777" w:rsidR="00000000" w:rsidRDefault="00000000">
            <w:pPr>
              <w:spacing w:after="40" w:line="240" w:lineRule="auto"/>
            </w:pPr>
            <w:r>
              <w:rPr>
                <w:rFonts w:ascii="Arial" w:eastAsia="Arial" w:hAnsi="Arial" w:cs="Arial"/>
                <w:sz w:val="20"/>
              </w:rPr>
              <w:t>Medium</w:t>
            </w:r>
          </w:p>
        </w:tc>
      </w:tr>
    </w:tbl>
    <w:p w14:paraId="4153C3CB" w14:textId="77777777" w:rsidR="00000000" w:rsidRDefault="00000000">
      <w:pPr>
        <w:spacing w:after="120"/>
      </w:pPr>
    </w:p>
    <w:p w14:paraId="458B06EE" w14:textId="422AD5D6" w:rsidR="00637382" w:rsidRDefault="00000000">
      <w:pPr>
        <w:pStyle w:val="Heading3"/>
      </w:pPr>
      <w:r>
        <w:t>Troubleshooting Steps for Common Problems</w:t>
      </w:r>
    </w:p>
    <w:p w14:paraId="0195BD8B" w14:textId="77777777" w:rsidR="00000000" w:rsidRDefault="00000000">
      <w:pPr>
        <w:spacing w:after="0" w:line="480" w:lineRule="auto"/>
        <w:ind w:left="720"/>
        <w:jc w:val="both"/>
      </w:pPr>
      <w:r>
        <w:rPr>
          <w:rFonts w:ascii="Arial" w:eastAsia="Arial" w:hAnsi="Arial" w:cs="Arial"/>
          <w:b/>
        </w:rPr>
        <w:t>1. Troubleshooting spaCy Model Loading (ISSUE-01):</w:t>
      </w:r>
    </w:p>
    <w:p w14:paraId="6895323E"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Symptom</w:t>
      </w:r>
      <w:r>
        <w:rPr>
          <w:rFonts w:ascii="Arial" w:eastAsia="Arial" w:hAnsi="Arial" w:cs="Arial"/>
        </w:rPr>
        <w:t>: The FastAPI server crashes on startup with 'OSError: Can't find model en_core_web_sm'.</w:t>
      </w:r>
    </w:p>
    <w:p w14:paraId="3EB56FEF"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Cause</w:t>
      </w:r>
      <w:r>
        <w:rPr>
          <w:rFonts w:ascii="Arial" w:eastAsia="Arial" w:hAnsi="Arial" w:cs="Arial"/>
        </w:rPr>
        <w:t>: The spaCy English language model was not downloaded into the active Python virtual environment.</w:t>
      </w:r>
    </w:p>
    <w:p w14:paraId="5193E8FB"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Solution</w:t>
      </w:r>
      <w:r>
        <w:rPr>
          <w:rFonts w:ascii="Arial" w:eastAsia="Arial" w:hAnsi="Arial" w:cs="Arial"/>
        </w:rPr>
        <w:t>: Activate the virtual environment and install the model using: 'python -m spacy download en_core_web_sm'. If using custom fine-tuned weights, verify that the 'models_spacy/hospitality_ner_model' folder exists and contains valid config.cfg and model binary files.</w:t>
      </w:r>
    </w:p>
    <w:p w14:paraId="325DD820" w14:textId="77777777" w:rsidR="00000000" w:rsidRDefault="00000000">
      <w:pPr>
        <w:spacing w:after="0" w:line="480" w:lineRule="auto"/>
        <w:ind w:left="720"/>
        <w:jc w:val="both"/>
      </w:pPr>
      <w:r>
        <w:rPr>
          <w:rFonts w:ascii="Arial" w:eastAsia="Arial" w:hAnsi="Arial" w:cs="Arial"/>
          <w:b/>
        </w:rPr>
        <w:t>2. Handling Scanned / Non-Selectable PDF Resumes (ISSUE-02):</w:t>
      </w:r>
    </w:p>
    <w:p w14:paraId="55390F87"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Symptom</w:t>
      </w:r>
      <w:r>
        <w:rPr>
          <w:rFonts w:ascii="Arial" w:eastAsia="Arial" w:hAnsi="Arial" w:cs="Arial"/>
        </w:rPr>
        <w:t>: The resume parsing endpoint returns empty text and a 0% match score for an apparently complete PDF resume.</w:t>
      </w:r>
    </w:p>
    <w:p w14:paraId="091587F6" w14:textId="77777777" w:rsidR="00000000" w:rsidRDefault="00000000">
      <w:pPr>
        <w:spacing w:after="0" w:line="480" w:lineRule="auto"/>
        <w:ind w:left="720"/>
        <w:jc w:val="both"/>
      </w:pPr>
      <w:r>
        <w:rPr>
          <w:rFonts w:ascii="Arial" w:eastAsia="Arial" w:hAnsi="Arial" w:cs="Arial"/>
        </w:rPr>
        <w:t xml:space="preserve">   • </w:t>
      </w:r>
      <w:r>
        <w:rPr>
          <w:rFonts w:ascii="Arial" w:eastAsia="Arial" w:hAnsi="Arial" w:cs="Arial"/>
        </w:rPr>
        <w:t>Cause</w:t>
      </w:r>
      <w:r>
        <w:rPr>
          <w:rFonts w:ascii="Arial" w:eastAsia="Arial" w:hAnsi="Arial" w:cs="Arial"/>
        </w:rPr>
        <w:t>: PyPDF2 extracts text from digital PDF streams; scanned photocopies or flattened image exports contain no text metadata.</w:t>
      </w:r>
    </w:p>
    <w:p w14:paraId="1A0D9AA6" w14:textId="77777777" w:rsidR="00000000" w:rsidRDefault="00000000">
      <w:pPr>
        <w:spacing w:after="0" w:line="480" w:lineRule="auto"/>
        <w:ind w:left="720"/>
        <w:jc w:val="both"/>
      </w:pPr>
      <w:r>
        <w:rPr>
          <w:rFonts w:ascii="Arial" w:eastAsia="Arial" w:hAnsi="Arial" w:cs="Arial"/>
        </w:rPr>
        <w:lastRenderedPageBreak/>
        <w:t xml:space="preserve">   • </w:t>
      </w:r>
      <w:r>
        <w:rPr>
          <w:rFonts w:ascii="Arial" w:eastAsia="Arial" w:hAnsi="Arial" w:cs="Arial"/>
        </w:rPr>
        <w:t>Solution</w:t>
      </w:r>
      <w:r>
        <w:rPr>
          <w:rFonts w:ascii="Arial" w:eastAsia="Arial" w:hAnsi="Arial" w:cs="Arial"/>
        </w:rPr>
        <w:t>: The system implements an automatic character length va</w:t>
      </w:r>
      <w:r>
        <w:rPr>
          <w:rFonts w:ascii="Arial" w:eastAsia="Arial" w:hAnsi="Arial" w:cs="Arial"/>
        </w:rPr>
        <w:t>lidation. If extracted text is under 50 characters, the API responds with HTTP 422: 'Scanned image-only PDF detected. Please upload a digital text-selectable PDF or DOCX file.'</w:t>
      </w:r>
    </w:p>
    <w:p w14:paraId="16F28136" w14:textId="77777777" w:rsidR="00000000" w:rsidRDefault="00000000">
      <w:pPr>
        <w:spacing w:after="0" w:line="480" w:lineRule="auto"/>
        <w:ind w:left="720"/>
        <w:jc w:val="both"/>
      </w:pPr>
      <w:r>
        <w:rPr>
          <w:rFonts w:ascii="Arial" w:eastAsia="Arial" w:hAnsi="Arial" w:cs="Arial"/>
          <w:b/>
        </w:rPr>
        <w:t>3. Resolving CORS Errors in Local Development (ISSUE-03):</w:t>
      </w:r>
    </w:p>
    <w:p w14:paraId="7053C337" w14:textId="77777777" w:rsidR="00000000" w:rsidRDefault="00000000">
      <w:pPr>
        <w:spacing w:after="0" w:line="480" w:lineRule="auto"/>
        <w:ind w:left="720"/>
        <w:jc w:val="both"/>
      </w:pPr>
      <w:r>
        <w:rPr>
          <w:rFonts w:ascii="Arial" w:eastAsia="Arial" w:hAnsi="Arial" w:cs="Arial"/>
        </w:rPr>
        <w:t xml:space="preserve">   • Symptom: Browser console displays 'Access to XMLHttpRequest blocked by CORS policy: No Access-Control-Allow-Origin header'.</w:t>
      </w:r>
    </w:p>
    <w:p w14:paraId="58750393" w14:textId="77777777" w:rsidR="00000000" w:rsidRDefault="00000000">
      <w:pPr>
        <w:spacing w:after="0" w:line="480" w:lineRule="auto"/>
        <w:ind w:left="720"/>
        <w:jc w:val="both"/>
      </w:pPr>
      <w:r>
        <w:rPr>
          <w:rFonts w:ascii="Arial" w:eastAsia="Arial" w:hAnsi="Arial" w:cs="Arial"/>
        </w:rPr>
        <w:t xml:space="preserve">   • Cause: The frontend client origin is not registered in Laravel's cors.php configuration.</w:t>
      </w:r>
    </w:p>
    <w:p w14:paraId="1C16FC24" w14:textId="77777777" w:rsidR="00000000" w:rsidRDefault="00000000">
      <w:pPr>
        <w:spacing w:after="0" w:line="480" w:lineRule="auto"/>
        <w:ind w:left="720"/>
        <w:jc w:val="both"/>
      </w:pPr>
      <w:r>
        <w:rPr>
          <w:rFonts w:ascii="Arial" w:eastAsia="Arial" w:hAnsi="Arial" w:cs="Arial"/>
        </w:rPr>
        <w:t xml:space="preserve">   • Solution: Open 'config/cors.php', add 'http://loc</w:t>
      </w:r>
      <w:r>
        <w:rPr>
          <w:rFonts w:ascii="Arial" w:eastAsia="Arial" w:hAnsi="Arial" w:cs="Arial"/>
        </w:rPr>
        <w:t>alhost:5173' and 'http://localhost:3000' to 'allowed_origins', set 'supports_credentials' to true, and clear configuration cache using: 'php artisan config:clear'.</w:t>
      </w:r>
    </w:p>
    <w:p w14:paraId="38D3AD79" w14:textId="77777777" w:rsidR="00000000" w:rsidRDefault="00000000">
      <w:pPr>
        <w:spacing w:after="0" w:line="480" w:lineRule="auto"/>
        <w:ind w:left="720"/>
        <w:jc w:val="both"/>
      </w:pPr>
      <w:r>
        <w:rPr>
          <w:rFonts w:ascii="Arial" w:eastAsia="Arial" w:hAnsi="Arial" w:cs="Arial"/>
          <w:b/>
        </w:rPr>
        <w:t>4. Resolving Database Migration Order Conflicts (ISSUE-04):</w:t>
      </w:r>
    </w:p>
    <w:p w14:paraId="2BB2BDDF" w14:textId="77777777" w:rsidR="00000000" w:rsidRDefault="00000000">
      <w:pPr>
        <w:spacing w:after="0" w:line="480" w:lineRule="auto"/>
        <w:ind w:left="720"/>
        <w:jc w:val="both"/>
      </w:pPr>
      <w:r>
        <w:rPr>
          <w:rFonts w:ascii="Arial" w:eastAsia="Arial" w:hAnsi="Arial" w:cs="Arial"/>
        </w:rPr>
        <w:t xml:space="preserve">   • Symptom: Running 'php artisan migrate' fails with SQLSTATE[HY000]: General error: 1215 Cannot add foreign key constraint.</w:t>
      </w:r>
    </w:p>
    <w:p w14:paraId="032ACF5C" w14:textId="77777777" w:rsidR="00000000" w:rsidRDefault="00000000">
      <w:pPr>
        <w:spacing w:after="0" w:line="480" w:lineRule="auto"/>
        <w:ind w:left="720"/>
        <w:jc w:val="both"/>
      </w:pPr>
      <w:r>
        <w:rPr>
          <w:rFonts w:ascii="Arial" w:eastAsia="Arial" w:hAnsi="Arial" w:cs="Arial"/>
        </w:rPr>
        <w:t xml:space="preserve">   • Cause: Child domain modules (e.g. EmployeeRecords) attempted to migrate foreign keys before the parent reference tables (e.g. users, departments) were created.</w:t>
      </w:r>
    </w:p>
    <w:p w14:paraId="1C61AA81" w14:textId="77777777" w:rsidR="00000000" w:rsidRDefault="00000000">
      <w:pPr>
        <w:spacing w:after="0" w:line="480" w:lineRule="auto"/>
        <w:ind w:left="720"/>
        <w:jc w:val="both"/>
      </w:pPr>
      <w:r>
        <w:rPr>
          <w:rFonts w:ascii="Arial" w:eastAsia="Arial" w:hAnsi="Arial" w:cs="Arial"/>
        </w:rPr>
        <w:t xml:space="preserve">   • Solution: Execute the master consolidated migration runner or seed using: 'php artisan migrate:fresh --seed'.</w:t>
      </w:r>
    </w:p>
    <w:p w14:paraId="69D6E58A" w14:textId="77777777" w:rsidR="00000000" w:rsidRDefault="00000000">
      <w:pPr>
        <w:spacing w:after="0" w:line="480" w:lineRule="auto"/>
        <w:ind w:left="720"/>
        <w:jc w:val="both"/>
      </w:pPr>
      <w:r>
        <w:rPr>
          <w:rFonts w:ascii="Arial" w:eastAsia="Arial" w:hAnsi="Arial" w:cs="Arial"/>
          <w:b/>
        </w:rPr>
        <w:t>5. Resolving 2FA OTP Email Delivery Delays (ISSUE-05):</w:t>
      </w:r>
    </w:p>
    <w:p w14:paraId="7430C555" w14:textId="77777777" w:rsidR="00000000" w:rsidRDefault="00000000">
      <w:pPr>
        <w:spacing w:after="0" w:line="480" w:lineRule="auto"/>
        <w:ind w:left="720"/>
        <w:jc w:val="both"/>
      </w:pPr>
      <w:r>
        <w:rPr>
          <w:rFonts w:ascii="Arial" w:eastAsia="Arial" w:hAnsi="Arial" w:cs="Arial"/>
        </w:rPr>
        <w:lastRenderedPageBreak/>
        <w:t xml:space="preserve">   • Symptom: Users experience a 10–15 second lag on login while awaiting the 2FA OTP email.</w:t>
      </w:r>
    </w:p>
    <w:p w14:paraId="0E0F44CB" w14:textId="77777777" w:rsidR="00000000" w:rsidRDefault="00000000">
      <w:pPr>
        <w:spacing w:after="0" w:line="480" w:lineRule="auto"/>
        <w:ind w:left="720"/>
        <w:jc w:val="both"/>
      </w:pPr>
      <w:r>
        <w:rPr>
          <w:rFonts w:ascii="Arial" w:eastAsia="Arial" w:hAnsi="Arial" w:cs="Arial"/>
        </w:rPr>
        <w:t xml:space="preserve">   • Cause: Synchronous email dispatch blocking the HTTP request thread.</w:t>
      </w:r>
    </w:p>
    <w:p w14:paraId="7ACEDD69" w14:textId="77777777" w:rsidR="00000000" w:rsidRDefault="00000000">
      <w:pPr>
        <w:spacing w:after="0" w:line="480" w:lineRule="auto"/>
        <w:ind w:left="720"/>
        <w:jc w:val="both"/>
      </w:pPr>
      <w:r>
        <w:rPr>
          <w:rFonts w:ascii="Arial" w:eastAsia="Arial" w:hAnsi="Arial" w:cs="Arial"/>
        </w:rPr>
        <w:t xml:space="preserve">   • Soluti</w:t>
      </w:r>
      <w:r>
        <w:rPr>
          <w:rFonts w:ascii="Arial" w:eastAsia="Arial" w:hAnsi="Arial" w:cs="Arial"/>
        </w:rPr>
        <w:t>on: Configure queue processing in '.env' via 'QUEUE_CONNECTION=database' (or redis) and launch the queue worker: 'php artisan queue:work'. For local testing without an active internet connection, set 'MAIL_MAILER=log' to view OTP PINs directly in 'storage/logs/laravel.log'.</w:t>
      </w:r>
    </w:p>
    <w:p w14:paraId="6D10F1CA" w14:textId="77777777" w:rsidR="00000000" w:rsidRDefault="00000000">
      <w:pPr>
        <w:spacing w:after="0" w:line="480" w:lineRule="auto"/>
        <w:ind w:left="720"/>
        <w:jc w:val="both"/>
      </w:pPr>
      <w:r>
        <w:rPr>
          <w:rFonts w:ascii="Arial" w:eastAsia="Arial" w:hAnsi="Arial" w:cs="Arial"/>
          <w:b/>
        </w:rPr>
        <w:t>6. Fixing Large File Upload Limits (ISSUE-06):</w:t>
      </w:r>
    </w:p>
    <w:p w14:paraId="3E18BAE9" w14:textId="77777777" w:rsidR="00000000" w:rsidRDefault="00000000">
      <w:pPr>
        <w:spacing w:after="0" w:line="480" w:lineRule="auto"/>
        <w:ind w:left="720"/>
        <w:jc w:val="both"/>
      </w:pPr>
      <w:r>
        <w:rPr>
          <w:rFonts w:ascii="Arial" w:eastAsia="Arial" w:hAnsi="Arial" w:cs="Arial"/>
        </w:rPr>
        <w:t xml:space="preserve">   • Symptom: Uploading a resume or 201 file returns 'HTTP 413 Payload Too Large'.</w:t>
      </w:r>
    </w:p>
    <w:p w14:paraId="55C73F1B" w14:textId="77777777" w:rsidR="00000000" w:rsidRDefault="00000000">
      <w:pPr>
        <w:spacing w:after="0" w:line="480" w:lineRule="auto"/>
        <w:ind w:left="720"/>
        <w:jc w:val="both"/>
      </w:pPr>
      <w:r>
        <w:rPr>
          <w:rFonts w:ascii="Arial" w:eastAsia="Arial" w:hAnsi="Arial" w:cs="Arial"/>
        </w:rPr>
        <w:t xml:space="preserve">   • Cause: PHP and Nginx default upload thresholds are set to 2MB.</w:t>
      </w:r>
    </w:p>
    <w:p w14:paraId="57CCCD11" w14:textId="77777777" w:rsidR="00000000" w:rsidRDefault="00000000">
      <w:pPr>
        <w:spacing w:after="0" w:line="480" w:lineRule="auto"/>
        <w:ind w:left="720"/>
        <w:jc w:val="both"/>
      </w:pPr>
      <w:r>
        <w:rPr>
          <w:rFonts w:ascii="Arial" w:eastAsia="Arial" w:hAnsi="Arial" w:cs="Arial"/>
        </w:rPr>
        <w:t xml:space="preserve">   • Solution: Update 'php.ini' with 'u</w:t>
      </w:r>
      <w:r>
        <w:rPr>
          <w:rFonts w:ascii="Arial" w:eastAsia="Arial" w:hAnsi="Arial" w:cs="Arial"/>
        </w:rPr>
        <w:t>pload_max_filesize = 12M' and 'post_max_size = 15M'. In Nginx server configuration, add 'client_max_body_size 15M;'. Restart services: 'sudo systemctl restart php8.2-fpm nginx'.</w:t>
      </w:r>
    </w:p>
    <w:p w14:paraId="66E3F258" w14:textId="77777777" w:rsidR="00000000" w:rsidRDefault="00000000">
      <w:pPr>
        <w:spacing w:after="0" w:line="480" w:lineRule="auto"/>
        <w:ind w:left="720"/>
        <w:jc w:val="both"/>
      </w:pPr>
      <w:r>
        <w:rPr>
          <w:rFonts w:ascii="Arial" w:eastAsia="Arial" w:hAnsi="Arial" w:cs="Arial"/>
          <w:b/>
        </w:rPr>
        <w:t>7. Restoring Missing Storage Symbolic Links (ISSUE-07):</w:t>
      </w:r>
    </w:p>
    <w:p w14:paraId="51D50CC2" w14:textId="77777777" w:rsidR="00000000" w:rsidRDefault="00000000">
      <w:pPr>
        <w:spacing w:after="0" w:line="480" w:lineRule="auto"/>
        <w:ind w:left="720"/>
        <w:jc w:val="both"/>
      </w:pPr>
      <w:r>
        <w:rPr>
          <w:rFonts w:ascii="Arial" w:eastAsia="Arial" w:hAnsi="Arial" w:cs="Arial"/>
        </w:rPr>
        <w:t xml:space="preserve">   • Symptom: Uploaded resume attachments or employee avatars return HTTP 404 in the browser.</w:t>
      </w:r>
    </w:p>
    <w:p w14:paraId="755752CD" w14:textId="77777777" w:rsidR="00000000" w:rsidRDefault="00000000">
      <w:pPr>
        <w:spacing w:after="0" w:line="480" w:lineRule="auto"/>
        <w:ind w:left="720"/>
        <w:jc w:val="both"/>
      </w:pPr>
      <w:r>
        <w:rPr>
          <w:rFonts w:ascii="Arial" w:eastAsia="Arial" w:hAnsi="Arial" w:cs="Arial"/>
        </w:rPr>
        <w:t xml:space="preserve">   • Cause: The public storage symbolic link was not created on the web server.</w:t>
      </w:r>
    </w:p>
    <w:p w14:paraId="3FB10A51" w14:textId="1D87D0AA" w:rsidR="00000000" w:rsidRDefault="00000000" w:rsidP="005D6A8C">
      <w:pPr>
        <w:spacing w:after="0" w:line="480" w:lineRule="auto"/>
        <w:ind w:left="720"/>
        <w:jc w:val="both"/>
      </w:pPr>
      <w:r>
        <w:rPr>
          <w:rFonts w:ascii="Arial" w:eastAsia="Arial" w:hAnsi="Arial" w:cs="Arial"/>
        </w:rPr>
        <w:t xml:space="preserve">   • Solution: Run 'php artisan storage:link' from the Laravel root directory. On Windows development ma</w:t>
      </w:r>
      <w:r>
        <w:rPr>
          <w:rFonts w:ascii="Arial" w:eastAsia="Arial" w:hAnsi="Arial" w:cs="Arial"/>
        </w:rPr>
        <w:t>chines, run PowerShell as Administrator to enable symlink creation</w:t>
      </w:r>
      <w:r>
        <w:rPr>
          <w:rFonts w:ascii="Arial" w:eastAsia="Arial" w:hAnsi="Arial" w:cs="Arial"/>
        </w:rPr>
        <w:t>.</w:t>
      </w:r>
    </w:p>
    <w:p w14:paraId="05E58951" w14:textId="77777777" w:rsidR="00637382" w:rsidRDefault="00000000">
      <w:pPr>
        <w:pStyle w:val="Heading2"/>
      </w:pPr>
      <w:r>
        <w:lastRenderedPageBreak/>
        <w:t>A.15 Licensing and Open Source Libraries</w:t>
      </w:r>
    </w:p>
    <w:p w14:paraId="51D18B44" w14:textId="77777777" w:rsidR="00000000" w:rsidRDefault="00000000">
      <w:pPr>
        <w:spacing w:after="0" w:line="480" w:lineRule="auto"/>
        <w:ind w:firstLine="720"/>
        <w:jc w:val="both"/>
      </w:pPr>
      <w:r>
        <w:rPr>
          <w:rFonts w:ascii="Arial" w:eastAsia="Arial" w:hAnsi="Arial" w:cs="Arial"/>
        </w:rPr>
        <w:t>T</w:t>
      </w:r>
      <w:r>
        <w:rPr>
          <w:rFonts w:ascii="Arial" w:eastAsia="Arial" w:hAnsi="Arial" w:cs="Arial"/>
        </w:rPr>
        <w:t>he Oxford Suites Makati Human Resource Management System utilizes various third-party open-source software libraries, frameworks, and tools to accelerate development, ensure high performance, and enforce modern security standards. All external software components were carefully reviewed to ensure full compliance with their respective licenses, protecting both the academic integrity of the capston</w:t>
      </w:r>
      <w:r>
        <w:rPr>
          <w:rFonts w:ascii="Arial" w:eastAsia="Arial" w:hAnsi="Arial" w:cs="Arial"/>
        </w:rPr>
        <w:t>e project and the intellectual property rights of the client hotel.</w:t>
      </w:r>
    </w:p>
    <w:p w14:paraId="6ED89B4C" w14:textId="1FB04F87" w:rsidR="00637382" w:rsidRDefault="00000000">
      <w:pPr>
        <w:pStyle w:val="Heading3"/>
      </w:pPr>
      <w:r>
        <w:t>Information About Licenses for Software and Libraries Used</w:t>
      </w:r>
    </w:p>
    <w:p w14:paraId="06CAAC86" w14:textId="77777777" w:rsidR="00000000" w:rsidRDefault="00000000">
      <w:pPr>
        <w:spacing w:after="0" w:line="480" w:lineRule="auto"/>
        <w:ind w:firstLine="720"/>
        <w:jc w:val="both"/>
      </w:pPr>
      <w:r>
        <w:rPr>
          <w:rFonts w:ascii="Arial" w:eastAsia="Arial" w:hAnsi="Arial" w:cs="Arial"/>
          <w:b/>
        </w:rPr>
        <w:t>Table 33: Comprehensive Open Source Software &amp; Framework Inventory</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8"/>
        <w:gridCol w:w="1581"/>
        <w:gridCol w:w="882"/>
        <w:gridCol w:w="869"/>
        <w:gridCol w:w="1502"/>
        <w:gridCol w:w="3198"/>
      </w:tblGrid>
      <w:tr w:rsidR="0088759E" w14:paraId="07AF0B16" w14:textId="77777777">
        <w:trPr>
          <w:jc w:val="center"/>
        </w:trPr>
        <w:tc>
          <w:tcPr>
            <w:tcW w:w="1440" w:type="dxa"/>
            <w:shd w:val="clear" w:color="auto" w:fill="D9D9D9"/>
            <w:tcMar>
              <w:top w:w="100" w:type="dxa"/>
              <w:left w:w="140" w:type="dxa"/>
              <w:bottom w:w="100" w:type="dxa"/>
              <w:right w:w="140" w:type="dxa"/>
            </w:tcMar>
          </w:tcPr>
          <w:p w14:paraId="2849322D" w14:textId="77777777" w:rsidR="00000000" w:rsidRDefault="00000000">
            <w:pPr>
              <w:spacing w:after="40" w:line="240" w:lineRule="auto"/>
              <w:jc w:val="center"/>
            </w:pPr>
            <w:r>
              <w:rPr>
                <w:rFonts w:ascii="Arial" w:eastAsia="Arial" w:hAnsi="Arial" w:cs="Arial"/>
                <w:b/>
                <w:color w:val="000000"/>
                <w:sz w:val="20"/>
              </w:rPr>
              <w:t>Tier / Layer</w:t>
            </w:r>
          </w:p>
        </w:tc>
        <w:tc>
          <w:tcPr>
            <w:tcW w:w="2016" w:type="dxa"/>
            <w:shd w:val="clear" w:color="auto" w:fill="D9D9D9"/>
            <w:tcMar>
              <w:top w:w="100" w:type="dxa"/>
              <w:left w:w="140" w:type="dxa"/>
              <w:bottom w:w="100" w:type="dxa"/>
              <w:right w:w="140" w:type="dxa"/>
            </w:tcMar>
          </w:tcPr>
          <w:p w14:paraId="1B16A33E" w14:textId="77777777" w:rsidR="00000000" w:rsidRDefault="00000000">
            <w:pPr>
              <w:spacing w:after="40" w:line="240" w:lineRule="auto"/>
              <w:jc w:val="center"/>
            </w:pPr>
            <w:r>
              <w:rPr>
                <w:rFonts w:ascii="Arial" w:eastAsia="Arial" w:hAnsi="Arial" w:cs="Arial"/>
                <w:b/>
                <w:color w:val="000000"/>
                <w:sz w:val="20"/>
              </w:rPr>
              <w:t>Library / Framework</w:t>
            </w:r>
          </w:p>
        </w:tc>
        <w:tc>
          <w:tcPr>
            <w:tcW w:w="1008" w:type="dxa"/>
            <w:shd w:val="clear" w:color="auto" w:fill="D9D9D9"/>
            <w:tcMar>
              <w:top w:w="100" w:type="dxa"/>
              <w:left w:w="140" w:type="dxa"/>
              <w:bottom w:w="100" w:type="dxa"/>
              <w:right w:w="140" w:type="dxa"/>
            </w:tcMar>
          </w:tcPr>
          <w:p w14:paraId="4E815285" w14:textId="77777777" w:rsidR="00000000" w:rsidRDefault="00000000">
            <w:pPr>
              <w:spacing w:after="40" w:line="240" w:lineRule="auto"/>
              <w:jc w:val="center"/>
            </w:pPr>
            <w:r>
              <w:rPr>
                <w:rFonts w:ascii="Arial" w:eastAsia="Arial" w:hAnsi="Arial" w:cs="Arial"/>
                <w:b/>
                <w:color w:val="000000"/>
                <w:sz w:val="20"/>
              </w:rPr>
              <w:t>Version</w:t>
            </w:r>
          </w:p>
        </w:tc>
        <w:tc>
          <w:tcPr>
            <w:tcW w:w="1296" w:type="dxa"/>
            <w:shd w:val="clear" w:color="auto" w:fill="D9D9D9"/>
            <w:tcMar>
              <w:top w:w="100" w:type="dxa"/>
              <w:left w:w="140" w:type="dxa"/>
              <w:bottom w:w="100" w:type="dxa"/>
              <w:right w:w="140" w:type="dxa"/>
            </w:tcMar>
          </w:tcPr>
          <w:p w14:paraId="52479FB7" w14:textId="77777777" w:rsidR="00000000" w:rsidRDefault="00000000">
            <w:pPr>
              <w:spacing w:after="40" w:line="240" w:lineRule="auto"/>
              <w:jc w:val="center"/>
            </w:pPr>
            <w:r>
              <w:rPr>
                <w:rFonts w:ascii="Arial" w:eastAsia="Arial" w:hAnsi="Arial" w:cs="Arial"/>
                <w:b/>
                <w:color w:val="000000"/>
                <w:sz w:val="20"/>
              </w:rPr>
              <w:t>License</w:t>
            </w:r>
          </w:p>
        </w:tc>
        <w:tc>
          <w:tcPr>
            <w:tcW w:w="2592" w:type="dxa"/>
            <w:shd w:val="clear" w:color="auto" w:fill="D9D9D9"/>
            <w:tcMar>
              <w:top w:w="100" w:type="dxa"/>
              <w:left w:w="140" w:type="dxa"/>
              <w:bottom w:w="100" w:type="dxa"/>
              <w:right w:w="140" w:type="dxa"/>
            </w:tcMar>
          </w:tcPr>
          <w:p w14:paraId="20C722CC" w14:textId="77777777" w:rsidR="00000000" w:rsidRDefault="00000000">
            <w:pPr>
              <w:spacing w:after="40" w:line="240" w:lineRule="auto"/>
              <w:jc w:val="center"/>
            </w:pPr>
            <w:r>
              <w:rPr>
                <w:rFonts w:ascii="Arial" w:eastAsia="Arial" w:hAnsi="Arial" w:cs="Arial"/>
                <w:b/>
                <w:color w:val="000000"/>
                <w:sz w:val="20"/>
              </w:rPr>
              <w:t>Primary Function / Purpose</w:t>
            </w:r>
          </w:p>
        </w:tc>
        <w:tc>
          <w:tcPr>
            <w:tcW w:w="1728" w:type="dxa"/>
            <w:shd w:val="clear" w:color="auto" w:fill="D9D9D9"/>
            <w:tcMar>
              <w:top w:w="100" w:type="dxa"/>
              <w:left w:w="140" w:type="dxa"/>
              <w:bottom w:w="100" w:type="dxa"/>
              <w:right w:w="140" w:type="dxa"/>
            </w:tcMar>
          </w:tcPr>
          <w:p w14:paraId="128EB47E" w14:textId="77777777" w:rsidR="00000000" w:rsidRDefault="00000000">
            <w:pPr>
              <w:spacing w:after="40" w:line="240" w:lineRule="auto"/>
              <w:jc w:val="center"/>
            </w:pPr>
            <w:r>
              <w:rPr>
                <w:rFonts w:ascii="Arial" w:eastAsia="Arial" w:hAnsi="Arial" w:cs="Arial"/>
                <w:b/>
                <w:color w:val="000000"/>
                <w:sz w:val="20"/>
              </w:rPr>
              <w:t>Official Repository</w:t>
            </w:r>
          </w:p>
        </w:tc>
      </w:tr>
      <w:tr w:rsidR="0088759E" w14:paraId="22C8236E" w14:textId="77777777">
        <w:trPr>
          <w:jc w:val="center"/>
        </w:trPr>
        <w:tc>
          <w:tcPr>
            <w:tcW w:w="1440" w:type="dxa"/>
            <w:shd w:val="clear" w:color="auto" w:fill="F2F5F9"/>
            <w:tcMar>
              <w:top w:w="100" w:type="dxa"/>
              <w:left w:w="140" w:type="dxa"/>
              <w:bottom w:w="100" w:type="dxa"/>
              <w:right w:w="140" w:type="dxa"/>
            </w:tcMar>
          </w:tcPr>
          <w:p w14:paraId="6148FF24"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4870F21A" w14:textId="77777777" w:rsidR="00000000" w:rsidRDefault="00000000">
            <w:pPr>
              <w:spacing w:after="40" w:line="240" w:lineRule="auto"/>
            </w:pPr>
            <w:r>
              <w:rPr>
                <w:rFonts w:ascii="Arial" w:eastAsia="Arial" w:hAnsi="Arial" w:cs="Arial"/>
                <w:sz w:val="20"/>
              </w:rPr>
              <w:t>React</w:t>
            </w:r>
          </w:p>
        </w:tc>
        <w:tc>
          <w:tcPr>
            <w:tcW w:w="1008" w:type="dxa"/>
            <w:shd w:val="clear" w:color="auto" w:fill="F2F5F9"/>
            <w:tcMar>
              <w:top w:w="100" w:type="dxa"/>
              <w:left w:w="140" w:type="dxa"/>
              <w:bottom w:w="100" w:type="dxa"/>
              <w:right w:w="140" w:type="dxa"/>
            </w:tcMar>
          </w:tcPr>
          <w:p w14:paraId="3004AA1C" w14:textId="77777777" w:rsidR="00000000" w:rsidRDefault="00000000">
            <w:pPr>
              <w:spacing w:after="40" w:line="240" w:lineRule="auto"/>
            </w:pPr>
            <w:r>
              <w:rPr>
                <w:rFonts w:ascii="Arial" w:eastAsia="Arial" w:hAnsi="Arial" w:cs="Arial"/>
                <w:sz w:val="20"/>
              </w:rPr>
              <w:t>^19.0.0</w:t>
            </w:r>
          </w:p>
        </w:tc>
        <w:tc>
          <w:tcPr>
            <w:tcW w:w="1296" w:type="dxa"/>
            <w:shd w:val="clear" w:color="auto" w:fill="F2F5F9"/>
            <w:tcMar>
              <w:top w:w="100" w:type="dxa"/>
              <w:left w:w="140" w:type="dxa"/>
              <w:bottom w:w="100" w:type="dxa"/>
              <w:right w:w="140" w:type="dxa"/>
            </w:tcMar>
          </w:tcPr>
          <w:p w14:paraId="3DFEC5C5"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71F5E8FC" w14:textId="77777777" w:rsidR="00000000" w:rsidRDefault="00000000">
            <w:pPr>
              <w:spacing w:after="40" w:line="240" w:lineRule="auto"/>
            </w:pPr>
            <w:r>
              <w:rPr>
                <w:rFonts w:ascii="Arial" w:eastAsia="Arial" w:hAnsi="Arial" w:cs="Arial"/>
                <w:sz w:val="20"/>
              </w:rPr>
              <w:t>Core declarative UI rendering engine</w:t>
            </w:r>
          </w:p>
        </w:tc>
        <w:tc>
          <w:tcPr>
            <w:tcW w:w="1728" w:type="dxa"/>
            <w:shd w:val="clear" w:color="auto" w:fill="F2F5F9"/>
            <w:tcMar>
              <w:top w:w="100" w:type="dxa"/>
              <w:left w:w="140" w:type="dxa"/>
              <w:bottom w:w="100" w:type="dxa"/>
              <w:right w:w="140" w:type="dxa"/>
            </w:tcMar>
          </w:tcPr>
          <w:p w14:paraId="01F80443" w14:textId="77777777" w:rsidR="00000000" w:rsidRDefault="00000000">
            <w:pPr>
              <w:spacing w:after="40" w:line="240" w:lineRule="auto"/>
            </w:pPr>
            <w:r>
              <w:rPr>
                <w:rFonts w:ascii="Arial" w:eastAsia="Arial" w:hAnsi="Arial" w:cs="Arial"/>
                <w:sz w:val="20"/>
              </w:rPr>
              <w:t>https://github.com/facebook/react</w:t>
            </w:r>
          </w:p>
        </w:tc>
      </w:tr>
      <w:tr w:rsidR="0088759E" w14:paraId="67689DCB" w14:textId="77777777">
        <w:trPr>
          <w:jc w:val="center"/>
        </w:trPr>
        <w:tc>
          <w:tcPr>
            <w:tcW w:w="1440" w:type="dxa"/>
            <w:shd w:val="clear" w:color="auto" w:fill="FFFFFF"/>
            <w:tcMar>
              <w:top w:w="100" w:type="dxa"/>
              <w:left w:w="140" w:type="dxa"/>
              <w:bottom w:w="100" w:type="dxa"/>
              <w:right w:w="140" w:type="dxa"/>
            </w:tcMar>
          </w:tcPr>
          <w:p w14:paraId="7304096E"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7CEAA2F7" w14:textId="77777777" w:rsidR="00000000" w:rsidRDefault="00000000">
            <w:pPr>
              <w:spacing w:after="40" w:line="240" w:lineRule="auto"/>
            </w:pPr>
            <w:r>
              <w:rPr>
                <w:rFonts w:ascii="Arial" w:eastAsia="Arial" w:hAnsi="Arial" w:cs="Arial"/>
                <w:sz w:val="20"/>
              </w:rPr>
              <w:t>TypeScript</w:t>
            </w:r>
          </w:p>
        </w:tc>
        <w:tc>
          <w:tcPr>
            <w:tcW w:w="1008" w:type="dxa"/>
            <w:shd w:val="clear" w:color="auto" w:fill="FFFFFF"/>
            <w:tcMar>
              <w:top w:w="100" w:type="dxa"/>
              <w:left w:w="140" w:type="dxa"/>
              <w:bottom w:w="100" w:type="dxa"/>
              <w:right w:w="140" w:type="dxa"/>
            </w:tcMar>
          </w:tcPr>
          <w:p w14:paraId="507ACE0C" w14:textId="77777777" w:rsidR="00000000" w:rsidRDefault="00000000">
            <w:pPr>
              <w:spacing w:after="40" w:line="240" w:lineRule="auto"/>
            </w:pPr>
            <w:r>
              <w:rPr>
                <w:rFonts w:ascii="Arial" w:eastAsia="Arial" w:hAnsi="Arial" w:cs="Arial"/>
                <w:sz w:val="20"/>
              </w:rPr>
              <w:t>^5.8.0</w:t>
            </w:r>
          </w:p>
        </w:tc>
        <w:tc>
          <w:tcPr>
            <w:tcW w:w="1296" w:type="dxa"/>
            <w:shd w:val="clear" w:color="auto" w:fill="FFFFFF"/>
            <w:tcMar>
              <w:top w:w="100" w:type="dxa"/>
              <w:left w:w="140" w:type="dxa"/>
              <w:bottom w:w="100" w:type="dxa"/>
              <w:right w:w="140" w:type="dxa"/>
            </w:tcMar>
          </w:tcPr>
          <w:p w14:paraId="123F86FE" w14:textId="77777777" w:rsidR="00000000" w:rsidRDefault="00000000">
            <w:pPr>
              <w:spacing w:after="40" w:line="240" w:lineRule="auto"/>
            </w:pPr>
            <w:r>
              <w:rPr>
                <w:rFonts w:ascii="Arial" w:eastAsia="Arial" w:hAnsi="Arial" w:cs="Arial"/>
                <w:sz w:val="20"/>
              </w:rPr>
              <w:t>Apache-2.0</w:t>
            </w:r>
          </w:p>
        </w:tc>
        <w:tc>
          <w:tcPr>
            <w:tcW w:w="2592" w:type="dxa"/>
            <w:shd w:val="clear" w:color="auto" w:fill="FFFFFF"/>
            <w:tcMar>
              <w:top w:w="100" w:type="dxa"/>
              <w:left w:w="140" w:type="dxa"/>
              <w:bottom w:w="100" w:type="dxa"/>
              <w:right w:w="140" w:type="dxa"/>
            </w:tcMar>
          </w:tcPr>
          <w:p w14:paraId="2A2A6F94" w14:textId="77777777" w:rsidR="00000000" w:rsidRDefault="00000000">
            <w:pPr>
              <w:spacing w:after="40" w:line="240" w:lineRule="auto"/>
            </w:pPr>
            <w:r>
              <w:rPr>
                <w:rFonts w:ascii="Arial" w:eastAsia="Arial" w:hAnsi="Arial" w:cs="Arial"/>
                <w:sz w:val="20"/>
              </w:rPr>
              <w:t>Static typing and compile-time error detection</w:t>
            </w:r>
          </w:p>
        </w:tc>
        <w:tc>
          <w:tcPr>
            <w:tcW w:w="1728" w:type="dxa"/>
            <w:shd w:val="clear" w:color="auto" w:fill="FFFFFF"/>
            <w:tcMar>
              <w:top w:w="100" w:type="dxa"/>
              <w:left w:w="140" w:type="dxa"/>
              <w:bottom w:w="100" w:type="dxa"/>
              <w:right w:w="140" w:type="dxa"/>
            </w:tcMar>
          </w:tcPr>
          <w:p w14:paraId="3907482C" w14:textId="77777777" w:rsidR="00000000" w:rsidRDefault="00000000">
            <w:pPr>
              <w:spacing w:after="40" w:line="240" w:lineRule="auto"/>
            </w:pPr>
            <w:r>
              <w:rPr>
                <w:rFonts w:ascii="Arial" w:eastAsia="Arial" w:hAnsi="Arial" w:cs="Arial"/>
                <w:sz w:val="20"/>
              </w:rPr>
              <w:t>https://github.com/microsoft/TypeScript</w:t>
            </w:r>
          </w:p>
        </w:tc>
      </w:tr>
      <w:tr w:rsidR="0088759E" w14:paraId="4D514F9A" w14:textId="77777777">
        <w:trPr>
          <w:jc w:val="center"/>
        </w:trPr>
        <w:tc>
          <w:tcPr>
            <w:tcW w:w="1440" w:type="dxa"/>
            <w:shd w:val="clear" w:color="auto" w:fill="F2F5F9"/>
            <w:tcMar>
              <w:top w:w="100" w:type="dxa"/>
              <w:left w:w="140" w:type="dxa"/>
              <w:bottom w:w="100" w:type="dxa"/>
              <w:right w:w="140" w:type="dxa"/>
            </w:tcMar>
          </w:tcPr>
          <w:p w14:paraId="337A5E79"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788706BE" w14:textId="77777777" w:rsidR="00000000" w:rsidRDefault="00000000">
            <w:pPr>
              <w:spacing w:after="40" w:line="240" w:lineRule="auto"/>
            </w:pPr>
            <w:r>
              <w:rPr>
                <w:rFonts w:ascii="Arial" w:eastAsia="Arial" w:hAnsi="Arial" w:cs="Arial"/>
                <w:sz w:val="20"/>
              </w:rPr>
              <w:t>TanStack Start / Router</w:t>
            </w:r>
          </w:p>
        </w:tc>
        <w:tc>
          <w:tcPr>
            <w:tcW w:w="1008" w:type="dxa"/>
            <w:shd w:val="clear" w:color="auto" w:fill="F2F5F9"/>
            <w:tcMar>
              <w:top w:w="100" w:type="dxa"/>
              <w:left w:w="140" w:type="dxa"/>
              <w:bottom w:w="100" w:type="dxa"/>
              <w:right w:w="140" w:type="dxa"/>
            </w:tcMar>
          </w:tcPr>
          <w:p w14:paraId="6F1AAF77" w14:textId="77777777" w:rsidR="00000000" w:rsidRDefault="00000000">
            <w:pPr>
              <w:spacing w:after="40" w:line="240" w:lineRule="auto"/>
            </w:pPr>
            <w:r>
              <w:rPr>
                <w:rFonts w:ascii="Arial" w:eastAsia="Arial" w:hAnsi="Arial" w:cs="Arial"/>
                <w:sz w:val="20"/>
              </w:rPr>
              <w:t>^1.0.0</w:t>
            </w:r>
          </w:p>
        </w:tc>
        <w:tc>
          <w:tcPr>
            <w:tcW w:w="1296" w:type="dxa"/>
            <w:shd w:val="clear" w:color="auto" w:fill="F2F5F9"/>
            <w:tcMar>
              <w:top w:w="100" w:type="dxa"/>
              <w:left w:w="140" w:type="dxa"/>
              <w:bottom w:w="100" w:type="dxa"/>
              <w:right w:w="140" w:type="dxa"/>
            </w:tcMar>
          </w:tcPr>
          <w:p w14:paraId="6DCA5F97"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07C20B56" w14:textId="77777777" w:rsidR="00000000" w:rsidRDefault="00000000">
            <w:pPr>
              <w:spacing w:after="40" w:line="240" w:lineRule="auto"/>
            </w:pPr>
            <w:r>
              <w:rPr>
                <w:rFonts w:ascii="Arial" w:eastAsia="Arial" w:hAnsi="Arial" w:cs="Arial"/>
                <w:sz w:val="20"/>
              </w:rPr>
              <w:t>Full-stack routing and server-side hydration</w:t>
            </w:r>
          </w:p>
        </w:tc>
        <w:tc>
          <w:tcPr>
            <w:tcW w:w="1728" w:type="dxa"/>
            <w:shd w:val="clear" w:color="auto" w:fill="F2F5F9"/>
            <w:tcMar>
              <w:top w:w="100" w:type="dxa"/>
              <w:left w:w="140" w:type="dxa"/>
              <w:bottom w:w="100" w:type="dxa"/>
              <w:right w:w="140" w:type="dxa"/>
            </w:tcMar>
          </w:tcPr>
          <w:p w14:paraId="3A398FE0" w14:textId="77777777" w:rsidR="00000000" w:rsidRDefault="00000000">
            <w:pPr>
              <w:spacing w:after="40" w:line="240" w:lineRule="auto"/>
            </w:pPr>
            <w:r>
              <w:rPr>
                <w:rFonts w:ascii="Arial" w:eastAsia="Arial" w:hAnsi="Arial" w:cs="Arial"/>
                <w:sz w:val="20"/>
              </w:rPr>
              <w:t>https://github.com/TanStack/router</w:t>
            </w:r>
          </w:p>
        </w:tc>
      </w:tr>
      <w:tr w:rsidR="0088759E" w14:paraId="0E8B791E" w14:textId="77777777">
        <w:trPr>
          <w:jc w:val="center"/>
        </w:trPr>
        <w:tc>
          <w:tcPr>
            <w:tcW w:w="1440" w:type="dxa"/>
            <w:shd w:val="clear" w:color="auto" w:fill="FFFFFF"/>
            <w:tcMar>
              <w:top w:w="100" w:type="dxa"/>
              <w:left w:w="140" w:type="dxa"/>
              <w:bottom w:w="100" w:type="dxa"/>
              <w:right w:w="140" w:type="dxa"/>
            </w:tcMar>
          </w:tcPr>
          <w:p w14:paraId="4367AEDF"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7BAC7860" w14:textId="77777777" w:rsidR="00000000" w:rsidRDefault="00000000">
            <w:pPr>
              <w:spacing w:after="40" w:line="240" w:lineRule="auto"/>
            </w:pPr>
            <w:r>
              <w:rPr>
                <w:rFonts w:ascii="Arial" w:eastAsia="Arial" w:hAnsi="Arial" w:cs="Arial"/>
                <w:sz w:val="20"/>
              </w:rPr>
              <w:t>TanStack Query (React Query)</w:t>
            </w:r>
          </w:p>
        </w:tc>
        <w:tc>
          <w:tcPr>
            <w:tcW w:w="1008" w:type="dxa"/>
            <w:shd w:val="clear" w:color="auto" w:fill="FFFFFF"/>
            <w:tcMar>
              <w:top w:w="100" w:type="dxa"/>
              <w:left w:w="140" w:type="dxa"/>
              <w:bottom w:w="100" w:type="dxa"/>
              <w:right w:w="140" w:type="dxa"/>
            </w:tcMar>
          </w:tcPr>
          <w:p w14:paraId="2292F323" w14:textId="77777777" w:rsidR="00000000" w:rsidRDefault="00000000">
            <w:pPr>
              <w:spacing w:after="40" w:line="240" w:lineRule="auto"/>
            </w:pPr>
            <w:r>
              <w:rPr>
                <w:rFonts w:ascii="Arial" w:eastAsia="Arial" w:hAnsi="Arial" w:cs="Arial"/>
                <w:sz w:val="20"/>
              </w:rPr>
              <w:t>^5.0.0</w:t>
            </w:r>
          </w:p>
        </w:tc>
        <w:tc>
          <w:tcPr>
            <w:tcW w:w="1296" w:type="dxa"/>
            <w:shd w:val="clear" w:color="auto" w:fill="FFFFFF"/>
            <w:tcMar>
              <w:top w:w="100" w:type="dxa"/>
              <w:left w:w="140" w:type="dxa"/>
              <w:bottom w:w="100" w:type="dxa"/>
              <w:right w:w="140" w:type="dxa"/>
            </w:tcMar>
          </w:tcPr>
          <w:p w14:paraId="7A864DB8"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0D607B0A" w14:textId="77777777" w:rsidR="00000000" w:rsidRDefault="00000000">
            <w:pPr>
              <w:spacing w:after="40" w:line="240" w:lineRule="auto"/>
            </w:pPr>
            <w:r>
              <w:rPr>
                <w:rFonts w:ascii="Arial" w:eastAsia="Arial" w:hAnsi="Arial" w:cs="Arial"/>
                <w:sz w:val="20"/>
              </w:rPr>
              <w:t>Asynchronous state management and API caching</w:t>
            </w:r>
          </w:p>
        </w:tc>
        <w:tc>
          <w:tcPr>
            <w:tcW w:w="1728" w:type="dxa"/>
            <w:shd w:val="clear" w:color="auto" w:fill="FFFFFF"/>
            <w:tcMar>
              <w:top w:w="100" w:type="dxa"/>
              <w:left w:w="140" w:type="dxa"/>
              <w:bottom w:w="100" w:type="dxa"/>
              <w:right w:w="140" w:type="dxa"/>
            </w:tcMar>
          </w:tcPr>
          <w:p w14:paraId="495CF763" w14:textId="77777777" w:rsidR="00000000" w:rsidRDefault="00000000">
            <w:pPr>
              <w:spacing w:after="40" w:line="240" w:lineRule="auto"/>
            </w:pPr>
            <w:r>
              <w:rPr>
                <w:rFonts w:ascii="Arial" w:eastAsia="Arial" w:hAnsi="Arial" w:cs="Arial"/>
                <w:sz w:val="20"/>
              </w:rPr>
              <w:t>https://github.com/TanStack/query</w:t>
            </w:r>
          </w:p>
        </w:tc>
      </w:tr>
      <w:tr w:rsidR="0088759E" w14:paraId="7707869D" w14:textId="77777777">
        <w:trPr>
          <w:jc w:val="center"/>
        </w:trPr>
        <w:tc>
          <w:tcPr>
            <w:tcW w:w="1440" w:type="dxa"/>
            <w:shd w:val="clear" w:color="auto" w:fill="F2F5F9"/>
            <w:tcMar>
              <w:top w:w="100" w:type="dxa"/>
              <w:left w:w="140" w:type="dxa"/>
              <w:bottom w:w="100" w:type="dxa"/>
              <w:right w:w="140" w:type="dxa"/>
            </w:tcMar>
          </w:tcPr>
          <w:p w14:paraId="17B239CF"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2B607FBC" w14:textId="77777777" w:rsidR="00000000" w:rsidRDefault="00000000">
            <w:pPr>
              <w:spacing w:after="40" w:line="240" w:lineRule="auto"/>
            </w:pPr>
            <w:r>
              <w:rPr>
                <w:rFonts w:ascii="Arial" w:eastAsia="Arial" w:hAnsi="Arial" w:cs="Arial"/>
                <w:sz w:val="20"/>
              </w:rPr>
              <w:t>Tailwind CSS</w:t>
            </w:r>
          </w:p>
        </w:tc>
        <w:tc>
          <w:tcPr>
            <w:tcW w:w="1008" w:type="dxa"/>
            <w:shd w:val="clear" w:color="auto" w:fill="F2F5F9"/>
            <w:tcMar>
              <w:top w:w="100" w:type="dxa"/>
              <w:left w:w="140" w:type="dxa"/>
              <w:bottom w:w="100" w:type="dxa"/>
              <w:right w:w="140" w:type="dxa"/>
            </w:tcMar>
          </w:tcPr>
          <w:p w14:paraId="3011185A" w14:textId="77777777" w:rsidR="00000000" w:rsidRDefault="00000000">
            <w:pPr>
              <w:spacing w:after="40" w:line="240" w:lineRule="auto"/>
            </w:pPr>
            <w:r>
              <w:rPr>
                <w:rFonts w:ascii="Arial" w:eastAsia="Arial" w:hAnsi="Arial" w:cs="Arial"/>
                <w:sz w:val="20"/>
              </w:rPr>
              <w:t>^4.0.0</w:t>
            </w:r>
          </w:p>
        </w:tc>
        <w:tc>
          <w:tcPr>
            <w:tcW w:w="1296" w:type="dxa"/>
            <w:shd w:val="clear" w:color="auto" w:fill="F2F5F9"/>
            <w:tcMar>
              <w:top w:w="100" w:type="dxa"/>
              <w:left w:w="140" w:type="dxa"/>
              <w:bottom w:w="100" w:type="dxa"/>
              <w:right w:w="140" w:type="dxa"/>
            </w:tcMar>
          </w:tcPr>
          <w:p w14:paraId="1AE0125C"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212D08D9" w14:textId="77777777" w:rsidR="00000000" w:rsidRDefault="00000000">
            <w:pPr>
              <w:spacing w:after="40" w:line="240" w:lineRule="auto"/>
            </w:pPr>
            <w:r>
              <w:rPr>
                <w:rFonts w:ascii="Arial" w:eastAsia="Arial" w:hAnsi="Arial" w:cs="Arial"/>
                <w:sz w:val="20"/>
              </w:rPr>
              <w:t xml:space="preserve">Utility-first modern </w:t>
            </w:r>
            <w:r>
              <w:rPr>
                <w:rFonts w:ascii="Arial" w:eastAsia="Arial" w:hAnsi="Arial" w:cs="Arial"/>
                <w:sz w:val="20"/>
              </w:rPr>
              <w:lastRenderedPageBreak/>
              <w:t>responsive CSS styling framework</w:t>
            </w:r>
          </w:p>
        </w:tc>
        <w:tc>
          <w:tcPr>
            <w:tcW w:w="1728" w:type="dxa"/>
            <w:shd w:val="clear" w:color="auto" w:fill="F2F5F9"/>
            <w:tcMar>
              <w:top w:w="100" w:type="dxa"/>
              <w:left w:w="140" w:type="dxa"/>
              <w:bottom w:w="100" w:type="dxa"/>
              <w:right w:w="140" w:type="dxa"/>
            </w:tcMar>
          </w:tcPr>
          <w:p w14:paraId="57B933DD" w14:textId="77777777" w:rsidR="00000000" w:rsidRDefault="00000000">
            <w:pPr>
              <w:spacing w:after="40" w:line="240" w:lineRule="auto"/>
            </w:pPr>
            <w:r>
              <w:rPr>
                <w:rFonts w:ascii="Arial" w:eastAsia="Arial" w:hAnsi="Arial" w:cs="Arial"/>
                <w:sz w:val="20"/>
              </w:rPr>
              <w:lastRenderedPageBreak/>
              <w:t>https://github.com/tailwindlabs/tailwindcss</w:t>
            </w:r>
          </w:p>
        </w:tc>
      </w:tr>
      <w:tr w:rsidR="0088759E" w14:paraId="07556487" w14:textId="77777777">
        <w:trPr>
          <w:jc w:val="center"/>
        </w:trPr>
        <w:tc>
          <w:tcPr>
            <w:tcW w:w="1440" w:type="dxa"/>
            <w:shd w:val="clear" w:color="auto" w:fill="FFFFFF"/>
            <w:tcMar>
              <w:top w:w="100" w:type="dxa"/>
              <w:left w:w="140" w:type="dxa"/>
              <w:bottom w:w="100" w:type="dxa"/>
              <w:right w:w="140" w:type="dxa"/>
            </w:tcMar>
          </w:tcPr>
          <w:p w14:paraId="76C4335C"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5FF35A37" w14:textId="77777777" w:rsidR="00000000" w:rsidRDefault="00000000">
            <w:pPr>
              <w:spacing w:after="40" w:line="240" w:lineRule="auto"/>
            </w:pPr>
            <w:r>
              <w:rPr>
                <w:rFonts w:ascii="Arial" w:eastAsia="Arial" w:hAnsi="Arial" w:cs="Arial"/>
                <w:sz w:val="20"/>
              </w:rPr>
              <w:t>Radix UI Primitives</w:t>
            </w:r>
          </w:p>
        </w:tc>
        <w:tc>
          <w:tcPr>
            <w:tcW w:w="1008" w:type="dxa"/>
            <w:shd w:val="clear" w:color="auto" w:fill="FFFFFF"/>
            <w:tcMar>
              <w:top w:w="100" w:type="dxa"/>
              <w:left w:w="140" w:type="dxa"/>
              <w:bottom w:w="100" w:type="dxa"/>
              <w:right w:w="140" w:type="dxa"/>
            </w:tcMar>
          </w:tcPr>
          <w:p w14:paraId="15D8CB52" w14:textId="77777777" w:rsidR="00000000" w:rsidRDefault="00000000">
            <w:pPr>
              <w:spacing w:after="40" w:line="240" w:lineRule="auto"/>
            </w:pPr>
            <w:r>
              <w:rPr>
                <w:rFonts w:ascii="Arial" w:eastAsia="Arial" w:hAnsi="Arial" w:cs="Arial"/>
                <w:sz w:val="20"/>
              </w:rPr>
              <w:t>^1.0.0</w:t>
            </w:r>
          </w:p>
        </w:tc>
        <w:tc>
          <w:tcPr>
            <w:tcW w:w="1296" w:type="dxa"/>
            <w:shd w:val="clear" w:color="auto" w:fill="FFFFFF"/>
            <w:tcMar>
              <w:top w:w="100" w:type="dxa"/>
              <w:left w:w="140" w:type="dxa"/>
              <w:bottom w:w="100" w:type="dxa"/>
              <w:right w:w="140" w:type="dxa"/>
            </w:tcMar>
          </w:tcPr>
          <w:p w14:paraId="38FCCC60"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55395292" w14:textId="77777777" w:rsidR="00000000" w:rsidRDefault="00000000">
            <w:pPr>
              <w:spacing w:after="40" w:line="240" w:lineRule="auto"/>
            </w:pPr>
            <w:r>
              <w:rPr>
                <w:rFonts w:ascii="Arial" w:eastAsia="Arial" w:hAnsi="Arial" w:cs="Arial"/>
                <w:sz w:val="20"/>
              </w:rPr>
              <w:t>Unstyled, accessible UI component primitives (shadcn)</w:t>
            </w:r>
          </w:p>
        </w:tc>
        <w:tc>
          <w:tcPr>
            <w:tcW w:w="1728" w:type="dxa"/>
            <w:shd w:val="clear" w:color="auto" w:fill="FFFFFF"/>
            <w:tcMar>
              <w:top w:w="100" w:type="dxa"/>
              <w:left w:w="140" w:type="dxa"/>
              <w:bottom w:w="100" w:type="dxa"/>
              <w:right w:w="140" w:type="dxa"/>
            </w:tcMar>
          </w:tcPr>
          <w:p w14:paraId="132180C3" w14:textId="77777777" w:rsidR="00000000" w:rsidRDefault="00000000">
            <w:pPr>
              <w:spacing w:after="40" w:line="240" w:lineRule="auto"/>
            </w:pPr>
            <w:r>
              <w:rPr>
                <w:rFonts w:ascii="Arial" w:eastAsia="Arial" w:hAnsi="Arial" w:cs="Arial"/>
                <w:sz w:val="20"/>
              </w:rPr>
              <w:t>https://github.com/radix-ui/primitives</w:t>
            </w:r>
          </w:p>
        </w:tc>
      </w:tr>
      <w:tr w:rsidR="0088759E" w14:paraId="7A21A66A" w14:textId="77777777">
        <w:trPr>
          <w:jc w:val="center"/>
        </w:trPr>
        <w:tc>
          <w:tcPr>
            <w:tcW w:w="1440" w:type="dxa"/>
            <w:shd w:val="clear" w:color="auto" w:fill="F2F5F9"/>
            <w:tcMar>
              <w:top w:w="100" w:type="dxa"/>
              <w:left w:w="140" w:type="dxa"/>
              <w:bottom w:w="100" w:type="dxa"/>
              <w:right w:w="140" w:type="dxa"/>
            </w:tcMar>
          </w:tcPr>
          <w:p w14:paraId="71FE3E8B"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41B260D8" w14:textId="77777777" w:rsidR="00000000" w:rsidRDefault="00000000">
            <w:pPr>
              <w:spacing w:after="40" w:line="240" w:lineRule="auto"/>
            </w:pPr>
            <w:r>
              <w:rPr>
                <w:rFonts w:ascii="Arial" w:eastAsia="Arial" w:hAnsi="Arial" w:cs="Arial"/>
                <w:sz w:val="20"/>
              </w:rPr>
              <w:t>Lucide React</w:t>
            </w:r>
          </w:p>
        </w:tc>
        <w:tc>
          <w:tcPr>
            <w:tcW w:w="1008" w:type="dxa"/>
            <w:shd w:val="clear" w:color="auto" w:fill="F2F5F9"/>
            <w:tcMar>
              <w:top w:w="100" w:type="dxa"/>
              <w:left w:w="140" w:type="dxa"/>
              <w:bottom w:w="100" w:type="dxa"/>
              <w:right w:w="140" w:type="dxa"/>
            </w:tcMar>
          </w:tcPr>
          <w:p w14:paraId="733A0C2B" w14:textId="77777777" w:rsidR="00000000" w:rsidRDefault="00000000">
            <w:pPr>
              <w:spacing w:after="40" w:line="240" w:lineRule="auto"/>
            </w:pPr>
            <w:r>
              <w:rPr>
                <w:rFonts w:ascii="Arial" w:eastAsia="Arial" w:hAnsi="Arial" w:cs="Arial"/>
                <w:sz w:val="20"/>
              </w:rPr>
              <w:t>^0.400.0</w:t>
            </w:r>
          </w:p>
        </w:tc>
        <w:tc>
          <w:tcPr>
            <w:tcW w:w="1296" w:type="dxa"/>
            <w:shd w:val="clear" w:color="auto" w:fill="F2F5F9"/>
            <w:tcMar>
              <w:top w:w="100" w:type="dxa"/>
              <w:left w:w="140" w:type="dxa"/>
              <w:bottom w:w="100" w:type="dxa"/>
              <w:right w:w="140" w:type="dxa"/>
            </w:tcMar>
          </w:tcPr>
          <w:p w14:paraId="14F1B553" w14:textId="77777777" w:rsidR="00000000" w:rsidRDefault="00000000">
            <w:pPr>
              <w:spacing w:after="40" w:line="240" w:lineRule="auto"/>
            </w:pPr>
            <w:r>
              <w:rPr>
                <w:rFonts w:ascii="Arial" w:eastAsia="Arial" w:hAnsi="Arial" w:cs="Arial"/>
                <w:sz w:val="20"/>
              </w:rPr>
              <w:t>ISC</w:t>
            </w:r>
          </w:p>
        </w:tc>
        <w:tc>
          <w:tcPr>
            <w:tcW w:w="2592" w:type="dxa"/>
            <w:shd w:val="clear" w:color="auto" w:fill="F2F5F9"/>
            <w:tcMar>
              <w:top w:w="100" w:type="dxa"/>
              <w:left w:w="140" w:type="dxa"/>
              <w:bottom w:w="100" w:type="dxa"/>
              <w:right w:w="140" w:type="dxa"/>
            </w:tcMar>
          </w:tcPr>
          <w:p w14:paraId="17C5F39E" w14:textId="77777777" w:rsidR="00000000" w:rsidRDefault="00000000">
            <w:pPr>
              <w:spacing w:after="40" w:line="240" w:lineRule="auto"/>
            </w:pPr>
            <w:r>
              <w:rPr>
                <w:rFonts w:ascii="Arial" w:eastAsia="Arial" w:hAnsi="Arial" w:cs="Arial"/>
                <w:sz w:val="20"/>
              </w:rPr>
              <w:t>Standardized SVG icon library for UI widgets</w:t>
            </w:r>
          </w:p>
        </w:tc>
        <w:tc>
          <w:tcPr>
            <w:tcW w:w="1728" w:type="dxa"/>
            <w:shd w:val="clear" w:color="auto" w:fill="F2F5F9"/>
            <w:tcMar>
              <w:top w:w="100" w:type="dxa"/>
              <w:left w:w="140" w:type="dxa"/>
              <w:bottom w:w="100" w:type="dxa"/>
              <w:right w:w="140" w:type="dxa"/>
            </w:tcMar>
          </w:tcPr>
          <w:p w14:paraId="201FAC4C" w14:textId="77777777" w:rsidR="00000000" w:rsidRDefault="00000000">
            <w:pPr>
              <w:spacing w:after="40" w:line="240" w:lineRule="auto"/>
            </w:pPr>
            <w:r>
              <w:rPr>
                <w:rFonts w:ascii="Arial" w:eastAsia="Arial" w:hAnsi="Arial" w:cs="Arial"/>
                <w:sz w:val="20"/>
              </w:rPr>
              <w:t>https://github.com/lucide-icons/lucide</w:t>
            </w:r>
          </w:p>
        </w:tc>
      </w:tr>
      <w:tr w:rsidR="0088759E" w14:paraId="788225BD" w14:textId="77777777">
        <w:trPr>
          <w:jc w:val="center"/>
        </w:trPr>
        <w:tc>
          <w:tcPr>
            <w:tcW w:w="1440" w:type="dxa"/>
            <w:shd w:val="clear" w:color="auto" w:fill="FFFFFF"/>
            <w:tcMar>
              <w:top w:w="100" w:type="dxa"/>
              <w:left w:w="140" w:type="dxa"/>
              <w:bottom w:w="100" w:type="dxa"/>
              <w:right w:w="140" w:type="dxa"/>
            </w:tcMar>
          </w:tcPr>
          <w:p w14:paraId="77FA234B"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5228FEF0" w14:textId="77777777" w:rsidR="00000000" w:rsidRDefault="00000000">
            <w:pPr>
              <w:spacing w:after="40" w:line="240" w:lineRule="auto"/>
            </w:pPr>
            <w:r>
              <w:rPr>
                <w:rFonts w:ascii="Arial" w:eastAsia="Arial" w:hAnsi="Arial" w:cs="Arial"/>
                <w:sz w:val="20"/>
              </w:rPr>
              <w:t>Recharts</w:t>
            </w:r>
          </w:p>
        </w:tc>
        <w:tc>
          <w:tcPr>
            <w:tcW w:w="1008" w:type="dxa"/>
            <w:shd w:val="clear" w:color="auto" w:fill="FFFFFF"/>
            <w:tcMar>
              <w:top w:w="100" w:type="dxa"/>
              <w:left w:w="140" w:type="dxa"/>
              <w:bottom w:w="100" w:type="dxa"/>
              <w:right w:w="140" w:type="dxa"/>
            </w:tcMar>
          </w:tcPr>
          <w:p w14:paraId="09C91F6C" w14:textId="77777777" w:rsidR="00000000" w:rsidRDefault="00000000">
            <w:pPr>
              <w:spacing w:after="40" w:line="240" w:lineRule="auto"/>
            </w:pPr>
            <w:r>
              <w:rPr>
                <w:rFonts w:ascii="Arial" w:eastAsia="Arial" w:hAnsi="Arial" w:cs="Arial"/>
                <w:sz w:val="20"/>
              </w:rPr>
              <w:t>^2.12.0</w:t>
            </w:r>
          </w:p>
        </w:tc>
        <w:tc>
          <w:tcPr>
            <w:tcW w:w="1296" w:type="dxa"/>
            <w:shd w:val="clear" w:color="auto" w:fill="FFFFFF"/>
            <w:tcMar>
              <w:top w:w="100" w:type="dxa"/>
              <w:left w:w="140" w:type="dxa"/>
              <w:bottom w:w="100" w:type="dxa"/>
              <w:right w:w="140" w:type="dxa"/>
            </w:tcMar>
          </w:tcPr>
          <w:p w14:paraId="03C72ABC"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0ABF2021" w14:textId="77777777" w:rsidR="00000000" w:rsidRDefault="00000000">
            <w:pPr>
              <w:spacing w:after="40" w:line="240" w:lineRule="auto"/>
            </w:pPr>
            <w:r>
              <w:rPr>
                <w:rFonts w:ascii="Arial" w:eastAsia="Arial" w:hAnsi="Arial" w:cs="Arial"/>
                <w:sz w:val="20"/>
              </w:rPr>
              <w:t>Composable SVG chart library for HR analytics dashboards</w:t>
            </w:r>
          </w:p>
        </w:tc>
        <w:tc>
          <w:tcPr>
            <w:tcW w:w="1728" w:type="dxa"/>
            <w:shd w:val="clear" w:color="auto" w:fill="FFFFFF"/>
            <w:tcMar>
              <w:top w:w="100" w:type="dxa"/>
              <w:left w:w="140" w:type="dxa"/>
              <w:bottom w:w="100" w:type="dxa"/>
              <w:right w:w="140" w:type="dxa"/>
            </w:tcMar>
          </w:tcPr>
          <w:p w14:paraId="61403D72" w14:textId="77777777" w:rsidR="00000000" w:rsidRDefault="00000000">
            <w:pPr>
              <w:spacing w:after="40" w:line="240" w:lineRule="auto"/>
            </w:pPr>
            <w:r>
              <w:rPr>
                <w:rFonts w:ascii="Arial" w:eastAsia="Arial" w:hAnsi="Arial" w:cs="Arial"/>
                <w:sz w:val="20"/>
              </w:rPr>
              <w:t>https://github.com/recharts/recharts</w:t>
            </w:r>
          </w:p>
        </w:tc>
      </w:tr>
      <w:tr w:rsidR="0088759E" w14:paraId="436A55B6" w14:textId="77777777">
        <w:trPr>
          <w:jc w:val="center"/>
        </w:trPr>
        <w:tc>
          <w:tcPr>
            <w:tcW w:w="1440" w:type="dxa"/>
            <w:shd w:val="clear" w:color="auto" w:fill="F2F5F9"/>
            <w:tcMar>
              <w:top w:w="100" w:type="dxa"/>
              <w:left w:w="140" w:type="dxa"/>
              <w:bottom w:w="100" w:type="dxa"/>
              <w:right w:w="140" w:type="dxa"/>
            </w:tcMar>
          </w:tcPr>
          <w:p w14:paraId="33EEB002" w14:textId="77777777" w:rsidR="00000000" w:rsidRDefault="00000000">
            <w:pPr>
              <w:spacing w:after="40" w:line="240" w:lineRule="auto"/>
            </w:pPr>
            <w:r>
              <w:rPr>
                <w:rFonts w:ascii="Arial" w:eastAsia="Arial" w:hAnsi="Arial" w:cs="Arial"/>
                <w:sz w:val="20"/>
              </w:rPr>
              <w:t>Frontend</w:t>
            </w:r>
          </w:p>
        </w:tc>
        <w:tc>
          <w:tcPr>
            <w:tcW w:w="2016" w:type="dxa"/>
            <w:shd w:val="clear" w:color="auto" w:fill="F2F5F9"/>
            <w:tcMar>
              <w:top w:w="100" w:type="dxa"/>
              <w:left w:w="140" w:type="dxa"/>
              <w:bottom w:w="100" w:type="dxa"/>
              <w:right w:w="140" w:type="dxa"/>
            </w:tcMar>
          </w:tcPr>
          <w:p w14:paraId="66E30960" w14:textId="77777777" w:rsidR="00000000" w:rsidRDefault="00000000">
            <w:pPr>
              <w:spacing w:after="40" w:line="240" w:lineRule="auto"/>
            </w:pPr>
            <w:r>
              <w:rPr>
                <w:rFonts w:ascii="Arial" w:eastAsia="Arial" w:hAnsi="Arial" w:cs="Arial"/>
                <w:sz w:val="20"/>
              </w:rPr>
              <w:t>Sonner</w:t>
            </w:r>
          </w:p>
        </w:tc>
        <w:tc>
          <w:tcPr>
            <w:tcW w:w="1008" w:type="dxa"/>
            <w:shd w:val="clear" w:color="auto" w:fill="F2F5F9"/>
            <w:tcMar>
              <w:top w:w="100" w:type="dxa"/>
              <w:left w:w="140" w:type="dxa"/>
              <w:bottom w:w="100" w:type="dxa"/>
              <w:right w:w="140" w:type="dxa"/>
            </w:tcMar>
          </w:tcPr>
          <w:p w14:paraId="2EEBA11C" w14:textId="77777777" w:rsidR="00000000" w:rsidRDefault="00000000">
            <w:pPr>
              <w:spacing w:after="40" w:line="240" w:lineRule="auto"/>
            </w:pPr>
            <w:r>
              <w:rPr>
                <w:rFonts w:ascii="Arial" w:eastAsia="Arial" w:hAnsi="Arial" w:cs="Arial"/>
                <w:sz w:val="20"/>
              </w:rPr>
              <w:t>^1.4.0</w:t>
            </w:r>
          </w:p>
        </w:tc>
        <w:tc>
          <w:tcPr>
            <w:tcW w:w="1296" w:type="dxa"/>
            <w:shd w:val="clear" w:color="auto" w:fill="F2F5F9"/>
            <w:tcMar>
              <w:top w:w="100" w:type="dxa"/>
              <w:left w:w="140" w:type="dxa"/>
              <w:bottom w:w="100" w:type="dxa"/>
              <w:right w:w="140" w:type="dxa"/>
            </w:tcMar>
          </w:tcPr>
          <w:p w14:paraId="209084F8"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6349D0BE" w14:textId="77777777" w:rsidR="00000000" w:rsidRDefault="00000000">
            <w:pPr>
              <w:spacing w:after="40" w:line="240" w:lineRule="auto"/>
            </w:pPr>
            <w:r>
              <w:rPr>
                <w:rFonts w:ascii="Arial" w:eastAsia="Arial" w:hAnsi="Arial" w:cs="Arial"/>
                <w:sz w:val="20"/>
              </w:rPr>
              <w:t>Opinionated, accessible toast notification library</w:t>
            </w:r>
          </w:p>
        </w:tc>
        <w:tc>
          <w:tcPr>
            <w:tcW w:w="1728" w:type="dxa"/>
            <w:shd w:val="clear" w:color="auto" w:fill="F2F5F9"/>
            <w:tcMar>
              <w:top w:w="100" w:type="dxa"/>
              <w:left w:w="140" w:type="dxa"/>
              <w:bottom w:w="100" w:type="dxa"/>
              <w:right w:w="140" w:type="dxa"/>
            </w:tcMar>
          </w:tcPr>
          <w:p w14:paraId="21DA0123" w14:textId="77777777" w:rsidR="00000000" w:rsidRDefault="00000000">
            <w:pPr>
              <w:spacing w:after="40" w:line="240" w:lineRule="auto"/>
            </w:pPr>
            <w:r>
              <w:rPr>
                <w:rFonts w:ascii="Arial" w:eastAsia="Arial" w:hAnsi="Arial" w:cs="Arial"/>
                <w:sz w:val="20"/>
              </w:rPr>
              <w:t>https://github.com/emilkowalski/sonner</w:t>
            </w:r>
          </w:p>
        </w:tc>
      </w:tr>
      <w:tr w:rsidR="0088759E" w14:paraId="23EC8FBD" w14:textId="77777777">
        <w:trPr>
          <w:jc w:val="center"/>
        </w:trPr>
        <w:tc>
          <w:tcPr>
            <w:tcW w:w="1440" w:type="dxa"/>
            <w:shd w:val="clear" w:color="auto" w:fill="FFFFFF"/>
            <w:tcMar>
              <w:top w:w="100" w:type="dxa"/>
              <w:left w:w="140" w:type="dxa"/>
              <w:bottom w:w="100" w:type="dxa"/>
              <w:right w:w="140" w:type="dxa"/>
            </w:tcMar>
          </w:tcPr>
          <w:p w14:paraId="6166F138" w14:textId="77777777" w:rsidR="00000000" w:rsidRDefault="00000000">
            <w:pPr>
              <w:spacing w:after="40" w:line="240" w:lineRule="auto"/>
            </w:pPr>
            <w:r>
              <w:rPr>
                <w:rFonts w:ascii="Arial" w:eastAsia="Arial" w:hAnsi="Arial" w:cs="Arial"/>
                <w:sz w:val="20"/>
              </w:rPr>
              <w:t>Frontend</w:t>
            </w:r>
          </w:p>
        </w:tc>
        <w:tc>
          <w:tcPr>
            <w:tcW w:w="2016" w:type="dxa"/>
            <w:shd w:val="clear" w:color="auto" w:fill="FFFFFF"/>
            <w:tcMar>
              <w:top w:w="100" w:type="dxa"/>
              <w:left w:w="140" w:type="dxa"/>
              <w:bottom w:w="100" w:type="dxa"/>
              <w:right w:w="140" w:type="dxa"/>
            </w:tcMar>
          </w:tcPr>
          <w:p w14:paraId="4540E3D6" w14:textId="77777777" w:rsidR="00000000" w:rsidRDefault="00000000">
            <w:pPr>
              <w:spacing w:after="40" w:line="240" w:lineRule="auto"/>
            </w:pPr>
            <w:r>
              <w:rPr>
                <w:rFonts w:ascii="Arial" w:eastAsia="Arial" w:hAnsi="Arial" w:cs="Arial"/>
                <w:sz w:val="20"/>
              </w:rPr>
              <w:t>Axios</w:t>
            </w:r>
          </w:p>
        </w:tc>
        <w:tc>
          <w:tcPr>
            <w:tcW w:w="1008" w:type="dxa"/>
            <w:shd w:val="clear" w:color="auto" w:fill="FFFFFF"/>
            <w:tcMar>
              <w:top w:w="100" w:type="dxa"/>
              <w:left w:w="140" w:type="dxa"/>
              <w:bottom w:w="100" w:type="dxa"/>
              <w:right w:w="140" w:type="dxa"/>
            </w:tcMar>
          </w:tcPr>
          <w:p w14:paraId="65715132" w14:textId="77777777" w:rsidR="00000000" w:rsidRDefault="00000000">
            <w:pPr>
              <w:spacing w:after="40" w:line="240" w:lineRule="auto"/>
            </w:pPr>
            <w:r>
              <w:rPr>
                <w:rFonts w:ascii="Arial" w:eastAsia="Arial" w:hAnsi="Arial" w:cs="Arial"/>
                <w:sz w:val="20"/>
              </w:rPr>
              <w:t>^1.7.0</w:t>
            </w:r>
          </w:p>
        </w:tc>
        <w:tc>
          <w:tcPr>
            <w:tcW w:w="1296" w:type="dxa"/>
            <w:shd w:val="clear" w:color="auto" w:fill="FFFFFF"/>
            <w:tcMar>
              <w:top w:w="100" w:type="dxa"/>
              <w:left w:w="140" w:type="dxa"/>
              <w:bottom w:w="100" w:type="dxa"/>
              <w:right w:w="140" w:type="dxa"/>
            </w:tcMar>
          </w:tcPr>
          <w:p w14:paraId="4744DDCE"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37FDFE3B" w14:textId="77777777" w:rsidR="00000000" w:rsidRDefault="00000000">
            <w:pPr>
              <w:spacing w:after="40" w:line="240" w:lineRule="auto"/>
            </w:pPr>
            <w:r>
              <w:rPr>
                <w:rFonts w:ascii="Arial" w:eastAsia="Arial" w:hAnsi="Arial" w:cs="Arial"/>
                <w:sz w:val="20"/>
              </w:rPr>
              <w:t>Promise-based HTTP client with request/response interceptors</w:t>
            </w:r>
          </w:p>
        </w:tc>
        <w:tc>
          <w:tcPr>
            <w:tcW w:w="1728" w:type="dxa"/>
            <w:shd w:val="clear" w:color="auto" w:fill="FFFFFF"/>
            <w:tcMar>
              <w:top w:w="100" w:type="dxa"/>
              <w:left w:w="140" w:type="dxa"/>
              <w:bottom w:w="100" w:type="dxa"/>
              <w:right w:w="140" w:type="dxa"/>
            </w:tcMar>
          </w:tcPr>
          <w:p w14:paraId="260EE178" w14:textId="77777777" w:rsidR="00000000" w:rsidRDefault="00000000">
            <w:pPr>
              <w:spacing w:after="40" w:line="240" w:lineRule="auto"/>
            </w:pPr>
            <w:r>
              <w:rPr>
                <w:rFonts w:ascii="Arial" w:eastAsia="Arial" w:hAnsi="Arial" w:cs="Arial"/>
                <w:sz w:val="20"/>
              </w:rPr>
              <w:t>https://github.com/axios/axios</w:t>
            </w:r>
          </w:p>
        </w:tc>
      </w:tr>
      <w:tr w:rsidR="0088759E" w14:paraId="3DD42048" w14:textId="77777777">
        <w:trPr>
          <w:jc w:val="center"/>
        </w:trPr>
        <w:tc>
          <w:tcPr>
            <w:tcW w:w="1440" w:type="dxa"/>
            <w:shd w:val="clear" w:color="auto" w:fill="F2F5F9"/>
            <w:tcMar>
              <w:top w:w="100" w:type="dxa"/>
              <w:left w:w="140" w:type="dxa"/>
              <w:bottom w:w="100" w:type="dxa"/>
              <w:right w:w="140" w:type="dxa"/>
            </w:tcMar>
          </w:tcPr>
          <w:p w14:paraId="455302A7" w14:textId="77777777" w:rsidR="00000000" w:rsidRDefault="00000000">
            <w:pPr>
              <w:spacing w:after="40" w:line="240" w:lineRule="auto"/>
            </w:pPr>
            <w:r>
              <w:rPr>
                <w:rFonts w:ascii="Arial" w:eastAsia="Arial" w:hAnsi="Arial" w:cs="Arial"/>
                <w:sz w:val="20"/>
              </w:rPr>
              <w:t>Backend</w:t>
            </w:r>
          </w:p>
        </w:tc>
        <w:tc>
          <w:tcPr>
            <w:tcW w:w="2016" w:type="dxa"/>
            <w:shd w:val="clear" w:color="auto" w:fill="F2F5F9"/>
            <w:tcMar>
              <w:top w:w="100" w:type="dxa"/>
              <w:left w:w="140" w:type="dxa"/>
              <w:bottom w:w="100" w:type="dxa"/>
              <w:right w:w="140" w:type="dxa"/>
            </w:tcMar>
          </w:tcPr>
          <w:p w14:paraId="1C9994F7" w14:textId="77777777" w:rsidR="00000000" w:rsidRDefault="00000000">
            <w:pPr>
              <w:spacing w:after="40" w:line="240" w:lineRule="auto"/>
            </w:pPr>
            <w:r>
              <w:rPr>
                <w:rFonts w:ascii="Arial" w:eastAsia="Arial" w:hAnsi="Arial" w:cs="Arial"/>
                <w:sz w:val="20"/>
              </w:rPr>
              <w:t>Laravel Framework</w:t>
            </w:r>
          </w:p>
        </w:tc>
        <w:tc>
          <w:tcPr>
            <w:tcW w:w="1008" w:type="dxa"/>
            <w:shd w:val="clear" w:color="auto" w:fill="F2F5F9"/>
            <w:tcMar>
              <w:top w:w="100" w:type="dxa"/>
              <w:left w:w="140" w:type="dxa"/>
              <w:bottom w:w="100" w:type="dxa"/>
              <w:right w:w="140" w:type="dxa"/>
            </w:tcMar>
          </w:tcPr>
          <w:p w14:paraId="4AF48878" w14:textId="77777777" w:rsidR="00000000" w:rsidRDefault="00000000">
            <w:pPr>
              <w:spacing w:after="40" w:line="240" w:lineRule="auto"/>
            </w:pPr>
            <w:r>
              <w:rPr>
                <w:rFonts w:ascii="Arial" w:eastAsia="Arial" w:hAnsi="Arial" w:cs="Arial"/>
                <w:sz w:val="20"/>
              </w:rPr>
              <w:t>^12.0.0</w:t>
            </w:r>
          </w:p>
        </w:tc>
        <w:tc>
          <w:tcPr>
            <w:tcW w:w="1296" w:type="dxa"/>
            <w:shd w:val="clear" w:color="auto" w:fill="F2F5F9"/>
            <w:tcMar>
              <w:top w:w="100" w:type="dxa"/>
              <w:left w:w="140" w:type="dxa"/>
              <w:bottom w:w="100" w:type="dxa"/>
              <w:right w:w="140" w:type="dxa"/>
            </w:tcMar>
          </w:tcPr>
          <w:p w14:paraId="22243B0A"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62F9A122" w14:textId="77777777" w:rsidR="00000000" w:rsidRDefault="00000000">
            <w:pPr>
              <w:spacing w:after="40" w:line="240" w:lineRule="auto"/>
            </w:pPr>
            <w:r>
              <w:rPr>
                <w:rFonts w:ascii="Arial" w:eastAsia="Arial" w:hAnsi="Arial" w:cs="Arial"/>
                <w:sz w:val="20"/>
              </w:rPr>
              <w:t>Core PHP web API application framework</w:t>
            </w:r>
          </w:p>
        </w:tc>
        <w:tc>
          <w:tcPr>
            <w:tcW w:w="1728" w:type="dxa"/>
            <w:shd w:val="clear" w:color="auto" w:fill="F2F5F9"/>
            <w:tcMar>
              <w:top w:w="100" w:type="dxa"/>
              <w:left w:w="140" w:type="dxa"/>
              <w:bottom w:w="100" w:type="dxa"/>
              <w:right w:w="140" w:type="dxa"/>
            </w:tcMar>
          </w:tcPr>
          <w:p w14:paraId="1DA77F87" w14:textId="77777777" w:rsidR="00000000" w:rsidRDefault="00000000">
            <w:pPr>
              <w:spacing w:after="40" w:line="240" w:lineRule="auto"/>
            </w:pPr>
            <w:r>
              <w:rPr>
                <w:rFonts w:ascii="Arial" w:eastAsia="Arial" w:hAnsi="Arial" w:cs="Arial"/>
                <w:sz w:val="20"/>
              </w:rPr>
              <w:t>https://github.com/laravel/laravel</w:t>
            </w:r>
          </w:p>
        </w:tc>
      </w:tr>
      <w:tr w:rsidR="0088759E" w14:paraId="21E35422" w14:textId="77777777">
        <w:trPr>
          <w:jc w:val="center"/>
        </w:trPr>
        <w:tc>
          <w:tcPr>
            <w:tcW w:w="1440" w:type="dxa"/>
            <w:shd w:val="clear" w:color="auto" w:fill="FFFFFF"/>
            <w:tcMar>
              <w:top w:w="100" w:type="dxa"/>
              <w:left w:w="140" w:type="dxa"/>
              <w:bottom w:w="100" w:type="dxa"/>
              <w:right w:w="140" w:type="dxa"/>
            </w:tcMar>
          </w:tcPr>
          <w:p w14:paraId="0DE73384" w14:textId="77777777" w:rsidR="00000000" w:rsidRDefault="00000000">
            <w:pPr>
              <w:spacing w:after="40" w:line="240" w:lineRule="auto"/>
            </w:pPr>
            <w:r>
              <w:rPr>
                <w:rFonts w:ascii="Arial" w:eastAsia="Arial" w:hAnsi="Arial" w:cs="Arial"/>
                <w:sz w:val="20"/>
              </w:rPr>
              <w:t>Backend</w:t>
            </w:r>
          </w:p>
        </w:tc>
        <w:tc>
          <w:tcPr>
            <w:tcW w:w="2016" w:type="dxa"/>
            <w:shd w:val="clear" w:color="auto" w:fill="FFFFFF"/>
            <w:tcMar>
              <w:top w:w="100" w:type="dxa"/>
              <w:left w:w="140" w:type="dxa"/>
              <w:bottom w:w="100" w:type="dxa"/>
              <w:right w:w="140" w:type="dxa"/>
            </w:tcMar>
          </w:tcPr>
          <w:p w14:paraId="79AFFBC2" w14:textId="77777777" w:rsidR="00000000" w:rsidRDefault="00000000">
            <w:pPr>
              <w:spacing w:after="40" w:line="240" w:lineRule="auto"/>
            </w:pPr>
            <w:r>
              <w:rPr>
                <w:rFonts w:ascii="Arial" w:eastAsia="Arial" w:hAnsi="Arial" w:cs="Arial"/>
                <w:sz w:val="20"/>
              </w:rPr>
              <w:t>Laravel Sanctum</w:t>
            </w:r>
          </w:p>
        </w:tc>
        <w:tc>
          <w:tcPr>
            <w:tcW w:w="1008" w:type="dxa"/>
            <w:shd w:val="clear" w:color="auto" w:fill="FFFFFF"/>
            <w:tcMar>
              <w:top w:w="100" w:type="dxa"/>
              <w:left w:w="140" w:type="dxa"/>
              <w:bottom w:w="100" w:type="dxa"/>
              <w:right w:w="140" w:type="dxa"/>
            </w:tcMar>
          </w:tcPr>
          <w:p w14:paraId="6F5A3324" w14:textId="77777777" w:rsidR="00000000" w:rsidRDefault="00000000">
            <w:pPr>
              <w:spacing w:after="40" w:line="240" w:lineRule="auto"/>
            </w:pPr>
            <w:r>
              <w:rPr>
                <w:rFonts w:ascii="Arial" w:eastAsia="Arial" w:hAnsi="Arial" w:cs="Arial"/>
                <w:sz w:val="20"/>
              </w:rPr>
              <w:t>^4.0.0</w:t>
            </w:r>
          </w:p>
        </w:tc>
        <w:tc>
          <w:tcPr>
            <w:tcW w:w="1296" w:type="dxa"/>
            <w:shd w:val="clear" w:color="auto" w:fill="FFFFFF"/>
            <w:tcMar>
              <w:top w:w="100" w:type="dxa"/>
              <w:left w:w="140" w:type="dxa"/>
              <w:bottom w:w="100" w:type="dxa"/>
              <w:right w:w="140" w:type="dxa"/>
            </w:tcMar>
          </w:tcPr>
          <w:p w14:paraId="7268DB0B"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3BA835A6" w14:textId="77777777" w:rsidR="00000000" w:rsidRDefault="00000000">
            <w:pPr>
              <w:spacing w:after="40" w:line="240" w:lineRule="auto"/>
            </w:pPr>
            <w:r>
              <w:rPr>
                <w:rFonts w:ascii="Arial" w:eastAsia="Arial" w:hAnsi="Arial" w:cs="Arial"/>
                <w:sz w:val="20"/>
              </w:rPr>
              <w:t>Lightweight bearer token authentication &amp; SPA guard</w:t>
            </w:r>
          </w:p>
        </w:tc>
        <w:tc>
          <w:tcPr>
            <w:tcW w:w="1728" w:type="dxa"/>
            <w:shd w:val="clear" w:color="auto" w:fill="FFFFFF"/>
            <w:tcMar>
              <w:top w:w="100" w:type="dxa"/>
              <w:left w:w="140" w:type="dxa"/>
              <w:bottom w:w="100" w:type="dxa"/>
              <w:right w:w="140" w:type="dxa"/>
            </w:tcMar>
          </w:tcPr>
          <w:p w14:paraId="3F1EF680" w14:textId="77777777" w:rsidR="00000000" w:rsidRDefault="00000000">
            <w:pPr>
              <w:spacing w:after="40" w:line="240" w:lineRule="auto"/>
            </w:pPr>
            <w:r>
              <w:rPr>
                <w:rFonts w:ascii="Arial" w:eastAsia="Arial" w:hAnsi="Arial" w:cs="Arial"/>
                <w:sz w:val="20"/>
              </w:rPr>
              <w:t>https://github.com/laravel/sanctum</w:t>
            </w:r>
          </w:p>
        </w:tc>
      </w:tr>
      <w:tr w:rsidR="0088759E" w14:paraId="28CB473B" w14:textId="77777777">
        <w:trPr>
          <w:jc w:val="center"/>
        </w:trPr>
        <w:tc>
          <w:tcPr>
            <w:tcW w:w="1440" w:type="dxa"/>
            <w:shd w:val="clear" w:color="auto" w:fill="F2F5F9"/>
            <w:tcMar>
              <w:top w:w="100" w:type="dxa"/>
              <w:left w:w="140" w:type="dxa"/>
              <w:bottom w:w="100" w:type="dxa"/>
              <w:right w:w="140" w:type="dxa"/>
            </w:tcMar>
          </w:tcPr>
          <w:p w14:paraId="291F68B5" w14:textId="77777777" w:rsidR="00000000" w:rsidRDefault="00000000">
            <w:pPr>
              <w:spacing w:after="40" w:line="240" w:lineRule="auto"/>
            </w:pPr>
            <w:r>
              <w:rPr>
                <w:rFonts w:ascii="Arial" w:eastAsia="Arial" w:hAnsi="Arial" w:cs="Arial"/>
                <w:sz w:val="20"/>
              </w:rPr>
              <w:t>Backend</w:t>
            </w:r>
          </w:p>
        </w:tc>
        <w:tc>
          <w:tcPr>
            <w:tcW w:w="2016" w:type="dxa"/>
            <w:shd w:val="clear" w:color="auto" w:fill="F2F5F9"/>
            <w:tcMar>
              <w:top w:w="100" w:type="dxa"/>
              <w:left w:w="140" w:type="dxa"/>
              <w:bottom w:w="100" w:type="dxa"/>
              <w:right w:w="140" w:type="dxa"/>
            </w:tcMar>
          </w:tcPr>
          <w:p w14:paraId="35009EC1" w14:textId="77777777" w:rsidR="00000000" w:rsidRDefault="00000000">
            <w:pPr>
              <w:spacing w:after="40" w:line="240" w:lineRule="auto"/>
            </w:pPr>
            <w:r>
              <w:rPr>
                <w:rFonts w:ascii="Arial" w:eastAsia="Arial" w:hAnsi="Arial" w:cs="Arial"/>
                <w:sz w:val="20"/>
              </w:rPr>
              <w:t>nwidart/laravel-modules</w:t>
            </w:r>
          </w:p>
        </w:tc>
        <w:tc>
          <w:tcPr>
            <w:tcW w:w="1008" w:type="dxa"/>
            <w:shd w:val="clear" w:color="auto" w:fill="F2F5F9"/>
            <w:tcMar>
              <w:top w:w="100" w:type="dxa"/>
              <w:left w:w="140" w:type="dxa"/>
              <w:bottom w:w="100" w:type="dxa"/>
              <w:right w:w="140" w:type="dxa"/>
            </w:tcMar>
          </w:tcPr>
          <w:p w14:paraId="73D71206" w14:textId="77777777" w:rsidR="00000000" w:rsidRDefault="00000000">
            <w:pPr>
              <w:spacing w:after="40" w:line="240" w:lineRule="auto"/>
            </w:pPr>
            <w:r>
              <w:rPr>
                <w:rFonts w:ascii="Arial" w:eastAsia="Arial" w:hAnsi="Arial" w:cs="Arial"/>
                <w:sz w:val="20"/>
              </w:rPr>
              <w:t>^11.0.0</w:t>
            </w:r>
          </w:p>
        </w:tc>
        <w:tc>
          <w:tcPr>
            <w:tcW w:w="1296" w:type="dxa"/>
            <w:shd w:val="clear" w:color="auto" w:fill="F2F5F9"/>
            <w:tcMar>
              <w:top w:w="100" w:type="dxa"/>
              <w:left w:w="140" w:type="dxa"/>
              <w:bottom w:w="100" w:type="dxa"/>
              <w:right w:w="140" w:type="dxa"/>
            </w:tcMar>
          </w:tcPr>
          <w:p w14:paraId="1CDB6E10"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291A1549" w14:textId="77777777" w:rsidR="00000000" w:rsidRDefault="00000000">
            <w:pPr>
              <w:spacing w:after="40" w:line="240" w:lineRule="auto"/>
            </w:pPr>
            <w:r>
              <w:rPr>
                <w:rFonts w:ascii="Arial" w:eastAsia="Arial" w:hAnsi="Arial" w:cs="Arial"/>
                <w:sz w:val="20"/>
              </w:rPr>
              <w:t>Modular architecture package for domain-driven separation</w:t>
            </w:r>
          </w:p>
        </w:tc>
        <w:tc>
          <w:tcPr>
            <w:tcW w:w="1728" w:type="dxa"/>
            <w:shd w:val="clear" w:color="auto" w:fill="F2F5F9"/>
            <w:tcMar>
              <w:top w:w="100" w:type="dxa"/>
              <w:left w:w="140" w:type="dxa"/>
              <w:bottom w:w="100" w:type="dxa"/>
              <w:right w:w="140" w:type="dxa"/>
            </w:tcMar>
          </w:tcPr>
          <w:p w14:paraId="68AF5135" w14:textId="77777777" w:rsidR="00000000" w:rsidRDefault="00000000">
            <w:pPr>
              <w:spacing w:after="40" w:line="240" w:lineRule="auto"/>
            </w:pPr>
            <w:r>
              <w:rPr>
                <w:rFonts w:ascii="Arial" w:eastAsia="Arial" w:hAnsi="Arial" w:cs="Arial"/>
                <w:sz w:val="20"/>
              </w:rPr>
              <w:t>https://github.com/nWidart/laravel-modules</w:t>
            </w:r>
          </w:p>
        </w:tc>
      </w:tr>
      <w:tr w:rsidR="0088759E" w14:paraId="0749A1D8" w14:textId="77777777">
        <w:trPr>
          <w:jc w:val="center"/>
        </w:trPr>
        <w:tc>
          <w:tcPr>
            <w:tcW w:w="1440" w:type="dxa"/>
            <w:shd w:val="clear" w:color="auto" w:fill="FFFFFF"/>
            <w:tcMar>
              <w:top w:w="100" w:type="dxa"/>
              <w:left w:w="140" w:type="dxa"/>
              <w:bottom w:w="100" w:type="dxa"/>
              <w:right w:w="140" w:type="dxa"/>
            </w:tcMar>
          </w:tcPr>
          <w:p w14:paraId="19786845" w14:textId="77777777" w:rsidR="00000000" w:rsidRDefault="00000000">
            <w:pPr>
              <w:spacing w:after="40" w:line="240" w:lineRule="auto"/>
            </w:pPr>
            <w:r>
              <w:rPr>
                <w:rFonts w:ascii="Arial" w:eastAsia="Arial" w:hAnsi="Arial" w:cs="Arial"/>
                <w:sz w:val="20"/>
              </w:rPr>
              <w:lastRenderedPageBreak/>
              <w:t>Backend</w:t>
            </w:r>
          </w:p>
        </w:tc>
        <w:tc>
          <w:tcPr>
            <w:tcW w:w="2016" w:type="dxa"/>
            <w:shd w:val="clear" w:color="auto" w:fill="FFFFFF"/>
            <w:tcMar>
              <w:top w:w="100" w:type="dxa"/>
              <w:left w:w="140" w:type="dxa"/>
              <w:bottom w:w="100" w:type="dxa"/>
              <w:right w:w="140" w:type="dxa"/>
            </w:tcMar>
          </w:tcPr>
          <w:p w14:paraId="3B44DDA2" w14:textId="77777777" w:rsidR="00000000" w:rsidRDefault="00000000">
            <w:pPr>
              <w:spacing w:after="40" w:line="240" w:lineRule="auto"/>
            </w:pPr>
            <w:r>
              <w:rPr>
                <w:rFonts w:ascii="Arial" w:eastAsia="Arial" w:hAnsi="Arial" w:cs="Arial"/>
                <w:sz w:val="20"/>
              </w:rPr>
              <w:t>spatie/laravel-backup</w:t>
            </w:r>
          </w:p>
        </w:tc>
        <w:tc>
          <w:tcPr>
            <w:tcW w:w="1008" w:type="dxa"/>
            <w:shd w:val="clear" w:color="auto" w:fill="FFFFFF"/>
            <w:tcMar>
              <w:top w:w="100" w:type="dxa"/>
              <w:left w:w="140" w:type="dxa"/>
              <w:bottom w:w="100" w:type="dxa"/>
              <w:right w:w="140" w:type="dxa"/>
            </w:tcMar>
          </w:tcPr>
          <w:p w14:paraId="5BF75D07" w14:textId="77777777" w:rsidR="00000000" w:rsidRDefault="00000000">
            <w:pPr>
              <w:spacing w:after="40" w:line="240" w:lineRule="auto"/>
            </w:pPr>
            <w:r>
              <w:rPr>
                <w:rFonts w:ascii="Arial" w:eastAsia="Arial" w:hAnsi="Arial" w:cs="Arial"/>
                <w:sz w:val="20"/>
              </w:rPr>
              <w:t>^9.0.0</w:t>
            </w:r>
          </w:p>
        </w:tc>
        <w:tc>
          <w:tcPr>
            <w:tcW w:w="1296" w:type="dxa"/>
            <w:shd w:val="clear" w:color="auto" w:fill="FFFFFF"/>
            <w:tcMar>
              <w:top w:w="100" w:type="dxa"/>
              <w:left w:w="140" w:type="dxa"/>
              <w:bottom w:w="100" w:type="dxa"/>
              <w:right w:w="140" w:type="dxa"/>
            </w:tcMar>
          </w:tcPr>
          <w:p w14:paraId="3BB8B2D4"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37B14E53" w14:textId="77777777" w:rsidR="00000000" w:rsidRDefault="00000000">
            <w:pPr>
              <w:spacing w:after="40" w:line="240" w:lineRule="auto"/>
            </w:pPr>
            <w:r>
              <w:rPr>
                <w:rFonts w:ascii="Arial" w:eastAsia="Arial" w:hAnsi="Arial" w:cs="Arial"/>
                <w:sz w:val="20"/>
              </w:rPr>
              <w:t>Automated database backup creation and archiving</w:t>
            </w:r>
          </w:p>
        </w:tc>
        <w:tc>
          <w:tcPr>
            <w:tcW w:w="1728" w:type="dxa"/>
            <w:shd w:val="clear" w:color="auto" w:fill="FFFFFF"/>
            <w:tcMar>
              <w:top w:w="100" w:type="dxa"/>
              <w:left w:w="140" w:type="dxa"/>
              <w:bottom w:w="100" w:type="dxa"/>
              <w:right w:w="140" w:type="dxa"/>
            </w:tcMar>
          </w:tcPr>
          <w:p w14:paraId="2816A1CB" w14:textId="77777777" w:rsidR="00000000" w:rsidRDefault="00000000">
            <w:pPr>
              <w:spacing w:after="40" w:line="240" w:lineRule="auto"/>
            </w:pPr>
            <w:r>
              <w:rPr>
                <w:rFonts w:ascii="Arial" w:eastAsia="Arial" w:hAnsi="Arial" w:cs="Arial"/>
                <w:sz w:val="20"/>
              </w:rPr>
              <w:t>https://github.com/spatie/laravel-backup</w:t>
            </w:r>
          </w:p>
        </w:tc>
      </w:tr>
      <w:tr w:rsidR="0088759E" w14:paraId="65473E50" w14:textId="77777777">
        <w:trPr>
          <w:jc w:val="center"/>
        </w:trPr>
        <w:tc>
          <w:tcPr>
            <w:tcW w:w="1440" w:type="dxa"/>
            <w:shd w:val="clear" w:color="auto" w:fill="F2F5F9"/>
            <w:tcMar>
              <w:top w:w="100" w:type="dxa"/>
              <w:left w:w="140" w:type="dxa"/>
              <w:bottom w:w="100" w:type="dxa"/>
              <w:right w:w="140" w:type="dxa"/>
            </w:tcMar>
          </w:tcPr>
          <w:p w14:paraId="2ED29EAE" w14:textId="77777777" w:rsidR="00000000" w:rsidRDefault="00000000">
            <w:pPr>
              <w:spacing w:after="40" w:line="240" w:lineRule="auto"/>
            </w:pPr>
            <w:r>
              <w:rPr>
                <w:rFonts w:ascii="Arial" w:eastAsia="Arial" w:hAnsi="Arial" w:cs="Arial"/>
                <w:sz w:val="20"/>
              </w:rPr>
              <w:t>Backend</w:t>
            </w:r>
          </w:p>
        </w:tc>
        <w:tc>
          <w:tcPr>
            <w:tcW w:w="2016" w:type="dxa"/>
            <w:shd w:val="clear" w:color="auto" w:fill="F2F5F9"/>
            <w:tcMar>
              <w:top w:w="100" w:type="dxa"/>
              <w:left w:w="140" w:type="dxa"/>
              <w:bottom w:w="100" w:type="dxa"/>
              <w:right w:w="140" w:type="dxa"/>
            </w:tcMar>
          </w:tcPr>
          <w:p w14:paraId="611E506D" w14:textId="77777777" w:rsidR="00000000" w:rsidRDefault="00000000">
            <w:pPr>
              <w:spacing w:after="40" w:line="240" w:lineRule="auto"/>
            </w:pPr>
            <w:r>
              <w:rPr>
                <w:rFonts w:ascii="Arial" w:eastAsia="Arial" w:hAnsi="Arial" w:cs="Arial"/>
                <w:sz w:val="20"/>
              </w:rPr>
              <w:t>maatwebsite/excel</w:t>
            </w:r>
          </w:p>
        </w:tc>
        <w:tc>
          <w:tcPr>
            <w:tcW w:w="1008" w:type="dxa"/>
            <w:shd w:val="clear" w:color="auto" w:fill="F2F5F9"/>
            <w:tcMar>
              <w:top w:w="100" w:type="dxa"/>
              <w:left w:w="140" w:type="dxa"/>
              <w:bottom w:w="100" w:type="dxa"/>
              <w:right w:w="140" w:type="dxa"/>
            </w:tcMar>
          </w:tcPr>
          <w:p w14:paraId="63004FEB" w14:textId="77777777" w:rsidR="00000000" w:rsidRDefault="00000000">
            <w:pPr>
              <w:spacing w:after="40" w:line="240" w:lineRule="auto"/>
            </w:pPr>
            <w:r>
              <w:rPr>
                <w:rFonts w:ascii="Arial" w:eastAsia="Arial" w:hAnsi="Arial" w:cs="Arial"/>
                <w:sz w:val="20"/>
              </w:rPr>
              <w:t>^3.1.0</w:t>
            </w:r>
          </w:p>
        </w:tc>
        <w:tc>
          <w:tcPr>
            <w:tcW w:w="1296" w:type="dxa"/>
            <w:shd w:val="clear" w:color="auto" w:fill="F2F5F9"/>
            <w:tcMar>
              <w:top w:w="100" w:type="dxa"/>
              <w:left w:w="140" w:type="dxa"/>
              <w:bottom w:w="100" w:type="dxa"/>
              <w:right w:w="140" w:type="dxa"/>
            </w:tcMar>
          </w:tcPr>
          <w:p w14:paraId="1E06E0E9"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08EF0BC3" w14:textId="77777777" w:rsidR="00000000" w:rsidRDefault="00000000">
            <w:pPr>
              <w:spacing w:after="40" w:line="240" w:lineRule="auto"/>
            </w:pPr>
            <w:r>
              <w:rPr>
                <w:rFonts w:ascii="Arial" w:eastAsia="Arial" w:hAnsi="Arial" w:cs="Arial"/>
                <w:sz w:val="20"/>
              </w:rPr>
              <w:t>Excel/CSV employee data import and export processor</w:t>
            </w:r>
          </w:p>
        </w:tc>
        <w:tc>
          <w:tcPr>
            <w:tcW w:w="1728" w:type="dxa"/>
            <w:shd w:val="clear" w:color="auto" w:fill="F2F5F9"/>
            <w:tcMar>
              <w:top w:w="100" w:type="dxa"/>
              <w:left w:w="140" w:type="dxa"/>
              <w:bottom w:w="100" w:type="dxa"/>
              <w:right w:w="140" w:type="dxa"/>
            </w:tcMar>
          </w:tcPr>
          <w:p w14:paraId="55A2E565" w14:textId="77777777" w:rsidR="00000000" w:rsidRDefault="00000000">
            <w:pPr>
              <w:spacing w:after="40" w:line="240" w:lineRule="auto"/>
            </w:pPr>
            <w:r>
              <w:rPr>
                <w:rFonts w:ascii="Arial" w:eastAsia="Arial" w:hAnsi="Arial" w:cs="Arial"/>
                <w:sz w:val="20"/>
              </w:rPr>
              <w:t>https://github.com/SpartnerNL/Laravel-Excel</w:t>
            </w:r>
          </w:p>
        </w:tc>
      </w:tr>
      <w:tr w:rsidR="0088759E" w14:paraId="602EE793" w14:textId="77777777">
        <w:trPr>
          <w:jc w:val="center"/>
        </w:trPr>
        <w:tc>
          <w:tcPr>
            <w:tcW w:w="1440" w:type="dxa"/>
            <w:shd w:val="clear" w:color="auto" w:fill="FFFFFF"/>
            <w:tcMar>
              <w:top w:w="100" w:type="dxa"/>
              <w:left w:w="140" w:type="dxa"/>
              <w:bottom w:w="100" w:type="dxa"/>
              <w:right w:w="140" w:type="dxa"/>
            </w:tcMar>
          </w:tcPr>
          <w:p w14:paraId="792E6F1B" w14:textId="77777777" w:rsidR="00000000" w:rsidRDefault="00000000">
            <w:pPr>
              <w:spacing w:after="40" w:line="240" w:lineRule="auto"/>
            </w:pPr>
            <w:r>
              <w:rPr>
                <w:rFonts w:ascii="Arial" w:eastAsia="Arial" w:hAnsi="Arial" w:cs="Arial"/>
                <w:sz w:val="20"/>
              </w:rPr>
              <w:t>AI / NLP</w:t>
            </w:r>
          </w:p>
        </w:tc>
        <w:tc>
          <w:tcPr>
            <w:tcW w:w="2016" w:type="dxa"/>
            <w:shd w:val="clear" w:color="auto" w:fill="FFFFFF"/>
            <w:tcMar>
              <w:top w:w="100" w:type="dxa"/>
              <w:left w:w="140" w:type="dxa"/>
              <w:bottom w:w="100" w:type="dxa"/>
              <w:right w:w="140" w:type="dxa"/>
            </w:tcMar>
          </w:tcPr>
          <w:p w14:paraId="05695C2B" w14:textId="77777777" w:rsidR="00000000" w:rsidRDefault="00000000">
            <w:pPr>
              <w:spacing w:after="40" w:line="240" w:lineRule="auto"/>
            </w:pPr>
            <w:r>
              <w:rPr>
                <w:rFonts w:ascii="Arial" w:eastAsia="Arial" w:hAnsi="Arial" w:cs="Arial"/>
                <w:sz w:val="20"/>
              </w:rPr>
              <w:t>FastAPI</w:t>
            </w:r>
          </w:p>
        </w:tc>
        <w:tc>
          <w:tcPr>
            <w:tcW w:w="1008" w:type="dxa"/>
            <w:shd w:val="clear" w:color="auto" w:fill="FFFFFF"/>
            <w:tcMar>
              <w:top w:w="100" w:type="dxa"/>
              <w:left w:w="140" w:type="dxa"/>
              <w:bottom w:w="100" w:type="dxa"/>
              <w:right w:w="140" w:type="dxa"/>
            </w:tcMar>
          </w:tcPr>
          <w:p w14:paraId="36018CC0" w14:textId="77777777" w:rsidR="00000000" w:rsidRDefault="00000000">
            <w:pPr>
              <w:spacing w:after="40" w:line="240" w:lineRule="auto"/>
            </w:pPr>
            <w:r>
              <w:rPr>
                <w:rFonts w:ascii="Arial" w:eastAsia="Arial" w:hAnsi="Arial" w:cs="Arial"/>
                <w:sz w:val="20"/>
              </w:rPr>
              <w:t>^0.110.0</w:t>
            </w:r>
          </w:p>
        </w:tc>
        <w:tc>
          <w:tcPr>
            <w:tcW w:w="1296" w:type="dxa"/>
            <w:shd w:val="clear" w:color="auto" w:fill="FFFFFF"/>
            <w:tcMar>
              <w:top w:w="100" w:type="dxa"/>
              <w:left w:w="140" w:type="dxa"/>
              <w:bottom w:w="100" w:type="dxa"/>
              <w:right w:w="140" w:type="dxa"/>
            </w:tcMar>
          </w:tcPr>
          <w:p w14:paraId="74818540"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27E1F0D9" w14:textId="77777777" w:rsidR="00000000" w:rsidRDefault="00000000">
            <w:pPr>
              <w:spacing w:after="40" w:line="240" w:lineRule="auto"/>
            </w:pPr>
            <w:r>
              <w:rPr>
                <w:rFonts w:ascii="Arial" w:eastAsia="Arial" w:hAnsi="Arial" w:cs="Arial"/>
                <w:sz w:val="20"/>
              </w:rPr>
              <w:t>High-performance asynchronous Python web framework</w:t>
            </w:r>
          </w:p>
        </w:tc>
        <w:tc>
          <w:tcPr>
            <w:tcW w:w="1728" w:type="dxa"/>
            <w:shd w:val="clear" w:color="auto" w:fill="FFFFFF"/>
            <w:tcMar>
              <w:top w:w="100" w:type="dxa"/>
              <w:left w:w="140" w:type="dxa"/>
              <w:bottom w:w="100" w:type="dxa"/>
              <w:right w:w="140" w:type="dxa"/>
            </w:tcMar>
          </w:tcPr>
          <w:p w14:paraId="21E16D68" w14:textId="77777777" w:rsidR="00000000" w:rsidRDefault="00000000">
            <w:pPr>
              <w:spacing w:after="40" w:line="240" w:lineRule="auto"/>
            </w:pPr>
            <w:r>
              <w:rPr>
                <w:rFonts w:ascii="Arial" w:eastAsia="Arial" w:hAnsi="Arial" w:cs="Arial"/>
                <w:sz w:val="20"/>
              </w:rPr>
              <w:t>https://github.com/tiangolo/fastapi</w:t>
            </w:r>
          </w:p>
        </w:tc>
      </w:tr>
      <w:tr w:rsidR="0088759E" w14:paraId="2E783EB0" w14:textId="77777777">
        <w:trPr>
          <w:jc w:val="center"/>
        </w:trPr>
        <w:tc>
          <w:tcPr>
            <w:tcW w:w="1440" w:type="dxa"/>
            <w:shd w:val="clear" w:color="auto" w:fill="F2F5F9"/>
            <w:tcMar>
              <w:top w:w="100" w:type="dxa"/>
              <w:left w:w="140" w:type="dxa"/>
              <w:bottom w:w="100" w:type="dxa"/>
              <w:right w:w="140" w:type="dxa"/>
            </w:tcMar>
          </w:tcPr>
          <w:p w14:paraId="0276E678" w14:textId="77777777" w:rsidR="00000000" w:rsidRDefault="00000000">
            <w:pPr>
              <w:spacing w:after="40" w:line="240" w:lineRule="auto"/>
            </w:pPr>
            <w:r>
              <w:rPr>
                <w:rFonts w:ascii="Arial" w:eastAsia="Arial" w:hAnsi="Arial" w:cs="Arial"/>
                <w:sz w:val="20"/>
              </w:rPr>
              <w:t>AI / NLP</w:t>
            </w:r>
          </w:p>
        </w:tc>
        <w:tc>
          <w:tcPr>
            <w:tcW w:w="2016" w:type="dxa"/>
            <w:shd w:val="clear" w:color="auto" w:fill="F2F5F9"/>
            <w:tcMar>
              <w:top w:w="100" w:type="dxa"/>
              <w:left w:w="140" w:type="dxa"/>
              <w:bottom w:w="100" w:type="dxa"/>
              <w:right w:w="140" w:type="dxa"/>
            </w:tcMar>
          </w:tcPr>
          <w:p w14:paraId="26744AEF" w14:textId="77777777" w:rsidR="00000000" w:rsidRDefault="00000000">
            <w:pPr>
              <w:spacing w:after="40" w:line="240" w:lineRule="auto"/>
            </w:pPr>
            <w:r>
              <w:rPr>
                <w:rFonts w:ascii="Arial" w:eastAsia="Arial" w:hAnsi="Arial" w:cs="Arial"/>
                <w:sz w:val="20"/>
              </w:rPr>
              <w:t>Uvicorn</w:t>
            </w:r>
          </w:p>
        </w:tc>
        <w:tc>
          <w:tcPr>
            <w:tcW w:w="1008" w:type="dxa"/>
            <w:shd w:val="clear" w:color="auto" w:fill="F2F5F9"/>
            <w:tcMar>
              <w:top w:w="100" w:type="dxa"/>
              <w:left w:w="140" w:type="dxa"/>
              <w:bottom w:w="100" w:type="dxa"/>
              <w:right w:w="140" w:type="dxa"/>
            </w:tcMar>
          </w:tcPr>
          <w:p w14:paraId="566B7549" w14:textId="77777777" w:rsidR="00000000" w:rsidRDefault="00000000">
            <w:pPr>
              <w:spacing w:after="40" w:line="240" w:lineRule="auto"/>
            </w:pPr>
            <w:r>
              <w:rPr>
                <w:rFonts w:ascii="Arial" w:eastAsia="Arial" w:hAnsi="Arial" w:cs="Arial"/>
                <w:sz w:val="20"/>
              </w:rPr>
              <w:t>^0.29.0</w:t>
            </w:r>
          </w:p>
        </w:tc>
        <w:tc>
          <w:tcPr>
            <w:tcW w:w="1296" w:type="dxa"/>
            <w:shd w:val="clear" w:color="auto" w:fill="F2F5F9"/>
            <w:tcMar>
              <w:top w:w="100" w:type="dxa"/>
              <w:left w:w="140" w:type="dxa"/>
              <w:bottom w:w="100" w:type="dxa"/>
              <w:right w:w="140" w:type="dxa"/>
            </w:tcMar>
          </w:tcPr>
          <w:p w14:paraId="737F66C8" w14:textId="77777777" w:rsidR="00000000" w:rsidRDefault="00000000">
            <w:pPr>
              <w:spacing w:after="40" w:line="240" w:lineRule="auto"/>
            </w:pPr>
            <w:r>
              <w:rPr>
                <w:rFonts w:ascii="Arial" w:eastAsia="Arial" w:hAnsi="Arial" w:cs="Arial"/>
                <w:sz w:val="20"/>
              </w:rPr>
              <w:t>BSD-3-Clause</w:t>
            </w:r>
          </w:p>
        </w:tc>
        <w:tc>
          <w:tcPr>
            <w:tcW w:w="2592" w:type="dxa"/>
            <w:shd w:val="clear" w:color="auto" w:fill="F2F5F9"/>
            <w:tcMar>
              <w:top w:w="100" w:type="dxa"/>
              <w:left w:w="140" w:type="dxa"/>
              <w:bottom w:w="100" w:type="dxa"/>
              <w:right w:w="140" w:type="dxa"/>
            </w:tcMar>
          </w:tcPr>
          <w:p w14:paraId="7996EAC2" w14:textId="77777777" w:rsidR="00000000" w:rsidRDefault="00000000">
            <w:pPr>
              <w:spacing w:after="40" w:line="240" w:lineRule="auto"/>
            </w:pPr>
            <w:r>
              <w:rPr>
                <w:rFonts w:ascii="Arial" w:eastAsia="Arial" w:hAnsi="Arial" w:cs="Arial"/>
                <w:sz w:val="20"/>
              </w:rPr>
              <w:t>Lightning-fast ASGI web server implementation</w:t>
            </w:r>
          </w:p>
        </w:tc>
        <w:tc>
          <w:tcPr>
            <w:tcW w:w="1728" w:type="dxa"/>
            <w:shd w:val="clear" w:color="auto" w:fill="F2F5F9"/>
            <w:tcMar>
              <w:top w:w="100" w:type="dxa"/>
              <w:left w:w="140" w:type="dxa"/>
              <w:bottom w:w="100" w:type="dxa"/>
              <w:right w:w="140" w:type="dxa"/>
            </w:tcMar>
          </w:tcPr>
          <w:p w14:paraId="2DB90818" w14:textId="77777777" w:rsidR="00000000" w:rsidRDefault="00000000">
            <w:pPr>
              <w:spacing w:after="40" w:line="240" w:lineRule="auto"/>
            </w:pPr>
            <w:r>
              <w:rPr>
                <w:rFonts w:ascii="Arial" w:eastAsia="Arial" w:hAnsi="Arial" w:cs="Arial"/>
                <w:sz w:val="20"/>
              </w:rPr>
              <w:t>https://github.com/encode/uvicorn</w:t>
            </w:r>
          </w:p>
        </w:tc>
      </w:tr>
      <w:tr w:rsidR="0088759E" w14:paraId="697A74D1" w14:textId="77777777">
        <w:trPr>
          <w:jc w:val="center"/>
        </w:trPr>
        <w:tc>
          <w:tcPr>
            <w:tcW w:w="1440" w:type="dxa"/>
            <w:shd w:val="clear" w:color="auto" w:fill="FFFFFF"/>
            <w:tcMar>
              <w:top w:w="100" w:type="dxa"/>
              <w:left w:w="140" w:type="dxa"/>
              <w:bottom w:w="100" w:type="dxa"/>
              <w:right w:w="140" w:type="dxa"/>
            </w:tcMar>
          </w:tcPr>
          <w:p w14:paraId="5609A1BB" w14:textId="77777777" w:rsidR="00000000" w:rsidRDefault="00000000">
            <w:pPr>
              <w:spacing w:after="40" w:line="240" w:lineRule="auto"/>
            </w:pPr>
            <w:r>
              <w:rPr>
                <w:rFonts w:ascii="Arial" w:eastAsia="Arial" w:hAnsi="Arial" w:cs="Arial"/>
                <w:sz w:val="20"/>
              </w:rPr>
              <w:t>AI / NLP</w:t>
            </w:r>
          </w:p>
        </w:tc>
        <w:tc>
          <w:tcPr>
            <w:tcW w:w="2016" w:type="dxa"/>
            <w:shd w:val="clear" w:color="auto" w:fill="FFFFFF"/>
            <w:tcMar>
              <w:top w:w="100" w:type="dxa"/>
              <w:left w:w="140" w:type="dxa"/>
              <w:bottom w:w="100" w:type="dxa"/>
              <w:right w:w="140" w:type="dxa"/>
            </w:tcMar>
          </w:tcPr>
          <w:p w14:paraId="4A8E5AD3" w14:textId="77777777" w:rsidR="00000000" w:rsidRDefault="00000000">
            <w:pPr>
              <w:spacing w:after="40" w:line="240" w:lineRule="auto"/>
            </w:pPr>
            <w:r>
              <w:rPr>
                <w:rFonts w:ascii="Arial" w:eastAsia="Arial" w:hAnsi="Arial" w:cs="Arial"/>
                <w:sz w:val="20"/>
              </w:rPr>
              <w:t>spaCy</w:t>
            </w:r>
          </w:p>
        </w:tc>
        <w:tc>
          <w:tcPr>
            <w:tcW w:w="1008" w:type="dxa"/>
            <w:shd w:val="clear" w:color="auto" w:fill="FFFFFF"/>
            <w:tcMar>
              <w:top w:w="100" w:type="dxa"/>
              <w:left w:w="140" w:type="dxa"/>
              <w:bottom w:w="100" w:type="dxa"/>
              <w:right w:w="140" w:type="dxa"/>
            </w:tcMar>
          </w:tcPr>
          <w:p w14:paraId="523F2CF7" w14:textId="77777777" w:rsidR="00000000" w:rsidRDefault="00000000">
            <w:pPr>
              <w:spacing w:after="40" w:line="240" w:lineRule="auto"/>
            </w:pPr>
            <w:r>
              <w:rPr>
                <w:rFonts w:ascii="Arial" w:eastAsia="Arial" w:hAnsi="Arial" w:cs="Arial"/>
                <w:sz w:val="20"/>
              </w:rPr>
              <w:t>^3.7.4</w:t>
            </w:r>
          </w:p>
        </w:tc>
        <w:tc>
          <w:tcPr>
            <w:tcW w:w="1296" w:type="dxa"/>
            <w:shd w:val="clear" w:color="auto" w:fill="FFFFFF"/>
            <w:tcMar>
              <w:top w:w="100" w:type="dxa"/>
              <w:left w:w="140" w:type="dxa"/>
              <w:bottom w:w="100" w:type="dxa"/>
              <w:right w:w="140" w:type="dxa"/>
            </w:tcMar>
          </w:tcPr>
          <w:p w14:paraId="5CACD12D"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6CE19631" w14:textId="77777777" w:rsidR="00000000" w:rsidRDefault="00000000">
            <w:pPr>
              <w:spacing w:after="40" w:line="240" w:lineRule="auto"/>
            </w:pPr>
            <w:r>
              <w:rPr>
                <w:rFonts w:ascii="Arial" w:eastAsia="Arial" w:hAnsi="Arial" w:cs="Arial"/>
                <w:sz w:val="20"/>
              </w:rPr>
              <w:t>Industrial-strength Natural Language Processing library</w:t>
            </w:r>
          </w:p>
        </w:tc>
        <w:tc>
          <w:tcPr>
            <w:tcW w:w="1728" w:type="dxa"/>
            <w:shd w:val="clear" w:color="auto" w:fill="FFFFFF"/>
            <w:tcMar>
              <w:top w:w="100" w:type="dxa"/>
              <w:left w:w="140" w:type="dxa"/>
              <w:bottom w:w="100" w:type="dxa"/>
              <w:right w:w="140" w:type="dxa"/>
            </w:tcMar>
          </w:tcPr>
          <w:p w14:paraId="254BD6C1" w14:textId="77777777" w:rsidR="00000000" w:rsidRDefault="00000000">
            <w:pPr>
              <w:spacing w:after="40" w:line="240" w:lineRule="auto"/>
            </w:pPr>
            <w:r>
              <w:rPr>
                <w:rFonts w:ascii="Arial" w:eastAsia="Arial" w:hAnsi="Arial" w:cs="Arial"/>
                <w:sz w:val="20"/>
              </w:rPr>
              <w:t>https://github.com/explosion/spaCy</w:t>
            </w:r>
          </w:p>
        </w:tc>
      </w:tr>
      <w:tr w:rsidR="0088759E" w14:paraId="2356DA08" w14:textId="77777777">
        <w:trPr>
          <w:jc w:val="center"/>
        </w:trPr>
        <w:tc>
          <w:tcPr>
            <w:tcW w:w="1440" w:type="dxa"/>
            <w:shd w:val="clear" w:color="auto" w:fill="F2F5F9"/>
            <w:tcMar>
              <w:top w:w="100" w:type="dxa"/>
              <w:left w:w="140" w:type="dxa"/>
              <w:bottom w:w="100" w:type="dxa"/>
              <w:right w:w="140" w:type="dxa"/>
            </w:tcMar>
          </w:tcPr>
          <w:p w14:paraId="19E05370" w14:textId="77777777" w:rsidR="00000000" w:rsidRDefault="00000000">
            <w:pPr>
              <w:spacing w:after="40" w:line="240" w:lineRule="auto"/>
            </w:pPr>
            <w:r>
              <w:rPr>
                <w:rFonts w:ascii="Arial" w:eastAsia="Arial" w:hAnsi="Arial" w:cs="Arial"/>
                <w:sz w:val="20"/>
              </w:rPr>
              <w:t>AI / NLP</w:t>
            </w:r>
          </w:p>
        </w:tc>
        <w:tc>
          <w:tcPr>
            <w:tcW w:w="2016" w:type="dxa"/>
            <w:shd w:val="clear" w:color="auto" w:fill="F2F5F9"/>
            <w:tcMar>
              <w:top w:w="100" w:type="dxa"/>
              <w:left w:w="140" w:type="dxa"/>
              <w:bottom w:w="100" w:type="dxa"/>
              <w:right w:w="140" w:type="dxa"/>
            </w:tcMar>
          </w:tcPr>
          <w:p w14:paraId="4DEDBD8A" w14:textId="77777777" w:rsidR="00000000" w:rsidRDefault="00000000">
            <w:pPr>
              <w:spacing w:after="40" w:line="240" w:lineRule="auto"/>
            </w:pPr>
            <w:r>
              <w:rPr>
                <w:rFonts w:ascii="Arial" w:eastAsia="Arial" w:hAnsi="Arial" w:cs="Arial"/>
                <w:sz w:val="20"/>
              </w:rPr>
              <w:t>PyPDF2</w:t>
            </w:r>
          </w:p>
        </w:tc>
        <w:tc>
          <w:tcPr>
            <w:tcW w:w="1008" w:type="dxa"/>
            <w:shd w:val="clear" w:color="auto" w:fill="F2F5F9"/>
            <w:tcMar>
              <w:top w:w="100" w:type="dxa"/>
              <w:left w:w="140" w:type="dxa"/>
              <w:bottom w:w="100" w:type="dxa"/>
              <w:right w:w="140" w:type="dxa"/>
            </w:tcMar>
          </w:tcPr>
          <w:p w14:paraId="348D2668" w14:textId="77777777" w:rsidR="00000000" w:rsidRDefault="00000000">
            <w:pPr>
              <w:spacing w:after="40" w:line="240" w:lineRule="auto"/>
            </w:pPr>
            <w:r>
              <w:rPr>
                <w:rFonts w:ascii="Arial" w:eastAsia="Arial" w:hAnsi="Arial" w:cs="Arial"/>
                <w:sz w:val="20"/>
              </w:rPr>
              <w:t>^3.0.0</w:t>
            </w:r>
          </w:p>
        </w:tc>
        <w:tc>
          <w:tcPr>
            <w:tcW w:w="1296" w:type="dxa"/>
            <w:shd w:val="clear" w:color="auto" w:fill="F2F5F9"/>
            <w:tcMar>
              <w:top w:w="100" w:type="dxa"/>
              <w:left w:w="140" w:type="dxa"/>
              <w:bottom w:w="100" w:type="dxa"/>
              <w:right w:w="140" w:type="dxa"/>
            </w:tcMar>
          </w:tcPr>
          <w:p w14:paraId="2607445E" w14:textId="77777777" w:rsidR="00000000" w:rsidRDefault="00000000">
            <w:pPr>
              <w:spacing w:after="40" w:line="240" w:lineRule="auto"/>
            </w:pPr>
            <w:r>
              <w:rPr>
                <w:rFonts w:ascii="Arial" w:eastAsia="Arial" w:hAnsi="Arial" w:cs="Arial"/>
                <w:sz w:val="20"/>
              </w:rPr>
              <w:t>BSD-3-Clause</w:t>
            </w:r>
          </w:p>
        </w:tc>
        <w:tc>
          <w:tcPr>
            <w:tcW w:w="2592" w:type="dxa"/>
            <w:shd w:val="clear" w:color="auto" w:fill="F2F5F9"/>
            <w:tcMar>
              <w:top w:w="100" w:type="dxa"/>
              <w:left w:w="140" w:type="dxa"/>
              <w:bottom w:w="100" w:type="dxa"/>
              <w:right w:w="140" w:type="dxa"/>
            </w:tcMar>
          </w:tcPr>
          <w:p w14:paraId="7FD682CA" w14:textId="77777777" w:rsidR="00000000" w:rsidRDefault="00000000">
            <w:pPr>
              <w:spacing w:after="40" w:line="240" w:lineRule="auto"/>
            </w:pPr>
            <w:r>
              <w:rPr>
                <w:rFonts w:ascii="Arial" w:eastAsia="Arial" w:hAnsi="Arial" w:cs="Arial"/>
                <w:sz w:val="20"/>
              </w:rPr>
              <w:t>Pure-Python PDF text extraction and parsing library</w:t>
            </w:r>
          </w:p>
        </w:tc>
        <w:tc>
          <w:tcPr>
            <w:tcW w:w="1728" w:type="dxa"/>
            <w:shd w:val="clear" w:color="auto" w:fill="F2F5F9"/>
            <w:tcMar>
              <w:top w:w="100" w:type="dxa"/>
              <w:left w:w="140" w:type="dxa"/>
              <w:bottom w:w="100" w:type="dxa"/>
              <w:right w:w="140" w:type="dxa"/>
            </w:tcMar>
          </w:tcPr>
          <w:p w14:paraId="63648BDF" w14:textId="77777777" w:rsidR="00000000" w:rsidRDefault="00000000">
            <w:pPr>
              <w:spacing w:after="40" w:line="240" w:lineRule="auto"/>
            </w:pPr>
            <w:r>
              <w:rPr>
                <w:rFonts w:ascii="Arial" w:eastAsia="Arial" w:hAnsi="Arial" w:cs="Arial"/>
                <w:sz w:val="20"/>
              </w:rPr>
              <w:t>https://github.com/py-pdf/pypdf</w:t>
            </w:r>
          </w:p>
        </w:tc>
      </w:tr>
      <w:tr w:rsidR="0088759E" w14:paraId="279E759B" w14:textId="77777777">
        <w:trPr>
          <w:jc w:val="center"/>
        </w:trPr>
        <w:tc>
          <w:tcPr>
            <w:tcW w:w="1440" w:type="dxa"/>
            <w:shd w:val="clear" w:color="auto" w:fill="FFFFFF"/>
            <w:tcMar>
              <w:top w:w="100" w:type="dxa"/>
              <w:left w:w="140" w:type="dxa"/>
              <w:bottom w:w="100" w:type="dxa"/>
              <w:right w:w="140" w:type="dxa"/>
            </w:tcMar>
          </w:tcPr>
          <w:p w14:paraId="55F72D96" w14:textId="77777777" w:rsidR="00000000" w:rsidRDefault="00000000">
            <w:pPr>
              <w:spacing w:after="40" w:line="240" w:lineRule="auto"/>
            </w:pPr>
            <w:r>
              <w:rPr>
                <w:rFonts w:ascii="Arial" w:eastAsia="Arial" w:hAnsi="Arial" w:cs="Arial"/>
                <w:sz w:val="20"/>
              </w:rPr>
              <w:t>AI / NLP</w:t>
            </w:r>
          </w:p>
        </w:tc>
        <w:tc>
          <w:tcPr>
            <w:tcW w:w="2016" w:type="dxa"/>
            <w:shd w:val="clear" w:color="auto" w:fill="FFFFFF"/>
            <w:tcMar>
              <w:top w:w="100" w:type="dxa"/>
              <w:left w:w="140" w:type="dxa"/>
              <w:bottom w:w="100" w:type="dxa"/>
              <w:right w:w="140" w:type="dxa"/>
            </w:tcMar>
          </w:tcPr>
          <w:p w14:paraId="069CB4AE" w14:textId="77777777" w:rsidR="00000000" w:rsidRDefault="00000000">
            <w:pPr>
              <w:spacing w:after="40" w:line="240" w:lineRule="auto"/>
            </w:pPr>
            <w:r>
              <w:rPr>
                <w:rFonts w:ascii="Arial" w:eastAsia="Arial" w:hAnsi="Arial" w:cs="Arial"/>
                <w:sz w:val="20"/>
              </w:rPr>
              <w:t>python-docx</w:t>
            </w:r>
          </w:p>
        </w:tc>
        <w:tc>
          <w:tcPr>
            <w:tcW w:w="1008" w:type="dxa"/>
            <w:shd w:val="clear" w:color="auto" w:fill="FFFFFF"/>
            <w:tcMar>
              <w:top w:w="100" w:type="dxa"/>
              <w:left w:w="140" w:type="dxa"/>
              <w:bottom w:w="100" w:type="dxa"/>
              <w:right w:w="140" w:type="dxa"/>
            </w:tcMar>
          </w:tcPr>
          <w:p w14:paraId="44CC1AE0" w14:textId="77777777" w:rsidR="00000000" w:rsidRDefault="00000000">
            <w:pPr>
              <w:spacing w:after="40" w:line="240" w:lineRule="auto"/>
            </w:pPr>
            <w:r>
              <w:rPr>
                <w:rFonts w:ascii="Arial" w:eastAsia="Arial" w:hAnsi="Arial" w:cs="Arial"/>
                <w:sz w:val="20"/>
              </w:rPr>
              <w:t>^1.1.0</w:t>
            </w:r>
          </w:p>
        </w:tc>
        <w:tc>
          <w:tcPr>
            <w:tcW w:w="1296" w:type="dxa"/>
            <w:shd w:val="clear" w:color="auto" w:fill="FFFFFF"/>
            <w:tcMar>
              <w:top w:w="100" w:type="dxa"/>
              <w:left w:w="140" w:type="dxa"/>
              <w:bottom w:w="100" w:type="dxa"/>
              <w:right w:w="140" w:type="dxa"/>
            </w:tcMar>
          </w:tcPr>
          <w:p w14:paraId="652FEEE5" w14:textId="77777777" w:rsidR="00000000" w:rsidRDefault="00000000">
            <w:pPr>
              <w:spacing w:after="40" w:line="240" w:lineRule="auto"/>
            </w:pPr>
            <w:r>
              <w:rPr>
                <w:rFonts w:ascii="Arial" w:eastAsia="Arial" w:hAnsi="Arial" w:cs="Arial"/>
                <w:sz w:val="20"/>
              </w:rPr>
              <w:t>MIT</w:t>
            </w:r>
          </w:p>
        </w:tc>
        <w:tc>
          <w:tcPr>
            <w:tcW w:w="2592" w:type="dxa"/>
            <w:shd w:val="clear" w:color="auto" w:fill="FFFFFF"/>
            <w:tcMar>
              <w:top w:w="100" w:type="dxa"/>
              <w:left w:w="140" w:type="dxa"/>
              <w:bottom w:w="100" w:type="dxa"/>
              <w:right w:w="140" w:type="dxa"/>
            </w:tcMar>
          </w:tcPr>
          <w:p w14:paraId="7AECBA21" w14:textId="77777777" w:rsidR="00000000" w:rsidRDefault="00000000">
            <w:pPr>
              <w:spacing w:after="40" w:line="240" w:lineRule="auto"/>
            </w:pPr>
            <w:r>
              <w:rPr>
                <w:rFonts w:ascii="Arial" w:eastAsia="Arial" w:hAnsi="Arial" w:cs="Arial"/>
                <w:sz w:val="20"/>
              </w:rPr>
              <w:t>Microsoft Word (.docx) document parsing library</w:t>
            </w:r>
          </w:p>
        </w:tc>
        <w:tc>
          <w:tcPr>
            <w:tcW w:w="1728" w:type="dxa"/>
            <w:shd w:val="clear" w:color="auto" w:fill="FFFFFF"/>
            <w:tcMar>
              <w:top w:w="100" w:type="dxa"/>
              <w:left w:w="140" w:type="dxa"/>
              <w:bottom w:w="100" w:type="dxa"/>
              <w:right w:w="140" w:type="dxa"/>
            </w:tcMar>
          </w:tcPr>
          <w:p w14:paraId="66AD7640" w14:textId="77777777" w:rsidR="00000000" w:rsidRDefault="00000000">
            <w:pPr>
              <w:spacing w:after="40" w:line="240" w:lineRule="auto"/>
            </w:pPr>
            <w:r>
              <w:rPr>
                <w:rFonts w:ascii="Arial" w:eastAsia="Arial" w:hAnsi="Arial" w:cs="Arial"/>
                <w:sz w:val="20"/>
              </w:rPr>
              <w:t>https://github.com/python-openxml/python-docx</w:t>
            </w:r>
          </w:p>
        </w:tc>
      </w:tr>
      <w:tr w:rsidR="0088759E" w14:paraId="644DF5C4" w14:textId="77777777">
        <w:trPr>
          <w:jc w:val="center"/>
        </w:trPr>
        <w:tc>
          <w:tcPr>
            <w:tcW w:w="1440" w:type="dxa"/>
            <w:shd w:val="clear" w:color="auto" w:fill="F2F5F9"/>
            <w:tcMar>
              <w:top w:w="100" w:type="dxa"/>
              <w:left w:w="140" w:type="dxa"/>
              <w:bottom w:w="100" w:type="dxa"/>
              <w:right w:w="140" w:type="dxa"/>
            </w:tcMar>
          </w:tcPr>
          <w:p w14:paraId="0512748F" w14:textId="77777777" w:rsidR="00000000" w:rsidRDefault="00000000">
            <w:pPr>
              <w:spacing w:after="40" w:line="240" w:lineRule="auto"/>
            </w:pPr>
            <w:r>
              <w:rPr>
                <w:rFonts w:ascii="Arial" w:eastAsia="Arial" w:hAnsi="Arial" w:cs="Arial"/>
                <w:sz w:val="20"/>
              </w:rPr>
              <w:t>AI / NLP</w:t>
            </w:r>
          </w:p>
        </w:tc>
        <w:tc>
          <w:tcPr>
            <w:tcW w:w="2016" w:type="dxa"/>
            <w:shd w:val="clear" w:color="auto" w:fill="F2F5F9"/>
            <w:tcMar>
              <w:top w:w="100" w:type="dxa"/>
              <w:left w:w="140" w:type="dxa"/>
              <w:bottom w:w="100" w:type="dxa"/>
              <w:right w:w="140" w:type="dxa"/>
            </w:tcMar>
          </w:tcPr>
          <w:p w14:paraId="300E3CBC" w14:textId="77777777" w:rsidR="00000000" w:rsidRDefault="00000000">
            <w:pPr>
              <w:spacing w:after="40" w:line="240" w:lineRule="auto"/>
            </w:pPr>
            <w:r>
              <w:rPr>
                <w:rFonts w:ascii="Arial" w:eastAsia="Arial" w:hAnsi="Arial" w:cs="Arial"/>
                <w:sz w:val="20"/>
              </w:rPr>
              <w:t>Pydantic</w:t>
            </w:r>
          </w:p>
        </w:tc>
        <w:tc>
          <w:tcPr>
            <w:tcW w:w="1008" w:type="dxa"/>
            <w:shd w:val="clear" w:color="auto" w:fill="F2F5F9"/>
            <w:tcMar>
              <w:top w:w="100" w:type="dxa"/>
              <w:left w:w="140" w:type="dxa"/>
              <w:bottom w:w="100" w:type="dxa"/>
              <w:right w:w="140" w:type="dxa"/>
            </w:tcMar>
          </w:tcPr>
          <w:p w14:paraId="2D3CC746" w14:textId="77777777" w:rsidR="00000000" w:rsidRDefault="00000000">
            <w:pPr>
              <w:spacing w:after="40" w:line="240" w:lineRule="auto"/>
            </w:pPr>
            <w:r>
              <w:rPr>
                <w:rFonts w:ascii="Arial" w:eastAsia="Arial" w:hAnsi="Arial" w:cs="Arial"/>
                <w:sz w:val="20"/>
              </w:rPr>
              <w:t>^2.7.0</w:t>
            </w:r>
          </w:p>
        </w:tc>
        <w:tc>
          <w:tcPr>
            <w:tcW w:w="1296" w:type="dxa"/>
            <w:shd w:val="clear" w:color="auto" w:fill="F2F5F9"/>
            <w:tcMar>
              <w:top w:w="100" w:type="dxa"/>
              <w:left w:w="140" w:type="dxa"/>
              <w:bottom w:w="100" w:type="dxa"/>
              <w:right w:w="140" w:type="dxa"/>
            </w:tcMar>
          </w:tcPr>
          <w:p w14:paraId="0FB58D24" w14:textId="77777777" w:rsidR="00000000" w:rsidRDefault="00000000">
            <w:pPr>
              <w:spacing w:after="40" w:line="240" w:lineRule="auto"/>
            </w:pPr>
            <w:r>
              <w:rPr>
                <w:rFonts w:ascii="Arial" w:eastAsia="Arial" w:hAnsi="Arial" w:cs="Arial"/>
                <w:sz w:val="20"/>
              </w:rPr>
              <w:t>MIT</w:t>
            </w:r>
          </w:p>
        </w:tc>
        <w:tc>
          <w:tcPr>
            <w:tcW w:w="2592" w:type="dxa"/>
            <w:shd w:val="clear" w:color="auto" w:fill="F2F5F9"/>
            <w:tcMar>
              <w:top w:w="100" w:type="dxa"/>
              <w:left w:w="140" w:type="dxa"/>
              <w:bottom w:w="100" w:type="dxa"/>
              <w:right w:w="140" w:type="dxa"/>
            </w:tcMar>
          </w:tcPr>
          <w:p w14:paraId="42F46735" w14:textId="77777777" w:rsidR="00000000" w:rsidRDefault="00000000">
            <w:pPr>
              <w:spacing w:after="40" w:line="240" w:lineRule="auto"/>
            </w:pPr>
            <w:r>
              <w:rPr>
                <w:rFonts w:ascii="Arial" w:eastAsia="Arial" w:hAnsi="Arial" w:cs="Arial"/>
                <w:sz w:val="20"/>
              </w:rPr>
              <w:t>Data validation and settings management via Python type hints</w:t>
            </w:r>
          </w:p>
        </w:tc>
        <w:tc>
          <w:tcPr>
            <w:tcW w:w="1728" w:type="dxa"/>
            <w:shd w:val="clear" w:color="auto" w:fill="F2F5F9"/>
            <w:tcMar>
              <w:top w:w="100" w:type="dxa"/>
              <w:left w:w="140" w:type="dxa"/>
              <w:bottom w:w="100" w:type="dxa"/>
              <w:right w:w="140" w:type="dxa"/>
            </w:tcMar>
          </w:tcPr>
          <w:p w14:paraId="352840E2" w14:textId="77777777" w:rsidR="00000000" w:rsidRDefault="00000000">
            <w:pPr>
              <w:spacing w:after="40" w:line="240" w:lineRule="auto"/>
            </w:pPr>
            <w:r>
              <w:rPr>
                <w:rFonts w:ascii="Arial" w:eastAsia="Arial" w:hAnsi="Arial" w:cs="Arial"/>
                <w:sz w:val="20"/>
              </w:rPr>
              <w:t>https://github.com/pydantic/pydantic</w:t>
            </w:r>
          </w:p>
        </w:tc>
      </w:tr>
      <w:tr w:rsidR="0088759E" w14:paraId="111F2057" w14:textId="77777777">
        <w:trPr>
          <w:jc w:val="center"/>
        </w:trPr>
        <w:tc>
          <w:tcPr>
            <w:tcW w:w="1440" w:type="dxa"/>
            <w:shd w:val="clear" w:color="auto" w:fill="FFFFFF"/>
            <w:tcMar>
              <w:top w:w="100" w:type="dxa"/>
              <w:left w:w="140" w:type="dxa"/>
              <w:bottom w:w="100" w:type="dxa"/>
              <w:right w:w="140" w:type="dxa"/>
            </w:tcMar>
          </w:tcPr>
          <w:p w14:paraId="1DDA4DFA" w14:textId="77777777" w:rsidR="00000000" w:rsidRDefault="00000000">
            <w:pPr>
              <w:spacing w:after="40" w:line="240" w:lineRule="auto"/>
            </w:pPr>
            <w:r>
              <w:rPr>
                <w:rFonts w:ascii="Arial" w:eastAsia="Arial" w:hAnsi="Arial" w:cs="Arial"/>
                <w:sz w:val="20"/>
              </w:rPr>
              <w:lastRenderedPageBreak/>
              <w:t>Database</w:t>
            </w:r>
          </w:p>
        </w:tc>
        <w:tc>
          <w:tcPr>
            <w:tcW w:w="2016" w:type="dxa"/>
            <w:shd w:val="clear" w:color="auto" w:fill="FFFFFF"/>
            <w:tcMar>
              <w:top w:w="100" w:type="dxa"/>
              <w:left w:w="140" w:type="dxa"/>
              <w:bottom w:w="100" w:type="dxa"/>
              <w:right w:w="140" w:type="dxa"/>
            </w:tcMar>
          </w:tcPr>
          <w:p w14:paraId="5AEE2744" w14:textId="77777777" w:rsidR="00000000" w:rsidRDefault="00000000">
            <w:pPr>
              <w:spacing w:after="40" w:line="240" w:lineRule="auto"/>
            </w:pPr>
            <w:r>
              <w:rPr>
                <w:rFonts w:ascii="Arial" w:eastAsia="Arial" w:hAnsi="Arial" w:cs="Arial"/>
                <w:sz w:val="20"/>
              </w:rPr>
              <w:t>MySQL Community Server</w:t>
            </w:r>
          </w:p>
        </w:tc>
        <w:tc>
          <w:tcPr>
            <w:tcW w:w="1008" w:type="dxa"/>
            <w:shd w:val="clear" w:color="auto" w:fill="FFFFFF"/>
            <w:tcMar>
              <w:top w:w="100" w:type="dxa"/>
              <w:left w:w="140" w:type="dxa"/>
              <w:bottom w:w="100" w:type="dxa"/>
              <w:right w:w="140" w:type="dxa"/>
            </w:tcMar>
          </w:tcPr>
          <w:p w14:paraId="7D65456C" w14:textId="77777777" w:rsidR="00000000" w:rsidRDefault="00000000">
            <w:pPr>
              <w:spacing w:after="40" w:line="240" w:lineRule="auto"/>
            </w:pPr>
            <w:r>
              <w:rPr>
                <w:rFonts w:ascii="Arial" w:eastAsia="Arial" w:hAnsi="Arial" w:cs="Arial"/>
                <w:sz w:val="20"/>
              </w:rPr>
              <w:t>8.0+</w:t>
            </w:r>
          </w:p>
        </w:tc>
        <w:tc>
          <w:tcPr>
            <w:tcW w:w="1296" w:type="dxa"/>
            <w:shd w:val="clear" w:color="auto" w:fill="FFFFFF"/>
            <w:tcMar>
              <w:top w:w="100" w:type="dxa"/>
              <w:left w:w="140" w:type="dxa"/>
              <w:bottom w:w="100" w:type="dxa"/>
              <w:right w:w="140" w:type="dxa"/>
            </w:tcMar>
          </w:tcPr>
          <w:p w14:paraId="31254BC1" w14:textId="77777777" w:rsidR="00000000" w:rsidRDefault="00000000">
            <w:pPr>
              <w:spacing w:after="40" w:line="240" w:lineRule="auto"/>
            </w:pPr>
            <w:r>
              <w:rPr>
                <w:rFonts w:ascii="Arial" w:eastAsia="Arial" w:hAnsi="Arial" w:cs="Arial"/>
                <w:sz w:val="20"/>
              </w:rPr>
              <w:t>GPL v2 / FOSS</w:t>
            </w:r>
          </w:p>
        </w:tc>
        <w:tc>
          <w:tcPr>
            <w:tcW w:w="2592" w:type="dxa"/>
            <w:shd w:val="clear" w:color="auto" w:fill="FFFFFF"/>
            <w:tcMar>
              <w:top w:w="100" w:type="dxa"/>
              <w:left w:w="140" w:type="dxa"/>
              <w:bottom w:w="100" w:type="dxa"/>
              <w:right w:w="140" w:type="dxa"/>
            </w:tcMar>
          </w:tcPr>
          <w:p w14:paraId="7ED7E6FA" w14:textId="77777777" w:rsidR="00000000" w:rsidRDefault="00000000">
            <w:pPr>
              <w:spacing w:after="40" w:line="240" w:lineRule="auto"/>
            </w:pPr>
            <w:r>
              <w:rPr>
                <w:rFonts w:ascii="Arial" w:eastAsia="Arial" w:hAnsi="Arial" w:cs="Arial"/>
                <w:sz w:val="20"/>
              </w:rPr>
              <w:t>Relational database management system</w:t>
            </w:r>
          </w:p>
        </w:tc>
        <w:tc>
          <w:tcPr>
            <w:tcW w:w="1728" w:type="dxa"/>
            <w:shd w:val="clear" w:color="auto" w:fill="FFFFFF"/>
            <w:tcMar>
              <w:top w:w="100" w:type="dxa"/>
              <w:left w:w="140" w:type="dxa"/>
              <w:bottom w:w="100" w:type="dxa"/>
              <w:right w:w="140" w:type="dxa"/>
            </w:tcMar>
          </w:tcPr>
          <w:p w14:paraId="3BC50A0B" w14:textId="77777777" w:rsidR="00000000" w:rsidRDefault="00000000">
            <w:pPr>
              <w:spacing w:after="40" w:line="240" w:lineRule="auto"/>
            </w:pPr>
            <w:r>
              <w:rPr>
                <w:rFonts w:ascii="Arial" w:eastAsia="Arial" w:hAnsi="Arial" w:cs="Arial"/>
                <w:sz w:val="20"/>
              </w:rPr>
              <w:t>https://www.mysql.com</w:t>
            </w:r>
          </w:p>
        </w:tc>
      </w:tr>
    </w:tbl>
    <w:p w14:paraId="722862FF" w14:textId="77777777" w:rsidR="00000000" w:rsidRDefault="00000000">
      <w:pPr>
        <w:spacing w:after="120"/>
      </w:pPr>
    </w:p>
    <w:p w14:paraId="126AD616" w14:textId="49E7BE84" w:rsidR="00637382" w:rsidRDefault="00000000">
      <w:pPr>
        <w:pStyle w:val="Heading3"/>
      </w:pPr>
      <w:r>
        <w:t>Open Source Compliance and Terms</w:t>
      </w:r>
    </w:p>
    <w:p w14:paraId="27A3D0CD" w14:textId="77777777" w:rsidR="00000000" w:rsidRDefault="00000000">
      <w:pPr>
        <w:spacing w:after="0" w:line="480" w:lineRule="auto"/>
        <w:ind w:firstLine="720"/>
        <w:jc w:val="both"/>
      </w:pPr>
      <w:r>
        <w:rPr>
          <w:rFonts w:ascii="Arial" w:eastAsia="Arial" w:hAnsi="Arial" w:cs="Arial"/>
        </w:rPr>
        <w:t>The project strictly complies with open-source licensing principles and statutory legal requirements:</w:t>
      </w:r>
    </w:p>
    <w:p w14:paraId="528E14E6" w14:textId="77777777" w:rsidR="00000000" w:rsidRDefault="00000000">
      <w:pPr>
        <w:spacing w:after="0" w:line="480" w:lineRule="auto"/>
        <w:ind w:left="720"/>
        <w:jc w:val="both"/>
      </w:pPr>
      <w:r>
        <w:rPr>
          <w:rFonts w:ascii="Arial" w:eastAsia="Arial" w:hAnsi="Arial" w:cs="Arial"/>
        </w:rPr>
        <w:t xml:space="preserve">1. Permissive License Adoption: Over 90% of the project's dependencies </w:t>
      </w:r>
      <w:r>
        <w:rPr>
          <w:rFonts w:ascii="Arial" w:eastAsia="Arial" w:hAnsi="Arial" w:cs="Arial"/>
        </w:rPr>
        <w:t>operate under permissive licenses (MIT, Apache 2.0, BSD-3-Clause, ISC, and PSF). These licenses grant the development team and the institution full rights to use, modify, distribute, and commercialize the application without imposing copyleft viral obligations on custom hotel business logic.</w:t>
      </w:r>
    </w:p>
    <w:p w14:paraId="2FC49FE3" w14:textId="77777777" w:rsidR="00000000" w:rsidRDefault="00000000">
      <w:pPr>
        <w:spacing w:after="0" w:line="480" w:lineRule="auto"/>
        <w:ind w:left="720"/>
        <w:jc w:val="both"/>
      </w:pPr>
      <w:r>
        <w:rPr>
          <w:rFonts w:ascii="Arial" w:eastAsia="Arial" w:hAnsi="Arial" w:cs="Arial"/>
        </w:rPr>
        <w:t>2. Data Privacy Act of 2012 (Republic Act No. 10173) Compliance: The selection of third-party libraries was conducted with data privacy as a paramount criterion. All candidate resumes, pre-employment credentials, biomet</w:t>
      </w:r>
      <w:r>
        <w:rPr>
          <w:rFonts w:ascii="Arial" w:eastAsia="Arial" w:hAnsi="Arial" w:cs="Arial"/>
        </w:rPr>
        <w:t>ric time stamps, and salary records are processed securely. Unnecessary third-party telemetry, analytics trackers, and remote cloud dependencies were excluded to maintain complete data sovereignty on client-controlled infrastructure.</w:t>
      </w:r>
    </w:p>
    <w:p w14:paraId="59F8012A" w14:textId="5073EE36" w:rsidR="00637382" w:rsidRPr="00FD06C5" w:rsidRDefault="00000000" w:rsidP="00FD06C5">
      <w:pPr>
        <w:spacing w:after="0" w:line="480" w:lineRule="auto"/>
        <w:ind w:left="720"/>
        <w:jc w:val="both"/>
      </w:pPr>
      <w:r>
        <w:rPr>
          <w:rFonts w:ascii="Arial" w:eastAsia="Arial" w:hAnsi="Arial" w:cs="Arial"/>
        </w:rPr>
        <w:t>3. Copyright Attribution &amp; Disclaimers: In compliance with license conditions, original copyright notices, permission notices, and standard warranty disclaimers are preserved within the source code repository headers and documented in system release packages.</w:t>
      </w:r>
    </w:p>
    <w:sectPr w:rsidR="00637382" w:rsidRPr="00FD06C5">
      <w:pgSz w:w="12240" w:h="15840"/>
      <w:pgMar w:top="1440" w:right="144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Francis Caibigan" w:date="2026-08-22T12:02:00Z" w:initials="">
    <w:p w14:paraId="1BA3F69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wheres the diagram? </w:t>
      </w:r>
    </w:p>
    <w:p w14:paraId="7C3897C2"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gawa ng diagram that tackles the sprint ng kada week</w:t>
      </w:r>
    </w:p>
    <w:p w14:paraId="2222EC8F"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ex sprint 1 - wireframe. nakjsbdfbaskdfjbsbf</w:t>
      </w:r>
    </w:p>
    <w:p w14:paraId="30D9DFD3"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sprint 2 - development. ajdfkabsdfkajbsdfka</w:t>
      </w:r>
    </w:p>
  </w:comment>
  <w:comment w:id="35" w:author="James Almeria" w:date="2026-08-25T09:11:00Z" w:initials="">
    <w:p w14:paraId="316C6C2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done pa check nalang cis digram plus table for short description</w:t>
      </w:r>
    </w:p>
  </w:comment>
  <w:comment w:id="41" w:author="Francis Caibigan" w:date="2026-08-22T12:05:00Z" w:initials="">
    <w:p w14:paraId="277D1CF5"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wala tayong data analytics sa pagkakaalam ko, inquire kayo ng questions kay ferdy to double check</w:t>
      </w:r>
    </w:p>
  </w:comment>
  <w:comment w:id="45" w:author="Francis Caibigan" w:date="2026-08-26T06:27:00Z" w:initials="">
    <w:p w14:paraId="05CCBD39"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putol ang diagram, also name at number ng figure?</w:t>
      </w:r>
    </w:p>
  </w:comment>
  <w:comment w:id="48" w:author="Francis Caibigan" w:date="2026-08-26T06:27:00Z" w:initials="">
    <w:p w14:paraId="1A83DB7F"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name at no. ng figure?</w:t>
      </w:r>
    </w:p>
  </w:comment>
  <w:comment w:id="51" w:author="Francis Caibigan" w:date="2026-08-26T06:28:00Z" w:initials="">
    <w:p w14:paraId="4F885BEC"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figure no at name?</w:t>
      </w:r>
    </w:p>
  </w:comment>
  <w:comment w:id="44" w:author="Francis Caibigan" w:date="2026-08-22T12:05:00Z" w:initials="">
    <w:p w14:paraId="3D3B3CD5"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kung kayang gawan ng figure, gawan</w:t>
      </w:r>
    </w:p>
  </w:comment>
  <w:comment w:id="54" w:author="Francis Caibigan" w:date="2026-08-26T06:28:00Z" w:initials="">
    <w:p w14:paraId="249997E3"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figure name at no.?</w:t>
      </w:r>
    </w:p>
  </w:comment>
  <w:comment w:id="62" w:author="Francis Caibigan" w:date="2026-08-26T06:32:00Z" w:initials="">
    <w:p w14:paraId="3364B78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hanggat maaari, 1 figure or diagram per topic. wag kada sub topic.</w:t>
      </w:r>
    </w:p>
  </w:comment>
  <w:comment w:id="63" w:author="Francis Caibigan" w:date="2026-08-26T06:29:00Z" w:initials="">
    <w:p w14:paraId="39E0BA1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name at no. ng figure?</w:t>
      </w:r>
    </w:p>
  </w:comment>
  <w:comment w:id="67" w:author="Francis Caibigan" w:date="2026-08-26T06:32:00Z" w:initials="">
    <w:p w14:paraId="7D50B3B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table citation</w:t>
      </w:r>
    </w:p>
  </w:comment>
  <w:comment w:id="81" w:author="Francis Caibigan" w:date="2026-08-22T12:14:00Z" w:initials="">
    <w:p w14:paraId="1C0C454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baka maiba namin ni ferdy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9DFD3" w15:done="0"/>
  <w15:commentEx w15:paraId="316C6C22" w15:done="0"/>
  <w15:commentEx w15:paraId="277D1CF5" w15:done="0"/>
  <w15:commentEx w15:paraId="05CCBD39" w15:done="0"/>
  <w15:commentEx w15:paraId="1A83DB7F" w15:done="0"/>
  <w15:commentEx w15:paraId="4F885BEC" w15:done="0"/>
  <w15:commentEx w15:paraId="3D3B3CD5" w15:done="0"/>
  <w15:commentEx w15:paraId="249997E3" w15:done="0"/>
  <w15:commentEx w15:paraId="3364B782" w15:done="0"/>
  <w15:commentEx w15:paraId="39E0BA1D" w15:done="0"/>
  <w15:commentEx w15:paraId="7D50B3BD" w15:done="0"/>
  <w15:commentEx w15:paraId="1C0C45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9DFD3" w16cid:durableId="29AB2E2F"/>
  <w16cid:commentId w16cid:paraId="316C6C22" w16cid:durableId="37CCD457"/>
  <w16cid:commentId w16cid:paraId="277D1CF5" w16cid:durableId="6CE60E8E"/>
  <w16cid:commentId w16cid:paraId="05CCBD39" w16cid:durableId="5A0A683A"/>
  <w16cid:commentId w16cid:paraId="1A83DB7F" w16cid:durableId="78E17CF4"/>
  <w16cid:commentId w16cid:paraId="4F885BEC" w16cid:durableId="6F08232B"/>
  <w16cid:commentId w16cid:paraId="3D3B3CD5" w16cid:durableId="2BF7DDC6"/>
  <w16cid:commentId w16cid:paraId="249997E3" w16cid:durableId="0C530084"/>
  <w16cid:commentId w16cid:paraId="3364B782" w16cid:durableId="5851AECD"/>
  <w16cid:commentId w16cid:paraId="39E0BA1D" w16cid:durableId="54E7B8A2"/>
  <w16cid:commentId w16cid:paraId="7D50B3BD" w16cid:durableId="3479BBE8"/>
  <w16cid:commentId w16cid:paraId="1C0C4542" w16cid:durableId="4EEEE2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1DFA" w14:textId="77777777" w:rsidR="00DB1FC0" w:rsidRDefault="00DB1FC0">
      <w:pPr>
        <w:spacing w:after="0" w:line="240" w:lineRule="auto"/>
      </w:pPr>
      <w:r>
        <w:separator/>
      </w:r>
    </w:p>
  </w:endnote>
  <w:endnote w:type="continuationSeparator" w:id="0">
    <w:p w14:paraId="1239F2E2" w14:textId="77777777" w:rsidR="00DB1FC0" w:rsidRDefault="00DB1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D22C1C6-E285-4479-9F0A-FA853B9FED59}"/>
    <w:embedBold r:id="rId2" w:fontKey="{C9387232-2614-4004-A295-2B62110A3679}"/>
    <w:embedItalic r:id="rId3" w:fontKey="{D85FF626-A4D7-49B0-B2FF-F5C498A42EA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03462D03-B133-494C-B7AE-1C66A6C3AAEC}"/>
  </w:font>
  <w:font w:name="Consolas">
    <w:panose1 w:val="020B0609020204030204"/>
    <w:charset w:val="00"/>
    <w:family w:val="modern"/>
    <w:pitch w:val="fixed"/>
    <w:sig w:usb0="E00006FF" w:usb1="0000FCFF" w:usb2="00000001" w:usb3="00000000" w:csb0="0000019F" w:csb1="00000000"/>
    <w:embedRegular r:id="rId5" w:fontKey="{24CC7E66-B691-4C72-B3B8-0A85F892661E}"/>
  </w:font>
  <w:font w:name="Cambria">
    <w:panose1 w:val="02040503050406030204"/>
    <w:charset w:val="00"/>
    <w:family w:val="roman"/>
    <w:pitch w:val="variable"/>
    <w:sig w:usb0="E00006FF" w:usb1="420024FF" w:usb2="02000000" w:usb3="00000000" w:csb0="0000019F" w:csb1="00000000"/>
    <w:embedRegular r:id="rId6" w:fontKey="{3A14199F-C10A-473E-978B-CAE0A67CF2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8D8A" w14:textId="1FB9BE49" w:rsidR="00637382" w:rsidRDefault="00000000">
    <w:pPr>
      <w:jc w:val="right"/>
    </w:pPr>
    <w:r>
      <w:fldChar w:fldCharType="begin"/>
    </w:r>
    <w:r>
      <w:instrText>PAGE</w:instrText>
    </w:r>
    <w:r>
      <w:fldChar w:fldCharType="separate"/>
    </w:r>
    <w:r w:rsidR="00FD06C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24A9" w14:textId="77777777" w:rsidR="00637382" w:rsidRDefault="006373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4CFA" w14:textId="77777777" w:rsidR="00DB1FC0" w:rsidRDefault="00DB1FC0">
      <w:pPr>
        <w:spacing w:after="0" w:line="240" w:lineRule="auto"/>
      </w:pPr>
      <w:r>
        <w:separator/>
      </w:r>
    </w:p>
  </w:footnote>
  <w:footnote w:type="continuationSeparator" w:id="0">
    <w:p w14:paraId="5640A2D2" w14:textId="77777777" w:rsidR="00DB1FC0" w:rsidRDefault="00DB1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50CB" w14:textId="77777777" w:rsidR="00637382" w:rsidRDefault="00637382">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79F84D0A" w14:textId="77777777" w:rsidR="00637382" w:rsidRDefault="00637382">
    <w:pPr>
      <w:pBdr>
        <w:top w:val="nil"/>
        <w:left w:val="nil"/>
        <w:bottom w:val="nil"/>
        <w:right w:val="nil"/>
        <w:between w:val="nil"/>
      </w:pBdr>
      <w:tabs>
        <w:tab w:val="center" w:pos="4680"/>
        <w:tab w:val="right" w:pos="9360"/>
      </w:tabs>
      <w:spacing w:after="0" w:line="240" w:lineRule="auto"/>
      <w:ind w:right="-792"/>
      <w:jc w:val="right"/>
      <w:rPr>
        <w:color w:val="000000"/>
      </w:rPr>
    </w:pPr>
  </w:p>
  <w:p w14:paraId="45B07BE8" w14:textId="77777777" w:rsidR="00637382" w:rsidRDefault="00637382">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1E8E561D" w14:textId="77777777" w:rsidR="00637382" w:rsidRDefault="00637382">
    <w:pPr>
      <w:pBdr>
        <w:top w:val="nil"/>
        <w:left w:val="nil"/>
        <w:bottom w:val="nil"/>
        <w:right w:val="nil"/>
        <w:between w:val="nil"/>
      </w:pBdr>
      <w:tabs>
        <w:tab w:val="center" w:pos="4680"/>
        <w:tab w:val="right" w:pos="9360"/>
      </w:tabs>
      <w:spacing w:after="0" w:line="240" w:lineRule="auto"/>
    </w:pPr>
  </w:p>
  <w:p w14:paraId="558A606A" w14:textId="77777777" w:rsidR="00637382" w:rsidRDefault="00637382">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7B7A" w14:textId="77777777" w:rsidR="00637382" w:rsidRDefault="00637382">
    <w:pPr>
      <w:pBdr>
        <w:top w:val="nil"/>
        <w:left w:val="nil"/>
        <w:bottom w:val="nil"/>
        <w:right w:val="nil"/>
        <w:between w:val="nil"/>
      </w:pBdr>
      <w:tabs>
        <w:tab w:val="center" w:pos="4680"/>
        <w:tab w:val="right" w:pos="9360"/>
      </w:tabs>
      <w:spacing w:after="0" w:line="240" w:lineRule="auto"/>
      <w:jc w:val="right"/>
      <w:rPr>
        <w:rFonts w:ascii="Aptos" w:eastAsia="Aptos" w:hAnsi="Aptos" w:cs="Aptos"/>
        <w:color w:val="000000"/>
      </w:rPr>
    </w:pPr>
  </w:p>
  <w:p w14:paraId="3D36D2CF" w14:textId="77777777" w:rsidR="00637382" w:rsidRDefault="00637382">
    <w:pPr>
      <w:pBdr>
        <w:top w:val="nil"/>
        <w:left w:val="nil"/>
        <w:bottom w:val="nil"/>
        <w:right w:val="nil"/>
        <w:between w:val="nil"/>
      </w:pBdr>
      <w:tabs>
        <w:tab w:val="center" w:pos="4680"/>
        <w:tab w:val="right" w:pos="9360"/>
      </w:tabs>
      <w:spacing w:after="0" w:line="240" w:lineRule="auto"/>
      <w:rPr>
        <w:rFonts w:ascii="Aptos" w:eastAsia="Aptos" w:hAnsi="Aptos" w:cs="Apto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3B5"/>
    <w:multiLevelType w:val="multilevel"/>
    <w:tmpl w:val="7F903AA0"/>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6569472D"/>
    <w:multiLevelType w:val="multilevel"/>
    <w:tmpl w:val="904665E8"/>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16cid:durableId="851335595">
    <w:abstractNumId w:val="0"/>
  </w:num>
  <w:num w:numId="2" w16cid:durableId="77463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82"/>
    <w:rsid w:val="000241F2"/>
    <w:rsid w:val="00166624"/>
    <w:rsid w:val="005D6A8C"/>
    <w:rsid w:val="00637382"/>
    <w:rsid w:val="00DB1FC0"/>
    <w:rsid w:val="00FD06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5898"/>
  <w15:docId w15:val="{9BCADBCD-16BA-4DDE-812F-AD0E3E6A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Arial" w:eastAsia="Arial" w:hAnsi="Arial" w:cs="Arial"/>
      <w:b/>
      <w:bCs/>
    </w:rPr>
  </w:style>
  <w:style w:type="paragraph" w:styleId="Heading2">
    <w:name w:val="heading 2"/>
    <w:basedOn w:val="Normal"/>
    <w:next w:val="Normal"/>
    <w:uiPriority w:val="9"/>
    <w:unhideWhenUsed/>
    <w:qFormat/>
    <w:pPr>
      <w:keepNext/>
      <w:keepLines/>
      <w:spacing w:line="480" w:lineRule="auto"/>
      <w:jc w:val="both"/>
      <w:outlineLvl w:val="1"/>
    </w:pPr>
    <w:rPr>
      <w:rFonts w:ascii="Arial" w:eastAsia="Arial" w:hAnsi="Arial" w:cs="Arial"/>
      <w:b/>
      <w:bCs/>
      <w:sz w:val="26"/>
      <w:szCs w:val="26"/>
    </w:rPr>
  </w:style>
  <w:style w:type="paragraph" w:styleId="Heading3">
    <w:name w:val="heading 3"/>
    <w:basedOn w:val="Normal"/>
    <w:next w:val="Normal"/>
    <w:uiPriority w:val="9"/>
    <w:unhideWhenUsed/>
    <w:qFormat/>
    <w:pPr>
      <w:keepNext/>
      <w:keepLines/>
      <w:spacing w:before="240" w:after="240" w:line="480" w:lineRule="auto"/>
      <w:jc w:val="both"/>
      <w:outlineLvl w:val="2"/>
    </w:pPr>
    <w:rPr>
      <w:rFonts w:ascii="Arial" w:eastAsia="Arial" w:hAnsi="Arial" w:cs="Arial"/>
      <w:b/>
      <w:bCs/>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360" w:lineRule="auto"/>
      <w:jc w:val="center"/>
    </w:pPr>
    <w:rPr>
      <w:rFonts w:ascii="Arial" w:eastAsia="Arial" w:hAnsi="Arial" w:cs="Arial"/>
      <w:b/>
      <w:bCs/>
      <w:sz w:val="28"/>
      <w:szCs w:val="28"/>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07/978-981-97-3556-3_29" TargetMode="External"/><Relationship Id="rId21" Type="http://schemas.openxmlformats.org/officeDocument/2006/relationships/image" Target="media/image8.png"/><Relationship Id="rId42" Type="http://schemas.openxmlformats.org/officeDocument/2006/relationships/hyperlink" Target="https://doi.org/10.3389/frai.2025.1706369" TargetMode="External"/><Relationship Id="rId63" Type="http://schemas.openxmlformats.org/officeDocument/2006/relationships/hyperlink" Target="https://doi.org/10.2307/249008" TargetMode="External"/><Relationship Id="rId84" Type="http://schemas.openxmlformats.org/officeDocument/2006/relationships/hyperlink" Target="https://doi.org/10.25147/ijcsr.2017.001.1.74" TargetMode="External"/><Relationship Id="rId16" Type="http://schemas.openxmlformats.org/officeDocument/2006/relationships/image" Target="media/image3.png"/><Relationship Id="rId107" Type="http://schemas.openxmlformats.org/officeDocument/2006/relationships/hyperlink" Target="https://www.researchgate.net/publication/359694475_Named_Entity_Recognition_based_Resume_Parser_and_Summarizer" TargetMode="External"/><Relationship Id="rId11" Type="http://schemas.openxmlformats.org/officeDocument/2006/relationships/comments" Target="comments.xml"/><Relationship Id="rId32" Type="http://schemas.openxmlformats.org/officeDocument/2006/relationships/hyperlink" Target="https://rdc.ubaguio.edu/wp-content/uploads/2025/05/UBRJ-44-2-2020-Alejo-M.-Pacalso-Memorial-National-High-School-Student-Information-System.pdf" TargetMode="External"/><Relationship Id="rId37" Type="http://schemas.openxmlformats.org/officeDocument/2006/relationships/hyperlink" Target="https://ieeexplore.ieee.org/abstract/document/7960001" TargetMode="External"/><Relationship Id="rId53" Type="http://schemas.openxmlformats.org/officeDocument/2006/relationships/hyperlink" Target="https://www.celigo.com/blog/system-integration/" TargetMode="External"/><Relationship Id="rId58" Type="http://schemas.openxmlformats.org/officeDocument/2006/relationships/hyperlink" Target="https://doi.org/10.17559/tv-20210816220137" TargetMode="External"/><Relationship Id="rId74" Type="http://schemas.openxmlformats.org/officeDocument/2006/relationships/hyperlink" Target="https://doi.org/10.11113/humentech.v5n1.118" TargetMode="External"/><Relationship Id="rId79" Type="http://schemas.openxmlformats.org/officeDocument/2006/relationships/hyperlink" Target="https://doi.org/10.2197/ipsjjip.32.881" TargetMode="External"/><Relationship Id="rId102" Type="http://schemas.openxmlformats.org/officeDocument/2006/relationships/hyperlink" Target="https://www.researchgate.net/publication/368005710_Kualitas_Sistem_Informasi_Berdasarkan_ISOIEC_25010_Literature_Review" TargetMode="External"/><Relationship Id="rId123" Type="http://schemas.openxmlformats.org/officeDocument/2006/relationships/hyperlink" Target="https://www.splunk.com/en_us/blog/learn/cia-triad-confidentiality-integrity-availability.html" TargetMode="External"/><Relationship Id="rId128" Type="http://schemas.openxmlformats.org/officeDocument/2006/relationships/hyperlink" Target="http://researchgate.net/publication/354649748_Implementation_of_Decision_Support_Personnel_Recruitment_System_for_Laguna_State_Polytechnic_University-San_Pablo_City_Campus" TargetMode="External"/><Relationship Id="rId5" Type="http://schemas.openxmlformats.org/officeDocument/2006/relationships/footnotes" Target="footnotes.xml"/><Relationship Id="rId90" Type="http://schemas.openxmlformats.org/officeDocument/2006/relationships/hyperlink" Target="https://doi.org/10.1080/23311916.2023.2251758" TargetMode="External"/><Relationship Id="rId95" Type="http://schemas.openxmlformats.org/officeDocument/2006/relationships/hyperlink" Target="https://doi.org/10.60008/thequest.v4i1.247"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14445/22315381/ijett-v72i7p142" TargetMode="External"/><Relationship Id="rId48" Type="http://schemas.openxmlformats.org/officeDocument/2006/relationships/hyperlink" Target="https://doi.org/10.60027" TargetMode="External"/><Relationship Id="rId64" Type="http://schemas.openxmlformats.org/officeDocument/2006/relationships/hyperlink" Target="https://doi.org/10.52783/jes.4812" TargetMode="External"/><Relationship Id="rId69" Type="http://schemas.openxmlformats.org/officeDocument/2006/relationships/hyperlink" Target="https://doi.org/10.63169/NCAIDT2025.p11" TargetMode="External"/><Relationship Id="rId113" Type="http://schemas.openxmlformats.org/officeDocument/2006/relationships/hyperlink" Target="https://doi.org/10.48084/etasr.11772" TargetMode="External"/><Relationship Id="rId118" Type="http://schemas.openxmlformats.org/officeDocument/2006/relationships/hyperlink" Target="https://doi.org/10.1007/978-981-97-3556-3_29" TargetMode="External"/><Relationship Id="rId134" Type="http://schemas.openxmlformats.org/officeDocument/2006/relationships/hyperlink" Target="https://helpware.com/blog/tech/iso-25010-enhancing-our-software-quality-management-process" TargetMode="External"/><Relationship Id="rId80" Type="http://schemas.openxmlformats.org/officeDocument/2006/relationships/hyperlink" Target="https://www.geeksforgeeks.org/machine-learning/continuous-integration-and-continuous-deployment-ci-cd-in-mlops/" TargetMode="External"/><Relationship Id="rId85" Type="http://schemas.openxmlformats.org/officeDocument/2006/relationships/hyperlink" Target="https://doi.org/10.1109/icracos53680.2021.9701982" TargetMode="External"/><Relationship Id="rId12" Type="http://schemas.microsoft.com/office/2011/relationships/commentsExtended" Target="commentsExtended.xml"/><Relationship Id="rId17" Type="http://schemas.openxmlformats.org/officeDocument/2006/relationships/image" Target="media/image4.png"/><Relationship Id="rId33" Type="http://schemas.openxmlformats.org/officeDocument/2006/relationships/hyperlink" Target="https://doi.org/10.3390/analytics3030017" TargetMode="External"/><Relationship Id="rId38" Type="http://schemas.openxmlformats.org/officeDocument/2006/relationships/hyperlink" Target="https://doi.org/10.47191/etj/v11i05.29" TargetMode="External"/><Relationship Id="rId59" Type="http://schemas.openxmlformats.org/officeDocument/2006/relationships/hyperlink" Target="https://doi.org/10.17559/tv-20210816220137" TargetMode="External"/><Relationship Id="rId103" Type="http://schemas.openxmlformats.org/officeDocument/2006/relationships/hyperlink" Target="https://privacy.gov.ph/?utm_source=chatgpt.com" TargetMode="External"/><Relationship Id="rId108" Type="http://schemas.openxmlformats.org/officeDocument/2006/relationships/hyperlink" Target="https://doi.org/10.47175/rissj.v5i3.1023" TargetMode="External"/><Relationship Id="rId124" Type="http://schemas.openxmlformats.org/officeDocument/2006/relationships/hyperlink" Target="https://doi.org/10.1038/s41598-022-08667-2" TargetMode="External"/><Relationship Id="rId129" Type="http://schemas.openxmlformats.org/officeDocument/2006/relationships/hyperlink" Target="https://doi.org/10.1177/001872675100400101" TargetMode="External"/><Relationship Id="rId54" Type="http://schemas.openxmlformats.org/officeDocument/2006/relationships/hyperlink" Target="https://www.celigo.com/blog/system-integration/" TargetMode="External"/><Relationship Id="rId70" Type="http://schemas.openxmlformats.org/officeDocument/2006/relationships/hyperlink" Target="https://doi.org/10.1108/IJCHM-05-2025-0709" TargetMode="External"/><Relationship Id="rId75" Type="http://schemas.openxmlformats.org/officeDocument/2006/relationships/hyperlink" Target="https://fastapi.tiangolo.com?utm_source=chatgpt.com" TargetMode="External"/><Relationship Id="rId91" Type="http://schemas.openxmlformats.org/officeDocument/2006/relationships/hyperlink" Target="https://doi.org/10.1109/ICCCNT61001.2024.10724703" TargetMode="External"/><Relationship Id="rId96" Type="http://schemas.openxmlformats.org/officeDocument/2006/relationships/hyperlink" Target="https://doi.org/10.60008/thequest.v4i1.247"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doi.org/10.60027" TargetMode="External"/><Relationship Id="rId114" Type="http://schemas.openxmlformats.org/officeDocument/2006/relationships/hyperlink" Target="https://doi.org/10.48084/etasr.11772" TargetMode="External"/><Relationship Id="rId119" Type="http://schemas.openxmlformats.org/officeDocument/2006/relationships/hyperlink" Target="https://doi.org/10.17093/alphanumeric.1536577" TargetMode="External"/><Relationship Id="rId44" Type="http://schemas.openxmlformats.org/officeDocument/2006/relationships/hyperlink" Target="https://doi.org/10.2307/248710" TargetMode="External"/><Relationship Id="rId60" Type="http://schemas.openxmlformats.org/officeDocument/2006/relationships/hyperlink" Target="https://www.datacamp.com/tutorial/ci-cd-for-machine-learning" TargetMode="External"/><Relationship Id="rId65" Type="http://schemas.openxmlformats.org/officeDocument/2006/relationships/hyperlink" Target="https://doi.org/10.52783/jes.4812" TargetMode="External"/><Relationship Id="rId81" Type="http://schemas.openxmlformats.org/officeDocument/2006/relationships/hyperlink" Target="https://www.researchgate.net/publication/397372263_Enhancing_IT_Capstone_Programs_through_Agile_Practices_Insights_from_Filipino_Community_Projects" TargetMode="External"/><Relationship Id="rId86" Type="http://schemas.openxmlformats.org/officeDocument/2006/relationships/hyperlink" Target="https://www.ibm.com/think/topics/api-integration" TargetMode="External"/><Relationship Id="rId130" Type="http://schemas.openxmlformats.org/officeDocument/2006/relationships/hyperlink" Target="https://doi.org/10.1177/001872675100400101" TargetMode="External"/><Relationship Id="rId135" Type="http://schemas.openxmlformats.org/officeDocument/2006/relationships/hyperlink" Target="https://doi.org/10.48550/arxiv.2203.06925" TargetMode="External"/><Relationship Id="rId13" Type="http://schemas.microsoft.com/office/2016/09/relationships/commentsIds" Target="commentsIds.xml"/><Relationship Id="rId18" Type="http://schemas.openxmlformats.org/officeDocument/2006/relationships/image" Target="media/image5.png"/><Relationship Id="rId39" Type="http://schemas.openxmlformats.org/officeDocument/2006/relationships/hyperlink" Target="https://doi.org/10.47191/etj/v11i05.29" TargetMode="External"/><Relationship Id="rId109" Type="http://schemas.openxmlformats.org/officeDocument/2006/relationships/hyperlink" Target="https://doi.org/10.47175/rissj.v5i3.1023" TargetMode="External"/><Relationship Id="rId34" Type="http://schemas.openxmlformats.org/officeDocument/2006/relationships/hyperlink" Target="https://doi.org/10.3390/app15020746" TargetMode="External"/><Relationship Id="rId50" Type="http://schemas.openxmlformats.org/officeDocument/2006/relationships/hyperlink" Target="https://doi.org/10.1145/3512576.3512619" TargetMode="External"/><Relationship Id="rId55" Type="http://schemas.openxmlformats.org/officeDocument/2006/relationships/hyperlink" Target="https://doi.org/10.1016/j.jbusres.2022.01.069" TargetMode="External"/><Relationship Id="rId76" Type="http://schemas.openxmlformats.org/officeDocument/2006/relationships/hyperlink" Target="https://fastapi.tiangolo.com" TargetMode="External"/><Relationship Id="rId97" Type="http://schemas.openxmlformats.org/officeDocument/2006/relationships/hyperlink" Target="https://www.m2sys.com/blog/talent-acquisition/reducing-recruitment-costs-with-cloudapper-ai-recruiter/" TargetMode="External"/><Relationship Id="rId104" Type="http://schemas.openxmlformats.org/officeDocument/2006/relationships/hyperlink" Target="https://www.netwitness.com/blog/sql-injection-attacks-and-security/" TargetMode="External"/><Relationship Id="rId120" Type="http://schemas.openxmlformats.org/officeDocument/2006/relationships/hyperlink" Target="https://doi.org/10.17093/alphanumeric.1536577" TargetMode="External"/><Relationship Id="rId125" Type="http://schemas.openxmlformats.org/officeDocument/2006/relationships/hyperlink" Target="https://doi.org/10.1038/s41598-022-08667-2" TargetMode="External"/><Relationship Id="rId7" Type="http://schemas.openxmlformats.org/officeDocument/2006/relationships/header" Target="header1.xml"/><Relationship Id="rId71" Type="http://schemas.openxmlformats.org/officeDocument/2006/relationships/hyperlink" Target="https://doi.org/10.1108/IJCHM-05-2025-0709" TargetMode="External"/><Relationship Id="rId92" Type="http://schemas.openxmlformats.org/officeDocument/2006/relationships/hyperlink" Target="https://doi.org/10.1109/ICCCNT61001.2024.10724703"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www.atlassian.com/devops/what-is-devops/devops-culture" TargetMode="External"/><Relationship Id="rId45" Type="http://schemas.openxmlformats.org/officeDocument/2006/relationships/hyperlink" Target="https://doi.org/10.2307/248710" TargetMode="External"/><Relationship Id="rId66" Type="http://schemas.openxmlformats.org/officeDocument/2006/relationships/hyperlink" Target="https://www.boc-group.com/en/blog/ea/enterprise-architecture/" TargetMode="External"/><Relationship Id="rId87" Type="http://schemas.openxmlformats.org/officeDocument/2006/relationships/hyperlink" Target="https://www.ibm.com/think/topics/api-integration" TargetMode="External"/><Relationship Id="rId110" Type="http://schemas.openxmlformats.org/officeDocument/2006/relationships/hyperlink" Target="https://doi.org/10.59256/ijsreat.20250506017" TargetMode="External"/><Relationship Id="rId115" Type="http://schemas.openxmlformats.org/officeDocument/2006/relationships/hyperlink" Target="https://ieeexplore.ieee.org/document/10725202" TargetMode="External"/><Relationship Id="rId131" Type="http://schemas.openxmlformats.org/officeDocument/2006/relationships/hyperlink" Target="https://doi.org/10.32520/stmsi.v14i4.5273" TargetMode="External"/><Relationship Id="rId136" Type="http://schemas.openxmlformats.org/officeDocument/2006/relationships/fontTable" Target="fontTable.xml"/><Relationship Id="rId61" Type="http://schemas.openxmlformats.org/officeDocument/2006/relationships/hyperlink" Target="https://elegal.ph/data-privacy-principles-and-rights/" TargetMode="External"/><Relationship Id="rId82" Type="http://schemas.openxmlformats.org/officeDocument/2006/relationships/hyperlink" Target="https://doi.org/10.37134/jictie.vol12.2.7.2025"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hyperlink" Target="https://www.researchgate.net/publication/387317512_AI-BASED_RESUME_SKILLS_EXTRACTOR_AND_RECOMMENDER_MODULES_FOR_STATE_UNIVERSITY_HUMAN_RESOURCE_ANALYTICS_SYSTEM" TargetMode="External"/><Relationship Id="rId35" Type="http://schemas.openxmlformats.org/officeDocument/2006/relationships/hyperlink" Target="https://doi.org/10.3390/app15020746" TargetMode="External"/><Relationship Id="rId56" Type="http://schemas.openxmlformats.org/officeDocument/2006/relationships/hyperlink" Target="https://doi.org/10.1016/j.jbusres.2022.01.069" TargetMode="External"/><Relationship Id="rId77" Type="http://schemas.openxmlformats.org/officeDocument/2006/relationships/hyperlink" Target="https://www.jstor.org/stable/25059090" TargetMode="External"/><Relationship Id="rId100" Type="http://schemas.openxmlformats.org/officeDocument/2006/relationships/hyperlink" Target="https://doi.org/10.32520/stmsi.v14i2.5083" TargetMode="External"/><Relationship Id="rId105" Type="http://schemas.openxmlformats.org/officeDocument/2006/relationships/hyperlink" Target="https://doi.org/10.1037/h0030806?urlappend=%3Futm_source%3Dresearchgate.net%26utm_medium%3Darticle" TargetMode="External"/><Relationship Id="rId126" Type="http://schemas.openxmlformats.org/officeDocument/2006/relationships/hyperlink" Target="https://pathlock.com/blog/role-based-access-control-rbac/" TargetMode="External"/><Relationship Id="rId8" Type="http://schemas.openxmlformats.org/officeDocument/2006/relationships/footer" Target="footer1.xml"/><Relationship Id="rId51" Type="http://schemas.openxmlformats.org/officeDocument/2006/relationships/hyperlink" Target="https://doi.org/10.46254/an11.20210265" TargetMode="External"/><Relationship Id="rId72" Type="http://schemas.openxmlformats.org/officeDocument/2006/relationships/hyperlink" Target="https://doi.org/10.51594/estj.v5i5.1108" TargetMode="External"/><Relationship Id="rId93" Type="http://schemas.openxmlformats.org/officeDocument/2006/relationships/hyperlink" Target="https://arxiv.org/abs/2401.10825" TargetMode="External"/><Relationship Id="rId98" Type="http://schemas.openxmlformats.org/officeDocument/2006/relationships/hyperlink" Target="https://doi.org/10.18653/v1/2023.nlposs-1.1" TargetMode="External"/><Relationship Id="rId121" Type="http://schemas.openxmlformats.org/officeDocument/2006/relationships/hyperlink" Target="https://doi.org/10.17485/ijst/v16i26.880" TargetMode="Externa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doi.org/10.20965/jaciii.2024.p1117" TargetMode="External"/><Relationship Id="rId67" Type="http://schemas.openxmlformats.org/officeDocument/2006/relationships/hyperlink" Target="https://www.boc-group.com/en/blog/ea/enterprise-architecture/" TargetMode="External"/><Relationship Id="rId116" Type="http://schemas.openxmlformats.org/officeDocument/2006/relationships/hyperlink" Target="https://www.analyticsvidhya.com/blog/2023/06/the-resume-parser-for-extracting-information-with-spacys-magic/" TargetMode="External"/><Relationship Id="rId13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ieeexplore.ieee.org/abstract/document/11498743" TargetMode="External"/><Relationship Id="rId62" Type="http://schemas.openxmlformats.org/officeDocument/2006/relationships/hyperlink" Target="https://doi.org/10.2307/249008" TargetMode="External"/><Relationship Id="rId83" Type="http://schemas.openxmlformats.org/officeDocument/2006/relationships/hyperlink" Target="https://doi.org/10.25147/ijcsr.2017.001.1.74" TargetMode="External"/><Relationship Id="rId88" Type="http://schemas.openxmlformats.org/officeDocument/2006/relationships/hyperlink" Target="https://doi.org/10.48550/arXiv.2307.15752" TargetMode="External"/><Relationship Id="rId111" Type="http://schemas.openxmlformats.org/officeDocument/2006/relationships/hyperlink" Target="https://doi.org/10.59256/ijsreat.20250506017" TargetMode="External"/><Relationship Id="rId132" Type="http://schemas.openxmlformats.org/officeDocument/2006/relationships/hyperlink" Target="https://www.ibm.com/think/topics/ci-cd-pipeline" TargetMode="External"/><Relationship Id="rId15" Type="http://schemas.openxmlformats.org/officeDocument/2006/relationships/image" Target="media/image2.png"/><Relationship Id="rId36" Type="http://schemas.openxmlformats.org/officeDocument/2006/relationships/hyperlink" Target="https://doi.org/10.53771/ijstra.2023.4.2.0018" TargetMode="External"/><Relationship Id="rId57" Type="http://schemas.openxmlformats.org/officeDocument/2006/relationships/hyperlink" Target="https://issuances-library.senate.gov.ph/legislative%2Bissuances/Republic%20Act%20No.%2010173?utm_source=chatgpt.com" TargetMode="External"/><Relationship Id="rId106" Type="http://schemas.openxmlformats.org/officeDocument/2006/relationships/hyperlink" Target="https://doi.org/10.1109/iSemantic59612.2023.10295365" TargetMode="External"/><Relationship Id="rId127" Type="http://schemas.openxmlformats.org/officeDocument/2006/relationships/hyperlink" Target="https://doi.org/10.1007/978-3-030-73976-8_4" TargetMode="External"/><Relationship Id="rId10" Type="http://schemas.openxmlformats.org/officeDocument/2006/relationships/footer" Target="footer2.xml"/><Relationship Id="rId31" Type="http://schemas.openxmlformats.org/officeDocument/2006/relationships/hyperlink" Target="https://rdc.ubaguio.edu/wp-content/uploads/2025/05/UBRJ-44-2-2020-Alejo-M.-Pacalso-Memorial-National-High-School-Student-Information-System.pdf" TargetMode="External"/><Relationship Id="rId52" Type="http://schemas.openxmlformats.org/officeDocument/2006/relationships/hyperlink" Target="https://doi.org/10.46254/an11.20210265" TargetMode="External"/><Relationship Id="rId73" Type="http://schemas.openxmlformats.org/officeDocument/2006/relationships/hyperlink" Target="https://doi.org/10.11113/humentech.v5n1.118" TargetMode="External"/><Relationship Id="rId78" Type="http://schemas.openxmlformats.org/officeDocument/2006/relationships/hyperlink" Target="https://doi.org/10.2197/ipsjjip.32.881" TargetMode="External"/><Relationship Id="rId94" Type="http://schemas.openxmlformats.org/officeDocument/2006/relationships/hyperlink" Target="https://doi.org/10.31510/infa.v18i1.1085" TargetMode="External"/><Relationship Id="rId99" Type="http://schemas.openxmlformats.org/officeDocument/2006/relationships/hyperlink" Target="https://doi.org/10.18653/v1/2023.nlposs-1.1" TargetMode="External"/><Relationship Id="rId101" Type="http://schemas.openxmlformats.org/officeDocument/2006/relationships/hyperlink" Target="https://doi.org/10.24843/mite.2021.v20i01.p02" TargetMode="External"/><Relationship Id="rId122" Type="http://schemas.openxmlformats.org/officeDocument/2006/relationships/hyperlink" Target="https://doi.org/10.17485/ijst/v16i26.880"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3.jpg"/><Relationship Id="rId47" Type="http://schemas.openxmlformats.org/officeDocument/2006/relationships/hyperlink" Target="https://doi.org/10.20965/jaciii.2024.p1117" TargetMode="External"/><Relationship Id="rId68" Type="http://schemas.openxmlformats.org/officeDocument/2006/relationships/hyperlink" Target="https://doi.org/10.63169/NCAIDT2025.p11" TargetMode="External"/><Relationship Id="rId89" Type="http://schemas.openxmlformats.org/officeDocument/2006/relationships/hyperlink" Target="https://doi.org/10.48550/arXiv.2307.15752" TargetMode="External"/><Relationship Id="rId112" Type="http://schemas.openxmlformats.org/officeDocument/2006/relationships/hyperlink" Target="https://doi.org/10.1007/s11301-023-00401-0" TargetMode="External"/><Relationship Id="rId133" Type="http://schemas.openxmlformats.org/officeDocument/2006/relationships/hyperlink" Target="https://www.redhat.com/en/topics/devops/what-cicd-pipelin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165</Pages>
  <Words>30670</Words>
  <Characters>174825</Characters>
  <Application>Microsoft Office Word</Application>
  <DocSecurity>0</DocSecurity>
  <Lines>1456</Lines>
  <Paragraphs>410</Paragraphs>
  <ScaleCrop>false</ScaleCrop>
  <Company/>
  <LinksUpToDate>false</LinksUpToDate>
  <CharactersWithSpaces>205085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2026-08-27T00:42:00Z</dcterms:created>
  <dcterms:modified xsi:type="dcterms:W3CDTF">2026-08-27T01:05:00Z</dcterms:modified>
</cp:coreProperties>
</file>