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BIANCA LOUISE NAVARRO</w:t>
      </w:r>
    </w:p>
    <w:p>
      <w:pPr>
        <w:jc w:val="center"/>
      </w:pPr>
      <w:r>
        <w:rPr>
          <w:i/>
          <w:sz w:val="24"/>
        </w:rPr>
        <w:t>Restaurant Supervisor</w:t>
      </w:r>
    </w:p>
    <w:p>
      <w:pPr>
        <w:jc w:val="center"/>
      </w:pPr>
      <w:r>
        <w:rPr>
          <w:sz w:val="18"/>
        </w:rPr>
        <w:t>Quezon City, Philippines | bianca.navarro@example.com | +63 918 771 5042</w:t>
      </w:r>
    </w:p>
    <w:p>
      <w:pPr>
        <w:pStyle w:val="Heading1"/>
      </w:pPr>
      <w:r>
        <w:t>PROFILE</w:t>
      </w:r>
    </w:p>
    <w:p>
      <w:r>
        <w:t>Service-oriented restaurant professional experienced in supervising shifts, supporting staff, monitoring guest satisfaction, and maintaining smooth dining operations.</w:t>
      </w:r>
    </w:p>
    <w:p>
      <w:pPr>
        <w:pStyle w:val="Heading1"/>
      </w:pPr>
      <w: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Shift Supervision</w:t>
            </w:r>
          </w:p>
        </w:tc>
        <w:tc>
          <w:tcPr>
            <w:tcW w:type="dxa" w:w="2160"/>
          </w:tcPr>
          <w:p>
            <w:r>
              <w:t>POS &amp; Cash Handling</w:t>
            </w:r>
          </w:p>
        </w:tc>
        <w:tc>
          <w:tcPr>
            <w:tcW w:type="dxa" w:w="2160"/>
          </w:tcPr>
          <w:p>
            <w:r>
              <w:t>Food Safety</w:t>
            </w:r>
          </w:p>
        </w:tc>
        <w:tc>
          <w:tcPr>
            <w:tcW w:type="dxa" w:w="2160"/>
          </w:tcPr>
          <w:p>
            <w:r>
              <w:t>Staff Training</w:t>
            </w:r>
          </w:p>
        </w:tc>
      </w:tr>
      <w:tr>
        <w:tc>
          <w:tcPr>
            <w:tcW w:type="dxa" w:w="2160"/>
          </w:tcPr>
          <w:p>
            <w:r>
              <w:t>Guest Recovery</w:t>
            </w:r>
          </w:p>
        </w:tc>
        <w:tc>
          <w:tcPr>
            <w:tcW w:type="dxa" w:w="2160"/>
          </w:tcPr>
          <w:p>
            <w:r>
              <w:t>Inventory Checks</w:t>
            </w:r>
          </w:p>
        </w:tc>
        <w:tc>
          <w:tcPr>
            <w:tcW w:type="dxa" w:w="2160"/>
          </w:tcPr>
          <w:p>
            <w:r>
              <w:t>Upselling</w:t>
            </w:r>
          </w:p>
        </w:tc>
        <w:tc>
          <w:tcPr>
            <w:tcW w:type="dxa" w:w="2160"/>
          </w:tcPr>
          <w:p>
            <w:r>
              <w:t>Scheduling</w:t>
            </w:r>
          </w:p>
        </w:tc>
      </w:tr>
    </w:tbl>
    <w:p>
      <w:pPr>
        <w:pStyle w:val="Heading1"/>
      </w:pPr>
      <w:r>
        <w:t>EXPERIENCE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00"/>
          </w:tcPr>
          <w:p>
            <w:r>
              <w:t>2023 – Present</w:t>
            </w:r>
          </w:p>
        </w:tc>
        <w:tc>
          <w:tcPr>
            <w:tcW w:type="dxa" w:w="8352"/>
          </w:tcPr>
          <w:p>
            <w:r/>
            <w:r>
              <w:rPr>
                <w:b/>
              </w:rPr>
              <w:t>Restaurant Supervisor</w:t>
            </w:r>
            <w:r>
              <w:br/>
              <w:t>The Garden Table</w:t>
              <w:br/>
              <w:t>Leads daily floor operations, conducts briefings, monitors service standards, and resolves guest concerns.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00"/>
          </w:tcPr>
          <w:p>
            <w:r>
              <w:t>2021 – 2023</w:t>
            </w:r>
          </w:p>
        </w:tc>
        <w:tc>
          <w:tcPr>
            <w:tcW w:type="dxa" w:w="8352"/>
          </w:tcPr>
          <w:p>
            <w:r/>
            <w:r>
              <w:rPr>
                <w:b/>
              </w:rPr>
              <w:t>Senior Server</w:t>
            </w:r>
            <w:r>
              <w:br/>
              <w:t>Bistro 27</w:t>
              <w:br/>
              <w:t>Provided full-service dining, trained new team members, and assisted with closing reports.</w:t>
            </w:r>
          </w:p>
        </w:tc>
      </w:tr>
    </w:tbl>
    <w:p>
      <w:pPr>
        <w:pStyle w:val="Heading1"/>
      </w:pPr>
      <w:r>
        <w:t>EDUCATION</w:t>
      </w:r>
    </w:p>
    <w:p>
      <w:r>
        <w:t>Bachelor of Science in Hotel and Restaurant Management | 2017 – 2021</w:t>
        <w:br/>
        <w:t>National University</w:t>
      </w:r>
    </w:p>
    <w:p>
      <w:pPr>
        <w:pStyle w:val="Heading1"/>
      </w:pPr>
      <w:r>
        <w:t>CERTIFICATIONS</w:t>
      </w:r>
    </w:p>
    <w:p>
      <w:r>
        <w:t>Food Safety and Hygiene Training, 2024</w:t>
        <w:br/>
        <w:t>Leadership for Hospitality Teams, 2025</w:t>
      </w:r>
    </w:p>
    <w:p>
      <w:pPr>
        <w:jc w:val="center"/>
      </w:pPr>
      <w:r>
        <w:t>References available upon request.</w:t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