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khfall_102137985_2019_01</w:t>
      </w:r>
    </w:p>
    <w:p>
      <w:r>
        <w:t xml:space="preserve">Capture reason of admission 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aufndat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aufngrund</w:t>
            </w:r>
          </w:p>
        </w:tc>
        <w:tc>
          <w:p/>
        </w:tc>
        <w:tc>
          <w:p>
            <w:r>
              <w:t xml:space="preserve">Only last two digits are important : </w:t>
            </w:r>
          </w:p>
          <w:p>
            <w:r>
              <w:t>XX01 Normalfall</w:t>
            </w:r>
          </w:p>
          <w:p>
            <w:r>
              <w:t>XX02 Arbeitsunfall / Berufskrankheit (§ 11 Abs. 5 SGB V) -&gt; 42689803 - Injury whilst engaged in work activity</w:t>
            </w:r>
          </w:p>
          <w:p>
            <w:r>
              <w:t>XX03 Verkehrsunfall / Sportunfall / Sonstiger Unfall (z. B. § 116 SGB X) 432532 Accidental event</w:t>
            </w:r>
          </w:p>
          <w:p>
            <w:r>
              <w:t>XX04 Hinweis auf Einwirkung von äußerer Gewalt 35811215 Victim of physically violent crime</w:t>
            </w:r>
          </w:p>
          <w:p>
            <w:r>
              <w:t>XX06 Kriegsbeschädigten-Leiden / BVG-Leiden (= war-disabled) mapping ??? -&gt; 4170645 - War injury</w:t>
            </w:r>
          </w:p>
          <w:p>
            <w:r>
              <w:t>XX07 Notfall -&gt; 4093606 Emergency</w:t>
            </w:r>
          </w:p>
          <w:p>
            <w:r>
              <w:t/>
            </w:r>
          </w:p>
          <w:p>
            <w:r>
              <w:t xml:space="preserve">Keep only the ones, which are not mapped to 0 </w:t>
            </w:r>
          </w:p>
          <w:p>
            <w:r>
              <w:t>(WHERE RIGHT(aufngrund::VARCHAR,2) IN ('02','03','04' ,'06','07'))</w:t>
            </w:r>
          </w:p>
        </w:tc>
      </w:tr>
      <w:tr>
        <w:tc>
          <w:p>
            <w:r>
              <w:t>observation_source_value</w:t>
            </w:r>
          </w:p>
        </w:tc>
        <w:tc>
          <w:p>
            <w:r>
              <w:t>aufngrund</w:t>
            </w:r>
          </w:p>
        </w:tc>
        <w:tc>
          <w:p/>
        </w:tc>
        <w:tc>
          <w:p>
            <w:r>
              <w:t>Map all 4 digits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khdiag_102137985_2019_01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/>
      </w:r>
    </w:p>
    <w:p>
      <w:r>
        <w:t>WHERE domain_id='Observation'</w:t>
      </w:r>
    </w:p>
    <w:p>
      <w:r>
        <w:drawing>
          <wp:inline distT="0" distB="0" distL="0" distR="0">
            <wp:extent cx="5715000" cy="23145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sekicd</w:t>
            </w:r>
          </w:p>
          <w:p>
            <w:r>
              <w:t>sekicdlokal</w:t>
            </w:r>
          </w:p>
          <w:p>
            <w:r>
              <w:t>icdlokal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>WHERE domain_id='Observation'</w:t>
      </w:r>
    </w:p>
    <w:p>
      <w:r>
        <w:drawing>
          <wp:inline distT="0" distB="0" distL="0" distR="0">
            <wp:extent cx="5715000" cy="23145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khfall_102137985_2019_01</w:t>
      </w:r>
    </w:p>
    <w:p>
      <w:r>
        <w:t>To capture treating hospital  and transfering (since this is kept in visit_occurence( admitted from))</w:t>
      </w:r>
    </w:p>
    <w:p>
      <w:r>
        <w:t xml:space="preserve">Note: </w:t>
      </w:r>
    </w:p>
    <w:p>
      <w:r>
        <w:t>- Since a hospital  might appear in several tables we  apply a full join to report every hospital, but none twice.</w:t>
      </w:r>
    </w:p>
    <w:p>
      <w:r>
        <w:t>- select distinct on khpseudo/veranlasskhpseudo</w:t>
      </w:r>
    </w:p>
    <w:p>
      <w:r>
        <w:t xml:space="preserve">- we do the process twice: Once for khpseudo, once for veranlasskhpseudo </w:t>
      </w:r>
    </w:p>
    <w:p>
      <w:r>
        <w:drawing>
          <wp:inline distT="0" distB="0" distL="0" distR="0">
            <wp:extent cx="5715000" cy="27432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khpseudo</w:t>
            </w:r>
          </w:p>
          <w:p>
            <w:r>
              <w:t>veranlasskhpseudo</w:t>
            </w:r>
          </w:p>
        </w:tc>
        <w:tc>
          <w:p/>
        </w:tc>
        <w:tc>
          <w:p/>
        </w:tc>
      </w:tr>
      <w:tr>
        <w:tc>
          <w:p>
            <w:r>
              <w:t>care_site_name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>
            <w:r>
              <w:t>khklass</w:t>
            </w:r>
          </w:p>
          <w:p>
            <w:r>
              <w:t>veranlasskhklass</w:t>
            </w:r>
          </w:p>
        </w:tc>
        <w:tc>
          <w:p/>
        </w:tc>
        <w:tc>
          <w:p>
            <w:r>
              <w:t>38004515	 Hospital</w:t>
            </w:r>
          </w:p>
          <w:p>
            <w:r>
              <w:t>38004515	 Hospital</w:t>
            </w:r>
          </w:p>
        </w:tc>
      </w:tr>
      <w:tr>
        <w:tc>
          <w:p>
            <w:r>
              <w:t>location_id</w:t>
            </w:r>
          </w:p>
        </w:tc>
        <w:tc>
          <w:p>
            <w:r>
              <w:t>khregkz</w:t>
            </w:r>
          </w:p>
          <w:p>
            <w:r>
              <w:t>veranlasskhregknz</w:t>
            </w:r>
          </w:p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khfall_102137985_2019_01</w:t>
      </w:r>
    </w:p>
    <w:p>
      <w:r>
        <w:t xml:space="preserve">To capture (only!) treating  physican </w:t>
      </w:r>
    </w:p>
    <w:p>
      <w:r>
        <w:t xml:space="preserve">Note: </w:t>
      </w:r>
    </w:p>
    <w:p>
      <w:r>
        <w:t>- Since provider might appear in several tables we  apply a full join to report every provider, but none twice.</w:t>
      </w:r>
    </w:p>
    <w:p>
      <w:r>
        <w:t xml:space="preserve">- select distinct on einweispseudo </w:t>
      </w:r>
    </w:p>
    <w:p>
      <w:r>
        <w:drawing>
          <wp:inline distT="0" distB="0" distL="0" distR="0">
            <wp:extent cx="5715000" cy="27432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khpseudo</w:t>
            </w:r>
          </w:p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einweisfg</w:t>
            </w:r>
          </w:p>
        </w:tc>
        <w:tc>
          <w:p/>
        </w:tc>
        <w:tc>
          <w:p>
            <w:r>
              <w:t>Customized concept</w:t>
            </w:r>
          </w:p>
        </w:tc>
      </w:tr>
      <w:tr>
        <w:tc>
          <w:p>
            <w:r>
              <w:t>specialty_source_concept_id</w:t>
            </w:r>
          </w:p>
        </w:tc>
        <w:tc>
          <w:p>
            <w:r>
              <w:t>einweisfg</w:t>
            </w:r>
          </w:p>
        </w:tc>
        <w:tc>
          <w:p/>
        </w:tc>
        <w:tc>
          <w:p>
            <w:r>
              <w:t>Custom concept</w:t>
            </w:r>
          </w:p>
        </w:tc>
      </w:tr>
      <w:tr>
        <w:tc>
          <w:p>
            <w:r>
              <w:t>specialty_source_value</w:t>
            </w:r>
          </w:p>
        </w:tc>
        <w:tc>
          <w:p>
            <w:r>
              <w:t>einweisfg</w:t>
            </w:r>
          </w:p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khfall_102137985_2019_01</w:t>
      </w:r>
    </w:p>
    <w:p>
      <w:r>
        <w:t xml:space="preserve">Join khfall and khfa for visit occurence </w:t>
      </w:r>
    </w:p>
    <w:p>
      <w:r>
        <w:t xml:space="preserve">khfall for all visit details, except end date  and discharge time  (from khfa) </w:t>
      </w:r>
    </w:p>
    <w:p>
      <w:r>
        <w:t/>
      </w:r>
    </w:p>
    <w:p>
      <w:r>
        <w:t>Visit details</w:t>
      </w:r>
    </w:p>
    <w:p>
      <w:r>
        <w:t>Admission reason is kept in source value and discharge reason is mapped to discharged_to and kept in discharge_to_source_value</w:t>
      </w:r>
    </w:p>
    <w:p>
      <w:r>
        <w:drawing>
          <wp:inline distT="0" distB="0" distL="0" distR="0">
            <wp:extent cx="5715000" cy="488632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aufndat</w:t>
            </w:r>
          </w:p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khpseudo</w:t>
            </w:r>
          </w:p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aufngrund</w:t>
            </w:r>
          </w:p>
        </w:tc>
        <w:tc>
          <w:p/>
        </w:tc>
        <w:tc>
          <w:p>
            <w:r>
              <w:t>Use digit 1 and 2 :</w:t>
            </w:r>
          </w:p>
          <w:p>
            <w:r>
              <w:t>when  IN ('03', '04', '10') then 8756 --outpatient hospital</w:t>
            </w:r>
          </w:p>
          <w:p>
            <w:r>
              <w:t>else 8717 -- inpatient hospital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aufngrund</w:t>
            </w:r>
          </w:p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Hospital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>
            <w:r>
              <w:t>veranlassstellepseudo</w:t>
            </w:r>
          </w:p>
          <w:p>
            <w:r>
              <w:t>veranlasskhpseudo</w:t>
            </w:r>
          </w:p>
        </w:tc>
        <w:tc>
          <w:p/>
        </w:tc>
        <w:tc>
          <w:p>
            <w:r>
              <w:t>8870  (Emergency Room - Hospital) if veranlassstellepseudo is not None</w:t>
            </w:r>
          </w:p>
          <w:p>
            <w:r>
              <w:t>38004515  (Hospital) if veranlasskhpseudo is not None  (transfered from another hospital)</w:t>
            </w:r>
          </w:p>
        </w:tc>
      </w:tr>
      <w:tr>
        <w:tc>
          <w:p>
            <w:r>
              <w:t>admitted_from_source_value</w:t>
            </w:r>
          </w:p>
        </w:tc>
        <w:tc>
          <w:p>
            <w:r>
              <w:t>veranlassstellepseudo</w:t>
            </w:r>
          </w:p>
          <w:p>
            <w:r>
              <w:t>veranlasskhpseudo</w:t>
            </w:r>
          </w:p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>
            <w:r>
              <w:t>entlassgrund</w:t>
            </w:r>
          </w:p>
        </w:tc>
        <w:tc>
          <w:p/>
        </w:tc>
        <w:tc>
          <w:p>
            <w:r>
              <w:t>khfall.entlassgrund</w:t>
            </w:r>
          </w:p>
          <w:p>
            <w:r>
              <w:t xml:space="preserve">    when 11 then 8546 -- hospice </w:t>
            </w:r>
          </w:p>
          <w:p>
            <w:r>
              <w:t xml:space="preserve">    when in (23, 16, 10, 24) then 8676 --nursing facility</w:t>
            </w:r>
          </w:p>
          <w:p>
            <w:r>
              <w:t xml:space="preserve">    when in (18, 17,8,12,6) then 8717 -- inpatient hospital </w:t>
            </w:r>
          </w:p>
          <w:p>
            <w:r>
              <w:t xml:space="preserve">    when in (14,15) then 8756 --outpatient hospital</w:t>
            </w:r>
          </w:p>
          <w:p>
            <w:r>
              <w:t xml:space="preserve">    when  13 then 8976 --Psychiatric Residential Treatment Center</w:t>
            </w:r>
          </w:p>
          <w:p>
            <w:r>
              <w:t xml:space="preserve">    when 26 then 9201 --inpatient visit</w:t>
            </w:r>
          </w:p>
          <w:p>
            <w:r>
              <w:t xml:space="preserve">    when 9 then 38004285 --Rehabilitation Hospital</w:t>
            </w:r>
          </w:p>
          <w:p>
            <w:r>
              <w:t xml:space="preserve">    else 0 -- discharged, death, transferred but not clear to which facility</w:t>
            </w:r>
          </w:p>
        </w:tc>
      </w:tr>
      <w:tr>
        <w:tc>
          <w:p>
            <w:r>
              <w:t>discharged_to_source_value</w:t>
            </w:r>
          </w:p>
        </w:tc>
        <w:tc>
          <w:p>
            <w:r>
              <w:t>entlassgrund</w:t>
            </w:r>
          </w:p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khfa_102137985_2019_01</w:t>
      </w:r>
    </w:p>
    <w:p>
      <w:r>
        <w:t xml:space="preserve">Join khfa only for visit end date </w:t>
      </w:r>
    </w:p>
    <w:p>
      <w:r>
        <w:t>Link by fallidkh</w:t>
      </w:r>
    </w:p>
    <w:p>
      <w:r>
        <w:drawing>
          <wp:inline distT="0" distB="0" distL="0" distR="0">
            <wp:extent cx="5715000" cy="14573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Join with KHFALL - do not create additional entry!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entlassdat</w:t>
            </w:r>
          </w:p>
        </w:tc>
        <w:tc>
          <w:p/>
        </w:tc>
        <w:tc>
          <w:p>
            <w:r>
              <w:t>Format JJJJMMTT</w:t>
            </w:r>
          </w:p>
        </w:tc>
      </w:tr>
      <w:tr>
        <w:tc>
          <w:p>
            <w:r>
              <w:t>visit_end_datetime</w:t>
            </w:r>
          </w:p>
        </w:tc>
        <w:tc>
          <w:p>
            <w:r>
              <w:t>entlasszeit</w:t>
            </w:r>
          </w:p>
          <w:p>
            <w:r>
              <w:t>entlassdat</w:t>
            </w:r>
          </w:p>
        </w:tc>
        <w:tc>
          <w:p/>
        </w:tc>
        <w:tc>
          <w:p>
            <w:r>
              <w:t>Format HHMM</w:t>
            </w:r>
          </w:p>
          <w:p>
            <w:r>
              <w:t>Format JJJJMMTT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Hospital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khdiag_102137985_2019_01</w:t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/>
      </w:r>
    </w:p>
    <w:p>
      <w:r>
        <w:t xml:space="preserve">WHERE domain_id = 'Condition' </w:t>
      </w:r>
    </w:p>
    <w:p>
      <w:r>
        <w:drawing>
          <wp:inline distT="0" distB="0" distL="0" distR="0">
            <wp:extent cx="5715000" cy="274320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visit_occurence_id</w:t>
            </w:r>
          </w:p>
        </w:tc>
      </w:tr>
      <w:tr>
        <w:tc>
          <w:p>
            <w:r>
              <w:t>condition_concept_id</w:t>
            </w:r>
          </w:p>
        </w:tc>
        <w:tc>
          <w:p>
            <w:r>
              <w:t>icdkh</w:t>
            </w:r>
          </w:p>
          <w:p>
            <w:r>
              <w:t>sekicd</w:t>
            </w:r>
          </w:p>
        </w:tc>
        <w:tc>
          <w:p/>
        </w:tc>
        <w:tc>
          <w:p>
            <w:r>
              <w:t xml:space="preserve">Map ICD10GM to SNOMED </w:t>
            </w:r>
          </w:p>
          <w:p>
            <w:r>
              <w:t>Remove special character</w:t>
            </w:r>
          </w:p>
          <w:p>
            <w:r>
              <w:t xml:space="preserve">Map ICD10GM to SNOMED </w:t>
            </w:r>
          </w:p>
          <w:p>
            <w:r>
              <w:t>Remove special character</w:t>
            </w:r>
          </w:p>
          <w:p>
            <w:r>
              <w:t>Check domain -&gt; Map to right domain (condition, procedure, observation) but same approach</w:t>
            </w:r>
          </w:p>
        </w:tc>
      </w:tr>
      <w:tr>
        <w:tc>
          <w:p>
            <w:r>
              <w:t>condition_source_concept_id</w:t>
            </w:r>
          </w:p>
        </w:tc>
        <w:tc>
          <w:p>
            <w:r>
              <w:t>icdkh</w:t>
            </w:r>
          </w:p>
          <w:p>
            <w:r>
              <w:t>sekicd</w:t>
            </w:r>
          </w:p>
        </w:tc>
        <w:tc>
          <w:p/>
        </w:tc>
        <w:tc>
          <w:p>
            <w:r>
              <w:t xml:space="preserve">ICD10GM </w:t>
            </w:r>
          </w:p>
          <w:p>
            <w:r>
              <w:t>Remove special character</w:t>
            </w:r>
          </w:p>
          <w:p>
            <w:r>
              <w:t xml:space="preserve">ICD10GM </w:t>
            </w:r>
          </w:p>
          <w:p>
            <w:r>
              <w:t>Remove special character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sekicd</w:t>
            </w:r>
          </w:p>
          <w:p>
            <w:r>
              <w:t>icdlokal</w:t>
            </w:r>
          </w:p>
          <w:p>
            <w:r>
              <w:t>sekicdlokal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diagart</w:t>
            </w:r>
          </w:p>
        </w:tc>
        <w:tc>
          <w:p/>
        </w:tc>
        <w:tc>
          <w:p>
            <w:r>
              <w:t>One entry for "icdkh":</w:t>
            </w:r>
          </w:p>
          <w:p>
            <w:r>
              <w:t>A (Aufhnahmediagnose) =&gt; 32890 Admission diagnosis</w:t>
            </w:r>
          </w:p>
          <w:p>
            <w:r>
              <w:t>H (Hauptdiagnose) =&gt;32902 Primary diagnosis</w:t>
            </w:r>
          </w:p>
          <w:p>
            <w:r>
              <w:t>N (Nebendiagnose) =&gt; 32908 Secondary diagnosis</w:t>
            </w:r>
          </w:p>
          <w:p>
            <w:r>
              <w:t/>
            </w:r>
          </w:p>
          <w:p>
            <w:r>
              <w:t>For "secicd" we always assume N (Nebendiagnose) =&gt; 32908 Secondary diagnosis</w:t>
            </w:r>
          </w:p>
        </w:tc>
      </w:tr>
      <w:tr>
        <w:tc>
          <w:p>
            <w:r>
              <w:t>condition_status_source_value</w:t>
            </w:r>
          </w:p>
        </w:tc>
        <w:tc>
          <w:p>
            <w:r>
              <w:t>diagart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Use visit_occurence start date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Use visit_occurence provider_id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khfall_102137985_2019_01</w:t>
      </w:r>
    </w:p>
    <w:p>
      <w:r>
        <w:t xml:space="preserve">Use khfall only for date, provider, and abrnr </w:t>
      </w:r>
    </w:p>
    <w:p>
      <w:r>
        <w:t xml:space="preserve">(Note: conditions (diagnosis are saved in khdiag) </w:t>
      </w:r>
    </w:p>
    <w:p>
      <w:r>
        <w:t>link by fallidkh</w:t>
      </w:r>
    </w:p>
    <w:p>
      <w:r>
        <w:drawing>
          <wp:inline distT="0" distB="0" distL="0" distR="0">
            <wp:extent cx="5715000" cy="188595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visit_occurence_id</w:t>
            </w:r>
          </w:p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Check domain -&gt; Map to right domain (condition, procedure, observation) but same approach</w:t>
            </w:r>
          </w:p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aufndat</w:t>
            </w:r>
          </w:p>
        </w:tc>
        <w:tc>
          <w:p/>
        </w:tc>
        <w:tc>
          <w:p>
            <w:r>
              <w:t>Use visit_occurence start date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einweispseudo</w:t>
            </w:r>
          </w:p>
        </w:tc>
        <w:tc>
          <w:p/>
        </w:tc>
        <w:tc>
          <w:p>
            <w:r>
              <w:t>Use visit_occurence provider_id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 xml:space="preserve">WHERE domain_id='Procedure' OR domain_id IS NULL </w:t>
      </w:r>
    </w:p>
    <w:p>
      <w:r>
        <w:drawing>
          <wp:inline distT="0" distB="0" distL="0" distR="0">
            <wp:extent cx="5715000" cy="2314575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fallidkh of visit_occurence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proz</w:t>
            </w:r>
          </w:p>
        </w:tc>
        <w:tc>
          <w:p/>
        </w:tc>
        <w:tc>
          <w:p>
            <w:r>
              <w:t>Map OPS to standard procedure</w:t>
            </w:r>
          </w:p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proz</w:t>
            </w:r>
          </w:p>
          <w:p>
            <w:r>
              <w:t>prozlokal</w:t>
            </w:r>
          </w:p>
        </w:tc>
        <w:tc>
          <w:p/>
        </w:tc>
        <w:tc>
          <w:p>
            <w:r>
              <w:t>Combine proz with prozlokal in source value to keep (left, right, both) =&gt; code, loc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prozdat</w:t>
            </w:r>
          </w:p>
        </w:tc>
        <w:tc>
          <w:p/>
        </w:tc>
        <w:tc>
          <w:p>
            <w:r>
              <w:t>Format JJJJMMTT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can be linked through visit_occurence</w:t>
            </w:r>
          </w:p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khfall_102137985_2019_01</w:t>
      </w:r>
    </w:p>
    <w:p>
      <w:r>
        <w:drawing>
          <wp:inline distT="0" distB="0" distL="0" distR="0">
            <wp:extent cx="5715000" cy="2314575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fallidkh of visit_occurence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beatstd</w:t>
            </w:r>
          </w:p>
        </w:tc>
        <w:tc>
          <w:p/>
        </w:tc>
        <w:tc>
          <w:p>
            <w:r>
              <w:t xml:space="preserve">Artificial respiration </w:t>
            </w:r>
          </w:p>
          <w:p>
            <w:r>
              <w:t>Concept ID: 40378394</w:t>
            </w:r>
          </w:p>
          <w:p>
            <w:r>
              <w:t>Concept code: 182693002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beatstd</w:t>
            </w:r>
          </w:p>
        </w:tc>
        <w:tc>
          <w:p/>
        </w:tc>
        <w:tc>
          <w:p>
            <w:r>
              <w:t>hours</w:t>
            </w:r>
          </w:p>
        </w:tc>
      </w:tr>
      <w:tr>
        <w:tc>
          <w:p>
            <w:r>
              <w:t>procedure_source_concept_id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aufndat</w:t>
            </w:r>
          </w:p>
        </w:tc>
        <w:tc>
          <w:p/>
        </w:tc>
        <w:tc>
          <w:p>
            <w:r>
              <w:t>Assumption that artificial respiration starts with admission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can be linked through visit_occurence</w:t>
            </w:r>
          </w:p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khdiag_102137985_2019_01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/>
      </w:r>
    </w:p>
    <w:p>
      <w:r>
        <w:t>WHERE domain_id='Procedure'</w:t>
      </w:r>
    </w:p>
    <w:p>
      <w:r>
        <w:drawing>
          <wp:inline distT="0" distB="0" distL="0" distR="0">
            <wp:extent cx="5715000" cy="2314575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fallidkh of visit_occurence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  <w:p>
            <w:r>
              <w:t>icdlokal</w:t>
            </w:r>
          </w:p>
          <w:p>
            <w:r>
              <w:t>sekicdlokal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can be linked through visit_occurence</w:t>
            </w:r>
          </w:p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khentg_102137985_2019_01</w:t>
      </w:r>
    </w:p>
    <w:p>
      <w:r>
        <w:t>Payment (hospital, lump sum)</w:t>
      </w:r>
    </w:p>
    <w:p>
      <w:r>
        <w:drawing>
          <wp:inline distT="0" distB="0" distL="0" distR="0">
            <wp:extent cx="5715000" cy="18859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fallidkh</w:t>
            </w:r>
          </w:p>
        </w:tc>
        <w:tc>
          <w:p/>
        </w:tc>
        <w:tc>
          <w:p>
            <w:r>
              <w:t>link to visit_occurence since visit_occurence_id = fallidkh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entgart</w:t>
            </w:r>
          </w:p>
        </w:tc>
        <w:tc>
          <w:p/>
        </w:tc>
        <w:tc>
          <w:p>
            <w:r>
              <w:t>'Visit'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entgbetrag</w:t>
            </w:r>
          </w:p>
          <w:p>
            <w:r>
              <w:t>entgzahl</w:t>
            </w:r>
          </w:p>
        </w:tc>
        <w:tc>
          <w:p/>
        </w:tc>
        <w:tc>
          <w:p>
            <w:r>
              <w:t>khentg.entgbetrag *khentg.entgzahl</w:t>
            </w:r>
          </w:p>
          <w:p>
            <w:r>
              <w:t>Multiplicator of entgbetrag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>WHERE domain_id='Drug'</w:t>
      </w:r>
    </w:p>
    <w:p>
      <w:r>
        <w:drawing>
          <wp:inline distT="0" distB="0" distL="0" distR="0">
            <wp:extent cx="5715000" cy="231457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prozlokal</w:t>
            </w:r>
          </w:p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claim 32810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khdiag_102137985_2019_01</w:t>
      </w:r>
    </w:p>
    <w:p>
      <w:r>
        <w:t xml:space="preserve">Use  khfall for person_id, date, provider_id </w:t>
      </w:r>
    </w:p>
    <w:p>
      <w:r>
        <w:t>link by fallid</w:t>
      </w:r>
    </w:p>
    <w:p>
      <w:r>
        <w:t/>
      </w:r>
    </w:p>
    <w:p>
      <w:r>
        <w:t xml:space="preserve">Primary and secondary diagnosis </w:t>
      </w:r>
    </w:p>
    <w:p>
      <w:r>
        <w:t xml:space="preserve">In original table primary and secondary diagnosis in one row (to columns) Therefore, two entries per row. </w:t>
      </w:r>
    </w:p>
    <w:p>
      <w:r>
        <w:t/>
      </w:r>
    </w:p>
    <w:p>
      <w:r>
        <w:t>WHERE domain_id='Measurement'</w:t>
      </w:r>
    </w:p>
    <w:p>
      <w:r>
        <w:drawing>
          <wp:inline distT="0" distB="0" distL="0" distR="0">
            <wp:extent cx="5715000" cy="2314575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icdlokal</w:t>
            </w:r>
          </w:p>
          <w:p>
            <w:r>
              <w:t>sekicdlokal</w:t>
            </w:r>
          </w:p>
          <w:p>
            <w:r>
              <w:t>sekicd</w:t>
            </w:r>
          </w:p>
          <w:p>
            <w:r>
              <w:t>icdkh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khproz_102137985_2019_01</w:t>
      </w:r>
    </w:p>
    <w:p>
      <w:r>
        <w:t xml:space="preserve">Use  khfall for person_id,  provider_id </w:t>
      </w:r>
    </w:p>
    <w:p>
      <w:r>
        <w:t>link by fallid</w:t>
      </w:r>
    </w:p>
    <w:p>
      <w:r>
        <w:t/>
      </w:r>
    </w:p>
    <w:p>
      <w:r>
        <w:t>WHERE domain_id='Measurement'</w:t>
      </w:r>
    </w:p>
    <w:p>
      <w:r>
        <w:drawing>
          <wp:inline distT="0" distB="0" distL="0" distR="0">
            <wp:extent cx="5715000" cy="2314575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fallidkh</w:t>
            </w:r>
          </w:p>
        </w:tc>
        <w:tc>
          <w:p/>
        </w:tc>
        <w:tc>
          <w:p/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proz</w:t>
            </w:r>
          </w:p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proz</w:t>
            </w:r>
          </w:p>
          <w:p>
            <w:r>
              <w:t>prozlokal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prozdat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khfall_102137985_2019_01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arbnr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case identifier for hospital visits</w:t>
            </w:r>
          </w:p>
        </w:tc>
      </w:tr>
      <w:tr>
        <w:tc>
          <w:p>
            <w:r>
              <w:t>einweispseudo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>
            <w:r>
              <w:t>pseudonym of admisison physican</w:t>
            </w:r>
          </w:p>
        </w:tc>
      </w:tr>
      <w:tr>
        <w:tc>
          <w:p>
            <w:r>
              <w:t>beatstd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veranlasskhpseudo</w:t>
            </w:r>
          </w:p>
        </w:tc>
        <w:tc>
          <w:p>
            <w:r>
              <w:t>numeric</w:t>
            </w:r>
          </w:p>
        </w:tc>
        <w:tc>
          <w:p>
            <w:r>
              <w:t>738063629238</w:t>
            </w:r>
          </w:p>
        </w:tc>
        <w:tc>
          <w:p/>
        </w:tc>
      </w:tr>
      <w:tr>
        <w:tc>
          <w:p>
            <w:r>
              <w:t>aufndat</w:t>
            </w:r>
          </w:p>
        </w:tc>
        <w:tc>
          <w:p>
            <w:r>
              <w:t>character varying</w:t>
            </w:r>
          </w:p>
        </w:tc>
        <w:tc>
          <w:p>
            <w:r>
              <w:t>20190131</w:t>
            </w:r>
          </w:p>
        </w:tc>
        <w:tc>
          <w:p/>
        </w:tc>
      </w:tr>
      <w:tr>
        <w:tc>
          <w:p>
            <w:r>
              <w:t>veranlassstellepseudo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Is  veranlasskhpseudo of the emergency room</w:t>
            </w:r>
          </w:p>
        </w:tc>
      </w:tr>
      <w:tr>
        <w:tc>
          <w:p>
            <w:r>
              <w:t>khpseudo</w:t>
            </w:r>
          </w:p>
        </w:tc>
        <w:tc>
          <w:p>
            <w:r>
              <w:t>numeric</w:t>
            </w:r>
          </w:p>
        </w:tc>
        <w:tc>
          <w:p>
            <w:r>
              <w:t>873101070836</w:t>
            </w:r>
          </w:p>
        </w:tc>
        <w:tc>
          <w:p>
            <w:r>
              <w:t>pseudonym of hospital</w:t>
            </w:r>
          </w:p>
        </w:tc>
      </w:tr>
      <w:tr>
        <w:tc>
          <w:p>
            <w:r>
              <w:t>khklass</w:t>
            </w:r>
          </w:p>
        </w:tc>
        <w:tc>
          <w:p>
            <w:r>
              <w:t>numeric</w:t>
            </w:r>
          </w:p>
        </w:tc>
        <w:tc>
          <w:p>
            <w:r>
              <w:t>26</w:t>
            </w:r>
          </w:p>
        </w:tc>
        <w:tc>
          <w:p>
            <w:r>
              <w:t>It is always set to 26 (=Hospital)</w:t>
            </w:r>
          </w:p>
        </w:tc>
      </w:tr>
      <w:tr>
        <w:tc>
          <w:p>
            <w:r>
              <w:t>aufngrund</w:t>
            </w:r>
          </w:p>
        </w:tc>
        <w:tc>
          <w:p>
            <w:r>
              <w:t>character varying</w:t>
            </w:r>
          </w:p>
        </w:tc>
        <w:tc>
          <w:p>
            <w:r>
              <w:t>2399</w:t>
            </w:r>
          </w:p>
        </w:tc>
        <w:tc>
          <w:p>
            <w:r>
              <w:t xml:space="preserve">Reason of admission </w:t>
            </w:r>
          </w:p>
          <w:p>
            <w:r>
              <w:t xml:space="preserve">Digits 1 and 2: </w:t>
            </w:r>
          </w:p>
          <w:p>
            <w:r>
              <w:t>01</w:t>
            </w:r>
          </w:p>
          <w:p>
            <w:r>
              <w:t>Krankenhausbehandlung, vollstationär</w:t>
            </w:r>
          </w:p>
          <w:p>
            <w:r>
              <w:t>02</w:t>
            </w:r>
          </w:p>
          <w:p>
            <w:r>
              <w:t>Krankenhausbehandlung vollstationär mit vorausgegangener vorstationärer Behandlung</w:t>
            </w:r>
          </w:p>
          <w:p>
            <w:r>
              <w:t>03</w:t>
            </w:r>
          </w:p>
          <w:p>
            <w:r>
              <w:t>Krankenhausbehandlung, teilstationär</w:t>
            </w:r>
          </w:p>
          <w:p>
            <w:r>
              <w:t>04</w:t>
            </w:r>
          </w:p>
          <w:p>
            <w:r>
              <w:t>Vorstationäre Behandlung ohne anschließende vollstationäre Behandlung</w:t>
            </w:r>
          </w:p>
          <w:p>
            <w:r>
              <w:t>05</w:t>
            </w:r>
          </w:p>
          <w:p>
            <w:r>
              <w:t>Stationäre Entbindung</w:t>
            </w:r>
          </w:p>
          <w:p>
            <w:r>
              <w:t>06</w:t>
            </w:r>
          </w:p>
          <w:p>
            <w:r>
              <w:t>Geburt</w:t>
            </w:r>
          </w:p>
          <w:p>
            <w:r>
              <w:t>07</w:t>
            </w:r>
          </w:p>
          <w:p>
            <w:r>
              <w:t>Wiederaufnahme wegen Komplikationen (Fallpauschale) nach KFPV 2003</w:t>
            </w:r>
          </w:p>
          <w:p>
            <w:r>
              <w:t>08</w:t>
            </w:r>
          </w:p>
          <w:p>
            <w:r>
              <w:t>Stationäre Aufnahme zur Organentnahme</w:t>
            </w:r>
          </w:p>
          <w:p>
            <w:r>
              <w:t>09</w:t>
            </w:r>
          </w:p>
          <w:p>
            <w:r>
              <w:t>- frei -</w:t>
            </w:r>
          </w:p>
          <w:p>
            <w:r>
              <w:t>10</w:t>
            </w:r>
          </w:p>
          <w:p>
            <w:r>
              <w:t>Stationsäquivalente Behandlung</w:t>
            </w:r>
          </w:p>
          <w:p>
            <w:r>
              <w:t>11</w:t>
            </w:r>
          </w:p>
          <w:p>
            <w:r>
              <w:t>Übergangspflege</w:t>
            </w:r>
          </w:p>
          <w:p>
            <w:r>
              <w:t/>
            </w:r>
          </w:p>
          <w:p>
            <w:r>
              <w:t xml:space="preserve">Digits 3 and 4 </w:t>
            </w:r>
          </w:p>
          <w:p>
            <w:r>
              <w:t>01</w:t>
            </w:r>
          </w:p>
          <w:p>
            <w:r>
              <w:t>Normalfall</w:t>
            </w:r>
          </w:p>
          <w:p>
            <w:r>
              <w:t>02</w:t>
            </w:r>
          </w:p>
          <w:p>
            <w:r>
              <w:t>Arbeitsunfall / Berufskrankheit (§ 11 Abs. 5 SGB V)</w:t>
            </w:r>
          </w:p>
          <w:p>
            <w:r>
              <w:t>03</w:t>
            </w:r>
          </w:p>
          <w:p>
            <w:r>
              <w:t>Verkehrsunfall / Sportunfall / Sonstiger Unfall (z. B. § 116 SGB X)</w:t>
            </w:r>
          </w:p>
          <w:p>
            <w:r>
              <w:t>04</w:t>
            </w:r>
          </w:p>
          <w:p>
            <w:r>
              <w:t>Hinweis auf Einwirkung von äußerer Gewalt</w:t>
            </w:r>
          </w:p>
          <w:p>
            <w:r>
              <w:t>05</w:t>
            </w:r>
          </w:p>
          <w:p>
            <w:r>
              <w:t>- frei -</w:t>
            </w:r>
          </w:p>
          <w:p>
            <w:r>
              <w:t>06</w:t>
            </w:r>
          </w:p>
          <w:p>
            <w:r>
              <w:t>Kriegsbeschädigten-Leiden / BVG-Leiden</w:t>
            </w:r>
          </w:p>
          <w:p>
            <w:r>
              <w:t>07</w:t>
            </w:r>
          </w:p>
          <w:p>
            <w:r>
              <w:t>Notfall</w:t>
            </w:r>
          </w:p>
        </w:tc>
      </w:tr>
      <w:tr>
        <w:tc>
          <w:p>
            <w:r>
              <w:t>veranlasskhklass</w:t>
            </w:r>
          </w:p>
        </w:tc>
        <w:tc>
          <w:p>
            <w:r>
              <w:t>numeric</w:t>
            </w:r>
          </w:p>
        </w:tc>
        <w:tc>
          <w:p>
            <w:r>
              <w:t>26</w:t>
            </w:r>
          </w:p>
        </w:tc>
        <w:tc>
          <w:p/>
        </w:tc>
      </w:tr>
      <w:tr>
        <w:tc>
          <w:p>
            <w:r>
              <w:t>khregkz</w:t>
            </w:r>
          </w:p>
        </w:tc>
        <w:tc>
          <w:p>
            <w:r>
              <w:t>numeric</w:t>
            </w:r>
          </w:p>
        </w:tc>
        <w:tc>
          <w:p>
            <w:r>
              <w:t>49</w:t>
            </w:r>
          </w:p>
        </w:tc>
        <w:tc>
          <w:p/>
        </w:tc>
      </w:tr>
      <w:tr>
        <w:tc>
          <w:p>
            <w:r>
              <w:t>einweisfg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>
            <w:r>
              <w:t>https://applications.kbv.de/S_SLE2_FACHABTEILUNGHSA_V1.01.xhtml</w:t>
            </w:r>
          </w:p>
        </w:tc>
      </w:tr>
      <w:tr>
        <w:tc>
          <w:p>
            <w:r>
              <w:t>veranlasskhregknz</w:t>
            </w:r>
          </w:p>
        </w:tc>
        <w:tc>
          <w:p>
            <w:r>
              <w:t>numeric</w:t>
            </w:r>
          </w:p>
        </w:tc>
        <w:tc>
          <w:p>
            <w:r>
              <w:t>66</w:t>
            </w:r>
          </w:p>
        </w:tc>
        <w:tc>
          <w:p/>
        </w:tc>
      </w:tr>
      <w:tr>
        <w:tc>
          <w:p>
            <w:r>
              <w:t>aufnfa</w:t>
            </w:r>
          </w:p>
        </w:tc>
        <w:tc>
          <w:p>
            <w:r>
              <w:t>character varying</w:t>
            </w:r>
          </w:p>
        </w:tc>
        <w:tc>
          <w:p>
            <w:r>
              <w:t>7728</w:t>
            </w:r>
          </w:p>
        </w:tc>
        <w:tc>
          <w:p/>
        </w:tc>
      </w:tr>
      <w:tr>
        <w:tc>
          <w:p>
            <w:r>
              <w:t>khpruef</w:t>
            </w:r>
          </w:p>
        </w:tc>
        <w:tc>
          <w:p>
            <w:r>
              <w:t>numeric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einweispruef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entlassgrund</w:t>
            </w:r>
          </w:p>
        </w:tc>
        <w:tc>
          <w:p>
            <w:r>
              <w:t>character varying</w:t>
            </w:r>
          </w:p>
        </w:tc>
        <w:tc>
          <w:p>
            <w:r>
              <w:t>457</w:t>
            </w:r>
          </w:p>
        </w:tc>
        <w:tc>
          <w:p/>
        </w:tc>
      </w:tr>
      <w:tr>
        <w:tc>
          <w:p>
            <w:r>
              <w:t>veranlasskhpruef</w:t>
            </w:r>
          </w:p>
        </w:tc>
        <w:tc>
          <w:p>
            <w:r>
              <w:t>numeric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khfa_102137985_2019_01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</w:t>
            </w:r>
          </w:p>
        </w:tc>
        <w:tc>
          <w:p>
            <w:r>
              <w:t>character varying</w:t>
            </w:r>
          </w:p>
        </w:tc>
        <w:tc>
          <w:p>
            <w:r>
              <w:t>6975</w:t>
            </w:r>
          </w:p>
        </w:tc>
        <w:tc>
          <w:p/>
        </w:tc>
      </w:tr>
      <w:tr>
        <w:tc>
          <w:p>
            <w:r>
              <w:t>entlassdat</w:t>
            </w:r>
          </w:p>
        </w:tc>
        <w:tc>
          <w:p>
            <w:r>
              <w:t>character varying</w:t>
            </w:r>
          </w:p>
        </w:tc>
        <w:tc>
          <w:p>
            <w:r>
              <w:t>20190203</w:t>
            </w:r>
          </w:p>
        </w:tc>
        <w:tc>
          <w:p/>
        </w:tc>
      </w:tr>
      <w:tr>
        <w:tc>
          <w:p>
            <w:r>
              <w:t>entlasszeit</w:t>
            </w:r>
          </w:p>
        </w:tc>
        <w:tc>
          <w:p>
            <w:r>
              <w:t>character varying</w:t>
            </w:r>
          </w:p>
        </w:tc>
        <w:tc>
          <w:p>
            <w:r>
              <w:t>1655</w:t>
            </w:r>
          </w:p>
        </w:tc>
        <w:tc>
          <w:p>
            <w:r>
              <w:t>Format HH(00-23)MM(00-59)</w:t>
            </w:r>
          </w:p>
        </w:tc>
      </w:tr>
    </w:tbl>
    <w:p>
      <w:r>
        <w:rPr>
          <w:sz w:val="28"/>
        </w:rPr>
        <w:t>Table: khdiag_102137985_2019_01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sekicd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secondary diagnosis</w:t>
            </w:r>
          </w:p>
        </w:tc>
      </w:tr>
      <w:tr>
        <w:tc>
          <w:p>
            <w:r>
              <w:t>icdkh</w:t>
            </w:r>
          </w:p>
        </w:tc>
        <w:tc>
          <w:p>
            <w:r>
              <w:t>character varying</w:t>
            </w:r>
          </w:p>
        </w:tc>
        <w:tc>
          <w:p>
            <w:r>
              <w:t>M66</w:t>
            </w:r>
          </w:p>
        </w:tc>
        <w:tc>
          <w:p>
            <w:r>
              <w:t>admission diagnosis</w:t>
            </w:r>
          </w:p>
        </w:tc>
      </w:tr>
      <w:tr>
        <w:tc>
          <w:p>
            <w:r>
              <w:t>icdlokal</w:t>
            </w:r>
          </w:p>
        </w:tc>
        <w:tc>
          <w:p>
            <w:r>
              <w:t>character varying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sekicdlokal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diagart</w:t>
            </w:r>
          </w:p>
        </w:tc>
        <w:tc>
          <w:p>
            <w:r>
              <w:t>character varying</w:t>
            </w:r>
          </w:p>
        </w:tc>
        <w:tc>
          <w:p>
            <w:r>
              <w:t>N</w:t>
            </w:r>
          </w:p>
        </w:tc>
        <w:tc>
          <w:p>
            <w:r>
              <w:t xml:space="preserve">A (Aufhnahmediagnose)  </w:t>
            </w:r>
          </w:p>
          <w:p>
            <w:r>
              <w:t xml:space="preserve">H (Hauptdiagnose) </w:t>
            </w:r>
          </w:p>
          <w:p>
            <w:r>
              <w:t>N (Nebendiagnose)</w:t>
            </w:r>
          </w:p>
        </w:tc>
      </w:tr>
    </w:tbl>
    <w:p>
      <w:r>
        <w:rPr>
          <w:sz w:val="28"/>
        </w:rPr>
        <w:t>Table: khentg_102137985_2019_01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>
            <w:r>
              <w:t>type of payment (e.g. payment of carer, supplement , ...)</w:t>
            </w:r>
          </w:p>
        </w:tc>
      </w:tr>
      <w:tr>
        <w:tc>
          <w:p>
            <w:r>
              <w:t>entgbetrag</w:t>
            </w:r>
          </w:p>
        </w:tc>
        <w:tc>
          <w:p>
            <w:r>
              <w:t>money</w:t>
            </w:r>
          </w:p>
        </w:tc>
        <w:tc>
          <w:p>
            <w:r>
              <w:t xsi:nil="true"/>
            </w:r>
          </w:p>
        </w:tc>
        <w:tc>
          <w:p>
            <w:r>
              <w:t>"flat-rate remuneration"</w:t>
            </w:r>
          </w:p>
        </w:tc>
      </w:tr>
      <w:tr>
        <w:tc>
          <w:p>
            <w:r>
              <w:t>abrvondat</w:t>
            </w:r>
          </w:p>
        </w:tc>
        <w:tc>
          <w:p>
            <w:r>
              <w:t>character varying</w:t>
            </w:r>
          </w:p>
        </w:tc>
        <w:tc>
          <w:p>
            <w:r>
              <w:t>20191107</w:t>
            </w:r>
          </w:p>
        </w:tc>
        <w:tc>
          <w:p>
            <w:r>
              <w:t>billing start date</w:t>
            </w:r>
          </w:p>
        </w:tc>
      </w:tr>
      <w:tr>
        <w:tc>
          <w:p>
            <w:r>
              <w:t>abrbisdat</w:t>
            </w:r>
          </w:p>
        </w:tc>
        <w:tc>
          <w:p>
            <w:r>
              <w:t>character varying</w:t>
            </w:r>
          </w:p>
        </w:tc>
        <w:tc>
          <w:p>
            <w:r>
              <w:t>20191112</w:t>
            </w:r>
          </w:p>
        </w:tc>
        <w:tc>
          <w:p>
            <w:r>
              <w:t>billing end date</w:t>
            </w:r>
          </w:p>
        </w:tc>
      </w:tr>
      <w:tr>
        <w:tc>
          <w:p>
            <w:r>
              <w:t>entgzahl</w:t>
            </w:r>
          </w:p>
        </w:tc>
        <w:tc>
          <w:p>
            <w:r>
              <w:t>numeric</w:t>
            </w:r>
          </w:p>
        </w:tc>
        <w:tc>
          <w:p>
            <w:r>
              <w:t>5</w:t>
            </w:r>
          </w:p>
        </w:tc>
        <w:tc>
          <w:p>
            <w:r>
              <w:t xml:space="preserve">Number of charges </w:t>
            </w:r>
          </w:p>
          <w:p>
            <w:r>
              <w:t>(Not sure what is ment)</w:t>
            </w:r>
          </w:p>
        </w:tc>
      </w:tr>
      <w:tr>
        <w:tc>
          <w:p>
            <w:r>
              <w:t>tageobe</w:t>
            </w:r>
          </w:p>
        </w:tc>
        <w:tc>
          <w:p>
            <w:r>
              <w:t>numeric</w:t>
            </w:r>
          </w:p>
        </w:tc>
        <w:tc>
          <w:p>
            <w:r>
              <w:t>2</w:t>
            </w:r>
          </w:p>
        </w:tc>
        <w:tc>
          <w:p>
            <w:r>
              <w:t>days without charge</w:t>
            </w:r>
          </w:p>
        </w:tc>
      </w:tr>
    </w:tbl>
    <w:p>
      <w:r>
        <w:rPr>
          <w:sz w:val="36"/>
        </w:rPr>
        <w:t>Table: khproz_102137985_2019_01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fallidkh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proz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>
            <w:r>
              <w:t>procedure (OPS coded)</w:t>
            </w:r>
          </w:p>
        </w:tc>
      </w:tr>
      <w:tr>
        <w:tc>
          <w:p>
            <w:r>
              <w:t>prozlokal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left or right side</w:t>
            </w:r>
          </w:p>
        </w:tc>
      </w:tr>
      <w:tr>
        <w:tc>
          <w:p>
            <w:r>
              <w:t>prozdat</w:t>
            </w:r>
          </w:p>
        </w:tc>
        <w:tc>
          <w:p>
            <w:r>
              <w:t>character varying</w:t>
            </w:r>
          </w:p>
        </w:tc>
        <w:tc>
          <w:p>
            <w:r>
              <w:t>20191107</w:t>
            </w:r>
          </w:p>
        </w:tc>
        <w:tc>
          <w:p>
            <w:r>
              <w:t>date format JJJJMMDD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2023-12-01T10:34:26Z</dcterms:created>
  <dc:creator>Apache POI</dc:creator>
</cp:coreProperties>
</file>