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C1A59" w14:textId="6BC348D2" w:rsidR="00E87635" w:rsidRDefault="00E87635">
      <w:r>
        <w:t>CS-230 1-5 Assignment: UML Diagrams:</w:t>
      </w:r>
    </w:p>
    <w:p w14:paraId="0FE70953" w14:textId="77777777" w:rsidR="00E87635" w:rsidRDefault="00E87635"/>
    <w:p w14:paraId="72B1E399" w14:textId="2B37A66D" w:rsidR="00E87635" w:rsidRDefault="00E87635">
      <w:r w:rsidRPr="00E87635">
        <w:drawing>
          <wp:inline distT="0" distB="0" distL="0" distR="0" wp14:anchorId="10F86576" wp14:editId="41D2B3A2">
            <wp:extent cx="5943600" cy="5467985"/>
            <wp:effectExtent l="0" t="0" r="0" b="0"/>
            <wp:docPr id="9285697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6973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E033" w14:textId="551E766E" w:rsidR="00E87635" w:rsidRDefault="00E87635">
      <w:r>
        <w:t xml:space="preserve">From what I understand of the files that were attached to this assignment I created the diagram above to represent it. We have the vehicle parent class which is inherited by </w:t>
      </w:r>
      <w:proofErr w:type="spellStart"/>
      <w:r>
        <w:t>TwoWheeled</w:t>
      </w:r>
      <w:proofErr w:type="spellEnd"/>
      <w:r>
        <w:t xml:space="preserve"> and Bicycle inherits </w:t>
      </w:r>
      <w:proofErr w:type="spellStart"/>
      <w:r>
        <w:t>TwoWheeled</w:t>
      </w:r>
      <w:proofErr w:type="spellEnd"/>
      <w:r>
        <w:t xml:space="preserve">. The files have no additional code in the Vehicle and </w:t>
      </w:r>
      <w:proofErr w:type="spellStart"/>
      <w:r>
        <w:t>TwoWheeled</w:t>
      </w:r>
      <w:proofErr w:type="spellEnd"/>
      <w:r>
        <w:t xml:space="preserve"> </w:t>
      </w:r>
      <w:proofErr w:type="gramStart"/>
      <w:r>
        <w:t>class</w:t>
      </w:r>
      <w:proofErr w:type="gramEnd"/>
      <w:r>
        <w:t xml:space="preserve"> so they are left blank </w:t>
      </w:r>
      <w:r w:rsidR="00C673A9">
        <w:t xml:space="preserve">in this diagram. We do however have information for the Bicycle class. It takes a gears attribute as </w:t>
      </w:r>
      <w:r w:rsidR="00390914">
        <w:t xml:space="preserve">an int variable, a cost attribute as a double variable, a weighty attribute as a double variable, and a color attribute as a string variable. Below that we have the methods in the Bicycle </w:t>
      </w:r>
      <w:proofErr w:type="gramStart"/>
      <w:r w:rsidR="00390914">
        <w:t>class</w:t>
      </w:r>
      <w:proofErr w:type="gramEnd"/>
      <w:r w:rsidR="00390914">
        <w:t xml:space="preserve"> and we have methods to obtain the information for all the attributes as well as set their values. By utilizing </w:t>
      </w:r>
      <w:r w:rsidR="00390914">
        <w:lastRenderedPageBreak/>
        <w:t xml:space="preserve">multiple classes as we go forward we can push universal attributes up into </w:t>
      </w:r>
      <w:proofErr w:type="spellStart"/>
      <w:r w:rsidR="00390914">
        <w:t>TwoWheeled</w:t>
      </w:r>
      <w:proofErr w:type="spellEnd"/>
      <w:r w:rsidR="00390914">
        <w:t xml:space="preserve"> or even further up into Vehicle depending on how much we wish to expand this system.</w:t>
      </w:r>
    </w:p>
    <w:sectPr w:rsidR="00E8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35"/>
    <w:rsid w:val="00390914"/>
    <w:rsid w:val="004432A9"/>
    <w:rsid w:val="00C673A9"/>
    <w:rsid w:val="00E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AC7E"/>
  <w15:chartTrackingRefBased/>
  <w15:docId w15:val="{03677B39-E53E-4710-8A98-A1E859EE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Floyd</dc:creator>
  <cp:keywords/>
  <dc:description/>
  <cp:lastModifiedBy>Brandon Floyd</cp:lastModifiedBy>
  <cp:revision>1</cp:revision>
  <dcterms:created xsi:type="dcterms:W3CDTF">2024-09-08T15:14:00Z</dcterms:created>
  <dcterms:modified xsi:type="dcterms:W3CDTF">2024-09-08T15:45:00Z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87d94-9f36-44fc-82d1-02b03f02a054_Enabled">
    <vt:lpwstr>true</vt:lpwstr>
  </property>
  <property fmtid="{D5CDD505-2E9C-101B-9397-08002B2CF9AE}" pid="3" name="MSIP_Label_63887d94-9f36-44fc-82d1-02b03f02a054_SetDate">
    <vt:lpwstr>2024-09-08T15:45:06Z</vt:lpwstr>
  </property>
  <property fmtid="{D5CDD505-2E9C-101B-9397-08002B2CF9AE}" pid="4" name="MSIP_Label_63887d94-9f36-44fc-82d1-02b03f02a054_Method">
    <vt:lpwstr>Standard</vt:lpwstr>
  </property>
  <property fmtid="{D5CDD505-2E9C-101B-9397-08002B2CF9AE}" pid="5" name="MSIP_Label_63887d94-9f36-44fc-82d1-02b03f02a054_Name">
    <vt:lpwstr>Public</vt:lpwstr>
  </property>
  <property fmtid="{D5CDD505-2E9C-101B-9397-08002B2CF9AE}" pid="6" name="MSIP_Label_63887d94-9f36-44fc-82d1-02b03f02a054_SiteId">
    <vt:lpwstr>16b5484d-2207-4386-bab1-799b667f4034</vt:lpwstr>
  </property>
  <property fmtid="{D5CDD505-2E9C-101B-9397-08002B2CF9AE}" pid="7" name="MSIP_Label_63887d94-9f36-44fc-82d1-02b03f02a054_ActionId">
    <vt:lpwstr>6bb7e256-11e8-4f47-a1c7-f76af6acb686</vt:lpwstr>
  </property>
  <property fmtid="{D5CDD505-2E9C-101B-9397-08002B2CF9AE}" pid="8" name="MSIP_Label_63887d94-9f36-44fc-82d1-02b03f02a054_ContentBits">
    <vt:lpwstr>0</vt:lpwstr>
  </property>
</Properties>
</file>