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0D9993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822">
              <w:rPr>
                <w:rFonts w:ascii="Arial" w:hAnsi="Arial" w:cs="Arial"/>
                <w:sz w:val="20"/>
                <w:szCs w:val="20"/>
              </w:rPr>
              <w:t>Moffat Bay Lodge Website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402F3A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822" w:rsidRPr="00F56822">
              <w:rPr>
                <w:rFonts w:ascii="Arial" w:hAnsi="Arial" w:cs="Arial"/>
                <w:color w:val="C00000"/>
                <w:sz w:val="18"/>
                <w:szCs w:val="18"/>
              </w:rPr>
              <w:t>CSD460-O307 Capstone in Software Developme</w:t>
            </w:r>
            <w:r w:rsidR="00F56822" w:rsidRPr="00F56822">
              <w:rPr>
                <w:rFonts w:ascii="Arial" w:hAnsi="Arial" w:cs="Arial"/>
                <w:color w:val="C00000"/>
                <w:sz w:val="18"/>
                <w:szCs w:val="18"/>
              </w:rPr>
              <w:t>nt</w:t>
            </w:r>
            <w:r w:rsidR="00F56822" w:rsidRPr="00F56822">
              <w:rPr>
                <w:rFonts w:ascii="Arial" w:hAnsi="Arial" w:cs="Arial"/>
                <w:color w:val="C00000"/>
                <w:sz w:val="18"/>
                <w:szCs w:val="18"/>
              </w:rPr>
              <w:t xml:space="preserve"> (2261-DD)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5B3FD7F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6822">
              <w:rPr>
                <w:rFonts w:ascii="Arial" w:hAnsi="Arial" w:cs="Arial"/>
                <w:color w:val="C00000"/>
                <w:sz w:val="20"/>
                <w:szCs w:val="20"/>
              </w:rPr>
              <w:t>2025, November 09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82BD99B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315C4FC" w14:textId="77777777" w:rsidR="001D52C5" w:rsidRDefault="001D52C5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3339885D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03BBE">
              <w:rPr>
                <w:rStyle w:val="Hyperlink"/>
                <w:rFonts w:ascii="Arial" w:hAnsi="Arial" w:cs="Arial"/>
                <w:b/>
                <w:bCs/>
                <w:noProof/>
              </w:rPr>
              <w:t>Test 01: Link Verificaiton on Landing Page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56885560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="00A03BBE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02: Verify Landing Page Functions as Intended </w:t>
            </w:r>
            <w:r>
              <w:rPr>
                <w:noProof/>
                <w:webHidden/>
              </w:rPr>
              <w:tab/>
            </w:r>
            <w:r w:rsidR="001D52C5">
              <w:rPr>
                <w:noProof/>
                <w:webHidden/>
              </w:rPr>
              <w:t>3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753CC22" w14:textId="77777777" w:rsidR="001D52C5" w:rsidRDefault="001D52C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61"/>
        <w:gridCol w:w="3918"/>
        <w:gridCol w:w="2142"/>
        <w:gridCol w:w="2048"/>
      </w:tblGrid>
      <w:tr w:rsidR="00A4335A" w14:paraId="42E45A95" w14:textId="77777777" w:rsidTr="00A03BBE">
        <w:trPr>
          <w:trHeight w:val="747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669" w:type="dxa"/>
            <w:gridSpan w:val="4"/>
          </w:tcPr>
          <w:p w14:paraId="47953A24" w14:textId="77777777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A4335A" w14:paraId="3A55C8F8" w14:textId="77777777" w:rsidTr="00A03BBE">
        <w:trPr>
          <w:trHeight w:val="653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61" w:type="dxa"/>
          </w:tcPr>
          <w:p w14:paraId="72A5F047" w14:textId="6E44FBD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56822" w:rsidRPr="00F56822">
              <w:rPr>
                <w:rFonts w:ascii="Arial" w:hAnsi="Arial" w:cs="Arial"/>
                <w:color w:val="C00000"/>
                <w:sz w:val="20"/>
                <w:szCs w:val="20"/>
              </w:rPr>
              <w:t>Verify that each slide on the landing page correctly links to its designated page.</w:t>
            </w:r>
          </w:p>
        </w:tc>
        <w:tc>
          <w:tcPr>
            <w:tcW w:w="3918" w:type="dxa"/>
          </w:tcPr>
          <w:p w14:paraId="62FFD258" w14:textId="20447CB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568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Deana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19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03BBE">
        <w:trPr>
          <w:trHeight w:val="368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6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18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2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48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03BBE">
        <w:trPr>
          <w:trHeight w:val="368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61" w:type="dxa"/>
          </w:tcPr>
          <w:p w14:paraId="5B9D2DED" w14:textId="1DC9607F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Open the landing page in a web browser </w:t>
            </w:r>
          </w:p>
        </w:tc>
        <w:tc>
          <w:tcPr>
            <w:tcW w:w="3918" w:type="dxa"/>
          </w:tcPr>
          <w:p w14:paraId="37F7B73D" w14:textId="05E6307B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landing page loads successfully and displays all three slides.</w:t>
            </w:r>
          </w:p>
        </w:tc>
        <w:tc>
          <w:tcPr>
            <w:tcW w:w="2142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03BBE">
        <w:trPr>
          <w:trHeight w:val="368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61" w:type="dxa"/>
          </w:tcPr>
          <w:p w14:paraId="00C19CD2" w14:textId="309A09A0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“Let’s Go” on “Book a Stay”</w:t>
            </w:r>
          </w:p>
        </w:tc>
        <w:tc>
          <w:tcPr>
            <w:tcW w:w="3918" w:type="dxa"/>
          </w:tcPr>
          <w:p w14:paraId="1EA9E674" w14:textId="14326BA6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first slide.</w:t>
            </w:r>
          </w:p>
        </w:tc>
        <w:tc>
          <w:tcPr>
            <w:tcW w:w="2142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03BBE">
        <w:trPr>
          <w:trHeight w:val="368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61" w:type="dxa"/>
          </w:tcPr>
          <w:p w14:paraId="343B9515" w14:textId="716DB68D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18" w:type="dxa"/>
          </w:tcPr>
          <w:p w14:paraId="6CD3142D" w14:textId="2A248B6F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03BBE">
        <w:trPr>
          <w:trHeight w:val="368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61" w:type="dxa"/>
          </w:tcPr>
          <w:p w14:paraId="459551BD" w14:textId="6270B97E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Return to the landing page and click 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“Show Me” on “Attractions”</w:t>
            </w:r>
          </w:p>
        </w:tc>
        <w:tc>
          <w:tcPr>
            <w:tcW w:w="3918" w:type="dxa"/>
          </w:tcPr>
          <w:p w14:paraId="0C6D9994" w14:textId="71BAD40B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second slide.</w:t>
            </w:r>
          </w:p>
        </w:tc>
        <w:tc>
          <w:tcPr>
            <w:tcW w:w="2142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03BBE">
        <w:trPr>
          <w:trHeight w:val="368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61" w:type="dxa"/>
          </w:tcPr>
          <w:p w14:paraId="78F63347" w14:textId="583B0A2A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content.</w:t>
            </w:r>
          </w:p>
        </w:tc>
        <w:tc>
          <w:tcPr>
            <w:tcW w:w="3918" w:type="dxa"/>
          </w:tcPr>
          <w:p w14:paraId="181A2FCB" w14:textId="11A2C9C8" w:rsidR="00A4335A" w:rsidRPr="00A20A44" w:rsidRDefault="00F5682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</w:tcPr>
          <w:p w14:paraId="3FA8421B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05BD7271" w14:textId="77777777" w:rsidTr="00A03BBE">
        <w:trPr>
          <w:trHeight w:val="368"/>
        </w:trPr>
        <w:tc>
          <w:tcPr>
            <w:tcW w:w="1250" w:type="dxa"/>
          </w:tcPr>
          <w:p w14:paraId="5D327850" w14:textId="3F617C2C" w:rsidR="00A03BBE" w:rsidRDefault="00A03BBE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61" w:type="dxa"/>
          </w:tcPr>
          <w:p w14:paraId="743E8347" w14:textId="2579DE47" w:rsidR="00A03BBE" w:rsidRPr="00F56822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56822">
              <w:rPr>
                <w:rFonts w:ascii="Arial" w:hAnsi="Arial" w:cs="Arial"/>
                <w:color w:val="C00000"/>
                <w:sz w:val="20"/>
                <w:szCs w:val="20"/>
              </w:rPr>
              <w:t xml:space="preserve">Return to the landing page and click 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“Take Me There” on “Contact Us”</w:t>
            </w:r>
          </w:p>
        </w:tc>
        <w:tc>
          <w:tcPr>
            <w:tcW w:w="3918" w:type="dxa"/>
          </w:tcPr>
          <w:p w14:paraId="1D3F426A" w14:textId="5DDF04F3" w:rsidR="00A03BBE" w:rsidRPr="00F56822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browser navigates to the page linked to the third slide.</w:t>
            </w:r>
          </w:p>
        </w:tc>
        <w:tc>
          <w:tcPr>
            <w:tcW w:w="2142" w:type="dxa"/>
          </w:tcPr>
          <w:p w14:paraId="1EE3ADA8" w14:textId="538DF16B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1F89D502" w14:textId="0D72135E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444ACAFE" w14:textId="77777777" w:rsidTr="00A03BBE">
        <w:trPr>
          <w:trHeight w:val="368"/>
        </w:trPr>
        <w:tc>
          <w:tcPr>
            <w:tcW w:w="1250" w:type="dxa"/>
          </w:tcPr>
          <w:p w14:paraId="1EF749B9" w14:textId="748C2482" w:rsidR="00A03BBE" w:rsidRDefault="00A03BBE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61" w:type="dxa"/>
          </w:tcPr>
          <w:p w14:paraId="0FD3F8E1" w14:textId="56ACD08A" w:rsidR="00A03BBE" w:rsidRPr="00F56822" w:rsidRDefault="00A03BBE" w:rsidP="00A03BB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that the page's content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 matches the expected content.</w:t>
            </w:r>
          </w:p>
        </w:tc>
        <w:tc>
          <w:tcPr>
            <w:tcW w:w="3918" w:type="dxa"/>
          </w:tcPr>
          <w:p w14:paraId="51FF8BD4" w14:textId="6109D1CF" w:rsidR="00A03BBE" w:rsidRPr="00F56822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page displays the correct information and elements associated with the slide.</w:t>
            </w:r>
          </w:p>
        </w:tc>
        <w:tc>
          <w:tcPr>
            <w:tcW w:w="2142" w:type="dxa"/>
          </w:tcPr>
          <w:p w14:paraId="53A437C7" w14:textId="36EFDE08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5DFCBF7B" w14:textId="6AA25FA6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40F698F9" w14:textId="77777777" w:rsidTr="00A03BBE">
        <w:trPr>
          <w:trHeight w:val="368"/>
        </w:trPr>
        <w:tc>
          <w:tcPr>
            <w:tcW w:w="1250" w:type="dxa"/>
          </w:tcPr>
          <w:p w14:paraId="5523E934" w14:textId="1B35A874" w:rsidR="00A03BBE" w:rsidRDefault="00A03BBE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61" w:type="dxa"/>
          </w:tcPr>
          <w:p w14:paraId="5DB64D1A" w14:textId="1F832FF9" w:rsidR="00A03BBE" w:rsidRPr="00F56822" w:rsidRDefault="00A03BBE" w:rsidP="00A03BB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Check for any broken links or error messages during navigation</w:t>
            </w:r>
          </w:p>
        </w:tc>
        <w:tc>
          <w:tcPr>
            <w:tcW w:w="3918" w:type="dxa"/>
          </w:tcPr>
          <w:p w14:paraId="35B8B6C9" w14:textId="531A00FF" w:rsidR="00A03BBE" w:rsidRPr="00F56822" w:rsidRDefault="00A03BBE" w:rsidP="00A03BB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No broken links or error messages are displayed.</w:t>
            </w:r>
          </w:p>
        </w:tc>
        <w:tc>
          <w:tcPr>
            <w:tcW w:w="2142" w:type="dxa"/>
          </w:tcPr>
          <w:p w14:paraId="0A491CC8" w14:textId="3E54B2B0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48" w:type="dxa"/>
          </w:tcPr>
          <w:p w14:paraId="31E1DD61" w14:textId="78906C59" w:rsidR="00A03BBE" w:rsidRPr="00A20A44" w:rsidRDefault="00A03BB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03BBE">
        <w:trPr>
          <w:trHeight w:val="368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69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777777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0D8873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681F5EA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browser and n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avigate to the Landing Page</w:t>
            </w:r>
          </w:p>
        </w:tc>
        <w:tc>
          <w:tcPr>
            <w:tcW w:w="3930" w:type="dxa"/>
          </w:tcPr>
          <w:p w14:paraId="28AA4D24" w14:textId="6A4CA96D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Landing page loads successfully without any errors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8273405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Locate Navigation Bar and Check Link Text</w:t>
            </w:r>
          </w:p>
        </w:tc>
        <w:tc>
          <w:tcPr>
            <w:tcW w:w="3930" w:type="dxa"/>
          </w:tcPr>
          <w:p w14:paraId="702F6BAD" w14:textId="07B8E43B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main navigation bar is present, and all navigation links display the correct text (e.g., "Home," "About," "Services").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63C1A273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Check Link Destinations</w:t>
            </w:r>
          </w:p>
        </w:tc>
        <w:tc>
          <w:tcPr>
            <w:tcW w:w="3930" w:type="dxa"/>
          </w:tcPr>
          <w:p w14:paraId="73B54416" w14:textId="78F60E88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Clicking on each navigation link redirects to the correct section of the page or a new page.</w:t>
            </w:r>
          </w:p>
        </w:tc>
        <w:tc>
          <w:tcPr>
            <w:tcW w:w="2148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07061ED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ocate Header Section and Check Header Text</w:t>
            </w:r>
          </w:p>
        </w:tc>
        <w:tc>
          <w:tcPr>
            <w:tcW w:w="3930" w:type="dxa"/>
          </w:tcPr>
          <w:p w14:paraId="412F55A8" w14:textId="3BFF89EA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main header section is present, and the header text is displayed correctly.</w:t>
            </w:r>
          </w:p>
        </w:tc>
        <w:tc>
          <w:tcPr>
            <w:tcW w:w="2148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398934AA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Locate Footer and Check Copyright Information</w:t>
            </w:r>
          </w:p>
        </w:tc>
        <w:tc>
          <w:tcPr>
            <w:tcW w:w="3930" w:type="dxa"/>
          </w:tcPr>
          <w:p w14:paraId="5C0A9F6E" w14:textId="363F9153" w:rsidR="00A15F1C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The footer section is present, and the copyright information is displayed correctly.</w:t>
            </w:r>
          </w:p>
        </w:tc>
        <w:tc>
          <w:tcPr>
            <w:tcW w:w="2148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1211A58F" w14:textId="77777777" w:rsidTr="000C1DAC">
        <w:trPr>
          <w:trHeight w:val="350"/>
        </w:trPr>
        <w:tc>
          <w:tcPr>
            <w:tcW w:w="1250" w:type="dxa"/>
          </w:tcPr>
          <w:p w14:paraId="0496C395" w14:textId="118A77A3" w:rsidR="00A03BBE" w:rsidRDefault="00A03BBE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0" w:type="dxa"/>
          </w:tcPr>
          <w:p w14:paraId="26D9E593" w14:textId="02DD1936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Check Social Media Links</w:t>
            </w:r>
          </w:p>
        </w:tc>
        <w:tc>
          <w:tcPr>
            <w:tcW w:w="3930" w:type="dxa"/>
          </w:tcPr>
          <w:p w14:paraId="104905F5" w14:textId="792ABE91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If social media links are present, they are displayed and </w:t>
            </w:r>
            <w:proofErr w:type="gramStart"/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link</w:t>
            </w:r>
            <w:proofErr w:type="gramEnd"/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 to the correct profiles.</w:t>
            </w:r>
          </w:p>
        </w:tc>
        <w:tc>
          <w:tcPr>
            <w:tcW w:w="2148" w:type="dxa"/>
          </w:tcPr>
          <w:p w14:paraId="5C763B67" w14:textId="5E45FC11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ED1CF7C" w14:textId="02C0B1CB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192BB2B5" w14:textId="77777777" w:rsidTr="000C1DAC">
        <w:trPr>
          <w:trHeight w:val="350"/>
        </w:trPr>
        <w:tc>
          <w:tcPr>
            <w:tcW w:w="1250" w:type="dxa"/>
          </w:tcPr>
          <w:p w14:paraId="50FC0EFB" w14:textId="081C625D" w:rsidR="00A03BBE" w:rsidRDefault="00A03BBE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0" w:type="dxa"/>
          </w:tcPr>
          <w:p w14:paraId="70D79B42" w14:textId="4653FFA4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Resize Browser Window to Different Sizes (Mobile, Tablet, Desktop) and Verify Layout</w:t>
            </w:r>
          </w:p>
        </w:tc>
        <w:tc>
          <w:tcPr>
            <w:tcW w:w="3930" w:type="dxa"/>
          </w:tcPr>
          <w:p w14:paraId="1A6C1848" w14:textId="7A65BCF4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The layout adjusts correctly on different screen sizes, maintaining readability and 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acce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sibility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. No content is cut off or distorted.</w:t>
            </w:r>
          </w:p>
        </w:tc>
        <w:tc>
          <w:tcPr>
            <w:tcW w:w="2148" w:type="dxa"/>
          </w:tcPr>
          <w:p w14:paraId="3FEC4BD0" w14:textId="42B8DEAC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6725333E" w14:textId="281C06D4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03BBE" w14:paraId="67484FE2" w14:textId="77777777" w:rsidTr="000C1DAC">
        <w:trPr>
          <w:trHeight w:val="350"/>
        </w:trPr>
        <w:tc>
          <w:tcPr>
            <w:tcW w:w="1250" w:type="dxa"/>
          </w:tcPr>
          <w:p w14:paraId="5D94E377" w14:textId="43F63B76" w:rsidR="00A03BBE" w:rsidRDefault="00A03BBE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70" w:type="dxa"/>
          </w:tcPr>
          <w:p w14:paraId="33E72180" w14:textId="29D639B0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Clear Cache and Cookies then re-run the test</w:t>
            </w:r>
          </w:p>
        </w:tc>
        <w:tc>
          <w:tcPr>
            <w:tcW w:w="3930" w:type="dxa"/>
          </w:tcPr>
          <w:p w14:paraId="44FCFA1A" w14:textId="2C0EDBAF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 xml:space="preserve">The site should function as expected and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as </w:t>
            </w:r>
            <w:r w:rsidRPr="00A03BBE">
              <w:rPr>
                <w:rFonts w:ascii="Arial" w:hAnsi="Arial" w:cs="Arial"/>
                <w:color w:val="C00000"/>
                <w:sz w:val="20"/>
                <w:szCs w:val="20"/>
              </w:rPr>
              <w:t>previously observed.</w:t>
            </w:r>
          </w:p>
        </w:tc>
        <w:tc>
          <w:tcPr>
            <w:tcW w:w="2148" w:type="dxa"/>
          </w:tcPr>
          <w:p w14:paraId="38137FAD" w14:textId="3A2DAC6F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5F15ED95" w14:textId="5EE5AA7D" w:rsidR="00A03BBE" w:rsidRPr="00A20A44" w:rsidRDefault="00A03BB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Pr="006A45CA" w:rsidRDefault="00A15F1C" w:rsidP="00A03BBE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E4497" w14:textId="77777777" w:rsidR="002E45CE" w:rsidRDefault="002E45CE" w:rsidP="006A45CA">
      <w:pPr>
        <w:spacing w:after="0" w:line="240" w:lineRule="auto"/>
      </w:pPr>
      <w:r>
        <w:separator/>
      </w:r>
    </w:p>
  </w:endnote>
  <w:endnote w:type="continuationSeparator" w:id="0">
    <w:p w14:paraId="51C72091" w14:textId="77777777" w:rsidR="002E45CE" w:rsidRDefault="002E45CE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1B03F" w14:textId="77777777" w:rsidR="002E45CE" w:rsidRDefault="002E45CE" w:rsidP="006A45CA">
      <w:pPr>
        <w:spacing w:after="0" w:line="240" w:lineRule="auto"/>
      </w:pPr>
      <w:r>
        <w:separator/>
      </w:r>
    </w:p>
  </w:footnote>
  <w:footnote w:type="continuationSeparator" w:id="0">
    <w:p w14:paraId="31923421" w14:textId="77777777" w:rsidR="002E45CE" w:rsidRDefault="002E45CE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146DF2"/>
    <w:rsid w:val="001D52C5"/>
    <w:rsid w:val="002E45CE"/>
    <w:rsid w:val="00314479"/>
    <w:rsid w:val="00374EEF"/>
    <w:rsid w:val="003A5E83"/>
    <w:rsid w:val="00581103"/>
    <w:rsid w:val="006A45CA"/>
    <w:rsid w:val="007B611F"/>
    <w:rsid w:val="00847534"/>
    <w:rsid w:val="00855357"/>
    <w:rsid w:val="00914140"/>
    <w:rsid w:val="00A03BBE"/>
    <w:rsid w:val="00A15F1C"/>
    <w:rsid w:val="00A20A44"/>
    <w:rsid w:val="00A4335A"/>
    <w:rsid w:val="00A44A22"/>
    <w:rsid w:val="00A81D47"/>
    <w:rsid w:val="00B54C68"/>
    <w:rsid w:val="00F51D9A"/>
    <w:rsid w:val="00F56822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3510</Characters>
  <Application>Microsoft Office Word</Application>
  <DocSecurity>0</DocSecurity>
  <Lines>206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Deana Akimov</cp:lastModifiedBy>
  <cp:revision>2</cp:revision>
  <dcterms:created xsi:type="dcterms:W3CDTF">2025-11-10T02:29:00Z</dcterms:created>
  <dcterms:modified xsi:type="dcterms:W3CDTF">2025-11-10T02:29:00Z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88cb45b4-cbdc-4381-9f4d-9549066494bd</vt:lpwstr>
  </property>
</Properties>
</file>