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F86FD" w14:textId="77777777" w:rsidR="003E0195" w:rsidRDefault="003E0195" w:rsidP="003E0195">
      <w:pPr>
        <w:jc w:val="center"/>
      </w:pPr>
    </w:p>
    <w:p w14:paraId="1E633141" w14:textId="77777777" w:rsidR="003E0195" w:rsidRDefault="003E0195" w:rsidP="003E0195">
      <w:pPr>
        <w:jc w:val="center"/>
      </w:pPr>
    </w:p>
    <w:p w14:paraId="6F44F06B" w14:textId="77777777" w:rsidR="003E0195" w:rsidRDefault="003E0195" w:rsidP="003E0195">
      <w:pPr>
        <w:jc w:val="center"/>
      </w:pPr>
    </w:p>
    <w:p w14:paraId="14A47246" w14:textId="77777777" w:rsidR="003E0195" w:rsidRDefault="003E0195" w:rsidP="003E0195">
      <w:pPr>
        <w:jc w:val="center"/>
      </w:pPr>
    </w:p>
    <w:p w14:paraId="12AF7DAB" w14:textId="77777777" w:rsidR="003E0195" w:rsidRDefault="003E0195" w:rsidP="003E0195">
      <w:pPr>
        <w:jc w:val="center"/>
      </w:pPr>
    </w:p>
    <w:p w14:paraId="25A7F470" w14:textId="77777777" w:rsidR="003E0195" w:rsidRDefault="003E0195" w:rsidP="003E0195">
      <w:pPr>
        <w:jc w:val="center"/>
      </w:pPr>
    </w:p>
    <w:p w14:paraId="53EA7160" w14:textId="2377EC15" w:rsidR="003E0195" w:rsidRDefault="003E0195" w:rsidP="003E0195">
      <w:pPr>
        <w:jc w:val="center"/>
      </w:pPr>
      <w:r>
        <w:t xml:space="preserve">Module 03 </w:t>
      </w:r>
      <w:r w:rsidRPr="003E0195">
        <w:t>Version Control Guidelines</w:t>
      </w:r>
    </w:p>
    <w:p w14:paraId="640C4511" w14:textId="77777777" w:rsidR="003E0195" w:rsidRDefault="003E0195" w:rsidP="003E0195">
      <w:pPr>
        <w:jc w:val="center"/>
      </w:pPr>
      <w:r w:rsidRPr="00021720">
        <w:t>CSD380-O307 DevOps (2261-DD)</w:t>
      </w:r>
    </w:p>
    <w:p w14:paraId="45C28B2C" w14:textId="77777777" w:rsidR="003E0195" w:rsidRDefault="003E0195" w:rsidP="003E0195">
      <w:pPr>
        <w:jc w:val="center"/>
      </w:pPr>
      <w:r>
        <w:t>Bellevue University</w:t>
      </w:r>
    </w:p>
    <w:p w14:paraId="5361E356" w14:textId="77777777" w:rsidR="003E0195" w:rsidRDefault="003E0195" w:rsidP="003E0195">
      <w:pPr>
        <w:jc w:val="center"/>
      </w:pPr>
      <w:r>
        <w:t>Deana Akimov</w:t>
      </w:r>
    </w:p>
    <w:p w14:paraId="6D5B379A" w14:textId="77777777" w:rsidR="003E0195" w:rsidRDefault="003E0195" w:rsidP="003E0195">
      <w:pPr>
        <w:jc w:val="center"/>
      </w:pPr>
      <w:r w:rsidRPr="00021720">
        <w:t>Darren Osier</w:t>
      </w:r>
    </w:p>
    <w:p w14:paraId="5F70F539" w14:textId="1201C374" w:rsidR="003E0195" w:rsidRDefault="003E0195" w:rsidP="003E0195">
      <w:pPr>
        <w:jc w:val="center"/>
      </w:pPr>
      <w:r>
        <w:t xml:space="preserve">August </w:t>
      </w:r>
      <w:r>
        <w:t>3</w:t>
      </w:r>
      <w:r>
        <w:t>1, 2025</w:t>
      </w:r>
    </w:p>
    <w:p w14:paraId="2A8F26C0" w14:textId="77777777" w:rsidR="003E0195" w:rsidRDefault="000F0935" w:rsidP="000F0935">
      <w:pPr>
        <w:ind w:left="0"/>
      </w:pPr>
      <w:r>
        <w:t> </w:t>
      </w:r>
    </w:p>
    <w:p w14:paraId="177AAC1F" w14:textId="77777777" w:rsidR="003E0195" w:rsidRDefault="003E0195" w:rsidP="000F0935">
      <w:pPr>
        <w:ind w:left="0"/>
      </w:pPr>
    </w:p>
    <w:p w14:paraId="74C0140F" w14:textId="77777777" w:rsidR="003E0195" w:rsidRDefault="003E0195" w:rsidP="000F0935">
      <w:pPr>
        <w:ind w:left="0"/>
      </w:pPr>
    </w:p>
    <w:p w14:paraId="18DCAC93" w14:textId="77777777" w:rsidR="003E0195" w:rsidRDefault="003E0195" w:rsidP="000F0935">
      <w:pPr>
        <w:ind w:left="0"/>
      </w:pPr>
    </w:p>
    <w:p w14:paraId="618A9436" w14:textId="77777777" w:rsidR="003E0195" w:rsidRDefault="003E0195" w:rsidP="000F0935">
      <w:pPr>
        <w:ind w:left="0"/>
      </w:pPr>
    </w:p>
    <w:p w14:paraId="622711EB" w14:textId="77777777" w:rsidR="003E0195" w:rsidRDefault="003E0195" w:rsidP="000F0935">
      <w:pPr>
        <w:ind w:left="0"/>
      </w:pPr>
    </w:p>
    <w:p w14:paraId="396F1F92" w14:textId="77777777" w:rsidR="003E0195" w:rsidRDefault="003E0195" w:rsidP="000F0935">
      <w:pPr>
        <w:ind w:left="0"/>
      </w:pPr>
    </w:p>
    <w:p w14:paraId="5DCD3D79" w14:textId="77777777" w:rsidR="003E0195" w:rsidRDefault="003E0195" w:rsidP="000F0935">
      <w:pPr>
        <w:ind w:left="0"/>
      </w:pPr>
    </w:p>
    <w:p w14:paraId="423D8558" w14:textId="77777777" w:rsidR="003E0195" w:rsidRDefault="003E0195" w:rsidP="000F0935">
      <w:pPr>
        <w:ind w:left="0"/>
      </w:pPr>
    </w:p>
    <w:p w14:paraId="79FF82A9" w14:textId="77777777" w:rsidR="003E0195" w:rsidRDefault="003E0195" w:rsidP="000F0935">
      <w:pPr>
        <w:ind w:left="0"/>
      </w:pPr>
    </w:p>
    <w:p w14:paraId="58296473" w14:textId="77777777" w:rsidR="003E0195" w:rsidRDefault="003E0195" w:rsidP="000F0935">
      <w:pPr>
        <w:ind w:left="0"/>
      </w:pPr>
    </w:p>
    <w:p w14:paraId="15A53718" w14:textId="5829D6FC" w:rsidR="000F0935" w:rsidRDefault="000F0935" w:rsidP="000F0935">
      <w:pPr>
        <w:ind w:left="0"/>
      </w:pPr>
      <w:r>
        <w:lastRenderedPageBreak/>
        <w:t xml:space="preserve">           Version control is a system that records changes to a file or multiple files over time, allowing users to revert to a specific version when needed. It is a project tracking system involving documents, codes, or designs. Once modifications are made, version control systems like Git document each alteration, creating a comprehensive history of the project's development. Version control is indispensable for safeguarding project integrity, streamlining collaboration, preserving a transparent record, enhancing project management efficiency, and reducing disarray. </w:t>
      </w:r>
    </w:p>
    <w:p w14:paraId="5714AB41" w14:textId="50182058" w:rsidR="00A00248" w:rsidRDefault="000F0935" w:rsidP="000F0935">
      <w:pPr>
        <w:ind w:left="0"/>
      </w:pPr>
      <w:r>
        <w:t xml:space="preserve">            Version control is important because it facilitates risk management and collaboration. It provides a safety buffer by enabling the restoration of previous versions, which </w:t>
      </w:r>
      <w:r w:rsidR="00A52A16">
        <w:t>are</w:t>
      </w:r>
      <w:r>
        <w:t xml:space="preserve"> needed when errors </w:t>
      </w:r>
      <w:r>
        <w:t>occur,</w:t>
      </w:r>
      <w:r>
        <w:t xml:space="preserve"> or alternative strategies are presented. It can also be used as a collaboration tool, allowing multiple contributors to work concurrently on a project without conflicts. Version control systems adeptly merge changes from different sources, making a seamless integration. The systems maintain a detailed log of who made what change and when, prompting accountability and insight into progression. </w:t>
      </w:r>
    </w:p>
    <w:p w14:paraId="60C3536F" w14:textId="658394CD" w:rsidR="001D5A77" w:rsidRDefault="001D5A77" w:rsidP="001D5A77">
      <w:pPr>
        <w:ind w:left="0" w:firstLine="720"/>
      </w:pPr>
      <w:r>
        <w:t xml:space="preserve">To maintain an effective version control system, commit frequently and make small logical changes with a clear message explaining the change. Using models like </w:t>
      </w:r>
      <w:proofErr w:type="spellStart"/>
      <w:r>
        <w:t>Gitflow</w:t>
      </w:r>
      <w:proofErr w:type="spellEnd"/>
      <w:r>
        <w:t xml:space="preserve"> or GitHub Flow, strategic branching keeps branches stable while allowing parallel development for new features and bug fixes. Regularly merging and rebasing feature branches </w:t>
      </w:r>
      <w:r>
        <w:t>ensure</w:t>
      </w:r>
      <w:r>
        <w:t xml:space="preserve"> smooth integration and </w:t>
      </w:r>
      <w:r>
        <w:t>reduce</w:t>
      </w:r>
      <w:r>
        <w:t xml:space="preserve"> conflicts. Code reviews via pull requests are essential for code quality and automating tests, helping prevent new code from existing functionality. As well as securing sensitive information, documenting the repository and </w:t>
      </w:r>
      <w:r>
        <w:t xml:space="preserve">using. </w:t>
      </w:r>
      <w:proofErr w:type="spellStart"/>
      <w:r>
        <w:t>gitignore</w:t>
      </w:r>
      <w:proofErr w:type="spellEnd"/>
      <w:r>
        <w:t xml:space="preserve"> </w:t>
      </w:r>
      <w:r>
        <w:t>effectively and</w:t>
      </w:r>
      <w:r>
        <w:t xml:space="preserve"> regularly backing up the repository for good version control. Keeping the system updated and a well-trained team will help with consistency and efficiency</w:t>
      </w:r>
      <w:r w:rsidR="00304BDF">
        <w:t xml:space="preserve"> (NIH, 2013)</w:t>
      </w:r>
      <w:r>
        <w:t xml:space="preserve">. </w:t>
      </w:r>
    </w:p>
    <w:p w14:paraId="104BB1D3" w14:textId="77777777" w:rsidR="001D5A77" w:rsidRDefault="001D5A77" w:rsidP="001D5A77">
      <w:pPr>
        <w:ind w:left="0"/>
        <w:jc w:val="center"/>
      </w:pPr>
      <w:r>
        <w:t> </w:t>
      </w:r>
    </w:p>
    <w:p w14:paraId="36535DA0" w14:textId="70588DFA" w:rsidR="00AE2D4F" w:rsidRDefault="00094BC6" w:rsidP="001D5A77">
      <w:pPr>
        <w:ind w:left="0"/>
        <w:jc w:val="center"/>
      </w:pPr>
      <w:hyperlink r:id="rId5" w:history="1">
        <w:r w:rsidRPr="003C400B">
          <w:rPr>
            <w:rStyle w:val="Hyperlink"/>
          </w:rPr>
          <w:t>https://daily.dev/blog/documentation-version-control-best-practices-2024</w:t>
        </w:r>
      </w:hyperlink>
    </w:p>
    <w:p w14:paraId="767C9F42" w14:textId="5F2878E3" w:rsidR="005275AA" w:rsidRDefault="005275AA" w:rsidP="00372F86">
      <w:pPr>
        <w:ind w:left="0" w:firstLine="720"/>
      </w:pPr>
      <w:r w:rsidRPr="005275AA">
        <w:t>In the Dev blog article " Documentation Version Control: Best Practices 2024," the version control of software documentation is presented as a vital issue in documents, and using Git to track changes is recommended to enhance collaboration. Major practices are branching of variants and documentation matching code. The clarity of commit messages makes it easy to know how documents have evolved. Another aspect of the article is building and deployment automation to ensure updated documentation. Combining documentation with code repositories facilitates updates, and the availability of participation in the team promotes the quality and completeness of documentation.</w:t>
      </w:r>
      <w:r w:rsidR="00D30B6E">
        <w:t xml:space="preserve"> </w:t>
      </w:r>
      <w:r w:rsidR="00D30B6E" w:rsidRPr="00D30B6E">
        <w:t>All</w:t>
      </w:r>
      <w:r w:rsidR="00D30B6E" w:rsidRPr="00D30B6E">
        <w:t xml:space="preserve"> the points in this article are relevant because they are managed systematically, securely, and efficiently. They prevent data loss, maintain accuracy, and streamline collaboration</w:t>
      </w:r>
      <w:r w:rsidR="00D30B6E">
        <w:t xml:space="preserve"> (Kramer, 2024)</w:t>
      </w:r>
      <w:r w:rsidR="00D30B6E" w:rsidRPr="00D30B6E">
        <w:t>.</w:t>
      </w:r>
    </w:p>
    <w:p w14:paraId="59E457E4" w14:textId="1AC53FAC" w:rsidR="00D33265" w:rsidRDefault="00D33265" w:rsidP="00372F86">
      <w:pPr>
        <w:ind w:left="0"/>
        <w:jc w:val="center"/>
      </w:pPr>
      <w:hyperlink r:id="rId6" w:history="1">
        <w:r w:rsidRPr="00163FFA">
          <w:rPr>
            <w:rStyle w:val="Hyperlink"/>
          </w:rPr>
          <w:t>https://www.sharefile.com/resource/blogs/document-version-control-guide</w:t>
        </w:r>
      </w:hyperlink>
    </w:p>
    <w:p w14:paraId="012AF077" w14:textId="3AB337D6" w:rsidR="005275AA" w:rsidRDefault="00D33265" w:rsidP="00372F86">
      <w:pPr>
        <w:ind w:left="0" w:firstLine="720"/>
      </w:pPr>
      <w:r>
        <w:t xml:space="preserve">The </w:t>
      </w:r>
      <w:r w:rsidR="003E6E8B">
        <w:t>article</w:t>
      </w:r>
      <w:r>
        <w:t xml:space="preserve"> on ShareFile titled Document Version Control: A Comprehensive Guide explains the need for document version control to ensure accuracy, compliance, and efficiency in businesses. It describes that version control is the process of managing and tracking the changes of documents to access the most up-to-date information. Some major advantages are avoiding data loss, minimizing errors, and enhancing teamwork. The guide indicates that organizations will likely experience confusion, rework, and compliance problems in the absence of version control.</w:t>
      </w:r>
      <w:r w:rsidR="0002054B">
        <w:t xml:space="preserve"> This article is relevant to today’s version control, it covers the importance and how to implement it (ShareFile, 2024). </w:t>
      </w:r>
    </w:p>
    <w:p w14:paraId="65998A7C" w14:textId="6AC0B5D1" w:rsidR="005275AA" w:rsidRDefault="005275AA" w:rsidP="00372F86">
      <w:pPr>
        <w:ind w:left="0"/>
        <w:jc w:val="center"/>
      </w:pPr>
      <w:hyperlink r:id="rId7" w:history="1">
        <w:r w:rsidRPr="00163FFA">
          <w:rPr>
            <w:rStyle w:val="Hyperlink"/>
          </w:rPr>
          <w:t>https://www.vendr.com/blog/document-version-control</w:t>
        </w:r>
      </w:hyperlink>
      <w:r>
        <w:t>.</w:t>
      </w:r>
    </w:p>
    <w:p w14:paraId="7B59F0C4" w14:textId="02369A27" w:rsidR="00D30B6E" w:rsidRDefault="005275AA" w:rsidP="00D30B6E">
      <w:pPr>
        <w:ind w:left="0" w:firstLine="720"/>
      </w:pPr>
      <w:proofErr w:type="spellStart"/>
      <w:r w:rsidRPr="005275AA">
        <w:t>Vendr</w:t>
      </w:r>
      <w:proofErr w:type="spellEnd"/>
      <w:r w:rsidRPr="005275AA">
        <w:t xml:space="preserve"> simplifies the document management process by allowing centralization of contracts, monitoring renewal, and even managing versions. It enables one to view all document </w:t>
      </w:r>
      <w:r w:rsidRPr="005275AA">
        <w:lastRenderedPageBreak/>
        <w:t xml:space="preserve">iterations, upload new ones, and view the latest version easily. </w:t>
      </w:r>
      <w:proofErr w:type="spellStart"/>
      <w:r w:rsidRPr="005275AA">
        <w:t>Vendr</w:t>
      </w:r>
      <w:proofErr w:type="spellEnd"/>
      <w:r w:rsidRPr="005275AA">
        <w:t xml:space="preserve"> assists in simplifying the procurement of SaaS products, as it is much easier and does not make the companies overpay for the software they use.</w:t>
      </w:r>
      <w:r>
        <w:t xml:space="preserve"> </w:t>
      </w:r>
      <w:r w:rsidRPr="005275AA">
        <w:t xml:space="preserve">The approach to document integrity and effective collaboration is the control of document versions. It monitors the changes in the files, avoids the outdated files, and generates audit trails. Manual tracking of versions may be done, or companies may rely on collaboration tools, such as Microsoft 365 or Google Workspace, or contract management software, such as </w:t>
      </w:r>
      <w:proofErr w:type="spellStart"/>
      <w:r w:rsidRPr="005275AA">
        <w:t>Vendr</w:t>
      </w:r>
      <w:proofErr w:type="spellEnd"/>
      <w:r w:rsidRPr="005275AA">
        <w:t>.</w:t>
      </w:r>
      <w:r w:rsidR="00D30B6E">
        <w:t xml:space="preserve"> </w:t>
      </w:r>
      <w:r w:rsidR="00D30B6E" w:rsidRPr="00D30B6E">
        <w:t>The guidelines in the article are relevant today; the principles remain the same, but the technological advances change their implementation. Meticulous manual tracking is outdated, but the core principles of organization and clarity are still there. The article illustrates the shift from manual to automated solutions in this field (</w:t>
      </w:r>
      <w:proofErr w:type="spellStart"/>
      <w:r w:rsidR="00D30B6E" w:rsidRPr="00D30B6E">
        <w:t>vendr</w:t>
      </w:r>
      <w:proofErr w:type="spellEnd"/>
      <w:r w:rsidR="00D30B6E" w:rsidRPr="00D30B6E">
        <w:t>, n.d.).</w:t>
      </w:r>
    </w:p>
    <w:p w14:paraId="3371C003" w14:textId="79BDA46D" w:rsidR="00D30B6E" w:rsidRDefault="00D30B6E" w:rsidP="00D30B6E">
      <w:pPr>
        <w:ind w:left="0"/>
        <w:jc w:val="center"/>
      </w:pPr>
      <w:r>
        <w:t>Compare and Contrast</w:t>
      </w:r>
    </w:p>
    <w:p w14:paraId="51BB45F6" w14:textId="77777777" w:rsidR="006A5A26" w:rsidRDefault="00CF5C61" w:rsidP="00CF5C61">
      <w:pPr>
        <w:ind w:left="0" w:firstLine="720"/>
      </w:pPr>
      <w:r w:rsidRPr="00CF5C61">
        <w:t xml:space="preserve">Comparisons and contrasts of the guidelines in various fields or disciplines entail the analysis of their similarities and differences to identify their applicability in the current situation. For example, comparing the dietary recommendations of two countries, one may see general practices, like lessening the consumption of processed foods, sugars, and unhealthy fats. However, the differences may be </w:t>
      </w:r>
      <w:r>
        <w:t xml:space="preserve">in </w:t>
      </w:r>
      <w:r w:rsidRPr="00CF5C61">
        <w:t>nutrient prescription and nutritional practices in individual areas. Likewise, in environmental policies, several international treaties have a common aim of combating greenhouse emissions but vary in their strategies, goals, and enforcement strategies.</w:t>
      </w:r>
    </w:p>
    <w:p w14:paraId="03B7E44E" w14:textId="7A6B0D1D" w:rsidR="00CF5C61" w:rsidRDefault="00CF5C61" w:rsidP="00CF5C61">
      <w:pPr>
        <w:ind w:left="0" w:firstLine="720"/>
      </w:pPr>
      <w:r w:rsidRPr="00CF5C61">
        <w:t xml:space="preserve">To decide which guidelines are relevant today, it is important to consider factors such as the work of society, and the appearance of new issues. Those guidelines can be obsolete because of discoveries or changes in social values. As an illustration, some of the dietary guidelines given in the past might no longer </w:t>
      </w:r>
      <w:r w:rsidR="006A5A26" w:rsidRPr="00CF5C61">
        <w:t>be held</w:t>
      </w:r>
      <w:r w:rsidRPr="00CF5C61">
        <w:t xml:space="preserve"> in present nutritional science. Within the technology sector, ethics can be viewed as irrelevant to ethical guidelines that do not address such problems as </w:t>
      </w:r>
      <w:r w:rsidRPr="00CF5C61">
        <w:lastRenderedPageBreak/>
        <w:t>algorithm bias or data privacy. Thus, the historical context, scientific basis, and practical implications of guidelines should be critically evaluated to evaluate their continued relevance.</w:t>
      </w:r>
    </w:p>
    <w:p w14:paraId="345E2451" w14:textId="1A51C127" w:rsidR="00B715A1" w:rsidRDefault="00B715A1" w:rsidP="00CF5C61">
      <w:pPr>
        <w:ind w:left="0" w:firstLine="720"/>
      </w:pPr>
      <w:r w:rsidRPr="00B715A1">
        <w:t xml:space="preserve">All three articles mention the critical role of document version control in streamlining workflows, reducing errors, enhancing teamwork, and ensuring data integrity. They emphasize establishing well-defined guidelines, consistent naming standards, and clear procedures for effective version management. All articles underscore the importance of training teams to comprehend the version control system and monitoring and refining the version control process. The articles cover the need for clear naming conventions for ease of identification and traceability of versions. They also document version control processes to make it accessible to all teams. Additionally, the articles consistently </w:t>
      </w:r>
      <w:r w:rsidR="00166FE9" w:rsidRPr="00B715A1">
        <w:t>advocate</w:t>
      </w:r>
      <w:r w:rsidRPr="00B715A1">
        <w:t xml:space="preserve"> regular audits and reviews of version control practices to identify areas for improvement and ensure compliance with established guidelines.</w:t>
      </w:r>
    </w:p>
    <w:p w14:paraId="60F9464B" w14:textId="1FF9A74B" w:rsidR="00D30B6E" w:rsidRDefault="00D30B6E" w:rsidP="00CF5C61">
      <w:pPr>
        <w:ind w:left="0" w:firstLine="720"/>
      </w:pPr>
      <w:r w:rsidRPr="00D30B6E">
        <w:t xml:space="preserve">The differences found in these articles are that there is a more in-depth overview of version control concepts, tools (Git, SVN, GitHub Pages, Read the Docs), and emerging trends such as AI-assisted version control and blockchain. The second and third articles provide more practical step-by-step guidance on implementing version control. The first article focuses on version control plans, commits, branching, reviews, documentation, and security. The second </w:t>
      </w:r>
      <w:proofErr w:type="gramStart"/>
      <w:r w:rsidRPr="00D30B6E">
        <w:t>emphasizes</w:t>
      </w:r>
      <w:proofErr w:type="gramEnd"/>
      <w:r w:rsidRPr="00D30B6E">
        <w:t xml:space="preserve"> assessing needs, choosing solutions, establishing guidelines, training, and monitoring. The third is a summary of what, why, and how. The first article recommends Git and SVN, the second mentions cloud-based services like Google Drive, and the third is a broader aspect of centralized repositories. The third article points to mistakes in version control, like failing to archive old versions and not using a centralized system.</w:t>
      </w:r>
    </w:p>
    <w:p w14:paraId="5A2FB3CE" w14:textId="77777777" w:rsidR="00304BDF" w:rsidRDefault="00304BDF" w:rsidP="00CF5C61">
      <w:pPr>
        <w:ind w:left="0" w:firstLine="720"/>
      </w:pPr>
    </w:p>
    <w:p w14:paraId="09D1AB72" w14:textId="53717071" w:rsidR="00D30B6E" w:rsidRDefault="00D30B6E" w:rsidP="00D30B6E">
      <w:pPr>
        <w:ind w:left="0"/>
        <w:jc w:val="center"/>
      </w:pPr>
      <w:r>
        <w:lastRenderedPageBreak/>
        <w:t>Important Guidelines</w:t>
      </w:r>
    </w:p>
    <w:p w14:paraId="6EE07449" w14:textId="58102294" w:rsidR="006A5A26" w:rsidRDefault="00451B00" w:rsidP="00CF5C61">
      <w:pPr>
        <w:ind w:left="0" w:firstLine="720"/>
      </w:pPr>
      <w:r w:rsidRPr="00451B00">
        <w:t xml:space="preserve">The guidelines dictate how the documents are named, numbered, saved, and archived, which creates the backbone of an effective and organized system. The lack of these guidelines creates issues like files getting overwritten, critical changes disappearing, and collaboration being very difficult. Naming conventions, automated backups, and having a clear archiving process should be prioritized over other guidelines. A logical naming system allows the document versions to be easily identified and distinguished. This would include title, version number, and initials, such as "ProjectProposal_20250831_v2_DB". </w:t>
      </w:r>
    </w:p>
    <w:p w14:paraId="4FD594E7" w14:textId="77777777" w:rsidR="006A5A26" w:rsidRDefault="00451B00" w:rsidP="00CF5C61">
      <w:pPr>
        <w:ind w:left="0" w:firstLine="720"/>
      </w:pPr>
      <w:r w:rsidRPr="00451B00">
        <w:t xml:space="preserve">Automated backups are there to prevent data loss, ensuring easy recovery. Automatic saving systems are a safety net, especially when multiple users are on a single document. Establishing a clear archiving process defines how and when to archive older versions, using separate folders and labels. Archiving declutters the active document repository and preserves a historical record of all changes, aiding compliance and audit purposes. </w:t>
      </w:r>
    </w:p>
    <w:p w14:paraId="6D832997" w14:textId="33DA1147" w:rsidR="00CF5C61" w:rsidRDefault="00451B00" w:rsidP="00CF5C61">
      <w:pPr>
        <w:ind w:left="0" w:firstLine="720"/>
      </w:pPr>
      <w:r w:rsidRPr="00451B00">
        <w:t>Well-defined archiving process ensures that old versions are readily accessible when needed, while keeping the active workspace clean and manageable. These guidelines have been selected because they address the core challenges of document management, ensuring clarity, preventing data loss, and maintaining a historical record.</w:t>
      </w:r>
    </w:p>
    <w:p w14:paraId="2157EEF9" w14:textId="0C313968" w:rsidR="006A5A26" w:rsidRDefault="006A5A26" w:rsidP="00CF5C61">
      <w:pPr>
        <w:ind w:left="0" w:firstLine="720"/>
      </w:pPr>
      <w:r w:rsidRPr="006A5A26">
        <w:t xml:space="preserve">Frequent and small commits keep focus and logical changes, allowing history to be reviewed for debugging. Detailed </w:t>
      </w:r>
      <w:proofErr w:type="gramStart"/>
      <w:r w:rsidRPr="006A5A26">
        <w:t>commit messages</w:t>
      </w:r>
      <w:proofErr w:type="gramEnd"/>
      <w:r w:rsidRPr="006A5A26">
        <w:t xml:space="preserve"> explain why the changes were made and provide a clear context. Branching strategy is used for new features, bug fixes, and experiments. This allows for parallel development and reduces the risks of introducing bugs into the main branch and having peers review code before merging into the main branch. It would help catch </w:t>
      </w:r>
      <w:r w:rsidRPr="006A5A26">
        <w:lastRenderedPageBreak/>
        <w:t>errors and improve code quality. Tagging releases are used to mark specific points in the repository history that correspond to releases.</w:t>
      </w:r>
    </w:p>
    <w:p w14:paraId="0B1700A7" w14:textId="77777777" w:rsidR="00304BDF" w:rsidRDefault="00304BDF" w:rsidP="00CF5C61">
      <w:pPr>
        <w:ind w:left="0" w:firstLine="720"/>
      </w:pPr>
    </w:p>
    <w:p w14:paraId="402D1DBA" w14:textId="77777777" w:rsidR="00304BDF" w:rsidRDefault="00304BDF" w:rsidP="00CF5C61">
      <w:pPr>
        <w:ind w:left="0" w:firstLine="720"/>
      </w:pPr>
    </w:p>
    <w:p w14:paraId="59ED5F69" w14:textId="77777777" w:rsidR="00304BDF" w:rsidRDefault="00304BDF" w:rsidP="00CF5C61">
      <w:pPr>
        <w:ind w:left="0" w:firstLine="720"/>
      </w:pPr>
    </w:p>
    <w:p w14:paraId="6E3DECD4" w14:textId="77777777" w:rsidR="00304BDF" w:rsidRDefault="00304BDF" w:rsidP="00CF5C61">
      <w:pPr>
        <w:ind w:left="0" w:firstLine="720"/>
      </w:pPr>
    </w:p>
    <w:p w14:paraId="7785A035" w14:textId="77777777" w:rsidR="00304BDF" w:rsidRDefault="00304BDF" w:rsidP="00CF5C61">
      <w:pPr>
        <w:ind w:left="0" w:firstLine="720"/>
      </w:pPr>
    </w:p>
    <w:p w14:paraId="6888557E" w14:textId="77777777" w:rsidR="00304BDF" w:rsidRDefault="00304BDF" w:rsidP="00CF5C61">
      <w:pPr>
        <w:ind w:left="0" w:firstLine="720"/>
      </w:pPr>
    </w:p>
    <w:p w14:paraId="5440F647" w14:textId="77777777" w:rsidR="00304BDF" w:rsidRDefault="00304BDF" w:rsidP="00CF5C61">
      <w:pPr>
        <w:ind w:left="0" w:firstLine="720"/>
      </w:pPr>
    </w:p>
    <w:p w14:paraId="184A6B76" w14:textId="77777777" w:rsidR="00304BDF" w:rsidRDefault="00304BDF" w:rsidP="00CF5C61">
      <w:pPr>
        <w:ind w:left="0" w:firstLine="720"/>
      </w:pPr>
    </w:p>
    <w:p w14:paraId="540211C3" w14:textId="77777777" w:rsidR="00304BDF" w:rsidRDefault="00304BDF" w:rsidP="00CF5C61">
      <w:pPr>
        <w:ind w:left="0" w:firstLine="720"/>
      </w:pPr>
    </w:p>
    <w:p w14:paraId="6763D88C" w14:textId="77777777" w:rsidR="00304BDF" w:rsidRDefault="00304BDF" w:rsidP="00CF5C61">
      <w:pPr>
        <w:ind w:left="0" w:firstLine="720"/>
      </w:pPr>
    </w:p>
    <w:p w14:paraId="0BA31437" w14:textId="77777777" w:rsidR="00304BDF" w:rsidRDefault="00304BDF" w:rsidP="00CF5C61">
      <w:pPr>
        <w:ind w:left="0" w:firstLine="720"/>
      </w:pPr>
    </w:p>
    <w:p w14:paraId="02881898" w14:textId="77777777" w:rsidR="00304BDF" w:rsidRDefault="00304BDF" w:rsidP="00CF5C61">
      <w:pPr>
        <w:ind w:left="0" w:firstLine="720"/>
      </w:pPr>
    </w:p>
    <w:p w14:paraId="18CDF2F2" w14:textId="77777777" w:rsidR="00304BDF" w:rsidRDefault="00304BDF" w:rsidP="00CF5C61">
      <w:pPr>
        <w:ind w:left="0" w:firstLine="720"/>
      </w:pPr>
    </w:p>
    <w:p w14:paraId="563410BF" w14:textId="77777777" w:rsidR="00304BDF" w:rsidRDefault="00304BDF" w:rsidP="00CF5C61">
      <w:pPr>
        <w:ind w:left="0" w:firstLine="720"/>
      </w:pPr>
    </w:p>
    <w:p w14:paraId="30D85BB7" w14:textId="77777777" w:rsidR="00304BDF" w:rsidRDefault="00304BDF" w:rsidP="00CF5C61">
      <w:pPr>
        <w:ind w:left="0" w:firstLine="720"/>
      </w:pPr>
    </w:p>
    <w:p w14:paraId="6D2A1C96" w14:textId="77777777" w:rsidR="00304BDF" w:rsidRDefault="00304BDF" w:rsidP="00CF5C61">
      <w:pPr>
        <w:ind w:left="0" w:firstLine="720"/>
      </w:pPr>
    </w:p>
    <w:p w14:paraId="6C7285F1" w14:textId="77777777" w:rsidR="00304BDF" w:rsidRDefault="00304BDF" w:rsidP="00CF5C61">
      <w:pPr>
        <w:ind w:left="0" w:firstLine="720"/>
      </w:pPr>
    </w:p>
    <w:p w14:paraId="3242A11B" w14:textId="77777777" w:rsidR="00304BDF" w:rsidRDefault="00304BDF" w:rsidP="00CF5C61">
      <w:pPr>
        <w:ind w:left="0" w:firstLine="720"/>
      </w:pPr>
    </w:p>
    <w:p w14:paraId="38C1F3FD" w14:textId="77777777" w:rsidR="00304BDF" w:rsidRDefault="00304BDF" w:rsidP="00CF5C61">
      <w:pPr>
        <w:ind w:left="0" w:firstLine="720"/>
      </w:pPr>
    </w:p>
    <w:p w14:paraId="10303C79" w14:textId="77777777" w:rsidR="00304BDF" w:rsidRDefault="00304BDF" w:rsidP="00CF5C61">
      <w:pPr>
        <w:ind w:left="0" w:firstLine="720"/>
      </w:pPr>
    </w:p>
    <w:p w14:paraId="46ECFF76" w14:textId="77777777" w:rsidR="00304BDF" w:rsidRDefault="00304BDF" w:rsidP="00CF5C61">
      <w:pPr>
        <w:ind w:left="0" w:firstLine="720"/>
      </w:pPr>
    </w:p>
    <w:p w14:paraId="65BE1C52" w14:textId="07D315A3" w:rsidR="00304BDF" w:rsidRDefault="00304BDF" w:rsidP="00004049">
      <w:pPr>
        <w:ind w:left="0"/>
        <w:jc w:val="center"/>
      </w:pPr>
      <w:r>
        <w:lastRenderedPageBreak/>
        <w:t>References</w:t>
      </w:r>
    </w:p>
    <w:p w14:paraId="0E9289C9" w14:textId="2A84C6F7" w:rsidR="00304BDF" w:rsidRDefault="00304BDF" w:rsidP="00CF5C61">
      <w:pPr>
        <w:ind w:left="0" w:firstLine="720"/>
      </w:pPr>
      <w:r>
        <w:t xml:space="preserve">NIH. (2013). Version Control Guidelines. NIH. </w:t>
      </w:r>
      <w:hyperlink r:id="rId8" w:history="1">
        <w:r w:rsidRPr="00687C26">
          <w:rPr>
            <w:rStyle w:val="Hyperlink"/>
          </w:rPr>
          <w:t>https://files.nccih.nih.gov/s3fs-public/CR-Toolbox/Version_Control_Guidelines_ver2_07-17-2015.pdf</w:t>
        </w:r>
      </w:hyperlink>
    </w:p>
    <w:p w14:paraId="5DF3BD41" w14:textId="6A4F2868" w:rsidR="00304BDF" w:rsidRDefault="00304BDF" w:rsidP="00CF5C61">
      <w:pPr>
        <w:ind w:left="0" w:firstLine="720"/>
      </w:pPr>
      <w:r>
        <w:t xml:space="preserve">ShareFile. (2024, December 10). Progress. ShareFile. </w:t>
      </w:r>
      <w:r w:rsidRPr="00304BDF">
        <w:t>https://www.sharefile.com/resource/blogs/document-version-control-guide</w:t>
      </w:r>
    </w:p>
    <w:p w14:paraId="1528A453" w14:textId="373E0EEB" w:rsidR="00304BDF" w:rsidRDefault="00304BDF" w:rsidP="00CF5C61">
      <w:pPr>
        <w:ind w:left="0" w:firstLine="720"/>
      </w:pPr>
      <w:r>
        <w:t xml:space="preserve">Kramer, N. (2024, July 15). </w:t>
      </w:r>
      <w:r w:rsidRPr="00304BDF">
        <w:t>Documentation Version Control: Best Practices 2024</w:t>
      </w:r>
      <w:r>
        <w:t xml:space="preserve">. Daily Dev. </w:t>
      </w:r>
      <w:hyperlink r:id="rId9" w:history="1">
        <w:r w:rsidRPr="00687C26">
          <w:rPr>
            <w:rStyle w:val="Hyperlink"/>
          </w:rPr>
          <w:t>https://daily.dev/blog/documentation-version-control-best-practices-2024</w:t>
        </w:r>
      </w:hyperlink>
    </w:p>
    <w:p w14:paraId="73A61B1D" w14:textId="07749F7E" w:rsidR="00304BDF" w:rsidRDefault="00304BDF" w:rsidP="00CF5C61">
      <w:pPr>
        <w:ind w:left="0" w:firstLine="720"/>
      </w:pPr>
      <w:proofErr w:type="spellStart"/>
      <w:r>
        <w:t>Vendr</w:t>
      </w:r>
      <w:proofErr w:type="spellEnd"/>
      <w:r>
        <w:t xml:space="preserve">. (n.d.). </w:t>
      </w:r>
      <w:r w:rsidRPr="00304BDF">
        <w:t xml:space="preserve">Why SaaS Companies Need Document Version Control + How to Do It </w:t>
      </w:r>
      <w:proofErr w:type="gramStart"/>
      <w:r w:rsidRPr="00304BDF">
        <w:t>In</w:t>
      </w:r>
      <w:proofErr w:type="gramEnd"/>
      <w:r w:rsidRPr="00304BDF">
        <w:t xml:space="preserve"> </w:t>
      </w:r>
      <w:proofErr w:type="spellStart"/>
      <w:r w:rsidRPr="00304BDF">
        <w:t>Vendr</w:t>
      </w:r>
      <w:proofErr w:type="spellEnd"/>
      <w:r>
        <w:t xml:space="preserve">., </w:t>
      </w:r>
      <w:proofErr w:type="spellStart"/>
      <w:r>
        <w:t>Vendr</w:t>
      </w:r>
      <w:proofErr w:type="spellEnd"/>
      <w:r>
        <w:t xml:space="preserve">. </w:t>
      </w:r>
      <w:r w:rsidR="00FB0D90" w:rsidRPr="00FB0D90">
        <w:t>https://www.vendr.com/blog/document-version-control</w:t>
      </w:r>
    </w:p>
    <w:sectPr w:rsidR="0030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65"/>
    <w:rsid w:val="00004049"/>
    <w:rsid w:val="0002054B"/>
    <w:rsid w:val="00094BC6"/>
    <w:rsid w:val="000F0935"/>
    <w:rsid w:val="001018C9"/>
    <w:rsid w:val="00166FE9"/>
    <w:rsid w:val="00170111"/>
    <w:rsid w:val="00174DCC"/>
    <w:rsid w:val="001D5A77"/>
    <w:rsid w:val="001F4359"/>
    <w:rsid w:val="00211E31"/>
    <w:rsid w:val="00292169"/>
    <w:rsid w:val="00304BDF"/>
    <w:rsid w:val="00372F86"/>
    <w:rsid w:val="003E0195"/>
    <w:rsid w:val="003E316D"/>
    <w:rsid w:val="003E6E8B"/>
    <w:rsid w:val="00451B00"/>
    <w:rsid w:val="004A5E23"/>
    <w:rsid w:val="005275AA"/>
    <w:rsid w:val="005633B2"/>
    <w:rsid w:val="00640103"/>
    <w:rsid w:val="00672153"/>
    <w:rsid w:val="00674A22"/>
    <w:rsid w:val="006A5A26"/>
    <w:rsid w:val="007F5D2C"/>
    <w:rsid w:val="00981A2A"/>
    <w:rsid w:val="00A00248"/>
    <w:rsid w:val="00A52A16"/>
    <w:rsid w:val="00AE2D4F"/>
    <w:rsid w:val="00B715A1"/>
    <w:rsid w:val="00BC083B"/>
    <w:rsid w:val="00CF5C61"/>
    <w:rsid w:val="00D30B6E"/>
    <w:rsid w:val="00D33265"/>
    <w:rsid w:val="00E26A01"/>
    <w:rsid w:val="00EF3183"/>
    <w:rsid w:val="00FB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D8EF9"/>
  <w15:chartTrackingRefBased/>
  <w15:docId w15:val="{F01CC6B2-6DAD-4DA2-A287-E1A9CF26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262626"/>
        <w:kern w:val="2"/>
        <w:sz w:val="24"/>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2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2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32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32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32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32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32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2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2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32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32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32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32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32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326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3326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33265"/>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2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32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265"/>
    <w:rPr>
      <w:i/>
      <w:iCs/>
      <w:color w:val="404040" w:themeColor="text1" w:themeTint="BF"/>
    </w:rPr>
  </w:style>
  <w:style w:type="paragraph" w:styleId="ListParagraph">
    <w:name w:val="List Paragraph"/>
    <w:basedOn w:val="Normal"/>
    <w:uiPriority w:val="34"/>
    <w:qFormat/>
    <w:rsid w:val="00D33265"/>
    <w:pPr>
      <w:contextualSpacing/>
    </w:pPr>
  </w:style>
  <w:style w:type="character" w:styleId="IntenseEmphasis">
    <w:name w:val="Intense Emphasis"/>
    <w:basedOn w:val="DefaultParagraphFont"/>
    <w:uiPriority w:val="21"/>
    <w:qFormat/>
    <w:rsid w:val="00D33265"/>
    <w:rPr>
      <w:i/>
      <w:iCs/>
      <w:color w:val="0F4761" w:themeColor="accent1" w:themeShade="BF"/>
    </w:rPr>
  </w:style>
  <w:style w:type="paragraph" w:styleId="IntenseQuote">
    <w:name w:val="Intense Quote"/>
    <w:basedOn w:val="Normal"/>
    <w:next w:val="Normal"/>
    <w:link w:val="IntenseQuoteChar"/>
    <w:uiPriority w:val="30"/>
    <w:qFormat/>
    <w:rsid w:val="00D3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265"/>
    <w:rPr>
      <w:i/>
      <w:iCs/>
      <w:color w:val="0F4761" w:themeColor="accent1" w:themeShade="BF"/>
    </w:rPr>
  </w:style>
  <w:style w:type="character" w:styleId="IntenseReference">
    <w:name w:val="Intense Reference"/>
    <w:basedOn w:val="DefaultParagraphFont"/>
    <w:uiPriority w:val="32"/>
    <w:qFormat/>
    <w:rsid w:val="00D33265"/>
    <w:rPr>
      <w:b/>
      <w:bCs/>
      <w:smallCaps/>
      <w:color w:val="0F4761" w:themeColor="accent1" w:themeShade="BF"/>
      <w:spacing w:val="5"/>
    </w:rPr>
  </w:style>
  <w:style w:type="character" w:styleId="Hyperlink">
    <w:name w:val="Hyperlink"/>
    <w:basedOn w:val="DefaultParagraphFont"/>
    <w:uiPriority w:val="99"/>
    <w:unhideWhenUsed/>
    <w:rsid w:val="00D33265"/>
    <w:rPr>
      <w:color w:val="467886" w:themeColor="hyperlink"/>
      <w:u w:val="single"/>
    </w:rPr>
  </w:style>
  <w:style w:type="character" w:styleId="UnresolvedMention">
    <w:name w:val="Unresolved Mention"/>
    <w:basedOn w:val="DefaultParagraphFont"/>
    <w:uiPriority w:val="99"/>
    <w:semiHidden/>
    <w:unhideWhenUsed/>
    <w:rsid w:val="00D33265"/>
    <w:rPr>
      <w:color w:val="605E5C"/>
      <w:shd w:val="clear" w:color="auto" w:fill="E1DFDD"/>
    </w:rPr>
  </w:style>
  <w:style w:type="character" w:styleId="FollowedHyperlink">
    <w:name w:val="FollowedHyperlink"/>
    <w:basedOn w:val="DefaultParagraphFont"/>
    <w:uiPriority w:val="99"/>
    <w:semiHidden/>
    <w:unhideWhenUsed/>
    <w:rsid w:val="003E6E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nccih.nih.gov/s3fs-public/CR-Toolbox/Version_Control_Guidelines_ver2_07-17-2015.pdf" TargetMode="External"/><Relationship Id="rId3" Type="http://schemas.openxmlformats.org/officeDocument/2006/relationships/settings" Target="settings.xml"/><Relationship Id="rId7" Type="http://schemas.openxmlformats.org/officeDocument/2006/relationships/hyperlink" Target="https://www.vendr.com/blog/document-version-contro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harefile.com/resource/blogs/document-version-control-guide" TargetMode="External"/><Relationship Id="rId11" Type="http://schemas.openxmlformats.org/officeDocument/2006/relationships/theme" Target="theme/theme1.xml"/><Relationship Id="rId5" Type="http://schemas.openxmlformats.org/officeDocument/2006/relationships/hyperlink" Target="https://daily.dev/blog/documentation-version-control-best-practices-202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ily.dev/blog/documentation-version-control-best-practice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45F0-F31F-4F65-991D-1959A30F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2</cp:revision>
  <dcterms:created xsi:type="dcterms:W3CDTF">2025-09-01T00:57:00Z</dcterms:created>
  <dcterms:modified xsi:type="dcterms:W3CDTF">2025-09-01T00:57:00Z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4d47aecf-7b67-4300-a25f-15d4c63bffa2</vt:lpwstr>
  </property>
</Properties>
</file>