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61A" w:rsidRPr="00CF5D1B" w:rsidRDefault="009E3954">
      <w:pPr>
        <w:rPr>
          <w:rFonts w:ascii="Century" w:hAnsi="Century"/>
          <w:sz w:val="32"/>
          <w:szCs w:val="32"/>
        </w:rPr>
      </w:pPr>
      <w:r w:rsidRPr="00CF5D1B">
        <w:rPr>
          <w:rFonts w:ascii="Century" w:hAnsi="Century"/>
          <w:sz w:val="32"/>
          <w:szCs w:val="32"/>
        </w:rPr>
        <w:t>2.4 Gestione dei dati persistenti</w:t>
      </w:r>
      <w:bookmarkStart w:id="0" w:name="_GoBack"/>
      <w:bookmarkEnd w:id="0"/>
    </w:p>
    <w:p w:rsidR="009E3954" w:rsidRPr="009E3954" w:rsidRDefault="009E3954">
      <w:pPr>
        <w:rPr>
          <w:rFonts w:ascii="Century" w:hAnsi="Century"/>
          <w:sz w:val="24"/>
          <w:szCs w:val="24"/>
        </w:rPr>
      </w:pPr>
    </w:p>
    <w:p w:rsidR="009E3954" w:rsidRDefault="009E3954">
      <w:pPr>
        <w:rPr>
          <w:rFonts w:ascii="Century" w:hAnsi="Century"/>
          <w:sz w:val="24"/>
          <w:szCs w:val="24"/>
        </w:rPr>
      </w:pPr>
      <w:r w:rsidRPr="009E3954">
        <w:rPr>
          <w:rFonts w:ascii="Century" w:hAnsi="Century"/>
          <w:sz w:val="24"/>
          <w:szCs w:val="24"/>
        </w:rPr>
        <w:t xml:space="preserve">All’interno di questa sezione verrà illustrato il procedimento di design sui dati persistenti partendo dal diagramma delle classi composto dagli </w:t>
      </w:r>
      <w:proofErr w:type="spellStart"/>
      <w:r w:rsidRPr="009E3954">
        <w:rPr>
          <w:rFonts w:ascii="Century" w:hAnsi="Century"/>
          <w:sz w:val="24"/>
          <w:szCs w:val="24"/>
        </w:rPr>
        <w:t>entity</w:t>
      </w:r>
      <w:proofErr w:type="spellEnd"/>
      <w:r w:rsidRPr="009E3954">
        <w:rPr>
          <w:rFonts w:ascii="Century" w:hAnsi="Century"/>
          <w:sz w:val="24"/>
          <w:szCs w:val="24"/>
        </w:rPr>
        <w:t xml:space="preserve"> per poi arrivare alla progettazione di un database relazionale.</w:t>
      </w:r>
    </w:p>
    <w:p w:rsidR="00FD79D2" w:rsidRDefault="00FD79D2">
      <w:pPr>
        <w:rPr>
          <w:rFonts w:ascii="Century" w:hAnsi="Century"/>
          <w:sz w:val="24"/>
          <w:szCs w:val="24"/>
        </w:rPr>
      </w:pPr>
    </w:p>
    <w:p w:rsidR="00FD79D2" w:rsidRDefault="00FD79D2">
      <w:pPr>
        <w:rPr>
          <w:rFonts w:ascii="Century" w:hAnsi="Century"/>
          <w:sz w:val="24"/>
          <w:szCs w:val="24"/>
        </w:rPr>
      </w:pPr>
      <w:r w:rsidRPr="00FD79D2">
        <w:rPr>
          <w:rFonts w:ascii="Century" w:hAnsi="Century"/>
          <w:sz w:val="24"/>
          <w:szCs w:val="24"/>
        </w:rPr>
        <w:t>Di seguito viene riportato il diagramma EER e le tabelle del database affiliate:</w:t>
      </w:r>
    </w:p>
    <w:p w:rsidR="009365C0" w:rsidRDefault="009365C0">
      <w:pPr>
        <w:rPr>
          <w:rFonts w:ascii="Century" w:hAnsi="Century"/>
          <w:sz w:val="24"/>
          <w:szCs w:val="24"/>
        </w:rPr>
      </w:pPr>
    </w:p>
    <w:p w:rsidR="009365C0" w:rsidRDefault="009365C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drawing>
          <wp:inline distT="0" distB="0" distL="0" distR="0">
            <wp:extent cx="6115050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DF" w:rsidRDefault="00FF54DF">
      <w:pPr>
        <w:rPr>
          <w:rFonts w:ascii="Century" w:hAnsi="Century"/>
          <w:sz w:val="24"/>
          <w:szCs w:val="24"/>
        </w:rPr>
      </w:pPr>
    </w:p>
    <w:p w:rsidR="00FD79D2" w:rsidRDefault="009365C0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2.4.1</w:t>
      </w:r>
      <w:r>
        <w:rPr>
          <w:rFonts w:ascii="Century" w:hAnsi="Century"/>
          <w:sz w:val="32"/>
          <w:szCs w:val="32"/>
        </w:rPr>
        <w:tab/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1"/>
        <w:gridCol w:w="2439"/>
        <w:gridCol w:w="2396"/>
        <w:gridCol w:w="2392"/>
      </w:tblGrid>
      <w:tr w:rsidR="009365C0" w:rsidRPr="009365C0" w:rsidTr="009365C0">
        <w:tc>
          <w:tcPr>
            <w:tcW w:w="2401" w:type="dxa"/>
            <w:shd w:val="clear" w:color="auto" w:fill="4472C4" w:themeFill="accent1"/>
          </w:tcPr>
          <w:p w:rsidR="009365C0" w:rsidRPr="009365C0" w:rsidRDefault="009365C0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2439" w:type="dxa"/>
            <w:shd w:val="clear" w:color="auto" w:fill="4472C4" w:themeFill="accent1"/>
          </w:tcPr>
          <w:p w:rsidR="009365C0" w:rsidRPr="009365C0" w:rsidRDefault="009365C0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Tipo</w:t>
            </w:r>
          </w:p>
        </w:tc>
        <w:tc>
          <w:tcPr>
            <w:tcW w:w="2396" w:type="dxa"/>
            <w:shd w:val="clear" w:color="auto" w:fill="4472C4" w:themeFill="accent1"/>
          </w:tcPr>
          <w:p w:rsidR="009365C0" w:rsidRPr="009365C0" w:rsidRDefault="009365C0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Vincoli</w:t>
            </w:r>
          </w:p>
        </w:tc>
        <w:tc>
          <w:tcPr>
            <w:tcW w:w="2392" w:type="dxa"/>
            <w:shd w:val="clear" w:color="auto" w:fill="4472C4" w:themeFill="accent1"/>
          </w:tcPr>
          <w:p w:rsidR="009365C0" w:rsidRPr="009365C0" w:rsidRDefault="009365C0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Key</w:t>
            </w:r>
          </w:p>
        </w:tc>
      </w:tr>
      <w:tr w:rsidR="009365C0" w:rsidRPr="009365C0" w:rsidTr="009365C0">
        <w:tc>
          <w:tcPr>
            <w:tcW w:w="2401" w:type="dxa"/>
          </w:tcPr>
          <w:p w:rsidR="009365C0" w:rsidRPr="009365C0" w:rsidRDefault="009365C0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Username</w:t>
            </w:r>
          </w:p>
        </w:tc>
        <w:tc>
          <w:tcPr>
            <w:tcW w:w="2439" w:type="dxa"/>
          </w:tcPr>
          <w:p w:rsidR="009365C0" w:rsidRPr="009365C0" w:rsidRDefault="009365C0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 w:rsidRPr="009365C0">
              <w:rPr>
                <w:rFonts w:ascii="Century" w:hAnsi="Century"/>
                <w:sz w:val="24"/>
                <w:szCs w:val="24"/>
              </w:rPr>
              <w:t>VARCHAR(</w:t>
            </w:r>
            <w:proofErr w:type="gramEnd"/>
            <w:r w:rsidRPr="009365C0">
              <w:rPr>
                <w:rFonts w:ascii="Century" w:hAnsi="Century"/>
                <w:sz w:val="24"/>
                <w:szCs w:val="24"/>
              </w:rPr>
              <w:t>45)</w:t>
            </w:r>
          </w:p>
        </w:tc>
        <w:tc>
          <w:tcPr>
            <w:tcW w:w="2396" w:type="dxa"/>
          </w:tcPr>
          <w:p w:rsidR="009365C0" w:rsidRPr="009365C0" w:rsidRDefault="009365C0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Pr="009365C0" w:rsidRDefault="009365C0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PRIMARY KEY</w:t>
            </w:r>
          </w:p>
        </w:tc>
      </w:tr>
      <w:tr w:rsidR="009365C0" w:rsidRPr="009365C0" w:rsidTr="009365C0">
        <w:tc>
          <w:tcPr>
            <w:tcW w:w="2401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Password</w:t>
            </w:r>
          </w:p>
        </w:tc>
        <w:tc>
          <w:tcPr>
            <w:tcW w:w="2439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 w:rsidRPr="009365C0">
              <w:rPr>
                <w:rFonts w:ascii="Century" w:hAnsi="Century"/>
                <w:sz w:val="24"/>
                <w:szCs w:val="24"/>
              </w:rPr>
              <w:t>VARCHAR(</w:t>
            </w:r>
            <w:proofErr w:type="gramEnd"/>
            <w:r w:rsidRPr="009365C0">
              <w:rPr>
                <w:rFonts w:ascii="Century" w:hAnsi="Century"/>
                <w:sz w:val="24"/>
                <w:szCs w:val="24"/>
              </w:rPr>
              <w:t>45)</w:t>
            </w:r>
          </w:p>
        </w:tc>
        <w:tc>
          <w:tcPr>
            <w:tcW w:w="2396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</w:p>
        </w:tc>
      </w:tr>
      <w:tr w:rsidR="009365C0" w:rsidRPr="009365C0" w:rsidTr="009365C0">
        <w:tc>
          <w:tcPr>
            <w:tcW w:w="2401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 w:rsidRPr="009365C0">
              <w:rPr>
                <w:rFonts w:ascii="Century" w:hAnsi="Century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2439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 w:rsidRPr="009365C0">
              <w:rPr>
                <w:rFonts w:ascii="Century" w:hAnsi="Century"/>
                <w:sz w:val="24"/>
                <w:szCs w:val="24"/>
              </w:rPr>
              <w:t>VARCHAR(</w:t>
            </w:r>
            <w:proofErr w:type="gramEnd"/>
            <w:r w:rsidRPr="009365C0">
              <w:rPr>
                <w:rFonts w:ascii="Century" w:hAnsi="Century"/>
                <w:sz w:val="24"/>
                <w:szCs w:val="24"/>
              </w:rPr>
              <w:t>45)</w:t>
            </w:r>
          </w:p>
        </w:tc>
        <w:tc>
          <w:tcPr>
            <w:tcW w:w="2396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Pr="009365C0" w:rsidRDefault="009365C0" w:rsidP="009365C0">
            <w:pPr>
              <w:rPr>
                <w:rFonts w:ascii="Century" w:hAnsi="Century"/>
                <w:sz w:val="24"/>
                <w:szCs w:val="24"/>
              </w:rPr>
            </w:pPr>
          </w:p>
        </w:tc>
      </w:tr>
    </w:tbl>
    <w:p w:rsidR="009365C0" w:rsidRDefault="009365C0">
      <w:pPr>
        <w:rPr>
          <w:rFonts w:ascii="Century" w:hAnsi="Century"/>
          <w:sz w:val="32"/>
          <w:szCs w:val="32"/>
        </w:rPr>
      </w:pPr>
    </w:p>
    <w:p w:rsidR="009365C0" w:rsidRDefault="009365C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2.4.2</w:t>
      </w:r>
      <w:r>
        <w:rPr>
          <w:rFonts w:ascii="Century" w:hAnsi="Century"/>
          <w:sz w:val="24"/>
          <w:szCs w:val="24"/>
        </w:rPr>
        <w:tab/>
        <w:t>Admin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1"/>
        <w:gridCol w:w="2439"/>
        <w:gridCol w:w="2396"/>
        <w:gridCol w:w="2392"/>
      </w:tblGrid>
      <w:tr w:rsidR="009365C0" w:rsidRPr="009365C0" w:rsidTr="00AA4BC2">
        <w:tc>
          <w:tcPr>
            <w:tcW w:w="2401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2439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Tipo</w:t>
            </w:r>
          </w:p>
        </w:tc>
        <w:tc>
          <w:tcPr>
            <w:tcW w:w="2396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Vincoli</w:t>
            </w:r>
          </w:p>
        </w:tc>
        <w:tc>
          <w:tcPr>
            <w:tcW w:w="2392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Key</w:t>
            </w:r>
          </w:p>
        </w:tc>
      </w:tr>
      <w:tr w:rsidR="009365C0" w:rsidRPr="009365C0" w:rsidTr="00AA4BC2">
        <w:tc>
          <w:tcPr>
            <w:tcW w:w="2401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Username</w:t>
            </w:r>
          </w:p>
        </w:tc>
        <w:tc>
          <w:tcPr>
            <w:tcW w:w="2439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 w:rsidRPr="009365C0">
              <w:rPr>
                <w:rFonts w:ascii="Century" w:hAnsi="Century"/>
                <w:sz w:val="24"/>
                <w:szCs w:val="24"/>
              </w:rPr>
              <w:t>VARCHAR(</w:t>
            </w:r>
            <w:proofErr w:type="gramEnd"/>
            <w:r w:rsidRPr="009365C0">
              <w:rPr>
                <w:rFonts w:ascii="Century" w:hAnsi="Century"/>
                <w:sz w:val="24"/>
                <w:szCs w:val="24"/>
              </w:rPr>
              <w:t>45)</w:t>
            </w:r>
          </w:p>
        </w:tc>
        <w:tc>
          <w:tcPr>
            <w:tcW w:w="2396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FOREGN</w:t>
            </w:r>
            <w:r w:rsidRPr="009365C0">
              <w:rPr>
                <w:rFonts w:ascii="Century" w:hAnsi="Century"/>
                <w:sz w:val="24"/>
                <w:szCs w:val="24"/>
              </w:rPr>
              <w:t xml:space="preserve"> KEY</w:t>
            </w:r>
          </w:p>
        </w:tc>
      </w:tr>
    </w:tbl>
    <w:p w:rsidR="009365C0" w:rsidRDefault="009365C0">
      <w:pPr>
        <w:rPr>
          <w:rFonts w:ascii="Century" w:hAnsi="Century"/>
          <w:sz w:val="24"/>
          <w:szCs w:val="24"/>
        </w:rPr>
      </w:pPr>
    </w:p>
    <w:p w:rsidR="009365C0" w:rsidRDefault="009365C0">
      <w:pPr>
        <w:rPr>
          <w:rFonts w:ascii="Century" w:hAnsi="Century"/>
          <w:sz w:val="24"/>
          <w:szCs w:val="24"/>
        </w:rPr>
      </w:pPr>
    </w:p>
    <w:p w:rsidR="009365C0" w:rsidRDefault="009365C0">
      <w:pPr>
        <w:rPr>
          <w:rFonts w:ascii="Century" w:hAnsi="Century"/>
          <w:sz w:val="24"/>
          <w:szCs w:val="24"/>
        </w:rPr>
      </w:pPr>
    </w:p>
    <w:p w:rsidR="009365C0" w:rsidRDefault="009365C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2.4.3</w:t>
      </w:r>
      <w:r>
        <w:rPr>
          <w:rFonts w:ascii="Century" w:hAnsi="Century"/>
          <w:sz w:val="24"/>
          <w:szCs w:val="24"/>
        </w:rPr>
        <w:tab/>
        <w:t>Cliente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1"/>
        <w:gridCol w:w="2439"/>
        <w:gridCol w:w="2396"/>
        <w:gridCol w:w="2392"/>
      </w:tblGrid>
      <w:tr w:rsidR="009365C0" w:rsidRPr="009365C0" w:rsidTr="00AA4BC2">
        <w:tc>
          <w:tcPr>
            <w:tcW w:w="2401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2439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Tipo</w:t>
            </w:r>
          </w:p>
        </w:tc>
        <w:tc>
          <w:tcPr>
            <w:tcW w:w="2396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Vincoli</w:t>
            </w:r>
          </w:p>
        </w:tc>
        <w:tc>
          <w:tcPr>
            <w:tcW w:w="2392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Key</w:t>
            </w:r>
          </w:p>
        </w:tc>
      </w:tr>
      <w:tr w:rsidR="009365C0" w:rsidRPr="009365C0" w:rsidTr="00AA4BC2">
        <w:tc>
          <w:tcPr>
            <w:tcW w:w="2401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Username</w:t>
            </w:r>
          </w:p>
        </w:tc>
        <w:tc>
          <w:tcPr>
            <w:tcW w:w="2439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 w:rsidRPr="009365C0">
              <w:rPr>
                <w:rFonts w:ascii="Century" w:hAnsi="Century"/>
                <w:sz w:val="24"/>
                <w:szCs w:val="24"/>
              </w:rPr>
              <w:t>VARCHAR(</w:t>
            </w:r>
            <w:proofErr w:type="gramEnd"/>
            <w:r w:rsidRPr="009365C0">
              <w:rPr>
                <w:rFonts w:ascii="Century" w:hAnsi="Century"/>
                <w:sz w:val="24"/>
                <w:szCs w:val="24"/>
              </w:rPr>
              <w:t>45)</w:t>
            </w:r>
          </w:p>
        </w:tc>
        <w:tc>
          <w:tcPr>
            <w:tcW w:w="2396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FOREGN</w:t>
            </w:r>
            <w:r w:rsidRPr="009365C0">
              <w:rPr>
                <w:rFonts w:ascii="Century" w:hAnsi="Century"/>
                <w:sz w:val="24"/>
                <w:szCs w:val="24"/>
              </w:rPr>
              <w:t xml:space="preserve"> KEY</w:t>
            </w:r>
          </w:p>
        </w:tc>
      </w:tr>
      <w:tr w:rsidR="009365C0" w:rsidRPr="009365C0" w:rsidTr="00AA4BC2">
        <w:tc>
          <w:tcPr>
            <w:tcW w:w="2401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Iban</w:t>
            </w:r>
          </w:p>
        </w:tc>
        <w:tc>
          <w:tcPr>
            <w:tcW w:w="2439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>
              <w:rPr>
                <w:rFonts w:ascii="Century" w:hAnsi="Century"/>
                <w:sz w:val="24"/>
                <w:szCs w:val="24"/>
              </w:rPr>
              <w:t>CHAR(</w:t>
            </w:r>
            <w:proofErr w:type="gramEnd"/>
            <w:r>
              <w:rPr>
                <w:rFonts w:ascii="Century" w:hAnsi="Century"/>
                <w:sz w:val="24"/>
                <w:szCs w:val="24"/>
              </w:rPr>
              <w:t>27)</w:t>
            </w:r>
          </w:p>
        </w:tc>
        <w:tc>
          <w:tcPr>
            <w:tcW w:w="2396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</w:p>
        </w:tc>
      </w:tr>
    </w:tbl>
    <w:p w:rsidR="009365C0" w:rsidRDefault="009365C0">
      <w:pPr>
        <w:rPr>
          <w:rFonts w:ascii="Century" w:hAnsi="Century"/>
          <w:sz w:val="24"/>
          <w:szCs w:val="24"/>
        </w:rPr>
      </w:pPr>
    </w:p>
    <w:p w:rsidR="009365C0" w:rsidRDefault="009365C0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2.4.4 Prodotto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1"/>
        <w:gridCol w:w="2439"/>
        <w:gridCol w:w="2396"/>
        <w:gridCol w:w="2392"/>
      </w:tblGrid>
      <w:tr w:rsidR="009365C0" w:rsidRPr="009365C0" w:rsidTr="00AA4BC2">
        <w:tc>
          <w:tcPr>
            <w:tcW w:w="2401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2439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Tipo</w:t>
            </w:r>
          </w:p>
        </w:tc>
        <w:tc>
          <w:tcPr>
            <w:tcW w:w="2396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Vincoli</w:t>
            </w:r>
          </w:p>
        </w:tc>
        <w:tc>
          <w:tcPr>
            <w:tcW w:w="2392" w:type="dxa"/>
            <w:shd w:val="clear" w:color="auto" w:fill="4472C4" w:themeFill="accent1"/>
          </w:tcPr>
          <w:p w:rsidR="009365C0" w:rsidRPr="009365C0" w:rsidRDefault="009365C0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Key</w:t>
            </w:r>
          </w:p>
        </w:tc>
      </w:tr>
      <w:tr w:rsidR="009365C0" w:rsidRPr="009365C0" w:rsidTr="00AA4BC2">
        <w:tc>
          <w:tcPr>
            <w:tcW w:w="2401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</w:rPr>
              <w:t>Id_prod</w:t>
            </w:r>
            <w:proofErr w:type="spellEnd"/>
          </w:p>
        </w:tc>
        <w:tc>
          <w:tcPr>
            <w:tcW w:w="2439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Int</w:t>
            </w:r>
          </w:p>
        </w:tc>
        <w:tc>
          <w:tcPr>
            <w:tcW w:w="2396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PRIMARY</w:t>
            </w:r>
            <w:r w:rsidR="009365C0" w:rsidRPr="009365C0">
              <w:rPr>
                <w:rFonts w:ascii="Century" w:hAnsi="Century"/>
                <w:sz w:val="24"/>
                <w:szCs w:val="24"/>
              </w:rPr>
              <w:t xml:space="preserve"> KEY</w:t>
            </w:r>
          </w:p>
        </w:tc>
      </w:tr>
      <w:tr w:rsidR="009365C0" w:rsidRPr="009365C0" w:rsidTr="00AA4BC2">
        <w:tc>
          <w:tcPr>
            <w:tcW w:w="2401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Prezzo</w:t>
            </w:r>
          </w:p>
        </w:tc>
        <w:tc>
          <w:tcPr>
            <w:tcW w:w="2439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Double</w:t>
            </w:r>
          </w:p>
        </w:tc>
        <w:tc>
          <w:tcPr>
            <w:tcW w:w="2396" w:type="dxa"/>
          </w:tcPr>
          <w:p w:rsidR="009365C0" w:rsidRP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</w:p>
        </w:tc>
      </w:tr>
      <w:tr w:rsidR="009365C0" w:rsidRPr="009365C0" w:rsidTr="00AA4BC2">
        <w:tc>
          <w:tcPr>
            <w:tcW w:w="2401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Descrizione</w:t>
            </w:r>
          </w:p>
        </w:tc>
        <w:tc>
          <w:tcPr>
            <w:tcW w:w="2439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>
              <w:rPr>
                <w:rFonts w:ascii="Century" w:hAnsi="Century"/>
                <w:sz w:val="24"/>
                <w:szCs w:val="24"/>
              </w:rPr>
              <w:t>VARCHAR(</w:t>
            </w:r>
            <w:proofErr w:type="gramEnd"/>
            <w:r>
              <w:rPr>
                <w:rFonts w:ascii="Century" w:hAnsi="Century"/>
                <w:sz w:val="24"/>
                <w:szCs w:val="24"/>
              </w:rPr>
              <w:t>100)</w:t>
            </w:r>
          </w:p>
        </w:tc>
        <w:tc>
          <w:tcPr>
            <w:tcW w:w="2396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</w:p>
        </w:tc>
      </w:tr>
      <w:tr w:rsidR="009365C0" w:rsidRPr="009365C0" w:rsidTr="00AA4BC2">
        <w:tc>
          <w:tcPr>
            <w:tcW w:w="2401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</w:rPr>
              <w:t>Qt_prodotto</w:t>
            </w:r>
            <w:proofErr w:type="spellEnd"/>
          </w:p>
        </w:tc>
        <w:tc>
          <w:tcPr>
            <w:tcW w:w="2439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Int</w:t>
            </w:r>
          </w:p>
        </w:tc>
        <w:tc>
          <w:tcPr>
            <w:tcW w:w="2396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9365C0" w:rsidRDefault="009365C0" w:rsidP="00AA4BC2">
            <w:pPr>
              <w:rPr>
                <w:rFonts w:ascii="Century" w:hAnsi="Century"/>
                <w:sz w:val="24"/>
                <w:szCs w:val="24"/>
              </w:rPr>
            </w:pPr>
          </w:p>
        </w:tc>
      </w:tr>
    </w:tbl>
    <w:p w:rsidR="009365C0" w:rsidRDefault="009365C0">
      <w:pPr>
        <w:rPr>
          <w:rFonts w:ascii="Century" w:hAnsi="Century"/>
          <w:sz w:val="24"/>
          <w:szCs w:val="24"/>
        </w:rPr>
      </w:pPr>
    </w:p>
    <w:p w:rsidR="00FF54DF" w:rsidRDefault="00FF54DF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2.4.5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1"/>
        <w:gridCol w:w="2439"/>
        <w:gridCol w:w="2396"/>
        <w:gridCol w:w="2392"/>
      </w:tblGrid>
      <w:tr w:rsidR="00FF54DF" w:rsidRPr="009365C0" w:rsidTr="00AA4BC2">
        <w:tc>
          <w:tcPr>
            <w:tcW w:w="2401" w:type="dxa"/>
            <w:shd w:val="clear" w:color="auto" w:fill="4472C4" w:themeFill="accent1"/>
          </w:tcPr>
          <w:p w:rsidR="00FF54DF" w:rsidRPr="009365C0" w:rsidRDefault="00FF54DF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2439" w:type="dxa"/>
            <w:shd w:val="clear" w:color="auto" w:fill="4472C4" w:themeFill="accent1"/>
          </w:tcPr>
          <w:p w:rsidR="00FF54DF" w:rsidRPr="009365C0" w:rsidRDefault="00FF54DF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Tipo</w:t>
            </w:r>
          </w:p>
        </w:tc>
        <w:tc>
          <w:tcPr>
            <w:tcW w:w="2396" w:type="dxa"/>
            <w:shd w:val="clear" w:color="auto" w:fill="4472C4" w:themeFill="accent1"/>
          </w:tcPr>
          <w:p w:rsidR="00FF54DF" w:rsidRPr="009365C0" w:rsidRDefault="00FF54DF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Vincoli</w:t>
            </w:r>
          </w:p>
        </w:tc>
        <w:tc>
          <w:tcPr>
            <w:tcW w:w="2392" w:type="dxa"/>
            <w:shd w:val="clear" w:color="auto" w:fill="4472C4" w:themeFill="accent1"/>
          </w:tcPr>
          <w:p w:rsidR="00FF54DF" w:rsidRPr="009365C0" w:rsidRDefault="00FF54DF" w:rsidP="00AA4BC2">
            <w:pPr>
              <w:rPr>
                <w:rFonts w:ascii="Century" w:hAnsi="Century"/>
                <w:color w:val="FFFFFF" w:themeColor="background1"/>
                <w:sz w:val="32"/>
                <w:szCs w:val="32"/>
              </w:rPr>
            </w:pPr>
            <w:r w:rsidRPr="009365C0">
              <w:rPr>
                <w:rFonts w:ascii="Century" w:hAnsi="Century"/>
                <w:color w:val="FFFFFF" w:themeColor="background1"/>
                <w:sz w:val="32"/>
                <w:szCs w:val="32"/>
              </w:rPr>
              <w:t>Key</w:t>
            </w:r>
          </w:p>
        </w:tc>
      </w:tr>
      <w:tr w:rsidR="00FF54DF" w:rsidRPr="009365C0" w:rsidTr="00AA4BC2">
        <w:tc>
          <w:tcPr>
            <w:tcW w:w="2401" w:type="dxa"/>
          </w:tcPr>
          <w:p w:rsidR="00FF54DF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Username</w:t>
            </w:r>
          </w:p>
        </w:tc>
        <w:tc>
          <w:tcPr>
            <w:tcW w:w="2439" w:type="dxa"/>
          </w:tcPr>
          <w:p w:rsidR="00FF54DF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proofErr w:type="gramStart"/>
            <w:r w:rsidRPr="009365C0">
              <w:rPr>
                <w:rFonts w:ascii="Century" w:hAnsi="Century"/>
                <w:sz w:val="24"/>
                <w:szCs w:val="24"/>
              </w:rPr>
              <w:t>VARCHAR(</w:t>
            </w:r>
            <w:proofErr w:type="gramEnd"/>
            <w:r w:rsidRPr="009365C0">
              <w:rPr>
                <w:rFonts w:ascii="Century" w:hAnsi="Century"/>
                <w:sz w:val="24"/>
                <w:szCs w:val="24"/>
              </w:rPr>
              <w:t>45)</w:t>
            </w:r>
          </w:p>
        </w:tc>
        <w:tc>
          <w:tcPr>
            <w:tcW w:w="2396" w:type="dxa"/>
          </w:tcPr>
          <w:p w:rsidR="00FF54DF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r w:rsidRPr="009365C0"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FF54DF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FOREGN</w:t>
            </w:r>
            <w:r w:rsidRPr="009365C0">
              <w:rPr>
                <w:rFonts w:ascii="Century" w:hAnsi="Century"/>
                <w:sz w:val="24"/>
                <w:szCs w:val="24"/>
              </w:rPr>
              <w:t xml:space="preserve"> KEY</w:t>
            </w:r>
          </w:p>
        </w:tc>
      </w:tr>
      <w:tr w:rsidR="00FF54DF" w:rsidRPr="009365C0" w:rsidTr="00AA4BC2">
        <w:tc>
          <w:tcPr>
            <w:tcW w:w="2401" w:type="dxa"/>
          </w:tcPr>
          <w:p w:rsidR="00FF54DF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proofErr w:type="spellStart"/>
            <w:r>
              <w:rPr>
                <w:rFonts w:ascii="Century" w:hAnsi="Century"/>
                <w:sz w:val="24"/>
                <w:szCs w:val="24"/>
              </w:rPr>
              <w:t>Id_prod</w:t>
            </w:r>
            <w:proofErr w:type="spellEnd"/>
          </w:p>
        </w:tc>
        <w:tc>
          <w:tcPr>
            <w:tcW w:w="2439" w:type="dxa"/>
          </w:tcPr>
          <w:p w:rsidR="00FF54DF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Int</w:t>
            </w:r>
          </w:p>
        </w:tc>
        <w:tc>
          <w:tcPr>
            <w:tcW w:w="2396" w:type="dxa"/>
          </w:tcPr>
          <w:p w:rsidR="00FF54DF" w:rsidRPr="009365C0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NOT NULL</w:t>
            </w:r>
          </w:p>
        </w:tc>
        <w:tc>
          <w:tcPr>
            <w:tcW w:w="2392" w:type="dxa"/>
          </w:tcPr>
          <w:p w:rsidR="00FF54DF" w:rsidRDefault="00FF54DF" w:rsidP="00AA4BC2">
            <w:pPr>
              <w:rPr>
                <w:rFonts w:ascii="Century" w:hAnsi="Century"/>
                <w:sz w:val="24"/>
                <w:szCs w:val="24"/>
              </w:rPr>
            </w:pPr>
            <w:r>
              <w:rPr>
                <w:rFonts w:ascii="Century" w:hAnsi="Century"/>
                <w:sz w:val="24"/>
                <w:szCs w:val="24"/>
              </w:rPr>
              <w:t>FOREGN</w:t>
            </w:r>
            <w:r>
              <w:rPr>
                <w:rFonts w:ascii="Century" w:hAnsi="Century"/>
                <w:sz w:val="24"/>
                <w:szCs w:val="24"/>
              </w:rPr>
              <w:t xml:space="preserve"> KEY</w:t>
            </w:r>
          </w:p>
        </w:tc>
      </w:tr>
    </w:tbl>
    <w:p w:rsidR="00FF54DF" w:rsidRPr="009365C0" w:rsidRDefault="00FF54DF">
      <w:pPr>
        <w:rPr>
          <w:rFonts w:ascii="Century" w:hAnsi="Century"/>
          <w:sz w:val="24"/>
          <w:szCs w:val="24"/>
        </w:rPr>
      </w:pPr>
    </w:p>
    <w:sectPr w:rsidR="00FF54DF" w:rsidRPr="009365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54"/>
    <w:rsid w:val="0005261A"/>
    <w:rsid w:val="009365C0"/>
    <w:rsid w:val="009E3954"/>
    <w:rsid w:val="00CF5D1B"/>
    <w:rsid w:val="00FD79D2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48A1"/>
  <w15:chartTrackingRefBased/>
  <w15:docId w15:val="{1DD207DA-3AF1-434F-8566-0EB334FB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36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Coscione</dc:creator>
  <cp:keywords/>
  <dc:description/>
  <cp:lastModifiedBy>Raffaele Coscione</cp:lastModifiedBy>
  <cp:revision>2</cp:revision>
  <dcterms:created xsi:type="dcterms:W3CDTF">2020-01-15T19:20:00Z</dcterms:created>
  <dcterms:modified xsi:type="dcterms:W3CDTF">2020-01-15T22:44:00Z</dcterms:modified>
</cp:coreProperties>
</file>