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BB451" w14:textId="77777777" w:rsidR="001E347C" w:rsidRPr="00AD5F37" w:rsidRDefault="001E347C" w:rsidP="001E347C">
      <w:pPr>
        <w:rPr>
          <w:b/>
          <w:bCs/>
          <w:sz w:val="30"/>
          <w:szCs w:val="30"/>
        </w:rPr>
      </w:pPr>
      <w:r w:rsidRPr="00AD5F37">
        <w:rPr>
          <w:b/>
          <w:bCs/>
          <w:sz w:val="30"/>
          <w:szCs w:val="30"/>
        </w:rPr>
        <w:t>Future Work</w:t>
      </w:r>
    </w:p>
    <w:p w14:paraId="267148B1" w14:textId="77777777" w:rsidR="001E347C" w:rsidRPr="00AD5F37" w:rsidRDefault="001E347C" w:rsidP="001E347C">
      <w:pPr>
        <w:numPr>
          <w:ilvl w:val="0"/>
          <w:numId w:val="1"/>
        </w:numPr>
      </w:pPr>
      <w:r w:rsidRPr="00AD5F37">
        <w:rPr>
          <w:b/>
          <w:bCs/>
        </w:rPr>
        <w:t>Recommendation Algorithm Optimization</w:t>
      </w:r>
      <w:r w:rsidRPr="00AD5F37">
        <w:t>: Introduce more sophisticated recommendation algorithms, such as machine learning techniques, to improve the accuracy and personalization of news recommendations.</w:t>
      </w:r>
    </w:p>
    <w:p w14:paraId="62FE69CB" w14:textId="77777777" w:rsidR="001E347C" w:rsidRPr="00AD5F37" w:rsidRDefault="001E347C" w:rsidP="001E347C">
      <w:pPr>
        <w:numPr>
          <w:ilvl w:val="0"/>
          <w:numId w:val="1"/>
        </w:numPr>
      </w:pPr>
      <w:r w:rsidRPr="00AD5F37">
        <w:rPr>
          <w:b/>
          <w:bCs/>
        </w:rPr>
        <w:t>Backend Service Development</w:t>
      </w:r>
      <w:r w:rsidRPr="00AD5F37">
        <w:t>: Implement backend services to provide user authentication and more complex user management functions, such as database storage for user profiles and preferences.</w:t>
      </w:r>
    </w:p>
    <w:p w14:paraId="552D7320" w14:textId="77777777" w:rsidR="001E347C" w:rsidRPr="00AD5F37" w:rsidRDefault="001E347C" w:rsidP="001E347C">
      <w:pPr>
        <w:numPr>
          <w:ilvl w:val="0"/>
          <w:numId w:val="1"/>
        </w:numPr>
      </w:pPr>
      <w:r w:rsidRPr="00AD5F37">
        <w:rPr>
          <w:b/>
          <w:bCs/>
        </w:rPr>
        <w:t>Performance Optimization</w:t>
      </w:r>
      <w:r w:rsidRPr="00AD5F37">
        <w:t>: Optimize website performance to reduce loading time and improve response speed, enhancing the user experience.</w:t>
      </w:r>
    </w:p>
    <w:p w14:paraId="4BA67F6C" w14:textId="77777777" w:rsidR="001E347C" w:rsidRPr="00AD5F37" w:rsidRDefault="001E347C" w:rsidP="001E347C">
      <w:pPr>
        <w:numPr>
          <w:ilvl w:val="0"/>
          <w:numId w:val="1"/>
        </w:numPr>
      </w:pPr>
      <w:r w:rsidRPr="00AD5F37">
        <w:rPr>
          <w:b/>
          <w:bCs/>
        </w:rPr>
        <w:t>Multi-language Support</w:t>
      </w:r>
      <w:r w:rsidRPr="00AD5F37">
        <w:t>: Extend website support for multiple languages to meet the needs of users speaking different languages.</w:t>
      </w:r>
    </w:p>
    <w:p w14:paraId="4D73222F" w14:textId="77777777" w:rsidR="001E347C" w:rsidRPr="00AD5F37" w:rsidRDefault="001E347C" w:rsidP="001E347C">
      <w:pPr>
        <w:numPr>
          <w:ilvl w:val="0"/>
          <w:numId w:val="1"/>
        </w:numPr>
      </w:pPr>
      <w:r w:rsidRPr="00AD5F37">
        <w:rPr>
          <w:b/>
          <w:bCs/>
        </w:rPr>
        <w:t>Accessibility Improvements</w:t>
      </w:r>
      <w:r w:rsidRPr="00AD5F37">
        <w:t>: Further improve the website's accessibility to ensure that all users can easily use the website.</w:t>
      </w:r>
    </w:p>
    <w:p w14:paraId="54F337A5" w14:textId="77777777" w:rsidR="001E347C" w:rsidRDefault="001E347C" w:rsidP="001E347C"/>
    <w:p w14:paraId="11AA953A" w14:textId="77777777" w:rsidR="001E347C" w:rsidRPr="005E054D" w:rsidRDefault="001E347C" w:rsidP="001E347C">
      <w:pPr>
        <w:rPr>
          <w:b/>
          <w:bCs/>
          <w:sz w:val="30"/>
          <w:szCs w:val="30"/>
        </w:rPr>
      </w:pPr>
      <w:r w:rsidRPr="005E054D">
        <w:rPr>
          <w:b/>
          <w:bCs/>
          <w:sz w:val="30"/>
          <w:szCs w:val="30"/>
        </w:rPr>
        <w:t>Team’s Learnings</w:t>
      </w:r>
    </w:p>
    <w:p w14:paraId="582B9534" w14:textId="77777777" w:rsidR="001E347C" w:rsidRPr="005E054D" w:rsidRDefault="001E347C" w:rsidP="001E347C">
      <w:r w:rsidRPr="005E054D">
        <w:t>The development of the Personalized News Website project provided the team with numerous opportunities to expand technical skills, refine workflows, and gain insights into user-centered design principles. Over the course of the project, the following key areas of learning emerged:</w:t>
      </w:r>
    </w:p>
    <w:p w14:paraId="1B07E281" w14:textId="77777777" w:rsidR="001E347C" w:rsidRPr="005E054D" w:rsidRDefault="001E347C" w:rsidP="001E347C">
      <w:pPr>
        <w:numPr>
          <w:ilvl w:val="0"/>
          <w:numId w:val="2"/>
        </w:numPr>
      </w:pPr>
      <w:r w:rsidRPr="005E054D">
        <w:rPr>
          <w:b/>
          <w:bCs/>
        </w:rPr>
        <w:t>Technical Skills Development</w:t>
      </w:r>
    </w:p>
    <w:p w14:paraId="188936F2" w14:textId="77777777" w:rsidR="001E347C" w:rsidRPr="005E054D" w:rsidRDefault="001E347C" w:rsidP="001E347C">
      <w:pPr>
        <w:numPr>
          <w:ilvl w:val="0"/>
          <w:numId w:val="3"/>
        </w:numPr>
      </w:pPr>
      <w:r w:rsidRPr="005E054D">
        <w:t xml:space="preserve">The team became proficient in </w:t>
      </w:r>
      <w:r w:rsidRPr="005E054D">
        <w:rPr>
          <w:b/>
          <w:bCs/>
        </w:rPr>
        <w:t>React.js</w:t>
      </w:r>
      <w:r w:rsidRPr="005E054D">
        <w:t>, including its component-based architecture and state management using the Context API. These skills were critical in implementing the dynamic user profile management system and ensuring real-time synchronization between components.</w:t>
      </w:r>
    </w:p>
    <w:p w14:paraId="630DB1B6" w14:textId="77777777" w:rsidR="001E347C" w:rsidRPr="005E054D" w:rsidRDefault="001E347C" w:rsidP="001E347C">
      <w:pPr>
        <w:numPr>
          <w:ilvl w:val="0"/>
          <w:numId w:val="3"/>
        </w:numPr>
      </w:pPr>
      <w:r w:rsidRPr="005E054D">
        <w:rPr>
          <w:b/>
          <w:bCs/>
        </w:rPr>
        <w:t>Local</w:t>
      </w:r>
      <w:r>
        <w:rPr>
          <w:rFonts w:hint="eastAsia"/>
          <w:b/>
          <w:bCs/>
        </w:rPr>
        <w:t xml:space="preserve"> </w:t>
      </w:r>
      <w:r w:rsidRPr="005E054D">
        <w:rPr>
          <w:b/>
          <w:bCs/>
        </w:rPr>
        <w:t>Storage Integration</w:t>
      </w:r>
      <w:r w:rsidRPr="005E054D">
        <w:t>: Learning to efficiently utilize browser-based storage allowed the team to implement a lightweight yet effective data persistence mechanism. This knowledge is transferrable to other front-end projects that require local data caching without a backend.</w:t>
      </w:r>
    </w:p>
    <w:p w14:paraId="1F677E1E" w14:textId="77777777" w:rsidR="001E347C" w:rsidRPr="005E054D" w:rsidRDefault="001E347C" w:rsidP="001E347C">
      <w:pPr>
        <w:numPr>
          <w:ilvl w:val="0"/>
          <w:numId w:val="3"/>
        </w:numPr>
      </w:pPr>
      <w:r w:rsidRPr="005E054D">
        <w:rPr>
          <w:b/>
          <w:bCs/>
        </w:rPr>
        <w:t>Accessibility Standards</w:t>
      </w:r>
      <w:r w:rsidRPr="005E054D">
        <w:t>: The project demanded compliance with accessibility guidelines, including the implementation of features like dark mode and adjustable font sizes. This required learning about Web Content Accessibility Guidelines (WCAG) and designing for inclusivity.</w:t>
      </w:r>
    </w:p>
    <w:p w14:paraId="605E070F" w14:textId="77777777" w:rsidR="001E347C" w:rsidRPr="005E054D" w:rsidRDefault="001E347C" w:rsidP="001E347C">
      <w:pPr>
        <w:numPr>
          <w:ilvl w:val="0"/>
          <w:numId w:val="2"/>
        </w:numPr>
      </w:pPr>
      <w:r w:rsidRPr="005E054D">
        <w:rPr>
          <w:b/>
          <w:bCs/>
        </w:rPr>
        <w:t>Project Management and Collaboration</w:t>
      </w:r>
    </w:p>
    <w:p w14:paraId="1241B334" w14:textId="77777777" w:rsidR="001E347C" w:rsidRPr="005E054D" w:rsidRDefault="001E347C" w:rsidP="001E347C">
      <w:pPr>
        <w:numPr>
          <w:ilvl w:val="0"/>
          <w:numId w:val="4"/>
        </w:numPr>
      </w:pPr>
      <w:r w:rsidRPr="005E054D">
        <w:t xml:space="preserve">The team adopted an </w:t>
      </w:r>
      <w:r w:rsidRPr="005E054D">
        <w:rPr>
          <w:b/>
          <w:bCs/>
        </w:rPr>
        <w:t>agile workflow</w:t>
      </w:r>
      <w:r w:rsidRPr="005E054D">
        <w:t>, breaking the project into manageable sprints and iterating based on progress. Tools like Trello and GitHub were used for task tracking and version control, ensuring collaboration was streamlined even when working remotely.</w:t>
      </w:r>
    </w:p>
    <w:p w14:paraId="7D8482D1" w14:textId="77777777" w:rsidR="001E347C" w:rsidRPr="005E054D" w:rsidRDefault="001E347C" w:rsidP="001E347C">
      <w:pPr>
        <w:numPr>
          <w:ilvl w:val="0"/>
          <w:numId w:val="4"/>
        </w:numPr>
      </w:pPr>
      <w:r w:rsidRPr="005E054D">
        <w:t>Challenges such as scope creep and miscommunication were addressed through regular stand-up meetings, retrospectives, and clear documentation. This helped the team deliver the project on time while maintaining quality.</w:t>
      </w:r>
    </w:p>
    <w:p w14:paraId="5F9B7D37" w14:textId="77777777" w:rsidR="001E347C" w:rsidRPr="005E054D" w:rsidRDefault="001E347C" w:rsidP="001E347C">
      <w:pPr>
        <w:numPr>
          <w:ilvl w:val="0"/>
          <w:numId w:val="2"/>
        </w:numPr>
      </w:pPr>
      <w:r w:rsidRPr="005E054D">
        <w:rPr>
          <w:b/>
          <w:bCs/>
        </w:rPr>
        <w:t>User-Centered Design Insights</w:t>
      </w:r>
    </w:p>
    <w:p w14:paraId="6B1F9965" w14:textId="77777777" w:rsidR="001E347C" w:rsidRPr="005E054D" w:rsidRDefault="001E347C" w:rsidP="001E347C">
      <w:pPr>
        <w:numPr>
          <w:ilvl w:val="0"/>
          <w:numId w:val="5"/>
        </w:numPr>
      </w:pPr>
      <w:r w:rsidRPr="005E054D">
        <w:t xml:space="preserve">Through the creation of personas and user journeys, the team deepened its understanding of designing for diverse user needs. Emphasis was placed on building </w:t>
      </w:r>
      <w:r w:rsidRPr="005E054D">
        <w:lastRenderedPageBreak/>
        <w:t>intuitive interfaces, resulting in a product that balances functionality and simplicity.</w:t>
      </w:r>
    </w:p>
    <w:p w14:paraId="364C9F8B" w14:textId="77777777" w:rsidR="001E347C" w:rsidRPr="005E054D" w:rsidRDefault="001E347C" w:rsidP="001E347C">
      <w:pPr>
        <w:numPr>
          <w:ilvl w:val="0"/>
          <w:numId w:val="5"/>
        </w:numPr>
      </w:pPr>
      <w:r w:rsidRPr="005E054D">
        <w:t>Feedback loops from simulated user testing highlighted pain points, such as the complexity of onboarding, leading to iterative improvements in the design.</w:t>
      </w:r>
    </w:p>
    <w:p w14:paraId="3491680C" w14:textId="77777777" w:rsidR="001E347C" w:rsidRPr="005E054D" w:rsidRDefault="001E347C" w:rsidP="001E347C">
      <w:pPr>
        <w:numPr>
          <w:ilvl w:val="0"/>
          <w:numId w:val="2"/>
        </w:numPr>
      </w:pPr>
      <w:r w:rsidRPr="005E054D">
        <w:rPr>
          <w:b/>
          <w:bCs/>
        </w:rPr>
        <w:t>Adaptability and Problem-Solving</w:t>
      </w:r>
    </w:p>
    <w:p w14:paraId="495151F3" w14:textId="77777777" w:rsidR="001E347C" w:rsidRDefault="001E347C" w:rsidP="001E347C">
      <w:pPr>
        <w:numPr>
          <w:ilvl w:val="0"/>
          <w:numId w:val="6"/>
        </w:numPr>
      </w:pPr>
      <w:r w:rsidRPr="005E054D">
        <w:t>Unforeseen issues, such as synchronizing state across components and managing large datasets, encouraged the team to experiment with different approaches. Debugging and optimizing performance fostered resilience and creativity in tackling technical challenges.</w:t>
      </w:r>
    </w:p>
    <w:p w14:paraId="4FC1BCF4" w14:textId="77777777" w:rsidR="001E347C" w:rsidRPr="005E054D" w:rsidRDefault="001E347C" w:rsidP="001E347C"/>
    <w:p w14:paraId="567AC923" w14:textId="77777777" w:rsidR="001E347C" w:rsidRPr="005E054D" w:rsidRDefault="001E347C" w:rsidP="001E347C">
      <w:r w:rsidRPr="005E054D">
        <w:t>In summary, this project was a comprehensive learning experience, equipping the team with both technical expertise and practical insights into user-centered development. These learning</w:t>
      </w:r>
      <w:r>
        <w:rPr>
          <w:rFonts w:hint="eastAsia"/>
        </w:rPr>
        <w:t xml:space="preserve"> </w:t>
      </w:r>
      <w:r>
        <w:t>experiences</w:t>
      </w:r>
      <w:r w:rsidRPr="005E054D">
        <w:t xml:space="preserve"> will be invaluable for future projects, particularly </w:t>
      </w:r>
      <w:r>
        <w:rPr>
          <w:rFonts w:hint="eastAsia"/>
        </w:rPr>
        <w:t xml:space="preserve">for </w:t>
      </w:r>
      <w:r w:rsidRPr="005E054D">
        <w:t>those requiring scalable, accessible, and user-focused solutions.</w:t>
      </w:r>
    </w:p>
    <w:p w14:paraId="608D51E9" w14:textId="77777777" w:rsidR="00520506" w:rsidRDefault="00520506"/>
    <w:sectPr w:rsidR="00520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1B7CC" w14:textId="77777777" w:rsidR="0014100C" w:rsidRDefault="0014100C" w:rsidP="001E347C">
      <w:r>
        <w:separator/>
      </w:r>
    </w:p>
  </w:endnote>
  <w:endnote w:type="continuationSeparator" w:id="0">
    <w:p w14:paraId="542F7828" w14:textId="77777777" w:rsidR="0014100C" w:rsidRDefault="0014100C" w:rsidP="001E3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DB82C" w14:textId="77777777" w:rsidR="0014100C" w:rsidRDefault="0014100C" w:rsidP="001E347C">
      <w:r>
        <w:separator/>
      </w:r>
    </w:p>
  </w:footnote>
  <w:footnote w:type="continuationSeparator" w:id="0">
    <w:p w14:paraId="05713EF4" w14:textId="77777777" w:rsidR="0014100C" w:rsidRDefault="0014100C" w:rsidP="001E3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5EE"/>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EE022B"/>
    <w:multiLevelType w:val="multilevel"/>
    <w:tmpl w:val="9E6296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FA60F3"/>
    <w:multiLevelType w:val="multilevel"/>
    <w:tmpl w:val="206E85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73626EC"/>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352095A"/>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344435A"/>
    <w:multiLevelType w:val="multilevel"/>
    <w:tmpl w:val="0B56453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787981">
    <w:abstractNumId w:val="2"/>
  </w:num>
  <w:num w:numId="2" w16cid:durableId="1693997445">
    <w:abstractNumId w:val="1"/>
  </w:num>
  <w:num w:numId="3" w16cid:durableId="1693458056">
    <w:abstractNumId w:val="4"/>
  </w:num>
  <w:num w:numId="4" w16cid:durableId="466168019">
    <w:abstractNumId w:val="5"/>
  </w:num>
  <w:num w:numId="5" w16cid:durableId="359624946">
    <w:abstractNumId w:val="3"/>
  </w:num>
  <w:num w:numId="6" w16cid:durableId="85839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32"/>
    <w:rsid w:val="0014100C"/>
    <w:rsid w:val="001E347C"/>
    <w:rsid w:val="00345A76"/>
    <w:rsid w:val="00520506"/>
    <w:rsid w:val="0087248A"/>
    <w:rsid w:val="008B2732"/>
    <w:rsid w:val="00E8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4974094-21BF-478E-B54E-B83B1766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47C"/>
    <w:pPr>
      <w:tabs>
        <w:tab w:val="center" w:pos="4153"/>
        <w:tab w:val="right" w:pos="8306"/>
      </w:tabs>
      <w:snapToGrid w:val="0"/>
      <w:jc w:val="center"/>
    </w:pPr>
    <w:rPr>
      <w:sz w:val="18"/>
      <w:szCs w:val="18"/>
    </w:rPr>
  </w:style>
  <w:style w:type="character" w:customStyle="1" w:styleId="a4">
    <w:name w:val="页眉 字符"/>
    <w:basedOn w:val="a0"/>
    <w:link w:val="a3"/>
    <w:uiPriority w:val="99"/>
    <w:rsid w:val="001E347C"/>
    <w:rPr>
      <w:sz w:val="18"/>
      <w:szCs w:val="18"/>
    </w:rPr>
  </w:style>
  <w:style w:type="paragraph" w:styleId="a5">
    <w:name w:val="footer"/>
    <w:basedOn w:val="a"/>
    <w:link w:val="a6"/>
    <w:uiPriority w:val="99"/>
    <w:unhideWhenUsed/>
    <w:rsid w:val="001E347C"/>
    <w:pPr>
      <w:tabs>
        <w:tab w:val="center" w:pos="4153"/>
        <w:tab w:val="right" w:pos="8306"/>
      </w:tabs>
      <w:snapToGrid w:val="0"/>
      <w:jc w:val="left"/>
    </w:pPr>
    <w:rPr>
      <w:sz w:val="18"/>
      <w:szCs w:val="18"/>
    </w:rPr>
  </w:style>
  <w:style w:type="character" w:customStyle="1" w:styleId="a6">
    <w:name w:val="页脚 字符"/>
    <w:basedOn w:val="a0"/>
    <w:link w:val="a5"/>
    <w:uiPriority w:val="99"/>
    <w:rsid w:val="001E34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3035</Characters>
  <Application>Microsoft Office Word</Application>
  <DocSecurity>0</DocSecurity>
  <Lines>61</Lines>
  <Paragraphs>33</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弗</dc:creator>
  <cp:keywords/>
  <dc:description/>
  <cp:lastModifiedBy>雷 弗</cp:lastModifiedBy>
  <cp:revision>2</cp:revision>
  <dcterms:created xsi:type="dcterms:W3CDTF">2024-12-13T00:38:00Z</dcterms:created>
  <dcterms:modified xsi:type="dcterms:W3CDTF">2024-12-13T00:38:00Z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9113f06a189d5cb40cc68ea9a1338f15c0197b41211d0fa5fa86344354706daf</vt:lpwstr>
  </property>
</Properties>
</file>