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color w:val="5A5A5A"/>
          <w:sz w:val="22"/>
          <w:szCs w:val="22"/>
        </w:rPr>
        <w:t xml:space="preserve">GUÍA DE TRABAJO</w:t>
      </w:r>
    </w:p>
    <w:p>
      <w:pPr>
        <w:spacing w:after="200"/>
        <w:jc w:val="center"/>
      </w:pPr>
      <w:r>
        <w:rPr>
          <w:b/>
          <w:bCs/>
          <w:color w:val="1E7A3E"/>
          <w:sz w:val="48"/>
          <w:szCs w:val="48"/>
        </w:rPr>
        <w:t xml:space="preserve">EVENTOS</w:t>
      </w:r>
    </w:p>
    <w:p>
      <w:pPr>
        <w:spacing w:after="1200"/>
        <w:jc w:val="center"/>
      </w:pPr>
      <w:r>
        <w:rPr>
          <w:i/>
          <w:iCs/>
          <w:color w:val="1A1A1A"/>
          <w:sz w:val="24"/>
          <w:szCs w:val="24"/>
        </w:rPr>
        <w:t xml:space="preserve">Conciertos, ferias, charlas y actividades con fecha</w:t>
      </w:r>
    </w:p>
    <w:p>
      <w:pPr>
        <w:spacing w:after="80"/>
        <w:jc w:val="center"/>
      </w:pPr>
      <w:r>
        <w:rPr>
          <w:color w:val="5A5A5A"/>
          <w:sz w:val="20"/>
          <w:szCs w:val="20"/>
        </w:rPr>
        <w:t xml:space="preserve">Manual para el equipo de contenidos</w:t>
      </w:r>
    </w:p>
    <w:p>
      <w:pPr>
        <w:jc w:val="center"/>
      </w:pPr>
      <w:r>
        <w:rPr>
          <w:color w:val="5A5A5A"/>
          <w:sz w:val="18"/>
          <w:szCs w:val="18"/>
        </w:rPr>
        <w:t xml:space="preserve">Pensado para alguien que recién empieza — léelo de principio a fin la primera vez.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¿Qué es este módulo?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Eventos son actividades con fecha y hora: conciertos, ferias, charlas, celebraciones, etc. Vive en Contenido → Eventos (/admin/eventos).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Publicidad en estas páginas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Las páginas públicas de Eventos muestran anuncios automáticamente: un banner arriba del listado, otro al pie, y en las páginas de detalle un rectángulo en la barra lateral y otro debajo del contenido.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Vos no cargás nada de esto acá — es Google AdSense o, si vendiste esa posición a un negocio directamente, la campaña de ese anunciante. Ver Manual - Publicidad.docx para gestionarlo.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Antes de empezar: acceso y roles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Entrá al panel de administración con tu usuario y contraseña. En el menú lateral vas a ver las secciones según lo que tu rol te permite hacer.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Autor (AUTHOR)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crear y editar sus propios contenidos mientras estén en Borrador o Rechazado, y enviarlos a revisión. No puede aprobar ni publicar.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Editor (EDITOR)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Puede hacer todo lo del Autor, además de aprobar, publicar, programar, archivar o rechazar cualquier contenido (no solo el propio).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Admin / Super Admin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Todo lo anterior, más acceso a Usuarios, Configuración, Auditoría, Anunciantes y Publicidad.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conseguir contenido para un evento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Página oficial o redes sociales del organizador — es la fuente más confiable para fecha, hora y lugar.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Eventos de Facebook o Instagram del organizador — copiá los datos, no los inventes.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Municipalidades o instituciones que organizan actividades públicas.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Contacto directo: escribile al organizador pidiendo confirmación de datos y fotos oficiales.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Muy importante con Eventos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SIEMPRE confirmá la fecha y hora antes de publicar — es el dato que más frustra al usuario si está mal.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Publicá el evento con anticipación, no el mismo día.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el evento se cancela o cambia de fecha, actualizá la publicación (no la dejes desactualizada).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Campos del formulario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50"/>
      </w:tblGrid>
      <w:tr>
        <w:trPr>
          <w:tblHeader/>
        </w:trPr>
        <w:tc>
          <w:tcPr>
            <w:tcW w:type="dxa" w:w="22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¿Obligatorio?</w:t>
            </w:r>
          </w:p>
        </w:tc>
        <w:tc>
          <w:tcPr>
            <w:tcW w:type="dxa" w:w="5850"/>
            <w:shd w:fill="1E7A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poner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Título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 (máx. 200)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 del evento.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Extracto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(máx. 500)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Resumen corto para la tarjeta del feed.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Descripción completa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Todo el detalle: de qué trata, para quién es, qué incluye, precio si aplica, etc.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 la lista existente en Categorías.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Lugar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Si el evento es en un Lugar que YA está cargado en el módulo Lugares, elegilo acá de la lista.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Nombre del lugar (texto libre)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Usalo SOLO si el lugar no está cargado en el sistema. Es uno u otro, no los dos a la vez.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Fecha y hora de inicio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Sí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Cuándo empieza el evento.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Fecha y hora de fin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Cuándo termina, si aplica.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Fotografías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 (sin límite)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La PRIMERA es la portada de la tarjeta/feed.</w:t>
            </w:r>
          </w:p>
        </w:tc>
      </w:tr>
      <w:tr>
        <w:tc>
          <w:tcPr>
            <w:tcW w:type="dxa" w:w="2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Videos de YouTube</w:t>
            </w:r>
          </w:p>
        </w:tc>
        <w:tc>
          <w:tcPr>
            <w:tcW w:type="dxa" w:w="13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Link del video promocional, si existe.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SEO (plegable)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58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Igual que en Publicaciones.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Cómo subir imágenes (reglas de todo el sistema)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Estas reglas son las mismas para cualquier módulo (Publicaciones, Eventos, Lugares, Directorio, Galerías y Publicidad). Léelas una vez y ya sabés cómo funciona en todos 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Formatos aceptados: solo JPG y PNG. El sistema rechaza GIF, WebP y cualquier otro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Peso máximo por archivo: 10 MB.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Medida máxima: 6000 píxeles de lado. No hace falta llegar a eso: con un ancho de 1600–2000 píxeles la foto se ve perfecta en la web y pesa mucho menos.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El sistema borra automáticamente los datos ocultos de la foto (EXIF: ubicación GPS, modelo de cámara, etc.) al subirla. Es una protección de privacidad automática, no tenés que hacer nada.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Límite de subidas: máximo 30 imágenes cada 15 minutos por usuario. Si subís muchas de golpe y el sistema te frena, esperá unos minutos y seguí.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La primera foto que agregues es la portada del evento en el feed — usá una que muestre bien de qué se trata (flyer oficial, foto del lugar, etc.).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Dos formas de poner una imagen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1 — Pegar un link (URL) — RECOMENDADA POR AHORA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Buscás la foto en un banco de imágenes gratuito (ver más abajo) o la subís vos a otro servicio, copiás el link de la imagen y lo pegás en el campo correspondiente.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ocupa espacio en nuestro servidor, así que es la forma que preferimos usar mientras el sitio crece.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 link tiene que empezar con http:// o https:// y apuntar directo a la imagen (terminar en .jpg, .png, etc., o ser un link directo de un banco de imágenes).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Opción 2 — Subir el archivo desde tu computadora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Andá a Medios (/admin/medios) en el menú lateral.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Elegí el archivo desde tu computadora, agregá un 'Texto alternativo' que describa la foto (ej: 'Fachada del restaurante de noche') y tocá 'Subir imagen'.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Una vez subida, esa imagen queda disponible en la biblioteca para usarla en cualquier contenido, no solo en uno.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b/>
          <w:bCs/>
          <w:color w:val="1A1A1A"/>
          <w:sz w:val="24"/>
          <w:szCs w:val="24"/>
        </w:rPr>
        <w:t xml:space="preserve">¿Dónde consigo fotos si no tengo cámara profesional?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Bancos de imágenes gratis y sin derechos de autor: Unsplash (unsplash.com), Pexels (pexels.com), Pixabay (pixabay.com).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propias tomadas con el celular — funcionan perfecto si tienen buena luz y están enfocadas.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Fotos oficiales del lugar/negocio/evento — pedilas directamente a quien lo organiza o lo administra, siempre con su autorización para publicarlas.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Nunca hagas esto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No copies fotos de Google Images al azar ni de otras páginas de noticias — pueden tener derechos de autor y nos pueden traer un problema legal.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 no estás seguro del origen de una foto, mejor no la uses.</w:t>
            </w:r>
          </w:p>
        </w:tc>
      </w:tr>
    </w:tbl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Paso a paso: crear un evento desde cero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Entrá a Contenido → Eventos → "Nuevo evento".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Escribí el Título y el Extracto.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Redactá la Descripción completa con todos los detalles útiles.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Elegí la Categoría.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Elegí el Lugar de la lista SI ya existe, o escribí el Nombre del lugar si no está cargado.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Completá la Fecha y hora de inicio (y de fin si corresponde).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Agregá la foto de portada y, si tenés, más fotos o el video.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Guardá como Borrador, revisá una vez más los datos de fecha/hora/lugar.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color w:val="1A1A1A"/>
          <w:sz w:val="21"/>
          <w:szCs w:val="21"/>
        </w:rPr>
        <w:t xml:space="preserve">Enviá a revisión para que un Editor/Admin lo apruebe y publique.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Flujo de publicación (estados)</w:t>
      </w:r>
    </w:p>
    <w:p>
      <w:pPr>
        <w:spacing w:after="160"/>
      </w:pPr>
      <w:r>
        <w:rPr>
          <w:color w:val="1A1A1A"/>
          <w:sz w:val="21"/>
          <w:szCs w:val="21"/>
        </w:rPr>
        <w:t xml:space="preserve">Todo evento pasa por estos estados,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5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E7A3E"/>
                <w:sz w:val="21"/>
                <w:szCs w:val="21"/>
              </w:rPr>
              <w:t xml:space="preserve">Borrador → En revisión → Aprobado → (Programado) → Publicado → Archivado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Borrador: recién creado, solo vos (o un Editor/Admin) lo ven. Podés seguir editando.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En revisión: lo enviaste para que alguien con más permisos lo revise.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Rechazado: un Editor/Admin lo devolvió con una razón — corregilo y volvé a enviarlo a revisión.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Aprobado: pasó la revisión, listo para publicarse.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Programado: se va a publicar solo en la fecha y hora que se eligió.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Publicado: ya está visible en el sitio para todo el público.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Archivado: se retira de la vista pública sin borrarlo del sistema.</w:t>
            </w:r>
          </w:p>
        </w:tc>
      </w:tr>
    </w:tbl>
    <w:p>
      <w:pPr>
        <w:spacing w:after="160"/>
      </w:pPr>
      <w:r>
        <w:rPr>
          <w:color w:val="1A1A1A"/>
          <w:sz w:val="21"/>
          <w:szCs w:val="21"/>
        </w:rPr>
        <w:t xml:space="preserve">Los botones para cambiar de estado están en la tarjeta "Publicar" del panel lateral derecho al editar el contenido: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Enviar a revisión, Aprobar, Publicar ahora, Programar, Archivar o Rechazar — mismos botones que en Publicaciones.</w:t>
      </w:r>
    </w:p>
    <w:p>
      <w:pPr>
        <w:pStyle w:val="Heading1"/>
        <w:pBdr>
          <w:bottom w:val="single" w:color="1E7A3E" w:sz="12" w:space="4"/>
        </w:pBdr>
        <w:spacing w:after="160" w:before="360"/>
      </w:pPr>
      <w:r>
        <w:rPr>
          <w:b/>
          <w:bCs/>
          <w:color w:val="1E7A3E"/>
          <w:sz w:val="30"/>
          <w:szCs w:val="30"/>
        </w:rPr>
        <w:t xml:space="preserve">Checklist final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¿La fecha y hora son correctas y están confirmadas con el organizador?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¿Elegiste bien entre Lugar existente y Nombre del lugar (no los dos)?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¿La foto de portada representa bien el evento?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¿La descripción responde qué, cuándo, dónde y si hay costo?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Página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2026-09-17T00:06:06.169Z</dcterms:created>
  <dcterms:modified xsi:type="dcterms:W3CDTF">2026-09-17T00:06:06.171Z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