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p6trc5pnj9i" w:id="0"/>
      <w:bookmarkEnd w:id="0"/>
      <w:r w:rsidDel="00000000" w:rsidR="00000000" w:rsidRPr="00000000">
        <w:rPr>
          <w:rtl w:val="0"/>
        </w:rPr>
        <w:t xml:space="preserve">Rushly - Internal effort and revenue estimate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: Holistika internal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Security level</w:t>
      </w:r>
      <w:r w:rsidDel="00000000" w:rsidR="00000000" w:rsidRPr="00000000">
        <w:rPr>
          <w:rtl w:val="0"/>
        </w:rPr>
        <w:t xml:space="preserve">: Internal / Do not share in GDrive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0.2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2026-04-08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Basis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C:\Users\Shadow\.cursor\plans\rushly_mvp_roadmap_3cd96613.plan.md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7p9dftm06jw" w:id="1"/>
      <w:bookmarkEnd w:id="1"/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translates the current Rushly roadmap into: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 effort estimates in hours and days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delivery envelopes by lot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indicative project revenue using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moderate</w:t>
      </w:r>
      <w:r w:rsidDel="00000000" w:rsidR="00000000" w:rsidRPr="00000000">
        <w:rPr>
          <w:rtl w:val="0"/>
        </w:rPr>
        <w:t xml:space="preserve"> baseline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 / blended / FR market comparison scenarios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a commercial and scoping support document. It is not the partner-facing product brief.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3v0pcjq1bl6t" w:id="2"/>
      <w:bookmarkEnd w:id="2"/>
      <w:r w:rsidDel="00000000" w:rsidR="00000000" w:rsidRPr="00000000">
        <w:rPr>
          <w:rtl w:val="0"/>
        </w:rPr>
        <w:t xml:space="preserve">2. Estimation assumptions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day = 8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Estimates are directional and suitable for feasibility and pricing discussion, not final contract locking.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Figures assume a code-first product repo as defined in the roadmap.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Figures include production effort, PM / PO coordination, and a reasonable QA / stabilization load.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Figures exclude VAT, legal setup, external paid media, post-launch support retainers, and long-tail maintenance.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Figures also exclude infra / AI usage pass-through costs unless sold as a bundled managed service.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moderate</w:t>
      </w:r>
      <w:r w:rsidDel="00000000" w:rsidR="00000000" w:rsidRPr="00000000">
        <w:rPr>
          <w:rtl w:val="0"/>
        </w:rPr>
        <w:t xml:space="preserve"> is the primary planning basis in this document.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moderate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4/5 of the ES moderate estimate envelope</w:t>
      </w:r>
      <w:r w:rsidDel="00000000" w:rsidR="00000000" w:rsidRPr="00000000">
        <w:rPr>
          <w:rtl w:val="0"/>
        </w:rPr>
        <w:t xml:space="preserve">, applying the expected productivity leverage from the HLK operating model.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 / blended / FR moderate scenarios are kept for market comparison only.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inkf206i33wg" w:id="3"/>
      <w:bookmarkEnd w:id="3"/>
      <w:r w:rsidDel="00000000" w:rsidR="00000000" w:rsidRPr="00000000">
        <w:rPr>
          <w:rtl w:val="0"/>
        </w:rPr>
        <w:t xml:space="preserve">3. Commercial baseline and market comparison scenarios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Pricing / effort rule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HLK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80% of the ES moderate estimate envelope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internal planning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450 EUR / day</w:t>
            </w:r>
            <w:r w:rsidDel="00000000" w:rsidR="00000000" w:rsidRPr="00000000">
              <w:rPr>
                <w:rtl w:val="0"/>
              </w:rPr>
              <w:t xml:space="preserve"> on the raw market envelope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comparison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FR-ES blended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550 EUR / day</w:t>
            </w:r>
            <w:r w:rsidDel="00000000" w:rsidR="00000000" w:rsidRPr="00000000">
              <w:rPr>
                <w:rtl w:val="0"/>
              </w:rPr>
              <w:t xml:space="preserve"> on the raw market envelope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comparison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650 EUR / day</w:t>
            </w:r>
            <w:r w:rsidDel="00000000" w:rsidR="00000000" w:rsidRPr="00000000">
              <w:rPr>
                <w:rtl w:val="0"/>
              </w:rPr>
              <w:t xml:space="preserve"> on the raw market envelope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 comparison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7gkxdngubhls" w:id="4"/>
      <w:bookmarkEnd w:id="4"/>
      <w:r w:rsidDel="00000000" w:rsidR="00000000" w:rsidRPr="00000000">
        <w:rPr>
          <w:rtl w:val="0"/>
        </w:rPr>
        <w:t xml:space="preserve">4. HLK moderate delivery envelope by lot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/ MVP socle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MVP visible and sellable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793.6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99.2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2 /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 beta and monetization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3 / V1.1+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Differentiation and controlled expansion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roadmap envelope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188.0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z88h3vl7crq2" w:id="5"/>
      <w:bookmarkEnd w:id="5"/>
      <w:r w:rsidDel="00000000" w:rsidR="00000000" w:rsidRPr="00000000">
        <w:rPr>
          <w:rtl w:val="0"/>
        </w:rPr>
        <w:t xml:space="preserve">5. What is included in each lot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j5su7j8sk4c" w:id="6"/>
      <w:bookmarkEnd w:id="6"/>
      <w:r w:rsidDel="00000000" w:rsidR="00000000" w:rsidRPr="00000000">
        <w:rPr>
          <w:rtl w:val="0"/>
        </w:rPr>
        <w:t xml:space="preserve">Lot 1 / MVP socle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governance and scoping baseline needed to start cleanly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foundation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Multi-project / Workspace model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media import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segmentation and classification backbone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Rush Library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dashboard / activity view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Kanban Production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first QA / stabilization layer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iomshn2kmigf" w:id="7"/>
      <w:bookmarkEnd w:id="7"/>
      <w:r w:rsidDel="00000000" w:rsidR="00000000" w:rsidRPr="00000000">
        <w:rPr>
          <w:rtl w:val="0"/>
        </w:rPr>
        <w:t xml:space="preserve">Lot 2 / Beta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brief scene by scene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team collaboration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frame-by-frame feedback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Google Drive import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plans and subscriptions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script-to-rush suggestion layer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associated QA / PM overhead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jdnkwakbp2vl" w:id="8"/>
      <w:bookmarkEnd w:id="8"/>
      <w:r w:rsidDel="00000000" w:rsidR="00000000" w:rsidRPr="00000000">
        <w:rPr>
          <w:rtl w:val="0"/>
        </w:rPr>
        <w:t xml:space="preserve">Lot 3 / V1.1+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Included: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competitor clone flow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lightweight editor and export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UGC upload link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templates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reuse stats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launch-side QA / PM overhead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cwqiwcpbfzaq" w:id="9"/>
      <w:bookmarkEnd w:id="9"/>
      <w:r w:rsidDel="00000000" w:rsidR="00000000" w:rsidRPr="00000000">
        <w:rPr>
          <w:rtl w:val="0"/>
        </w:rPr>
        <w:t xml:space="preserve">6. HLK moderate feature-level estimate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Multi-projects / Workspaces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Workspace, project boundaries, base UX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Direct media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Raw video and ready-rush ingestion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Drive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 and external import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UGC creator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External upload without full account path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segmentation + classification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140.8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AI backbone, processing states, retries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Rush Library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Grid / list / preview / filters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Exact + vector search behavior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/ activity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Summary, activity, orientation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Kanban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pipeline and card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Brief scene by scene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57.6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Scene structure and rush linking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Roles, invitations, assignment basics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Frame-by-frame feedback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Timecoded feedback 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Script-to-rush 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Assisted matching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Competitor clone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76.8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Import, parse, match, prefill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templates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Reusable templates and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Reuse stats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Basic usage and reuse insights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Similarity / flagging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editor +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Timeline-lite, subtitle / export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Plans and subscriptions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Billing plans and access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feature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960.0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h3dfybuqn2hc" w:id="10"/>
      <w:bookmarkEnd w:id="10"/>
      <w:r w:rsidDel="00000000" w:rsidR="00000000" w:rsidRPr="00000000">
        <w:rPr>
          <w:rtl w:val="0"/>
        </w:rPr>
        <w:t xml:space="preserve">7. HLK moderate non-feature workload that must still be priced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Workstream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Governance, scoping, product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Feasibility, product framing, roadmap hygiene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foundation, architecture, CI, security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Monorepo, auth, environments, observability base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QA, UAT, release stabilization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Cross-phase test, smoke, stabilization effort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PM / PO coordination and delivery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128.0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sync, arbitration, backlog and milestone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Non-feature 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544.0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pStyle w:val="Heading2"/>
        <w:rPr/>
      </w:pPr>
      <w:bookmarkStart w:colFirst="0" w:colLast="0" w:name="_sst639xs9jrz" w:id="11"/>
      <w:bookmarkEnd w:id="11"/>
      <w:r w:rsidDel="00000000" w:rsidR="00000000" w:rsidRPr="00000000">
        <w:rPr>
          <w:rtl w:val="0"/>
        </w:rPr>
        <w:t xml:space="preserve">8. HLK moderate total effort summary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960.0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120.0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Non-feature delivery 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544.0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Grand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188.0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8fjxghjv35ug" w:id="12"/>
      <w:bookmarkEnd w:id="12"/>
      <w:r w:rsidDel="00000000" w:rsidR="00000000" w:rsidRPr="00000000">
        <w:rPr>
          <w:rtl w:val="0"/>
        </w:rPr>
        <w:t xml:space="preserve">9. Commercial comparison by lot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HLK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FR-ES blended 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moderate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/ MVP socle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44,640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55,800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68,200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80,600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2 / Beta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19,800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24,750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30,250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35,750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3 / V1.1+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20,160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25,200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30,800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36,400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84,600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105,750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129,250 EUR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152,750 EUR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nlldi065ktyb" w:id="13"/>
      <w:bookmarkEnd w:id="13"/>
      <w:r w:rsidDel="00000000" w:rsidR="00000000" w:rsidRPr="00000000">
        <w:rPr>
          <w:rtl w:val="0"/>
        </w:rPr>
        <w:t xml:space="preserve">Recommended internal reading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moderate</w:t>
      </w:r>
      <w:r w:rsidDel="00000000" w:rsidR="00000000" w:rsidRPr="00000000">
        <w:rPr>
          <w:rtl w:val="0"/>
        </w:rPr>
        <w:t xml:space="preserve"> is the internal baseline to use for effort and pricing discussions.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sell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, the baseline project revenue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44.64k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sell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, the cumulative baseline project revenue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64.44k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we sell the full roadmap envelope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, the baseline project revenue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84.6k EUR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 / blended / FR columns should be read only as market comparison references.</w:t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jvquikjc6ilr" w:id="14"/>
      <w:bookmarkEnd w:id="14"/>
      <w:r w:rsidDel="00000000" w:rsidR="00000000" w:rsidRPr="00000000">
        <w:rPr>
          <w:rtl w:val="0"/>
        </w:rPr>
        <w:t xml:space="preserve">10. Commercial recommendation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8fzvg27awm3n" w:id="15"/>
      <w:bookmarkEnd w:id="15"/>
      <w:r w:rsidDel="00000000" w:rsidR="00000000" w:rsidRPr="00000000">
        <w:rPr>
          <w:rtl w:val="0"/>
        </w:rPr>
        <w:t xml:space="preserve">Recommended sell posture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sell the whole product as a single fixed low-price block.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Sell by lots with explicit scope boundaries.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AI-heavy differentiators outside the first commercial promise unless specifically paid for.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moderate</w:t>
      </w:r>
      <w:r w:rsidDel="00000000" w:rsidR="00000000" w:rsidRPr="00000000">
        <w:rPr>
          <w:rtl w:val="0"/>
        </w:rPr>
        <w:t xml:space="preserve"> as the internal baseline for effort and pricing discussions.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xu5duenurlb5" w:id="16"/>
      <w:bookmarkEnd w:id="16"/>
      <w:r w:rsidDel="00000000" w:rsidR="00000000" w:rsidRPr="00000000">
        <w:rPr>
          <w:rtl w:val="0"/>
        </w:rPr>
        <w:t xml:space="preserve">Suggested commercial framing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1 / MVP socle</w:t>
      </w:r>
      <w:r w:rsidDel="00000000" w:rsidR="00000000" w:rsidRPr="00000000">
        <w:rPr>
          <w:rtl w:val="0"/>
        </w:rPr>
        <w:t xml:space="preserve">: first paid tranche and first validation gate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2 / Beta</w:t>
      </w:r>
      <w:r w:rsidDel="00000000" w:rsidR="00000000" w:rsidRPr="00000000">
        <w:rPr>
          <w:rtl w:val="0"/>
        </w:rPr>
        <w:t xml:space="preserve">: second commercial step once the product is demonstrable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 3 / V1.1+</w:t>
      </w:r>
      <w:r w:rsidDel="00000000" w:rsidR="00000000" w:rsidRPr="00000000">
        <w:rPr>
          <w:rtl w:val="0"/>
        </w:rPr>
        <w:t xml:space="preserve">: optional extension or later roadmap sale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1dtmv56jyhr3" w:id="17"/>
      <w:bookmarkEnd w:id="17"/>
      <w:r w:rsidDel="00000000" w:rsidR="00000000" w:rsidRPr="00000000">
        <w:rPr>
          <w:rtl w:val="0"/>
        </w:rPr>
        <w:t xml:space="preserve">Internal caution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For a project involving video processing, AI orchestration, search, collaboration, and billing, pricing below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HLK moderate</w:t>
      </w:r>
      <w:r w:rsidDel="00000000" w:rsidR="00000000" w:rsidRPr="00000000">
        <w:rPr>
          <w:rtl w:val="0"/>
        </w:rPr>
        <w:t xml:space="preserve"> baseline would compress margin too aggressively unless: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scope is cut materially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 reuse is unusually high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part of the work is financed as strategic flagship investment</w:t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o0u2zshpn4wo" w:id="18"/>
      <w:bookmarkEnd w:id="18"/>
      <w:r w:rsidDel="00000000" w:rsidR="00000000" w:rsidRPr="00000000">
        <w:rPr>
          <w:rtl w:val="0"/>
        </w:rPr>
        <w:t xml:space="preserve">11. Optional quote orientation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If we want commercial safety rather than bare baseline multiplication, the quote orientation could be: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HLK moderate baseline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Safer commercial band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/ MVP socle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44,640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50,000 - 58,000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Lot 1 + Lot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64,440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70,000 - 80,000 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roadmap envelope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84,600 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90,000 - 105,000 EUR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This band assumes normal contingency for: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AI/video uncertainty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partner-side feedback loops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integration clarification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scope friction during delivery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mcu5vjo2ee4b" w:id="19"/>
      <w:bookmarkEnd w:id="19"/>
      <w:r w:rsidDel="00000000" w:rsidR="00000000" w:rsidRPr="00000000">
        <w:rPr>
          <w:rtl w:val="0"/>
        </w:rPr>
        <w:t xml:space="preserve">12. What this estimate does not include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recurring SaaS revenue after launch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retainer revenue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infra resale margin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separate consulting, audit, or strategy revenue outside the product build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It is advised to estimate downstream SaaS upside separately from delivery revenue.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