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left"/>
        <w:rPr>
          <w:b w:val="1"/>
          <w:bCs w:val="1"/>
          <w:sz w:val="36"/>
          <w:szCs w:val="36"/>
        </w:rPr>
      </w:pPr>
      <w:r w:rsidDel="00000000" w:rsidR="00000000" w:rsidRPr="00000000">
        <w:rPr>
          <w:rtl w:val="0"/>
        </w:rPr>
      </w:r>
    </w:p>
    <w:p w:rsidR="00000000" w:rsidDel="00000000" w:rsidP="00000000" w:rsidRDefault="00000000" w:rsidRPr="00000000" w14:paraId="00000004">
      <w:pPr>
        <w:widowControl w:val="1"/>
        <w:spacing w:after="120" w:lineRule="auto"/>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BUSINESS REQUIREMENTS DOCUMENT (BRD)</w:t>
      </w:r>
      <w:r w:rsidDel="00000000" w:rsidR="00000000" w:rsidRPr="00000000">
        <w:rPr>
          <w:rtl w:val="0"/>
        </w:rPr>
      </w:r>
    </w:p>
    <w:p w:rsidR="00000000" w:rsidDel="00000000" w:rsidP="00000000" w:rsidRDefault="00000000" w:rsidRPr="00000000" w14:paraId="00000005">
      <w:pPr>
        <w:widowControl w:val="1"/>
        <w:spacing w:after="120" w:lineRule="auto"/>
        <w:jc w:val="center"/>
        <w:rPr/>
      </w:pPr>
      <w:r w:rsidDel="00000000" w:rsidR="00000000" w:rsidRPr="00000000">
        <w:rPr>
          <w:rFonts w:ascii="Calibri" w:cs="Calibri" w:eastAsia="Calibri" w:hAnsi="Calibri"/>
          <w:b w:val="1"/>
          <w:bCs w:val="1"/>
          <w:sz w:val="26"/>
          <w:szCs w:val="26"/>
          <w:rtl w:val="0"/>
        </w:rPr>
        <w:t xml:space="preserve">LEAVE MANAGEMENT SYSTEM</w:t>
      </w:r>
      <w:r w:rsidDel="00000000" w:rsidR="00000000" w:rsidRPr="00000000">
        <w:rPr>
          <w:rtl w:val="0"/>
        </w:rPr>
      </w:r>
    </w:p>
    <w:p w:rsidR="00000000" w:rsidDel="00000000" w:rsidP="00000000" w:rsidRDefault="00000000" w:rsidRPr="00000000" w14:paraId="00000006">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tbl>
      <w:tblPr>
        <w:tblStyle w:val="Table1"/>
        <w:tblW w:w="9072.0" w:type="dxa"/>
        <w:jc w:val="left"/>
        <w:tblLayout w:type="fixed"/>
        <w:tblLook w:val="0400"/>
      </w:tblPr>
      <w:tblGrid>
        <w:gridCol w:w="2880"/>
        <w:gridCol w:w="6192"/>
        <w:tblGridChange w:id="0">
          <w:tblGrid>
            <w:gridCol w:w="2880"/>
            <w:gridCol w:w="6192"/>
          </w:tblGrid>
        </w:tblGridChange>
      </w:tblGrid>
      <w:tr>
        <w:trPr>
          <w:cantSplit w:val="0"/>
          <w:tblHeader w:val="0"/>
        </w:trPr>
        <w:tc>
          <w:tcPr/>
          <w:p w:rsidR="00000000" w:rsidDel="00000000" w:rsidP="00000000" w:rsidRDefault="00000000" w:rsidRPr="00000000" w14:paraId="0000000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CSP Initiatives:</w:t>
            </w:r>
            <w:r w:rsidDel="00000000" w:rsidR="00000000" w:rsidRPr="00000000">
              <w:rPr>
                <w:rtl w:val="0"/>
              </w:rPr>
            </w:r>
          </w:p>
        </w:tc>
        <w:tc>
          <w:tcPr/>
          <w:p w:rsidR="00000000" w:rsidDel="00000000" w:rsidP="00000000" w:rsidRDefault="00000000" w:rsidRPr="00000000" w14:paraId="0000000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Digitalization</w:t>
            </w:r>
            <w:r w:rsidDel="00000000" w:rsidR="00000000" w:rsidRPr="00000000">
              <w:rPr>
                <w:rtl w:val="0"/>
              </w:rPr>
            </w:r>
          </w:p>
        </w:tc>
      </w:tr>
      <w:tr>
        <w:trPr>
          <w:cantSplit w:val="0"/>
          <w:tblHeader w:val="0"/>
        </w:trPr>
        <w:tc>
          <w:tcPr/>
          <w:p w:rsidR="00000000" w:rsidDel="00000000" w:rsidP="00000000" w:rsidRDefault="00000000" w:rsidRPr="00000000" w14:paraId="0000000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Prepared by:</w:t>
            </w:r>
            <w:r w:rsidDel="00000000" w:rsidR="00000000" w:rsidRPr="00000000">
              <w:rPr>
                <w:rtl w:val="0"/>
              </w:rPr>
            </w:r>
          </w:p>
        </w:tc>
        <w:tc>
          <w:tcPr/>
          <w:p w:rsidR="00000000" w:rsidDel="00000000" w:rsidP="00000000" w:rsidRDefault="00000000" w:rsidRPr="00000000" w14:paraId="0000000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Product &amp; E-commerce</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Date submitted:</w:t>
            </w:r>
            <w:r w:rsidDel="00000000" w:rsidR="00000000" w:rsidRPr="00000000">
              <w:rPr>
                <w:rtl w:val="0"/>
              </w:rPr>
            </w:r>
          </w:p>
        </w:tc>
        <w:tc>
          <w:tcPr/>
          <w:p w:rsidR="00000000" w:rsidDel="00000000" w:rsidP="00000000" w:rsidRDefault="00000000" w:rsidRPr="00000000" w14:paraId="0000000C">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Directorate:</w:t>
            </w:r>
            <w:r w:rsidDel="00000000" w:rsidR="00000000" w:rsidRPr="00000000">
              <w:rPr>
                <w:rtl w:val="0"/>
              </w:rPr>
            </w:r>
          </w:p>
        </w:tc>
        <w:tc>
          <w:tcPr/>
          <w:p w:rsidR="00000000" w:rsidDel="00000000" w:rsidP="00000000" w:rsidRDefault="00000000" w:rsidRPr="00000000" w14:paraId="0000000E">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Sales</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Sub-Dir:</w:t>
            </w:r>
            <w:r w:rsidDel="00000000" w:rsidR="00000000" w:rsidRPr="00000000">
              <w:rPr>
                <w:rtl w:val="0"/>
              </w:rPr>
            </w:r>
          </w:p>
        </w:tc>
        <w:tc>
          <w:tcPr/>
          <w:p w:rsidR="00000000" w:rsidDel="00000000" w:rsidP="00000000" w:rsidRDefault="00000000" w:rsidRPr="00000000" w14:paraId="00000010">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E-commerce &amp; Digital Sales Channel</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Impacted Stakeholder:</w:t>
            </w:r>
            <w:r w:rsidDel="00000000" w:rsidR="00000000" w:rsidRPr="00000000">
              <w:rPr>
                <w:rtl w:val="0"/>
              </w:rPr>
            </w:r>
          </w:p>
        </w:tc>
        <w:tc>
          <w:tcPr/>
          <w:p w:rsidR="00000000" w:rsidDel="00000000" w:rsidP="00000000" w:rsidRDefault="00000000" w:rsidRPr="00000000" w14:paraId="00000012">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Sales</w:t>
            </w: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Marketing</w:t>
            </w: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Planning &amp; Transformation (P&amp;T)</w:t>
            </w:r>
            <w:r w:rsidDel="00000000" w:rsidR="00000000" w:rsidRPr="00000000">
              <w:rPr>
                <w:rtl w:val="0"/>
              </w:rPr>
            </w:r>
          </w:p>
          <w:p w:rsidR="00000000" w:rsidDel="00000000" w:rsidP="00000000" w:rsidRDefault="00000000" w:rsidRPr="00000000" w14:paraId="0000001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Finance &amp; Risk Management</w:t>
            </w: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Network</w:t>
            </w:r>
            <w:r w:rsidDel="00000000" w:rsidR="00000000" w:rsidRPr="00000000">
              <w:rPr>
                <w:rtl w:val="0"/>
              </w:rPr>
            </w:r>
          </w:p>
          <w:p w:rsidR="00000000" w:rsidDel="00000000" w:rsidP="00000000" w:rsidRDefault="00000000" w:rsidRPr="00000000" w14:paraId="0000001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Information Technology (IT)</w:t>
            </w:r>
            <w:r w:rsidDel="00000000" w:rsidR="00000000" w:rsidRPr="00000000">
              <w:rPr>
                <w:rtl w:val="0"/>
              </w:rPr>
            </w:r>
          </w:p>
          <w:p w:rsidR="00000000" w:rsidDel="00000000" w:rsidP="00000000" w:rsidRDefault="00000000" w:rsidRPr="00000000" w14:paraId="0000001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Human Capital Management (HCM)</w:t>
            </w:r>
            <w:r w:rsidDel="00000000" w:rsidR="00000000" w:rsidRPr="00000000">
              <w:rPr>
                <w:rtl w:val="0"/>
              </w:rPr>
            </w:r>
          </w:p>
          <w:p w:rsidR="00000000" w:rsidDel="00000000" w:rsidP="00000000" w:rsidRDefault="00000000" w:rsidRPr="00000000" w14:paraId="0000001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CEO Office</w:t>
            </w:r>
            <w:r w:rsidDel="00000000" w:rsidR="00000000" w:rsidRPr="00000000">
              <w:rPr>
                <w:rtl w:val="0"/>
              </w:rPr>
            </w:r>
          </w:p>
        </w:tc>
      </w:tr>
      <w:tr>
        <w:trPr>
          <w:cantSplit w:val="0"/>
          <w:tblHeader w:val="0"/>
        </w:trPr>
        <w:tc>
          <w:tcPr/>
          <w:p w:rsidR="00000000" w:rsidDel="00000000" w:rsidP="00000000" w:rsidRDefault="00000000" w:rsidRPr="00000000" w14:paraId="0000001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Last Edit Date:</w:t>
            </w:r>
            <w:r w:rsidDel="00000000" w:rsidR="00000000" w:rsidRPr="00000000">
              <w:rPr>
                <w:rtl w:val="0"/>
              </w:rPr>
            </w:r>
          </w:p>
        </w:tc>
        <w:tc>
          <w:tcPr/>
          <w:p w:rsidR="00000000" w:rsidDel="00000000" w:rsidP="00000000" w:rsidRDefault="00000000" w:rsidRPr="00000000" w14:paraId="0000001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 by Product &amp; E-commerce</w:t>
            </w:r>
            <w:r w:rsidDel="00000000" w:rsidR="00000000" w:rsidRPr="00000000">
              <w:rPr>
                <w:rtl w:val="0"/>
              </w:rPr>
            </w:r>
          </w:p>
        </w:tc>
      </w:tr>
    </w:tbl>
    <w:p w:rsidR="00000000" w:rsidDel="00000000" w:rsidP="00000000" w:rsidRDefault="00000000" w:rsidRPr="00000000" w14:paraId="0000001C">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600" w:lineRule="auto"/>
        <w:rPr/>
      </w:pPr>
      <w:r w:rsidDel="00000000" w:rsidR="00000000" w:rsidRPr="00000000">
        <w:rPr>
          <w:rtl w:val="0"/>
        </w:rPr>
      </w:r>
    </w:p>
    <w:p w:rsidR="00000000" w:rsidDel="00000000" w:rsidP="00000000" w:rsidRDefault="00000000" w:rsidRPr="00000000" w14:paraId="0000001E">
      <w:pPr>
        <w:pStyle w:val="Heading2"/>
        <w:jc w:val="center"/>
        <w:rPr/>
      </w:pPr>
      <w:bookmarkStart w:colFirst="0" w:colLast="0" w:name="_i85s3sjlhkjy" w:id="0"/>
      <w:bookmarkEnd w:id="0"/>
      <w:r w:rsidDel="00000000" w:rsidR="00000000" w:rsidRPr="00000000">
        <w:rPr>
          <w:rtl w:val="0"/>
        </w:rPr>
      </w:r>
    </w:p>
    <w:p w:rsidR="00000000" w:rsidDel="00000000" w:rsidP="00000000" w:rsidRDefault="00000000" w:rsidRPr="00000000" w14:paraId="0000001F">
      <w:pPr>
        <w:pStyle w:val="Heading2"/>
        <w:jc w:val="center"/>
        <w:rPr/>
      </w:pPr>
      <w:bookmarkStart w:colFirst="0" w:colLast="0" w:name="_j2izzedn650" w:id="1"/>
      <w:bookmarkEnd w:id="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jc w:val="center"/>
        <w:rPr/>
      </w:pPr>
      <w:bookmarkStart w:colFirst="0" w:colLast="0" w:name="_cax5hw68k0gm" w:id="2"/>
      <w:bookmarkEnd w:id="2"/>
      <w:r w:rsidDel="00000000" w:rsidR="00000000" w:rsidRPr="00000000">
        <w:rPr>
          <w:rtl w:val="0"/>
        </w:rPr>
        <w:t xml:space="preserve">APPROVAL SHEET</w:t>
      </w:r>
    </w:p>
    <w:p w:rsidR="00000000" w:rsidDel="00000000" w:rsidP="00000000" w:rsidRDefault="00000000" w:rsidRPr="00000000" w14:paraId="00000021">
      <w:pPr>
        <w:jc w:val="center"/>
        <w:rPr/>
      </w:pPr>
      <w:r w:rsidDel="00000000" w:rsidR="00000000" w:rsidRPr="00000000">
        <w:rPr>
          <w:b w:val="1"/>
          <w:bCs w:val="1"/>
          <w:sz w:val="24"/>
          <w:szCs w:val="24"/>
          <w:rtl w:val="0"/>
        </w:rPr>
        <w:t xml:space="preserve">BUSINESS REQUIREMENTS DOCUMENT (BRD)</w:t>
      </w:r>
      <w:r w:rsidDel="00000000" w:rsidR="00000000" w:rsidRPr="00000000">
        <w:rPr>
          <w:rtl w:val="0"/>
        </w:rPr>
      </w:r>
    </w:p>
    <w:p w:rsidR="00000000" w:rsidDel="00000000" w:rsidP="00000000" w:rsidRDefault="00000000" w:rsidRPr="00000000" w14:paraId="00000022">
      <w:pPr>
        <w:spacing w:after="300" w:lineRule="auto"/>
        <w:jc w:val="center"/>
        <w:rPr/>
      </w:pPr>
      <w:r w:rsidDel="00000000" w:rsidR="00000000" w:rsidRPr="00000000">
        <w:rPr>
          <w:b w:val="1"/>
          <w:bCs w:val="1"/>
          <w:sz w:val="24"/>
          <w:szCs w:val="24"/>
          <w:rtl w:val="0"/>
        </w:rPr>
        <w:t xml:space="preserve">AUTOMATED LEAVE MANAGEMENT SYSTEM</w:t>
      </w:r>
      <w:r w:rsidDel="00000000" w:rsidR="00000000" w:rsidRPr="00000000">
        <w:rPr>
          <w:rtl w:val="0"/>
        </w:rPr>
      </w:r>
    </w:p>
    <w:p w:rsidR="00000000" w:rsidDel="00000000" w:rsidP="00000000" w:rsidRDefault="00000000" w:rsidRPr="00000000" w14:paraId="00000023">
      <w:pPr>
        <w:spacing w:after="300" w:lineRule="auto"/>
        <w:jc w:val="center"/>
        <w:rPr/>
      </w:pPr>
      <w:r w:rsidDel="00000000" w:rsidR="00000000" w:rsidRPr="00000000">
        <w:rPr>
          <w:rtl w:val="0"/>
        </w:rPr>
        <w:t xml:space="preserve">Bandung, August 3, 2026</w:t>
      </w:r>
    </w:p>
    <w:p w:rsidR="00000000" w:rsidDel="00000000" w:rsidP="00000000" w:rsidRDefault="00000000" w:rsidRPr="00000000" w14:paraId="00000024">
      <w:pPr>
        <w:jc w:val="center"/>
        <w:rPr/>
      </w:pPr>
      <w:r w:rsidDel="00000000" w:rsidR="00000000" w:rsidRPr="00000000">
        <w:rPr>
          <w:b w:val="1"/>
          <w:bCs w:val="1"/>
          <w:rtl w:val="0"/>
        </w:rPr>
        <w:t xml:space="preserve">Author / Lead Business Analyst</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bCs w:val="1"/>
          <w:u w:val="single"/>
          <w:rtl w:val="0"/>
        </w:rPr>
        <w:t xml:space="preserve">Name</w:t>
      </w:r>
      <w:r w:rsidDel="00000000" w:rsidR="00000000" w:rsidRPr="00000000">
        <w:rPr>
          <w:rtl w:val="0"/>
        </w:rPr>
      </w:r>
    </w:p>
    <w:p w:rsidR="00000000" w:rsidDel="00000000" w:rsidP="00000000" w:rsidRDefault="00000000" w:rsidRPr="00000000" w14:paraId="00000026">
      <w:pPr>
        <w:spacing w:after="600" w:lineRule="auto"/>
        <w:jc w:val="center"/>
        <w:rPr/>
      </w:pPr>
      <w:r w:rsidDel="00000000" w:rsidR="00000000" w:rsidRPr="00000000">
        <w:rPr>
          <w:sz w:val="20"/>
          <w:szCs w:val="20"/>
          <w:rtl w:val="0"/>
        </w:rPr>
        <w:t xml:space="preserve">NIM. </w:t>
      </w: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27">
            <w:pPr>
              <w:jc w:val="cente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b w:val="1"/>
                <w:bCs w:val="1"/>
                <w:rtl w:val="0"/>
              </w:rPr>
              <w:t xml:space="preserve">Lead Product Manager</w:t>
            </w:r>
            <w:r w:rsidDel="00000000" w:rsidR="00000000" w:rsidRPr="00000000">
              <w:rPr>
                <w:rtl w:val="0"/>
              </w:rPr>
            </w:r>
          </w:p>
          <w:p w:rsidR="00000000" w:rsidDel="00000000" w:rsidP="00000000" w:rsidRDefault="00000000" w:rsidRPr="00000000" w14:paraId="00000029">
            <w:pPr>
              <w:spacing w:after="300" w:lineRule="auto"/>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b w:val="1"/>
                <w:bCs w:val="1"/>
                <w:u w:val="single"/>
                <w:rtl w:val="0"/>
              </w:rPr>
              <w:t xml:space="preserve">(____________________)</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sz w:val="20"/>
                <w:szCs w:val="20"/>
                <w:rtl w:val="0"/>
              </w:rPr>
              <w:t xml:space="preserve">NIP.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2C">
            <w:pPr>
              <w:jc w:val="cente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1"/>
                <w:bCs w:val="1"/>
                <w:rtl w:val="0"/>
              </w:rPr>
              <w:t xml:space="preserve">Lead Systems Architect</w:t>
            </w:r>
            <w:r w:rsidDel="00000000" w:rsidR="00000000" w:rsidRPr="00000000">
              <w:rPr>
                <w:rtl w:val="0"/>
              </w:rPr>
            </w:r>
          </w:p>
          <w:p w:rsidR="00000000" w:rsidDel="00000000" w:rsidP="00000000" w:rsidRDefault="00000000" w:rsidRPr="00000000" w14:paraId="0000002E">
            <w:pPr>
              <w:spacing w:after="300" w:lineRule="auto"/>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b w:val="1"/>
                <w:bCs w:val="1"/>
                <w:u w:val="single"/>
                <w:rtl w:val="0"/>
              </w:rPr>
              <w:t xml:space="preserve">(____________________)</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sz w:val="20"/>
                <w:szCs w:val="20"/>
                <w:rtl w:val="0"/>
              </w:rPr>
              <w:t xml:space="preserve">NIP. </w:t>
            </w:r>
            <w:r w:rsidDel="00000000" w:rsidR="00000000" w:rsidRPr="00000000">
              <w:rPr>
                <w:rtl w:val="0"/>
              </w:rPr>
            </w:r>
          </w:p>
        </w:tc>
      </w:tr>
    </w:tbl>
    <w:p w:rsidR="00000000" w:rsidDel="00000000" w:rsidP="00000000" w:rsidRDefault="00000000" w:rsidRPr="00000000" w14:paraId="00000031">
      <w:pPr>
        <w:spacing w:after="300" w:lineRule="auto"/>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b w:val="1"/>
          <w:bCs w:val="1"/>
          <w:rtl w:val="0"/>
        </w:rPr>
        <w:t xml:space="preserve">Approved By,</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b w:val="1"/>
          <w:bCs w:val="1"/>
          <w:rtl w:val="0"/>
        </w:rPr>
        <w:t xml:space="preserve">Head of Human Resources &amp; Operations</w:t>
      </w:r>
      <w:r w:rsidDel="00000000" w:rsidR="00000000" w:rsidRPr="00000000">
        <w:rPr>
          <w:rtl w:val="0"/>
        </w:rPr>
      </w:r>
    </w:p>
    <w:p w:rsidR="00000000" w:rsidDel="00000000" w:rsidP="00000000" w:rsidRDefault="00000000" w:rsidRPr="00000000" w14:paraId="00000034">
      <w:pPr>
        <w:spacing w:after="300" w:lineRule="auto"/>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b w:val="1"/>
          <w:bCs w:val="1"/>
          <w:u w:val="single"/>
          <w:rtl w:val="0"/>
        </w:rPr>
        <w:t xml:space="preserve">(____________________)</w:t>
      </w:r>
      <w:r w:rsidDel="00000000" w:rsidR="00000000" w:rsidRPr="00000000">
        <w:rPr>
          <w:rtl w:val="0"/>
        </w:rPr>
      </w:r>
    </w:p>
    <w:p w:rsidR="00000000" w:rsidDel="00000000" w:rsidP="00000000" w:rsidRDefault="00000000" w:rsidRPr="00000000" w14:paraId="00000036">
      <w:pPr>
        <w:spacing w:after="600" w:lineRule="auto"/>
        <w:jc w:val="center"/>
        <w:rPr/>
      </w:pPr>
      <w:r w:rsidDel="00000000" w:rsidR="00000000" w:rsidRPr="00000000">
        <w:rPr>
          <w:sz w:val="20"/>
          <w:szCs w:val="20"/>
          <w:rtl w:val="0"/>
        </w:rPr>
        <w:t xml:space="preserve">NIP. </w:t>
      </w:r>
      <w:r w:rsidDel="00000000" w:rsidR="00000000" w:rsidRPr="00000000">
        <w:rPr>
          <w:rtl w:val="0"/>
        </w:rPr>
      </w:r>
    </w:p>
    <w:p w:rsidR="00000000" w:rsidDel="00000000" w:rsidP="00000000" w:rsidRDefault="00000000" w:rsidRPr="00000000" w14:paraId="00000037">
      <w:pPr>
        <w:pStyle w:val="Heading2"/>
        <w:jc w:val="center"/>
        <w:rPr/>
      </w:pPr>
      <w:bookmarkStart w:colFirst="0" w:colLast="0" w:name="_yfykcm1zzr52"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jc w:val="center"/>
        <w:rPr/>
      </w:pPr>
      <w:bookmarkStart w:colFirst="0" w:colLast="0" w:name="_e2f72f1dhs6m" w:id="4"/>
      <w:bookmarkEnd w:id="4"/>
      <w:r w:rsidDel="00000000" w:rsidR="00000000" w:rsidRPr="00000000">
        <w:rPr>
          <w:b w:val="1"/>
          <w:bCs w:val="1"/>
          <w:rtl w:val="0"/>
        </w:rPr>
        <w:t xml:space="preserve">PREFACE</w:t>
      </w:r>
      <w:r w:rsidDel="00000000" w:rsidR="00000000" w:rsidRPr="00000000">
        <w:rPr>
          <w:rtl w:val="0"/>
        </w:rPr>
      </w:r>
    </w:p>
    <w:p w:rsidR="00000000" w:rsidDel="00000000" w:rsidP="00000000" w:rsidRDefault="00000000" w:rsidRPr="00000000" w14:paraId="00000039">
      <w:pPr>
        <w:spacing w:line="360" w:lineRule="auto"/>
        <w:ind w:firstLine="450"/>
        <w:jc w:val="both"/>
        <w:rPr/>
      </w:pPr>
      <w:r w:rsidDel="00000000" w:rsidR="00000000" w:rsidRPr="00000000">
        <w:rPr>
          <w:rtl w:val="0"/>
        </w:rPr>
        <w:t xml:space="preserve">Praise be to Almighty God for His grace and blessings, enabling the completion of this formal </w:t>
      </w:r>
      <w:r w:rsidDel="00000000" w:rsidR="00000000" w:rsidRPr="00000000">
        <w:rPr>
          <w:b w:val="1"/>
          <w:bCs w:val="1"/>
          <w:rtl w:val="0"/>
        </w:rPr>
        <w:t xml:space="preserve">Business Requirements Document (BRD) - Automated Leave Management System</w:t>
      </w:r>
      <w:r w:rsidDel="00000000" w:rsidR="00000000" w:rsidRPr="00000000">
        <w:rPr>
          <w:rtl w:val="0"/>
        </w:rPr>
        <w:t xml:space="preserve"> in a structured and professional manner. This document is prepared as a comprehensive baseline for business and technical specifications aimed at transforming informal, messaging-app-based leave requests into a centralized, transparent digital workflow.</w:t>
      </w:r>
    </w:p>
    <w:p w:rsidR="00000000" w:rsidDel="00000000" w:rsidP="00000000" w:rsidRDefault="00000000" w:rsidRPr="00000000" w14:paraId="0000003A">
      <w:pPr>
        <w:spacing w:line="360" w:lineRule="auto"/>
        <w:ind w:firstLine="450"/>
        <w:jc w:val="both"/>
        <w:rPr/>
      </w:pPr>
      <w:r w:rsidDel="00000000" w:rsidR="00000000" w:rsidRPr="00000000">
        <w:rPr>
          <w:rtl w:val="0"/>
        </w:rPr>
        <w:t xml:space="preserve">The successful preparation of this document was made possible through the guidance, feedback, and active collaboration of key organizational stakeholders. Sincere gratitude is extended to:</w:t>
      </w:r>
    </w:p>
    <w:p w:rsidR="00000000" w:rsidDel="00000000" w:rsidP="00000000" w:rsidRDefault="00000000" w:rsidRPr="00000000" w14:paraId="0000003B">
      <w:pPr>
        <w:numPr>
          <w:ilvl w:val="0"/>
          <w:numId w:val="2"/>
        </w:numPr>
        <w:spacing w:line="360" w:lineRule="auto"/>
        <w:ind w:left="720" w:hanging="360"/>
      </w:pPr>
      <w:r w:rsidDel="00000000" w:rsidR="00000000" w:rsidRPr="00000000">
        <w:rPr>
          <w:rtl w:val="0"/>
        </w:rPr>
        <w:t xml:space="preserve">Executive Management &amp; HR Leadership for strategic direction, policy alignment, and operational support.</w:t>
      </w:r>
    </w:p>
    <w:p w:rsidR="00000000" w:rsidDel="00000000" w:rsidP="00000000" w:rsidRDefault="00000000" w:rsidRPr="00000000" w14:paraId="0000003C">
      <w:pPr>
        <w:numPr>
          <w:ilvl w:val="0"/>
          <w:numId w:val="2"/>
        </w:numPr>
        <w:spacing w:line="360" w:lineRule="auto"/>
        <w:ind w:left="720" w:hanging="360"/>
      </w:pPr>
      <w:r w:rsidDel="00000000" w:rsidR="00000000" w:rsidRPr="00000000">
        <w:rPr>
          <w:rtl w:val="0"/>
        </w:rPr>
        <w:t xml:space="preserve">Department Managers &amp; Employee Representatives for providing deep insights into messaging-based leave overlaps and approval bottlenecks.</w:t>
      </w:r>
    </w:p>
    <w:p w:rsidR="00000000" w:rsidDel="00000000" w:rsidP="00000000" w:rsidRDefault="00000000" w:rsidRPr="00000000" w14:paraId="0000003D">
      <w:pPr>
        <w:numPr>
          <w:ilvl w:val="0"/>
          <w:numId w:val="2"/>
        </w:numPr>
        <w:spacing w:line="360" w:lineRule="auto"/>
        <w:ind w:left="720" w:hanging="360"/>
      </w:pPr>
      <w:r w:rsidDel="00000000" w:rsidR="00000000" w:rsidRPr="00000000">
        <w:rPr>
          <w:rtl w:val="0"/>
        </w:rPr>
        <w:t xml:space="preserve">Product Managers &amp; Technical Architects for translating operational pain points into an integrated system architecture.</w:t>
      </w:r>
    </w:p>
    <w:p w:rsidR="00000000" w:rsidDel="00000000" w:rsidP="00000000" w:rsidRDefault="00000000" w:rsidRPr="00000000" w14:paraId="0000003E">
      <w:pPr>
        <w:numPr>
          <w:ilvl w:val="0"/>
          <w:numId w:val="2"/>
        </w:numPr>
        <w:spacing w:line="360" w:lineRule="auto"/>
        <w:ind w:left="720" w:hanging="360"/>
      </w:pPr>
      <w:r w:rsidDel="00000000" w:rsidR="00000000" w:rsidRPr="00000000">
        <w:rPr>
          <w:rtl w:val="0"/>
        </w:rPr>
        <w:t xml:space="preserve">Business Analysts and Engineering Teams for their dedicated effort in compiling and validating functional and non-functional requirements.</w:t>
      </w:r>
    </w:p>
    <w:p w:rsidR="00000000" w:rsidDel="00000000" w:rsidP="00000000" w:rsidRDefault="00000000" w:rsidRPr="00000000" w14:paraId="0000003F">
      <w:pPr>
        <w:spacing w:line="360" w:lineRule="auto"/>
        <w:ind w:firstLine="450"/>
        <w:jc w:val="both"/>
        <w:rPr/>
      </w:pPr>
      <w:r w:rsidDel="00000000" w:rsidR="00000000" w:rsidRPr="00000000">
        <w:rPr>
          <w:rtl w:val="0"/>
        </w:rPr>
        <w:t xml:space="preserve">Constructive feedback and suggestions are highly welcomed for future implementation phases as organizational processes evolve.</w:t>
      </w:r>
    </w:p>
    <w:p w:rsidR="00000000" w:rsidDel="00000000" w:rsidP="00000000" w:rsidRDefault="00000000" w:rsidRPr="00000000" w14:paraId="00000040">
      <w:pPr>
        <w:spacing w:before="300" w:lineRule="auto"/>
        <w:jc w:val="right"/>
        <w:rPr/>
      </w:pPr>
      <w:r w:rsidDel="00000000" w:rsidR="00000000" w:rsidRPr="00000000">
        <w:rPr>
          <w:rtl w:val="0"/>
        </w:rPr>
        <w:t xml:space="preserve">Bandung, August 3, 2026</w:t>
      </w:r>
    </w:p>
    <w:p w:rsidR="00000000" w:rsidDel="00000000" w:rsidP="00000000" w:rsidRDefault="00000000" w:rsidRPr="00000000" w14:paraId="00000041">
      <w:pPr>
        <w:jc w:val="right"/>
        <w:rPr/>
      </w:pPr>
      <w:r w:rsidDel="00000000" w:rsidR="00000000" w:rsidRPr="00000000">
        <w:rPr>
          <w:b w:val="1"/>
          <w:bCs w:val="1"/>
          <w:rtl w:val="0"/>
        </w:rPr>
        <w:t xml:space="preserve">Name</w:t>
      </w:r>
      <w:r w:rsidDel="00000000" w:rsidR="00000000" w:rsidRPr="00000000">
        <w:rPr>
          <w:rtl w:val="0"/>
        </w:rPr>
      </w:r>
    </w:p>
    <w:p w:rsidR="00000000" w:rsidDel="00000000" w:rsidP="00000000" w:rsidRDefault="00000000" w:rsidRPr="00000000" w14:paraId="00000042">
      <w:pPr>
        <w:spacing w:after="600" w:lineRule="auto"/>
        <w:jc w:val="right"/>
        <w:rPr/>
      </w:pPr>
      <w:r w:rsidDel="00000000" w:rsidR="00000000" w:rsidRPr="00000000">
        <w:rPr>
          <w:rtl w:val="0"/>
        </w:rPr>
        <w:t xml:space="preserve">NIM. </w:t>
      </w:r>
    </w:p>
    <w:p w:rsidR="00000000" w:rsidDel="00000000" w:rsidP="00000000" w:rsidRDefault="00000000" w:rsidRPr="00000000" w14:paraId="00000043">
      <w:pPr>
        <w:pStyle w:val="Heading2"/>
        <w:jc w:val="center"/>
        <w:rPr/>
      </w:pPr>
      <w:bookmarkStart w:colFirst="0" w:colLast="0" w:name="_1omy50pxu2go" w:id="5"/>
      <w:bookmarkEnd w:id="5"/>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jc w:val="center"/>
        <w:rPr/>
      </w:pPr>
      <w:bookmarkStart w:colFirst="0" w:colLast="0" w:name="_ofsc61802e03" w:id="6"/>
      <w:bookmarkEnd w:id="6"/>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45">
      <w:pPr>
        <w:spacing w:line="360" w:lineRule="auto"/>
        <w:ind w:firstLine="720"/>
        <w:jc w:val="both"/>
        <w:rPr/>
      </w:pPr>
      <w:r w:rsidDel="00000000" w:rsidR="00000000" w:rsidRPr="00000000">
        <w:rPr>
          <w:rtl w:val="0"/>
        </w:rPr>
        <w:t xml:space="preserve">Informal leave requesting via instant messaging apps (e.g., WhatsApp) leads to severe operational vulnerabilities, including forgotten approvals, uncoordinated team coverage conflicts, and excessive HR overhead due to manual balance recalculations. Furthermore, management lacks a single-pane-of-glass overview to monitor company-wide staff availability. This Business Requirements Document (BRD) formulates the design and implementation of an </w:t>
      </w:r>
      <w:r w:rsidDel="00000000" w:rsidR="00000000" w:rsidRPr="00000000">
        <w:rPr>
          <w:b w:val="1"/>
          <w:bCs w:val="1"/>
          <w:rtl w:val="0"/>
        </w:rPr>
        <w:t xml:space="preserve">Automated Leave Management System</w:t>
      </w:r>
      <w:r w:rsidDel="00000000" w:rsidR="00000000" w:rsidRPr="00000000">
        <w:rPr>
          <w:rtl w:val="0"/>
        </w:rPr>
        <w:t xml:space="preserve">. The system features a mobile-first employee application interface, one-tap manager approvals with instant push notifications, automated real-time leave balance tracking with dynamic hard-lock constraints, and an interactive company-wide availability calendar. The implementation aims to eliminate manual leave balance recalculations by 100%, prevent team coverage overlap conflicts, and reduce request-to-approval resolution time to under 1 minute.</w:t>
      </w:r>
    </w:p>
    <w:p w:rsidR="00000000" w:rsidDel="00000000" w:rsidP="00000000" w:rsidRDefault="00000000" w:rsidRPr="00000000" w14:paraId="00000046">
      <w:pPr>
        <w:spacing w:after="600" w:line="360" w:lineRule="auto"/>
        <w:rPr/>
      </w:pPr>
      <w:r w:rsidDel="00000000" w:rsidR="00000000" w:rsidRPr="00000000">
        <w:rPr>
          <w:b w:val="1"/>
          <w:bCs w:val="1"/>
          <w:rtl w:val="0"/>
        </w:rPr>
        <w:t xml:space="preserve">Keywords:</w:t>
      </w:r>
      <w:r w:rsidDel="00000000" w:rsidR="00000000" w:rsidRPr="00000000">
        <w:rPr>
          <w:i w:val="1"/>
          <w:iCs w:val="1"/>
          <w:rtl w:val="0"/>
        </w:rPr>
        <w:t xml:space="preserve">Leave Management System, Mobile Leave Request, One-Tap Approval, Leave Balance Hard-Lock, Company-Wide Leave Calendar, Business Requirements Document (BRD).</w:t>
      </w:r>
      <w:r w:rsidDel="00000000" w:rsidR="00000000" w:rsidRPr="00000000">
        <w:rPr>
          <w:rtl w:val="0"/>
        </w:rPr>
      </w:r>
    </w:p>
    <w:p w:rsidR="00000000" w:rsidDel="00000000" w:rsidP="00000000" w:rsidRDefault="00000000" w:rsidRPr="00000000" w14:paraId="00000047">
      <w:pPr>
        <w:pStyle w:val="Heading2"/>
        <w:jc w:val="center"/>
        <w:rPr/>
      </w:pPr>
      <w:bookmarkStart w:colFirst="0" w:colLast="0" w:name="_s7xopvkqjwk" w:id="7"/>
      <w:bookmarkEnd w:id="7"/>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jc w:val="center"/>
        <w:rPr/>
      </w:pPr>
      <w:bookmarkStart w:colFirst="0" w:colLast="0" w:name="_g38vpomofos9" w:id="8"/>
      <w:bookmarkEnd w:id="8"/>
      <w:r w:rsidDel="00000000" w:rsidR="00000000" w:rsidRPr="00000000">
        <w:rPr>
          <w:b w:val="1"/>
          <w:bCs w:val="1"/>
          <w:rtl w:val="0"/>
        </w:rPr>
        <w:t xml:space="preserve">TABLE OF CONTENTS</w:t>
      </w:r>
      <w:r w:rsidDel="00000000" w:rsidR="00000000" w:rsidRPr="00000000">
        <w:rPr>
          <w:rtl w:val="0"/>
        </w:rPr>
      </w:r>
    </w:p>
    <w:sdt>
      <w:sdtPr>
        <w:id w:val="811227813"/>
        <w:docPartObj>
          <w:docPartGallery w:val="Table of Contents"/>
          <w:docPartUnique w:val="1"/>
        </w:docPartObj>
      </w:sdtPr>
      <w:sdtContent>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4,3,Heading 6,6,"</w:instrText>
            <w:fldChar w:fldCharType="separate"/>
          </w:r>
          <w:hyperlink w:anchor="_cax5hw68k0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SHEET</w:t>
              <w:tab/>
              <w:t xml:space="preserve">2</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f72f1dhs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PREFACE</w:t>
              <w:tab/>
              <w:t xml:space="preserve">3</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sc61802e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38vpomofo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gidgospf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tynhipg8d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 INTRODUCTION</w:t>
              <w:tab/>
              <w:t xml:space="preserve">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czbagsoe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abmgbceq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Background</w:t>
              <w:tab/>
              <w:t xml:space="preserve">8</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l5l1hjcq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Business and Market Analysis</w:t>
              <w:tab/>
              <w:t xml:space="preserve">8</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r94df8wf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Relevant Historical Data</w:t>
              <w:tab/>
              <w:t xml:space="preserve">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qskxmhzk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Business Objective</w:t>
              <w:tab/>
              <w:t xml:space="preserve">9</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i937ved3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of this Business Requirement</w:t>
              <w:tab/>
              <w:t xml:space="preserve">9</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nhliu02f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Program Type</w:t>
              <w:tab/>
              <w:t xml:space="preserve">9</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a1z6ir39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Business Risk</w:t>
              <w:tab/>
              <w:t xml:space="preserve">10</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dfm2lned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 BENEFIT ANALYSIS</w:t>
              <w:tab/>
              <w:t xml:space="preserve">11</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mnhfe7ac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Summary</w:t>
              <w:tab/>
              <w:t xml:space="preserve">11</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ie607dsp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Assumption and Calculation</w:t>
              <w:tab/>
              <w:t xml:space="preserve">11</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gza2nmdb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III SERVICE DESCRIPTION</w:t>
              <w:tab/>
              <w:t xml:space="preserve">12</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yd5zolle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 Requirement</w:t>
              <w:tab/>
              <w:t xml:space="preserve">12</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gzgadcvi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Product / Service Specification</w:t>
              <w:tab/>
              <w:t xml:space="preserve">12</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y9y7hkp0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Process</w:t>
              <w:tab/>
              <w:t xml:space="preserve">13</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ss9yrd1h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Business Process Impact</w:t>
              <w:tab/>
              <w:t xml:space="preserve">13</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wbdoep3n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Description</w:t>
              <w:tab/>
              <w:t xml:space="preserve">13</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vzkgehcc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Security</w:t>
              <w:tab/>
              <w:t xml:space="preserve">14</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yz41kzv2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Organization and Policy</w:t>
              <w:tab/>
              <w:t xml:space="preserve">14</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qg1ep3jy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Service Delivery Plan</w:t>
              <w:tab/>
              <w:t xml:space="preserve">14</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g9cvrxr7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Complain Handling</w:t>
              <w:tab/>
              <w:t xml:space="preserve">14</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dzmava3v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Reporting</w:t>
              <w:tab/>
              <w:t xml:space="preserve">14</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1br613pb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Monitoring</w:t>
              <w:tab/>
              <w:t xml:space="preserve">15</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hnxnunvt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Settlement Plan</w:t>
              <w:tab/>
              <w:t xml:space="preserve">15</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tmmunx7v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Assumptions and Dependencies</w:t>
              <w:tab/>
              <w:t xml:space="preserve">15</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s2rvm557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IV RELEASE PLAN</w:t>
              <w:tab/>
              <w:t xml:space="preserve">16</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4yhv6rer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Target Ready for Service</w:t>
              <w:tab/>
              <w:t xml:space="preserve">16</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g7bryhbf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Commercial Launch</w:t>
              <w:tab/>
              <w:t xml:space="preserve">16</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ltv47r86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Internal Socialization Plan</w:t>
              <w:tab/>
              <w:t xml:space="preserve">16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ow7ttwqz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Rollout Scenario</w:t>
              <w:tab/>
              <w:t xml:space="preserve">16</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6hsxdgd7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V RETIREMENT PLAN &amp; SIGNOFF</w:t>
              <w:tab/>
              <w:t xml:space="preserve">17</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qn34kenj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Product / Service Retirement Plan</w:t>
              <w:tab/>
              <w:t xml:space="preserve">17</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njstrj70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Document Signoff</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tabs>
          <w:tab w:val="right" w:leader="dot" w:pos="12000"/>
        </w:tabs>
        <w:spacing w:before="60" w:lineRule="auto"/>
        <w:rPr/>
      </w:pPr>
      <w:r w:rsidDel="00000000" w:rsidR="00000000" w:rsidRPr="00000000">
        <w:rPr>
          <w:rtl w:val="0"/>
        </w:rPr>
      </w:r>
    </w:p>
    <w:p w:rsidR="00000000" w:rsidDel="00000000" w:rsidP="00000000" w:rsidRDefault="00000000" w:rsidRPr="00000000" w14:paraId="00000071">
      <w:pPr>
        <w:pStyle w:val="Heading2"/>
        <w:jc w:val="center"/>
        <w:rPr/>
      </w:pPr>
      <w:bookmarkStart w:colFirst="0" w:colLast="0" w:name="_478z2o5mkzf9" w:id="9"/>
      <w:bookmarkEnd w:id="9"/>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jc w:val="center"/>
        <w:rPr/>
      </w:pPr>
      <w:bookmarkStart w:colFirst="0" w:colLast="0" w:name="_ccgidgospfj1" w:id="10"/>
      <w:bookmarkEnd w:id="10"/>
      <w:r w:rsidDel="00000000" w:rsidR="00000000" w:rsidRPr="00000000">
        <w:rPr>
          <w:b w:val="1"/>
          <w:bCs w:val="1"/>
          <w:rtl w:val="0"/>
        </w:rPr>
        <w:t xml:space="preserve">LIST OF TABLES</w:t>
      </w:r>
      <w:r w:rsidDel="00000000" w:rsidR="00000000" w:rsidRPr="00000000">
        <w:rPr>
          <w:rtl w:val="0"/>
        </w:rPr>
      </w:r>
    </w:p>
    <w:sdt>
      <w:sdtPr>
        <w:id w:val="-362365260"/>
        <w:docPartObj>
          <w:docPartGallery w:val="Table of Contents"/>
          <w:docPartUnique w:val="1"/>
        </w:docPartObj>
      </w:sdtPr>
      <w:sdtContent>
        <w:p w:rsidR="00000000" w:rsidDel="00000000" w:rsidP="00000000" w:rsidRDefault="00000000" w:rsidRPr="00000000" w14:paraId="00000073">
          <w:pPr>
            <w:tabs>
              <w:tab w:val="right" w:leader="dot" w:pos="12000"/>
            </w:tabs>
            <w:spacing w:before="6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3wyzczlgmw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General Business Requirements List</w:t>
              <w:tab/>
              <w:t xml:space="preserve">12</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rPr>
              <w:b w:val="1"/>
              <w:bCs w:val="1"/>
              <w:color w:val="000000"/>
              <w:u w:val="none"/>
            </w:rPr>
          </w:pPr>
          <w:hyperlink w:anchor="_jyr44agazl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5.1 Document Signoff Matrix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tabs>
          <w:tab w:val="right" w:leader="dot" w:pos="12000"/>
        </w:tabs>
        <w:spacing w:before="60" w:lineRule="auto"/>
        <w:rPr/>
      </w:pPr>
      <w:r w:rsidDel="00000000" w:rsidR="00000000" w:rsidRPr="00000000">
        <w:rPr>
          <w:rtl w:val="0"/>
        </w:rPr>
      </w:r>
    </w:p>
    <w:p w:rsidR="00000000" w:rsidDel="00000000" w:rsidP="00000000" w:rsidRDefault="00000000" w:rsidRPr="00000000" w14:paraId="00000076">
      <w:pPr>
        <w:pStyle w:val="Heading1"/>
        <w:jc w:val="center"/>
        <w:rPr/>
      </w:pPr>
      <w:bookmarkStart w:colFirst="0" w:colLast="0" w:name="_xblm52222ic7" w:id="11"/>
      <w:bookmarkEnd w:id="11"/>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jc w:val="center"/>
        <w:rPr/>
      </w:pPr>
      <w:bookmarkStart w:colFirst="0" w:colLast="0" w:name="_ttynhipg8dx2" w:id="12"/>
      <w:bookmarkEnd w:id="12"/>
      <w:r w:rsidDel="00000000" w:rsidR="00000000" w:rsidRPr="00000000">
        <w:rPr>
          <w:b w:val="1"/>
          <w:bCs w:val="1"/>
          <w:rtl w:val="0"/>
        </w:rPr>
        <w:t xml:space="preserve">CHAPTER I INTRODUCTION</w:t>
      </w:r>
      <w:r w:rsidDel="00000000" w:rsidR="00000000" w:rsidRPr="00000000">
        <w:rPr>
          <w:rtl w:val="0"/>
        </w:rPr>
      </w:r>
    </w:p>
    <w:p w:rsidR="00000000" w:rsidDel="00000000" w:rsidP="00000000" w:rsidRDefault="00000000" w:rsidRPr="00000000" w14:paraId="00000078">
      <w:pPr>
        <w:pStyle w:val="Heading3"/>
        <w:rPr/>
      </w:pPr>
      <w:bookmarkStart w:colFirst="0" w:colLast="0" w:name="_40czbagsoe3o" w:id="13"/>
      <w:bookmarkEnd w:id="13"/>
      <w:r w:rsidDel="00000000" w:rsidR="00000000" w:rsidRPr="00000000">
        <w:rPr>
          <w:rtl w:val="0"/>
        </w:rPr>
        <w:t xml:space="preserve">1.1 Overview</w:t>
      </w:r>
    </w:p>
    <w:p w:rsidR="00000000" w:rsidDel="00000000" w:rsidP="00000000" w:rsidRDefault="00000000" w:rsidRPr="00000000" w14:paraId="00000079">
      <w:pPr>
        <w:pStyle w:val="Heading4"/>
        <w:rPr/>
      </w:pPr>
      <w:bookmarkStart w:colFirst="0" w:colLast="0" w:name="_czabmgbceq50" w:id="14"/>
      <w:bookmarkEnd w:id="14"/>
      <w:r w:rsidDel="00000000" w:rsidR="00000000" w:rsidRPr="00000000">
        <w:rPr>
          <w:rtl w:val="0"/>
        </w:rPr>
        <w:t xml:space="preserve">1.1.1 Background</w:t>
      </w:r>
    </w:p>
    <w:p w:rsidR="00000000" w:rsidDel="00000000" w:rsidP="00000000" w:rsidRDefault="00000000" w:rsidRPr="00000000" w14:paraId="0000007A">
      <w:pPr>
        <w:spacing w:line="360" w:lineRule="auto"/>
        <w:ind w:firstLine="450"/>
        <w:jc w:val="both"/>
        <w:rPr/>
      </w:pPr>
      <w:r w:rsidDel="00000000" w:rsidR="00000000" w:rsidRPr="00000000">
        <w:rPr>
          <w:rtl w:val="0"/>
        </w:rPr>
        <w:t xml:space="preserve">The current leave application practice relies entirely on informal messaging platforms (e.g., WhatsApp). Employees message managers directly to request time off, creating operational gaps when managers forget verbal agreements or when multiple critical team members take leave during the exact same period without prior coordination. Furthermore, employees lack real-time visibility into their remaining leave entitlements, forcing HR personnel to manually recalculate balances upon every inquiry. Furthermore, employees are able to submit applications even when their balance is exhausted, creating policy enforcement disputes. Executives and HR leads also lack a unified availability calendar to monitor company-wide staffing levels. To address these vulnerabilities, a centralized </w:t>
      </w:r>
      <w:r w:rsidDel="00000000" w:rsidR="00000000" w:rsidRPr="00000000">
        <w:rPr>
          <w:b w:val="1"/>
          <w:bCs w:val="1"/>
          <w:rtl w:val="0"/>
        </w:rPr>
        <w:t xml:space="preserve">Automated Leave Management System</w:t>
      </w:r>
      <w:r w:rsidDel="00000000" w:rsidR="00000000" w:rsidRPr="00000000">
        <w:rPr>
          <w:rtl w:val="0"/>
        </w:rPr>
        <w:t xml:space="preserve"> must be deployed to provide mobile-first submissions, one-tap manager approvals, automated balance deduction hard-locks, and a company-wide availability calendar.</w:t>
      </w:r>
    </w:p>
    <w:p w:rsidR="00000000" w:rsidDel="00000000" w:rsidP="00000000" w:rsidRDefault="00000000" w:rsidRPr="00000000" w14:paraId="0000007B">
      <w:pPr>
        <w:pStyle w:val="Heading4"/>
        <w:rPr/>
      </w:pPr>
      <w:bookmarkStart w:colFirst="0" w:colLast="0" w:name="_fil5l1hjcq9k" w:id="15"/>
      <w:bookmarkEnd w:id="15"/>
      <w:r w:rsidDel="00000000" w:rsidR="00000000" w:rsidRPr="00000000">
        <w:rPr>
          <w:rtl w:val="0"/>
        </w:rPr>
        <w:t xml:space="preserve">1.1.2 Business and Market Analysis</w:t>
      </w:r>
    </w:p>
    <w:p w:rsidR="00000000" w:rsidDel="00000000" w:rsidP="00000000" w:rsidRDefault="00000000" w:rsidRPr="00000000" w14:paraId="0000007C">
      <w:pPr>
        <w:spacing w:line="360" w:lineRule="auto"/>
        <w:ind w:firstLine="450"/>
        <w:jc w:val="both"/>
        <w:rPr/>
      </w:pPr>
      <w:r w:rsidDel="00000000" w:rsidR="00000000" w:rsidRPr="00000000">
        <w:rPr>
          <w:rtl w:val="0"/>
        </w:rPr>
        <w:t xml:space="preserve">Modern workforce management mandates automated employee self-service (ESS) portals. Transitioning from informal messaging to structured digital leave workflows eliminates scheduling overlaps, maintains operational coverage, and enforces corporate governance transparently. Automated balance tracking reduces HR administrative overhead and improves employee trust through instant visibility.</w:t>
      </w:r>
    </w:p>
    <w:p w:rsidR="00000000" w:rsidDel="00000000" w:rsidP="00000000" w:rsidRDefault="00000000" w:rsidRPr="00000000" w14:paraId="0000007D">
      <w:pPr>
        <w:pStyle w:val="Heading4"/>
        <w:rPr/>
      </w:pPr>
      <w:bookmarkStart w:colFirst="0" w:colLast="0" w:name="_4gr94df8wffr" w:id="16"/>
      <w:bookmarkEnd w:id="16"/>
      <w:r w:rsidDel="00000000" w:rsidR="00000000" w:rsidRPr="00000000">
        <w:rPr>
          <w:rtl w:val="0"/>
        </w:rPr>
        <w:t xml:space="preserve">1.1.3 Relevant Historical Data</w:t>
      </w:r>
    </w:p>
    <w:p w:rsidR="00000000" w:rsidDel="00000000" w:rsidP="00000000" w:rsidRDefault="00000000" w:rsidRPr="00000000" w14:paraId="0000007E">
      <w:pPr>
        <w:numPr>
          <w:ilvl w:val="0"/>
          <w:numId w:val="11"/>
        </w:numPr>
        <w:spacing w:line="360" w:lineRule="auto"/>
        <w:ind w:left="720" w:hanging="360"/>
      </w:pPr>
      <w:r w:rsidDel="00000000" w:rsidR="00000000" w:rsidRPr="00000000">
        <w:rPr>
          <w:b w:val="1"/>
          <w:bCs w:val="1"/>
          <w:rtl w:val="0"/>
        </w:rPr>
        <w:t xml:space="preserve">Existing Request Method:</w:t>
      </w:r>
      <w:r w:rsidDel="00000000" w:rsidR="00000000" w:rsidRPr="00000000">
        <w:rPr>
          <w:rtl w:val="0"/>
        </w:rPr>
        <w:t xml:space="preserve"> 100% reliant on unstructured WhatsApp/messaging threads.</w:t>
      </w:r>
    </w:p>
    <w:p w:rsidR="00000000" w:rsidDel="00000000" w:rsidP="00000000" w:rsidRDefault="00000000" w:rsidRPr="00000000" w14:paraId="0000007F">
      <w:pPr>
        <w:numPr>
          <w:ilvl w:val="0"/>
          <w:numId w:val="11"/>
        </w:numPr>
        <w:spacing w:line="360" w:lineRule="auto"/>
        <w:ind w:left="720" w:hanging="360"/>
      </w:pPr>
      <w:r w:rsidDel="00000000" w:rsidR="00000000" w:rsidRPr="00000000">
        <w:rPr>
          <w:b w:val="1"/>
          <w:bCs w:val="1"/>
          <w:rtl w:val="0"/>
        </w:rPr>
        <w:t xml:space="preserve">Uncoordinated Absence Conflicts:</w:t>
      </w:r>
      <w:r w:rsidDel="00000000" w:rsidR="00000000" w:rsidRPr="00000000">
        <w:rPr>
          <w:rtl w:val="0"/>
        </w:rPr>
        <w:t xml:space="preserve"> An estimated 15% of leave requests resulted in inadvertent team coverage shortages due to lack of overlap visibility.</w:t>
      </w:r>
    </w:p>
    <w:p w:rsidR="00000000" w:rsidDel="00000000" w:rsidP="00000000" w:rsidRDefault="00000000" w:rsidRPr="00000000" w14:paraId="00000080">
      <w:pPr>
        <w:numPr>
          <w:ilvl w:val="0"/>
          <w:numId w:val="11"/>
        </w:numPr>
        <w:spacing w:line="360" w:lineRule="auto"/>
        <w:ind w:left="720" w:hanging="360"/>
      </w:pPr>
      <w:r w:rsidDel="00000000" w:rsidR="00000000" w:rsidRPr="00000000">
        <w:rPr>
          <w:b w:val="1"/>
          <w:bCs w:val="1"/>
          <w:rtl w:val="0"/>
        </w:rPr>
        <w:t xml:space="preserve">HR Recalculation Time:</w:t>
      </w:r>
      <w:r w:rsidDel="00000000" w:rsidR="00000000" w:rsidRPr="00000000">
        <w:rPr>
          <w:rtl w:val="0"/>
        </w:rPr>
        <w:t xml:space="preserve"> HR staff spent an average of 15–20 minutes per employee request manually reviewing spreadsheets and ledger balance histories.</w:t>
      </w:r>
    </w:p>
    <w:p w:rsidR="00000000" w:rsidDel="00000000" w:rsidP="00000000" w:rsidRDefault="00000000" w:rsidRPr="00000000" w14:paraId="00000081">
      <w:pPr>
        <w:numPr>
          <w:ilvl w:val="0"/>
          <w:numId w:val="11"/>
        </w:numPr>
        <w:spacing w:line="360" w:lineRule="auto"/>
        <w:ind w:left="720" w:hanging="360"/>
      </w:pPr>
      <w:r w:rsidDel="00000000" w:rsidR="00000000" w:rsidRPr="00000000">
        <w:rPr>
          <w:b w:val="1"/>
          <w:bCs w:val="1"/>
          <w:rtl w:val="0"/>
        </w:rPr>
        <w:t xml:space="preserve">Zero Balance Over-submissions:</w:t>
      </w:r>
      <w:r w:rsidDel="00000000" w:rsidR="00000000" w:rsidRPr="00000000">
        <w:rPr>
          <w:rtl w:val="0"/>
        </w:rPr>
        <w:t xml:space="preserve"> Approximately 10% of submitted leave requests exceeded employee accrued balances, requiring manual rejection and policy disputes.</w:t>
      </w:r>
    </w:p>
    <w:p w:rsidR="00000000" w:rsidDel="00000000" w:rsidP="00000000" w:rsidRDefault="00000000" w:rsidRPr="00000000" w14:paraId="00000082">
      <w:pPr>
        <w:pStyle w:val="Heading3"/>
        <w:rPr/>
      </w:pPr>
      <w:bookmarkStart w:colFirst="0" w:colLast="0" w:name="_j0qskxmhzk3n" w:id="17"/>
      <w:bookmarkEnd w:id="17"/>
      <w:r w:rsidDel="00000000" w:rsidR="00000000" w:rsidRPr="00000000">
        <w:rPr>
          <w:rtl w:val="0"/>
        </w:rPr>
        <w:t xml:space="preserve">1.2 Business Objective</w:t>
      </w:r>
    </w:p>
    <w:p w:rsidR="00000000" w:rsidDel="00000000" w:rsidP="00000000" w:rsidRDefault="00000000" w:rsidRPr="00000000" w14:paraId="00000083">
      <w:pPr>
        <w:numPr>
          <w:ilvl w:val="0"/>
          <w:numId w:val="8"/>
        </w:numPr>
        <w:spacing w:line="360" w:lineRule="auto"/>
        <w:ind w:left="720" w:hanging="360"/>
      </w:pPr>
      <w:r w:rsidDel="00000000" w:rsidR="00000000" w:rsidRPr="00000000">
        <w:rPr>
          <w:b w:val="1"/>
          <w:bCs w:val="1"/>
          <w:rtl w:val="0"/>
        </w:rPr>
        <w:t xml:space="preserve">Mobile-First Self-Service:</w:t>
      </w:r>
      <w:r w:rsidDel="00000000" w:rsidR="00000000" w:rsidRPr="00000000">
        <w:rPr>
          <w:rtl w:val="0"/>
        </w:rPr>
        <w:t xml:space="preserve"> Enable 100% of employees to apply for leave directly from their mobile devices in under 30 seconds.</w:t>
      </w:r>
    </w:p>
    <w:p w:rsidR="00000000" w:rsidDel="00000000" w:rsidP="00000000" w:rsidRDefault="00000000" w:rsidRPr="00000000" w14:paraId="00000084">
      <w:pPr>
        <w:numPr>
          <w:ilvl w:val="0"/>
          <w:numId w:val="8"/>
        </w:numPr>
        <w:spacing w:line="360" w:lineRule="auto"/>
        <w:ind w:left="720" w:hanging="360"/>
      </w:pPr>
      <w:r w:rsidDel="00000000" w:rsidR="00000000" w:rsidRPr="00000000">
        <w:rPr>
          <w:b w:val="1"/>
          <w:bCs w:val="1"/>
          <w:rtl w:val="0"/>
        </w:rPr>
        <w:t xml:space="preserve">One-Tap Manager Approval:</w:t>
      </w:r>
      <w:r w:rsidDel="00000000" w:rsidR="00000000" w:rsidRPr="00000000">
        <w:rPr>
          <w:rtl w:val="0"/>
        </w:rPr>
        <w:t xml:space="preserve"> Streamline manager decision-making via interactive push notifications allowing one-tap approval/rejection.</w:t>
      </w:r>
    </w:p>
    <w:p w:rsidR="00000000" w:rsidDel="00000000" w:rsidP="00000000" w:rsidRDefault="00000000" w:rsidRPr="00000000" w14:paraId="00000085">
      <w:pPr>
        <w:numPr>
          <w:ilvl w:val="0"/>
          <w:numId w:val="8"/>
        </w:numPr>
        <w:spacing w:line="360" w:lineRule="auto"/>
        <w:ind w:left="720" w:hanging="360"/>
      </w:pPr>
      <w:r w:rsidDel="00000000" w:rsidR="00000000" w:rsidRPr="00000000">
        <w:rPr>
          <w:b w:val="1"/>
          <w:bCs w:val="1"/>
          <w:rtl w:val="0"/>
        </w:rPr>
        <w:t xml:space="preserve">Automated Real-Time Balance Tracking:</w:t>
      </w:r>
      <w:r w:rsidDel="00000000" w:rsidR="00000000" w:rsidRPr="00000000">
        <w:rPr>
          <w:rtl w:val="0"/>
        </w:rPr>
        <w:t xml:space="preserve"> Provide employees with real-time accrued balance visibility, eliminating 100% of manual HR balance calculations.</w:t>
      </w:r>
    </w:p>
    <w:p w:rsidR="00000000" w:rsidDel="00000000" w:rsidP="00000000" w:rsidRDefault="00000000" w:rsidRPr="00000000" w14:paraId="00000086">
      <w:pPr>
        <w:numPr>
          <w:ilvl w:val="0"/>
          <w:numId w:val="8"/>
        </w:numPr>
        <w:spacing w:line="360" w:lineRule="auto"/>
        <w:ind w:left="720" w:hanging="360"/>
      </w:pPr>
      <w:r w:rsidDel="00000000" w:rsidR="00000000" w:rsidRPr="00000000">
        <w:rPr>
          <w:b w:val="1"/>
          <w:bCs w:val="1"/>
          <w:rtl w:val="0"/>
        </w:rPr>
        <w:t xml:space="preserve">Automated Zero-Balance Hard-Lock:</w:t>
      </w:r>
      <w:r w:rsidDel="00000000" w:rsidR="00000000" w:rsidRPr="00000000">
        <w:rPr>
          <w:rtl w:val="0"/>
        </w:rPr>
        <w:t xml:space="preserve"> Automatically block employees from submitting leave requests if their available balance is zero or insufficient.</w:t>
      </w:r>
    </w:p>
    <w:p w:rsidR="00000000" w:rsidDel="00000000" w:rsidP="00000000" w:rsidRDefault="00000000" w:rsidRPr="00000000" w14:paraId="00000087">
      <w:pPr>
        <w:numPr>
          <w:ilvl w:val="0"/>
          <w:numId w:val="8"/>
        </w:numPr>
        <w:spacing w:line="360" w:lineRule="auto"/>
        <w:ind w:left="720" w:hanging="360"/>
      </w:pPr>
      <w:r w:rsidDel="00000000" w:rsidR="00000000" w:rsidRPr="00000000">
        <w:rPr>
          <w:b w:val="1"/>
          <w:bCs w:val="1"/>
          <w:rtl w:val="0"/>
        </w:rPr>
        <w:t xml:space="preserve">Centralized Company Leave Calendar:</w:t>
      </w:r>
      <w:r w:rsidDel="00000000" w:rsidR="00000000" w:rsidRPr="00000000">
        <w:rPr>
          <w:rtl w:val="0"/>
        </w:rPr>
        <w:t xml:space="preserve"> Provide executive leadership and HR with an interactive, company-wide leave calendar for complete staffing visibility.</w:t>
      </w:r>
    </w:p>
    <w:p w:rsidR="00000000" w:rsidDel="00000000" w:rsidP="00000000" w:rsidRDefault="00000000" w:rsidRPr="00000000" w14:paraId="00000088">
      <w:pPr>
        <w:pStyle w:val="Heading3"/>
        <w:rPr/>
      </w:pPr>
      <w:bookmarkStart w:colFirst="0" w:colLast="0" w:name="_lji937ved301" w:id="18"/>
      <w:bookmarkEnd w:id="18"/>
      <w:r w:rsidDel="00000000" w:rsidR="00000000" w:rsidRPr="00000000">
        <w:rPr>
          <w:rtl w:val="0"/>
        </w:rPr>
        <w:t xml:space="preserve">1.3 Purpose of this Business Requirement</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Others, please specify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left="45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90">
      <w:pPr>
        <w:ind w:left="450" w:firstLine="0"/>
        <w:rPr/>
      </w:pPr>
      <w:r w:rsidDel="00000000" w:rsidR="00000000" w:rsidRPr="00000000">
        <w:rPr>
          <w:rtl w:val="0"/>
        </w:rPr>
      </w:r>
    </w:p>
    <w:tbl>
      <w:tblPr>
        <w:tblStyle w:val="Table3"/>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2325" w:hRule="atLeast"/>
          <w:tblHeader w:val="0"/>
        </w:trPr>
        <w:tc>
          <w:tcPr/>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spacing w:before="0" w:lineRule="auto"/>
        <w:rPr/>
      </w:pPr>
      <w:bookmarkStart w:colFirst="0" w:colLast="0" w:name="_a5nhliu02f3p" w:id="19"/>
      <w:bookmarkEnd w:id="19"/>
      <w:r w:rsidDel="00000000" w:rsidR="00000000" w:rsidRPr="00000000">
        <w:rPr>
          <w:rtl w:val="0"/>
        </w:rPr>
        <w:t xml:space="preserve">1.4 Program Type</w:t>
      </w:r>
    </w:p>
    <w:tbl>
      <w:tblPr>
        <w:tblStyle w:val="Table4"/>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96">
            <w:pPr>
              <w:widowControl w:val="1"/>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pStyle w:val="Heading3"/>
        <w:rPr/>
      </w:pPr>
      <w:bookmarkStart w:colFirst="0" w:colLast="0" w:name="_56a1z6ir39y5" w:id="20"/>
      <w:bookmarkEnd w:id="20"/>
      <w:r w:rsidDel="00000000" w:rsidR="00000000" w:rsidRPr="00000000">
        <w:rPr>
          <w:rtl w:val="0"/>
        </w:rPr>
        <w:t xml:space="preserve">1.5 Business Risk</w:t>
      </w:r>
    </w:p>
    <w:p w:rsidR="00000000" w:rsidDel="00000000" w:rsidP="00000000" w:rsidRDefault="00000000" w:rsidRPr="00000000" w14:paraId="000000A8">
      <w:pPr>
        <w:numPr>
          <w:ilvl w:val="0"/>
          <w:numId w:val="10"/>
        </w:numPr>
        <w:spacing w:line="360" w:lineRule="auto"/>
        <w:ind w:left="720" w:hanging="360"/>
      </w:pPr>
      <w:r w:rsidDel="00000000" w:rsidR="00000000" w:rsidRPr="00000000">
        <w:rPr>
          <w:b w:val="1"/>
          <w:bCs w:val="1"/>
          <w:rtl w:val="0"/>
        </w:rPr>
        <w:t xml:space="preserve">Manager Response Delays:</w:t>
      </w:r>
      <w:r w:rsidDel="00000000" w:rsidR="00000000" w:rsidRPr="00000000">
        <w:rPr>
          <w:rtl w:val="0"/>
        </w:rPr>
        <w:t xml:space="preserve"> Managers ignoring push notifications could result in pending leave requests during urgent situations.</w:t>
      </w:r>
    </w:p>
    <w:p w:rsidR="00000000" w:rsidDel="00000000" w:rsidP="00000000" w:rsidRDefault="00000000" w:rsidRPr="00000000" w14:paraId="000000A9">
      <w:pPr>
        <w:numPr>
          <w:ilvl w:val="0"/>
          <w:numId w:val="10"/>
        </w:numPr>
        <w:spacing w:line="360" w:lineRule="auto"/>
        <w:ind w:left="720" w:hanging="360"/>
      </w:pPr>
      <w:r w:rsidDel="00000000" w:rsidR="00000000" w:rsidRPr="00000000">
        <w:rPr>
          <w:b w:val="1"/>
          <w:bCs w:val="1"/>
          <w:rtl w:val="0"/>
        </w:rPr>
        <w:t xml:space="preserve">Shift/Emergency Coverage Conflicts:</w:t>
      </w:r>
      <w:r w:rsidDel="00000000" w:rsidR="00000000" w:rsidRPr="00000000">
        <w:rPr>
          <w:rtl w:val="0"/>
        </w:rPr>
        <w:t xml:space="preserve"> High-volume leave approvals during peak business periods could still impact operational continuity if minimum staffing thresholds are not set.</w:t>
      </w:r>
    </w:p>
    <w:p w:rsidR="00000000" w:rsidDel="00000000" w:rsidP="00000000" w:rsidRDefault="00000000" w:rsidRPr="00000000" w14:paraId="000000AA">
      <w:pPr>
        <w:numPr>
          <w:ilvl w:val="0"/>
          <w:numId w:val="10"/>
        </w:numPr>
        <w:spacing w:line="360" w:lineRule="auto"/>
        <w:ind w:left="720" w:hanging="360"/>
      </w:pPr>
      <w:r w:rsidDel="00000000" w:rsidR="00000000" w:rsidRPr="00000000">
        <w:rPr>
          <w:b w:val="1"/>
          <w:bCs w:val="1"/>
          <w:rtl w:val="0"/>
        </w:rPr>
        <w:t xml:space="preserve">Offline Access Limitations:</w:t>
      </w:r>
      <w:r w:rsidDel="00000000" w:rsidR="00000000" w:rsidRPr="00000000">
        <w:rPr>
          <w:rtl w:val="0"/>
        </w:rPr>
        <w:t xml:space="preserve"> Mobile app submission failure if employees attempt to apply without active internet connectivity.</w:t>
      </w:r>
    </w:p>
    <w:p w:rsidR="00000000" w:rsidDel="00000000" w:rsidP="00000000" w:rsidRDefault="00000000" w:rsidRPr="00000000" w14:paraId="000000AB">
      <w:pPr>
        <w:pStyle w:val="Heading1"/>
        <w:jc w:val="center"/>
        <w:rPr/>
      </w:pPr>
      <w:bookmarkStart w:colFirst="0" w:colLast="0" w:name="_w5ykgqo4n9eu" w:id="21"/>
      <w:bookmarkEnd w:id="21"/>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jc w:val="center"/>
        <w:rPr/>
      </w:pPr>
      <w:bookmarkStart w:colFirst="0" w:colLast="0" w:name="_i4dfm2lnedpi" w:id="22"/>
      <w:bookmarkEnd w:id="22"/>
      <w:r w:rsidDel="00000000" w:rsidR="00000000" w:rsidRPr="00000000">
        <w:rPr>
          <w:b w:val="1"/>
          <w:bCs w:val="1"/>
          <w:rtl w:val="0"/>
        </w:rPr>
        <w:t xml:space="preserve">CHAPTER II BENEFIT ANALYSIS</w:t>
      </w:r>
      <w:r w:rsidDel="00000000" w:rsidR="00000000" w:rsidRPr="00000000">
        <w:rPr>
          <w:rtl w:val="0"/>
        </w:rPr>
      </w:r>
    </w:p>
    <w:p w:rsidR="00000000" w:rsidDel="00000000" w:rsidP="00000000" w:rsidRDefault="00000000" w:rsidRPr="00000000" w14:paraId="000000AD">
      <w:pPr>
        <w:pStyle w:val="Heading3"/>
        <w:rPr/>
      </w:pPr>
      <w:bookmarkStart w:colFirst="0" w:colLast="0" w:name="_q3mnhfe7ac8q" w:id="23"/>
      <w:bookmarkEnd w:id="23"/>
      <w:r w:rsidDel="00000000" w:rsidR="00000000" w:rsidRPr="00000000">
        <w:rPr>
          <w:rtl w:val="0"/>
        </w:rPr>
        <w:t xml:space="preserve">2.1 Summary</w:t>
      </w:r>
    </w:p>
    <w:p w:rsidR="00000000" w:rsidDel="00000000" w:rsidP="00000000" w:rsidRDefault="00000000" w:rsidRPr="00000000" w14:paraId="000000AE">
      <w:pPr>
        <w:spacing w:line="360" w:lineRule="auto"/>
        <w:ind w:firstLine="450"/>
        <w:jc w:val="both"/>
        <w:rPr/>
      </w:pPr>
      <w:r w:rsidDel="00000000" w:rsidR="00000000" w:rsidRPr="00000000">
        <w:rPr>
          <w:rtl w:val="0"/>
        </w:rPr>
        <w:t xml:space="preserve">Automating leave management replaces chaotic messaging threads with an auditable, governance-backed digital workflow. It eliminates operational coverage blindsides, saves significant HR administrative capacity, enforces leave policies automatically, and gives executives complete transparency over organizational attendance.</w:t>
      </w:r>
    </w:p>
    <w:p w:rsidR="00000000" w:rsidDel="00000000" w:rsidP="00000000" w:rsidRDefault="00000000" w:rsidRPr="00000000" w14:paraId="000000AF">
      <w:pPr>
        <w:pStyle w:val="Heading3"/>
        <w:rPr/>
      </w:pPr>
      <w:bookmarkStart w:colFirst="0" w:colLast="0" w:name="_27ie607dspt4" w:id="24"/>
      <w:bookmarkEnd w:id="24"/>
      <w:r w:rsidDel="00000000" w:rsidR="00000000" w:rsidRPr="00000000">
        <w:rPr>
          <w:rtl w:val="0"/>
        </w:rPr>
        <w:t xml:space="preserve">2.2 Assumption and Calculation</w:t>
      </w:r>
    </w:p>
    <w:p w:rsidR="00000000" w:rsidDel="00000000" w:rsidP="00000000" w:rsidRDefault="00000000" w:rsidRPr="00000000" w14:paraId="000000B0">
      <w:pPr>
        <w:numPr>
          <w:ilvl w:val="0"/>
          <w:numId w:val="9"/>
        </w:numPr>
        <w:spacing w:line="360" w:lineRule="auto"/>
        <w:ind w:left="720" w:hanging="360"/>
      </w:pPr>
      <w:r w:rsidDel="00000000" w:rsidR="00000000" w:rsidRPr="00000000">
        <w:rPr>
          <w:b w:val="1"/>
          <w:bCs w:val="1"/>
          <w:rtl w:val="0"/>
        </w:rPr>
        <w:t xml:space="preserve">Projected Monthly Requests:</w:t>
      </w:r>
      <w:r w:rsidDel="00000000" w:rsidR="00000000" w:rsidRPr="00000000">
        <w:rPr>
          <w:rtl w:val="0"/>
        </w:rPr>
        <w:t xml:space="preserve"> Baseline projection of 500 leave requests processed across the organization monthly.</w:t>
      </w:r>
    </w:p>
    <w:p w:rsidR="00000000" w:rsidDel="00000000" w:rsidP="00000000" w:rsidRDefault="00000000" w:rsidRPr="00000000" w14:paraId="000000B1">
      <w:pPr>
        <w:numPr>
          <w:ilvl w:val="0"/>
          <w:numId w:val="9"/>
        </w:numPr>
        <w:spacing w:line="360" w:lineRule="auto"/>
        <w:ind w:left="720" w:hanging="360"/>
      </w:pPr>
      <w:r w:rsidDel="00000000" w:rsidR="00000000" w:rsidRPr="00000000">
        <w:rPr>
          <w:b w:val="1"/>
          <w:bCs w:val="1"/>
          <w:rtl w:val="0"/>
        </w:rPr>
        <w:t xml:space="preserve">HR Productivity Hours Saved:</w:t>
      </w:r>
      <w:r w:rsidDel="00000000" w:rsidR="00000000" w:rsidRPr="00000000">
        <w:rPr>
          <w:rtl w:val="0"/>
        </w:rPr>
        <w:t xml:space="preserve"> Saving 15 minutes of manual HR ledger calculation per request yields </w:t>
      </w:r>
      <w:r w:rsidDel="00000000" w:rsidR="00000000" w:rsidRPr="00000000">
        <w:rPr>
          <w:b w:val="1"/>
          <w:bCs w:val="1"/>
          <w:rtl w:val="0"/>
        </w:rPr>
        <w:t xml:space="preserve">125 HR hours saved per month</w:t>
      </w:r>
      <w:r w:rsidDel="00000000" w:rsidR="00000000" w:rsidRPr="00000000">
        <w:rPr>
          <w:rtl w:val="0"/>
        </w:rPr>
        <w:t xml:space="preserve">.</w:t>
      </w:r>
    </w:p>
    <w:p w:rsidR="00000000" w:rsidDel="00000000" w:rsidP="00000000" w:rsidRDefault="00000000" w:rsidRPr="00000000" w14:paraId="000000B2">
      <w:pPr>
        <w:numPr>
          <w:ilvl w:val="0"/>
          <w:numId w:val="9"/>
        </w:numPr>
        <w:spacing w:line="360" w:lineRule="auto"/>
        <w:ind w:left="720" w:hanging="360"/>
      </w:pPr>
      <w:r w:rsidDel="00000000" w:rsidR="00000000" w:rsidRPr="00000000">
        <w:rPr>
          <w:b w:val="1"/>
          <w:bCs w:val="1"/>
          <w:rtl w:val="0"/>
        </w:rPr>
        <w:t xml:space="preserve">Overlap Cost Mitigation:</w:t>
      </w:r>
      <w:r w:rsidDel="00000000" w:rsidR="00000000" w:rsidRPr="00000000">
        <w:rPr>
          <w:rtl w:val="0"/>
        </w:rPr>
        <w:t xml:space="preserve"> Eliminates operational revenue loss caused by critical department coverage shortages.</w:t>
      </w:r>
    </w:p>
    <w:p w:rsidR="00000000" w:rsidDel="00000000" w:rsidP="00000000" w:rsidRDefault="00000000" w:rsidRPr="00000000" w14:paraId="000000B3">
      <w:pPr>
        <w:pStyle w:val="Heading1"/>
        <w:jc w:val="center"/>
        <w:rPr/>
      </w:pPr>
      <w:bookmarkStart w:colFirst="0" w:colLast="0" w:name="_1qfo5dk79qcu" w:id="25"/>
      <w:bookmarkEnd w:id="25"/>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jc w:val="center"/>
        <w:rPr/>
      </w:pPr>
      <w:bookmarkStart w:colFirst="0" w:colLast="0" w:name="_rcgza2nmdbo1" w:id="26"/>
      <w:bookmarkEnd w:id="26"/>
      <w:r w:rsidDel="00000000" w:rsidR="00000000" w:rsidRPr="00000000">
        <w:rPr>
          <w:b w:val="1"/>
          <w:bCs w:val="1"/>
          <w:rtl w:val="0"/>
        </w:rPr>
        <w:t xml:space="preserve">CHAPTER III SERVICE DESCRIPTION</w:t>
      </w:r>
      <w:r w:rsidDel="00000000" w:rsidR="00000000" w:rsidRPr="00000000">
        <w:rPr>
          <w:rtl w:val="0"/>
        </w:rPr>
      </w:r>
    </w:p>
    <w:p w:rsidR="00000000" w:rsidDel="00000000" w:rsidP="00000000" w:rsidRDefault="00000000" w:rsidRPr="00000000" w14:paraId="000000B5">
      <w:pPr>
        <w:pStyle w:val="Heading3"/>
        <w:rPr/>
      </w:pPr>
      <w:bookmarkStart w:colFirst="0" w:colLast="0" w:name="_twyd5zolle2u" w:id="27"/>
      <w:bookmarkEnd w:id="27"/>
      <w:r w:rsidDel="00000000" w:rsidR="00000000" w:rsidRPr="00000000">
        <w:rPr>
          <w:rtl w:val="0"/>
        </w:rPr>
        <w:t xml:space="preserve">3.1 General Requirement</w:t>
      </w:r>
    </w:p>
    <w:p w:rsidR="00000000" w:rsidDel="00000000" w:rsidP="00000000" w:rsidRDefault="00000000" w:rsidRPr="00000000" w14:paraId="000000B6">
      <w:pPr>
        <w:spacing w:line="360" w:lineRule="auto"/>
        <w:jc w:val="both"/>
        <w:rPr/>
      </w:pPr>
      <w:r w:rsidDel="00000000" w:rsidR="00000000" w:rsidRPr="00000000">
        <w:rPr>
          <w:rtl w:val="0"/>
        </w:rPr>
        <w:t xml:space="preserve">The system shall deliver a mobile app interface for employees, actionable push notifications for managers, an automated balance calculation engine with hard-lock constraints, and an interactive company-wide leave calendar for HR and Executive leads.</w:t>
      </w:r>
    </w:p>
    <w:p w:rsidR="00000000" w:rsidDel="00000000" w:rsidP="00000000" w:rsidRDefault="00000000" w:rsidRPr="00000000" w14:paraId="000000B7">
      <w:pPr>
        <w:pStyle w:val="Heading5"/>
        <w:jc w:val="center"/>
        <w:rPr/>
      </w:pPr>
      <w:bookmarkStart w:colFirst="0" w:colLast="0" w:name="_3wyzczlgmwfb" w:id="28"/>
      <w:bookmarkEnd w:id="28"/>
      <w:r w:rsidDel="00000000" w:rsidR="00000000" w:rsidRPr="00000000">
        <w:rPr>
          <w:rtl w:val="0"/>
        </w:rPr>
        <w:t xml:space="preserve">Table 3.1 General Business Requirements List</w:t>
      </w:r>
    </w:p>
    <w:tbl>
      <w:tblPr>
        <w:tblStyle w:val="Table5"/>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6400"/>
        <w:gridCol w:w="1600"/>
        <w:tblGridChange w:id="0">
          <w:tblGrid>
            <w:gridCol w:w="1200"/>
            <w:gridCol w:w="6400"/>
            <w:gridCol w:w="160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0B8">
            <w:pPr>
              <w:rPr/>
            </w:pPr>
            <w:r w:rsidDel="00000000" w:rsidR="00000000" w:rsidRPr="00000000">
              <w:rPr>
                <w:b w:val="1"/>
                <w:bCs w:val="1"/>
                <w:rtl w:val="0"/>
              </w:rPr>
              <w:t xml:space="preserve">Req ID</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0B9">
            <w:pPr>
              <w:rPr/>
            </w:pPr>
            <w:r w:rsidDel="00000000" w:rsidR="00000000" w:rsidRPr="00000000">
              <w:rPr>
                <w:b w:val="1"/>
                <w:bCs w:val="1"/>
                <w:rtl w:val="0"/>
              </w:rPr>
              <w:t xml:space="preserve">Requirement Description</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0BA">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B">
            <w:pPr>
              <w:rPr/>
            </w:pPr>
            <w:r w:rsidDel="00000000" w:rsidR="00000000" w:rsidRPr="00000000">
              <w:rPr>
                <w:rtl w:val="0"/>
              </w:rPr>
              <w:t xml:space="preserve">BR-01</w:t>
            </w:r>
          </w:p>
        </w:tc>
        <w:tc>
          <w:tcPr>
            <w:tcMar>
              <w:top w:w="120.0" w:type="dxa"/>
              <w:left w:w="120.0" w:type="dxa"/>
              <w:bottom w:w="120.0" w:type="dxa"/>
              <w:right w:w="120.0" w:type="dxa"/>
            </w:tcMar>
          </w:tcPr>
          <w:p w:rsidR="00000000" w:rsidDel="00000000" w:rsidP="00000000" w:rsidRDefault="00000000" w:rsidRPr="00000000" w14:paraId="000000BC">
            <w:pPr>
              <w:rPr/>
            </w:pPr>
            <w:r w:rsidDel="00000000" w:rsidR="00000000" w:rsidRPr="00000000">
              <w:rPr>
                <w:rtl w:val="0"/>
              </w:rPr>
              <w:t xml:space="preserve">Employees must be able to submit leave requests directly from their mobile devices (iOS/Android) anytime, anywhere.</w:t>
            </w:r>
          </w:p>
        </w:tc>
        <w:tc>
          <w:tcPr>
            <w:tcMar>
              <w:top w:w="120.0" w:type="dxa"/>
              <w:left w:w="120.0" w:type="dxa"/>
              <w:bottom w:w="120.0" w:type="dxa"/>
              <w:right w:w="120.0" w:type="dxa"/>
            </w:tcMar>
          </w:tcPr>
          <w:p w:rsidR="00000000" w:rsidDel="00000000" w:rsidP="00000000" w:rsidRDefault="00000000" w:rsidRPr="00000000" w14:paraId="000000BD">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E">
            <w:pPr>
              <w:rPr/>
            </w:pPr>
            <w:r w:rsidDel="00000000" w:rsidR="00000000" w:rsidRPr="00000000">
              <w:rPr>
                <w:rtl w:val="0"/>
              </w:rPr>
              <w:t xml:space="preserve">BR-02</w:t>
            </w:r>
          </w:p>
        </w:tc>
        <w:tc>
          <w:tcPr>
            <w:tcMar>
              <w:top w:w="120.0" w:type="dxa"/>
              <w:left w:w="120.0" w:type="dxa"/>
              <w:bottom w:w="120.0" w:type="dxa"/>
              <w:right w:w="120.0" w:type="dxa"/>
            </w:tcMar>
          </w:tcPr>
          <w:p w:rsidR="00000000" w:rsidDel="00000000" w:rsidP="00000000" w:rsidRDefault="00000000" w:rsidRPr="00000000" w14:paraId="000000BF">
            <w:pPr>
              <w:rPr/>
            </w:pPr>
            <w:r w:rsidDel="00000000" w:rsidR="00000000" w:rsidRPr="00000000">
              <w:rPr>
                <w:rtl w:val="0"/>
              </w:rPr>
              <w:t xml:space="preserve">Managers must be able to approve or reject leave requests with a single tap directly from mobile notifications or dashboard cards.</w:t>
            </w:r>
          </w:p>
        </w:tc>
        <w:tc>
          <w:tcPr>
            <w:tcMar>
              <w:top w:w="120.0" w:type="dxa"/>
              <w:left w:w="120.0" w:type="dxa"/>
              <w:bottom w:w="120.0" w:type="dxa"/>
              <w:right w:w="120.0" w:type="dxa"/>
            </w:tcMar>
          </w:tcPr>
          <w:p w:rsidR="00000000" w:rsidDel="00000000" w:rsidP="00000000" w:rsidRDefault="00000000" w:rsidRPr="00000000" w14:paraId="000000C0">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1">
            <w:pPr>
              <w:rPr/>
            </w:pPr>
            <w:r w:rsidDel="00000000" w:rsidR="00000000" w:rsidRPr="00000000">
              <w:rPr>
                <w:rtl w:val="0"/>
              </w:rPr>
              <w:t xml:space="preserve">BR-03</w:t>
            </w:r>
          </w:p>
        </w:tc>
        <w:tc>
          <w:tcPr>
            <w:tcMar>
              <w:top w:w="120.0" w:type="dxa"/>
              <w:left w:w="120.0" w:type="dxa"/>
              <w:bottom w:w="120.0" w:type="dxa"/>
              <w:right w:w="120.0" w:type="dxa"/>
            </w:tcMar>
          </w:tcPr>
          <w:p w:rsidR="00000000" w:rsidDel="00000000" w:rsidP="00000000" w:rsidRDefault="00000000" w:rsidRPr="00000000" w14:paraId="000000C2">
            <w:pPr>
              <w:rPr/>
            </w:pPr>
            <w:r w:rsidDel="00000000" w:rsidR="00000000" w:rsidRPr="00000000">
              <w:rPr>
                <w:rtl w:val="0"/>
              </w:rPr>
              <w:t xml:space="preserve">The system must automatically calculate and display remaining leave balances to employees in real-time.</w:t>
            </w:r>
          </w:p>
        </w:tc>
        <w:tc>
          <w:tcPr>
            <w:tcMar>
              <w:top w:w="120.0" w:type="dxa"/>
              <w:left w:w="120.0" w:type="dxa"/>
              <w:bottom w:w="120.0" w:type="dxa"/>
              <w:right w:w="120.0" w:type="dxa"/>
            </w:tcMar>
          </w:tcPr>
          <w:p w:rsidR="00000000" w:rsidDel="00000000" w:rsidP="00000000" w:rsidRDefault="00000000" w:rsidRPr="00000000" w14:paraId="000000C3">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4">
            <w:pPr>
              <w:rPr/>
            </w:pPr>
            <w:r w:rsidDel="00000000" w:rsidR="00000000" w:rsidRPr="00000000">
              <w:rPr>
                <w:rtl w:val="0"/>
              </w:rPr>
              <w:t xml:space="preserve">BR-04</w:t>
            </w:r>
          </w:p>
        </w:tc>
        <w:tc>
          <w:tcPr>
            <w:tcMar>
              <w:top w:w="120.0" w:type="dxa"/>
              <w:left w:w="120.0" w:type="dxa"/>
              <w:bottom w:w="120.0" w:type="dxa"/>
              <w:right w:w="120.0" w:type="dxa"/>
            </w:tcMar>
          </w:tcPr>
          <w:p w:rsidR="00000000" w:rsidDel="00000000" w:rsidP="00000000" w:rsidRDefault="00000000" w:rsidRPr="00000000" w14:paraId="000000C5">
            <w:pPr>
              <w:rPr/>
            </w:pPr>
            <w:r w:rsidDel="00000000" w:rsidR="00000000" w:rsidRPr="00000000">
              <w:rPr>
                <w:rtl w:val="0"/>
              </w:rPr>
              <w:t xml:space="preserve">The system must enforce a hard-lock mechanism blocking employees from submitting leave requests if their available balance is zero or insufficient.</w:t>
            </w:r>
          </w:p>
        </w:tc>
        <w:tc>
          <w:tcPr>
            <w:tcMar>
              <w:top w:w="120.0" w:type="dxa"/>
              <w:left w:w="120.0" w:type="dxa"/>
              <w:bottom w:w="120.0" w:type="dxa"/>
              <w:right w:w="120.0" w:type="dxa"/>
            </w:tcMar>
          </w:tcPr>
          <w:p w:rsidR="00000000" w:rsidDel="00000000" w:rsidP="00000000" w:rsidRDefault="00000000" w:rsidRPr="00000000" w14:paraId="000000C6">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7">
            <w:pPr>
              <w:rPr/>
            </w:pPr>
            <w:r w:rsidDel="00000000" w:rsidR="00000000" w:rsidRPr="00000000">
              <w:rPr>
                <w:rtl w:val="0"/>
              </w:rPr>
              <w:t xml:space="preserve">BR-05</w:t>
            </w:r>
          </w:p>
        </w:tc>
        <w:tc>
          <w:tcPr>
            <w:tcMar>
              <w:top w:w="120.0" w:type="dxa"/>
              <w:left w:w="120.0" w:type="dxa"/>
              <w:bottom w:w="120.0" w:type="dxa"/>
              <w:right w:w="120.0" w:type="dxa"/>
            </w:tcMar>
          </w:tcPr>
          <w:p w:rsidR="00000000" w:rsidDel="00000000" w:rsidP="00000000" w:rsidRDefault="00000000" w:rsidRPr="00000000" w14:paraId="000000C8">
            <w:pPr>
              <w:rPr/>
            </w:pPr>
            <w:r w:rsidDel="00000000" w:rsidR="00000000" w:rsidRPr="00000000">
              <w:rPr>
                <w:rtl w:val="0"/>
              </w:rPr>
              <w:t xml:space="preserve">HR and Executives must be provided with a centralized, company-wide leave calendar showing all scheduled employee absences.</w:t>
            </w:r>
          </w:p>
        </w:tc>
        <w:tc>
          <w:tcPr>
            <w:tcMar>
              <w:top w:w="120.0" w:type="dxa"/>
              <w:left w:w="120.0" w:type="dxa"/>
              <w:bottom w:w="120.0" w:type="dxa"/>
              <w:right w:w="120.0" w:type="dxa"/>
            </w:tcMar>
          </w:tcPr>
          <w:p w:rsidR="00000000" w:rsidDel="00000000" w:rsidP="00000000" w:rsidRDefault="00000000" w:rsidRPr="00000000" w14:paraId="000000C9">
            <w:pPr>
              <w:rPr/>
            </w:pPr>
            <w:r w:rsidDel="00000000" w:rsidR="00000000" w:rsidRPr="00000000">
              <w:rPr>
                <w:b w:val="1"/>
                <w:bCs w:val="1"/>
                <w:rtl w:val="0"/>
              </w:rPr>
              <w:t xml:space="preserve">Must Have</w:t>
            </w:r>
            <w:r w:rsidDel="00000000" w:rsidR="00000000" w:rsidRPr="00000000">
              <w:rPr>
                <w:rtl w:val="0"/>
              </w:rPr>
            </w:r>
          </w:p>
        </w:tc>
      </w:tr>
    </w:tbl>
    <w:p w:rsidR="00000000" w:rsidDel="00000000" w:rsidP="00000000" w:rsidRDefault="00000000" w:rsidRPr="00000000" w14:paraId="000000CA">
      <w:pPr>
        <w:pStyle w:val="Heading3"/>
        <w:ind w:left="0" w:firstLine="0"/>
        <w:rPr/>
      </w:pPr>
      <w:bookmarkStart w:colFirst="0" w:colLast="0" w:name="_6tm1yup5tlhv" w:id="29"/>
      <w:bookmarkEnd w:id="29"/>
      <w:r w:rsidDel="00000000" w:rsidR="00000000" w:rsidRPr="00000000">
        <w:rPr>
          <w:rtl w:val="0"/>
        </w:rPr>
      </w:r>
    </w:p>
    <w:p w:rsidR="00000000" w:rsidDel="00000000" w:rsidP="00000000" w:rsidRDefault="00000000" w:rsidRPr="00000000" w14:paraId="000000CB">
      <w:pPr>
        <w:pStyle w:val="Heading3"/>
        <w:ind w:left="0" w:firstLine="0"/>
        <w:rPr>
          <w:rFonts w:ascii="Calibri" w:cs="Calibri" w:eastAsia="Calibri" w:hAnsi="Calibri"/>
          <w:b w:val="0"/>
          <w:bCs w:val="0"/>
          <w:color w:val="2e74b5"/>
          <w:sz w:val="22"/>
          <w:szCs w:val="22"/>
        </w:rPr>
      </w:pPr>
      <w:bookmarkStart w:colFirst="0" w:colLast="0" w:name="_wugzgadcvial" w:id="30"/>
      <w:bookmarkEnd w:id="30"/>
      <w:r w:rsidDel="00000000" w:rsidR="00000000" w:rsidRPr="00000000">
        <w:rPr>
          <w:rtl w:val="0"/>
        </w:rPr>
        <w:t xml:space="preserve">3.2 Product / Service Specification</w:t>
      </w:r>
      <w:r w:rsidDel="00000000" w:rsidR="00000000" w:rsidRPr="00000000">
        <w:rPr>
          <w:rtl w:val="0"/>
        </w:rPr>
      </w:r>
    </w:p>
    <w:tbl>
      <w:tblPr>
        <w:tblStyle w:val="Table6"/>
        <w:tblW w:w="9000.0" w:type="dxa"/>
        <w:jc w:val="left"/>
        <w:tblLayout w:type="fixed"/>
        <w:tblLook w:val="0400"/>
      </w:tblPr>
      <w:tblGrid>
        <w:gridCol w:w="2595"/>
        <w:gridCol w:w="6405"/>
        <w:tblGridChange w:id="0">
          <w:tblGrid>
            <w:gridCol w:w="2595"/>
            <w:gridCol w:w="6405"/>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CC">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0CD">
            <w:pPr>
              <w:widowControl w:val="1"/>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numPr>
                <w:ilvl w:val="0"/>
                <w:numId w:val="4"/>
              </w:numPr>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0CF">
            <w:pPr>
              <w:numPr>
                <w:ilvl w:val="0"/>
                <w:numId w:val="4"/>
              </w:numPr>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0D0">
            <w:pPr>
              <w:widowControl w:val="1"/>
              <w:numPr>
                <w:ilvl w:val="0"/>
                <w:numId w:val="4"/>
              </w:numPr>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0D1">
            <w:pPr>
              <w:widowControl w:val="1"/>
              <w:numPr>
                <w:ilvl w:val="0"/>
                <w:numId w:val="4"/>
              </w:numPr>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0D2">
            <w:pPr>
              <w:widowControl w:val="1"/>
              <w:numPr>
                <w:ilvl w:val="0"/>
                <w:numId w:val="4"/>
              </w:numPr>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0D3">
            <w:pPr>
              <w:widowControl w:val="1"/>
              <w:numPr>
                <w:ilvl w:val="0"/>
                <w:numId w:val="4"/>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4">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numPr>
                <w:ilvl w:val="0"/>
                <w:numId w:val="4"/>
              </w:numPr>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0D6">
            <w:pPr>
              <w:widowControl w:val="1"/>
              <w:numPr>
                <w:ilvl w:val="0"/>
                <w:numId w:val="4"/>
              </w:numPr>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0D7">
            <w:pPr>
              <w:widowControl w:val="1"/>
              <w:numPr>
                <w:ilvl w:val="0"/>
                <w:numId w:val="4"/>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8">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numPr>
                <w:ilvl w:val="0"/>
                <w:numId w:val="4"/>
              </w:numPr>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0DA">
            <w:pPr>
              <w:numPr>
                <w:ilvl w:val="0"/>
                <w:numId w:val="4"/>
              </w:numPr>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0DB">
            <w:pPr>
              <w:numPr>
                <w:ilvl w:val="0"/>
                <w:numId w:val="4"/>
              </w:numPr>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0DC">
            <w:pPr>
              <w:numPr>
                <w:ilvl w:val="0"/>
                <w:numId w:val="4"/>
              </w:numPr>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0DD">
            <w:pPr>
              <w:numPr>
                <w:ilvl w:val="0"/>
                <w:numId w:val="4"/>
              </w:numPr>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0DE">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F">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widowControl w:val="1"/>
              <w:numPr>
                <w:ilvl w:val="0"/>
                <w:numId w:val="4"/>
              </w:numPr>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0E1">
            <w:pPr>
              <w:widowControl w:val="1"/>
              <w:numPr>
                <w:ilvl w:val="0"/>
                <w:numId w:val="4"/>
              </w:numPr>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0E2">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E3">
            <w:pPr>
              <w:widowControl w:val="1"/>
              <w:numPr>
                <w:ilvl w:val="0"/>
                <w:numId w:val="4"/>
              </w:numPr>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0E4">
            <w:pPr>
              <w:widowControl w:val="1"/>
              <w:numPr>
                <w:ilvl w:val="0"/>
                <w:numId w:val="4"/>
              </w:numPr>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0E5">
            <w:pPr>
              <w:numPr>
                <w:ilvl w:val="0"/>
                <w:numId w:val="4"/>
              </w:numPr>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0E6">
            <w:pPr>
              <w:widowControl w:val="1"/>
              <w:numPr>
                <w:ilvl w:val="0"/>
                <w:numId w:val="4"/>
              </w:numPr>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0E7">
            <w:pPr>
              <w:widowControl w:val="1"/>
              <w:numPr>
                <w:ilvl w:val="0"/>
                <w:numId w:val="4"/>
              </w:numPr>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0E8">
            <w:pPr>
              <w:numPr>
                <w:ilvl w:val="0"/>
                <w:numId w:val="4"/>
              </w:numPr>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0E9">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A">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widowControl w:val="1"/>
              <w:numPr>
                <w:ilvl w:val="0"/>
                <w:numId w:val="4"/>
              </w:numPr>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0EC">
            <w:pPr>
              <w:widowControl w:val="1"/>
              <w:numPr>
                <w:ilvl w:val="0"/>
                <w:numId w:val="4"/>
              </w:numPr>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0ED">
            <w:pPr>
              <w:widowControl w:val="1"/>
              <w:numPr>
                <w:ilvl w:val="0"/>
                <w:numId w:val="4"/>
              </w:numPr>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0EE">
            <w:pPr>
              <w:widowControl w:val="1"/>
              <w:numPr>
                <w:ilvl w:val="0"/>
                <w:numId w:val="4"/>
              </w:numPr>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0EF">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Not applicable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0">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numPr>
                <w:ilvl w:val="0"/>
                <w:numId w:val="4"/>
              </w:numPr>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0F2">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3">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tl w:val="0"/>
              </w:rPr>
            </w:r>
          </w:p>
          <w:p w:rsidR="00000000" w:rsidDel="00000000" w:rsidP="00000000" w:rsidRDefault="00000000" w:rsidRPr="00000000" w14:paraId="000000F5">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tl w:val="0"/>
              </w:rPr>
            </w:r>
          </w:p>
          <w:p w:rsidR="00000000" w:rsidDel="00000000" w:rsidP="00000000" w:rsidRDefault="00000000" w:rsidRPr="00000000" w14:paraId="000000F6">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w:t>
            </w:r>
            <w:r w:rsidDel="00000000" w:rsidR="00000000" w:rsidRPr="00000000">
              <w:rPr>
                <w:rtl w:val="0"/>
              </w:rPr>
            </w:r>
          </w:p>
        </w:tc>
      </w:tr>
    </w:tbl>
    <w:p w:rsidR="00000000" w:rsidDel="00000000" w:rsidP="00000000" w:rsidRDefault="00000000" w:rsidRPr="00000000" w14:paraId="000000F7">
      <w:pPr>
        <w:spacing w:line="360" w:lineRule="auto"/>
        <w:ind w:left="0" w:firstLine="0"/>
        <w:rPr/>
      </w:pPr>
      <w:r w:rsidDel="00000000" w:rsidR="00000000" w:rsidRPr="00000000">
        <w:rPr>
          <w:rtl w:val="0"/>
        </w:rPr>
      </w:r>
    </w:p>
    <w:p w:rsidR="00000000" w:rsidDel="00000000" w:rsidP="00000000" w:rsidRDefault="00000000" w:rsidRPr="00000000" w14:paraId="000000F8">
      <w:pPr>
        <w:pStyle w:val="Heading3"/>
        <w:rPr/>
      </w:pPr>
      <w:bookmarkStart w:colFirst="0" w:colLast="0" w:name="_k0y9y7hkp0nc" w:id="31"/>
      <w:bookmarkEnd w:id="31"/>
      <w:r w:rsidDel="00000000" w:rsidR="00000000" w:rsidRPr="00000000">
        <w:rPr>
          <w:rtl w:val="0"/>
        </w:rPr>
        <w:t xml:space="preserve">3.3 Business Process</w:t>
      </w:r>
    </w:p>
    <w:p w:rsidR="00000000" w:rsidDel="00000000" w:rsidP="00000000" w:rsidRDefault="00000000" w:rsidRPr="00000000" w14:paraId="000000F9">
      <w:pPr>
        <w:pStyle w:val="Heading4"/>
        <w:rPr/>
      </w:pPr>
      <w:bookmarkStart w:colFirst="0" w:colLast="0" w:name="_pkss9yrd1h4t" w:id="32"/>
      <w:bookmarkEnd w:id="32"/>
      <w:r w:rsidDel="00000000" w:rsidR="00000000" w:rsidRPr="00000000">
        <w:rPr>
          <w:rtl w:val="0"/>
        </w:rPr>
        <w:t xml:space="preserve">3.3.1 Business Process Impact</w:t>
      </w:r>
    </w:p>
    <w:p w:rsidR="00000000" w:rsidDel="00000000" w:rsidP="00000000" w:rsidRDefault="00000000" w:rsidRPr="00000000" w14:paraId="000000FA">
      <w:pPr>
        <w:numPr>
          <w:ilvl w:val="0"/>
          <w:numId w:val="14"/>
        </w:numPr>
        <w:spacing w:line="360" w:lineRule="auto"/>
        <w:ind w:left="720" w:hanging="360"/>
      </w:pPr>
      <w:r w:rsidDel="00000000" w:rsidR="00000000" w:rsidRPr="00000000">
        <w:rPr>
          <w:b w:val="1"/>
          <w:bCs w:val="1"/>
          <w:rtl w:val="0"/>
        </w:rPr>
        <w:t xml:space="preserve">Legacy Process:</w:t>
      </w:r>
      <w:r w:rsidDel="00000000" w:rsidR="00000000" w:rsidRPr="00000000">
        <w:rPr>
          <w:rtl w:val="0"/>
        </w:rPr>
        <w:t xml:space="preserve"> Employee messages manager on WhatsApp -&gt; Manager agrees verbally or forgets -&gt; HR manually calculates balance -&gt; Uncoordinated overlap causes coverage breakdown (SLA: 1–3 Days, high error rate).</w:t>
      </w:r>
    </w:p>
    <w:p w:rsidR="00000000" w:rsidDel="00000000" w:rsidP="00000000" w:rsidRDefault="00000000" w:rsidRPr="00000000" w14:paraId="000000FB">
      <w:pPr>
        <w:numPr>
          <w:ilvl w:val="0"/>
          <w:numId w:val="14"/>
        </w:numPr>
        <w:spacing w:line="360" w:lineRule="auto"/>
        <w:ind w:left="720" w:hanging="360"/>
      </w:pPr>
      <w:r w:rsidDel="00000000" w:rsidR="00000000" w:rsidRPr="00000000">
        <w:rPr>
          <w:b w:val="1"/>
          <w:bCs w:val="1"/>
          <w:rtl w:val="0"/>
        </w:rPr>
        <w:t xml:space="preserve">To-Be Process:</w:t>
      </w:r>
      <w:r w:rsidDel="00000000" w:rsidR="00000000" w:rsidRPr="00000000">
        <w:rPr>
          <w:rtl w:val="0"/>
        </w:rPr>
        <w:t xml:space="preserve"> Employee submits via Mobile App -&gt; System checks balance &amp; checks team overlap -&gt; Manager receives push alert &amp; one-tap approves -&gt; Auto-deducts balance &amp; updates Company Calendar (SLA: &lt; 1 Minute, zero overlap conflicts).</w:t>
      </w:r>
    </w:p>
    <w:p w:rsidR="00000000" w:rsidDel="00000000" w:rsidP="00000000" w:rsidRDefault="00000000" w:rsidRPr="00000000" w14:paraId="000000FC">
      <w:pPr>
        <w:pStyle w:val="Heading4"/>
        <w:rPr/>
      </w:pPr>
      <w:bookmarkStart w:colFirst="0" w:colLast="0" w:name="_nzwbdoep3nta" w:id="33"/>
      <w:bookmarkEnd w:id="33"/>
      <w:r w:rsidDel="00000000" w:rsidR="00000000" w:rsidRPr="00000000">
        <w:rPr>
          <w:rtl w:val="0"/>
        </w:rPr>
        <w:t xml:space="preserve">3.3.2 Description</w:t>
      </w:r>
    </w:p>
    <w:p w:rsidR="00000000" w:rsidDel="00000000" w:rsidP="00000000" w:rsidRDefault="00000000" w:rsidRPr="00000000" w14:paraId="000000FD">
      <w:pPr>
        <w:numPr>
          <w:ilvl w:val="0"/>
          <w:numId w:val="1"/>
        </w:numPr>
        <w:spacing w:line="360" w:lineRule="auto"/>
        <w:ind w:left="720" w:hanging="360"/>
      </w:pPr>
      <w:r w:rsidDel="00000000" w:rsidR="00000000" w:rsidRPr="00000000">
        <w:rPr>
          <w:rtl w:val="0"/>
        </w:rPr>
        <w:t xml:space="preserve">Employee opens the mobile app, views their current real-time leave balance, and selects desired date ranges.</w:t>
      </w:r>
    </w:p>
    <w:p w:rsidR="00000000" w:rsidDel="00000000" w:rsidP="00000000" w:rsidRDefault="00000000" w:rsidRPr="00000000" w14:paraId="000000FE">
      <w:pPr>
        <w:numPr>
          <w:ilvl w:val="0"/>
          <w:numId w:val="1"/>
        </w:numPr>
        <w:spacing w:line="360" w:lineRule="auto"/>
        <w:ind w:left="720" w:hanging="360"/>
      </w:pPr>
      <w:r w:rsidDel="00000000" w:rsidR="00000000" w:rsidRPr="00000000">
        <w:rPr>
          <w:rtl w:val="0"/>
        </w:rPr>
        <w:t xml:space="preserve">The backend balance engine validates the request; if the balance is insufficient, the system displays a hard-lock warning and prevents submission.</w:t>
      </w:r>
    </w:p>
    <w:p w:rsidR="00000000" w:rsidDel="00000000" w:rsidP="00000000" w:rsidRDefault="00000000" w:rsidRPr="00000000" w14:paraId="000000FF">
      <w:pPr>
        <w:numPr>
          <w:ilvl w:val="0"/>
          <w:numId w:val="1"/>
        </w:numPr>
        <w:spacing w:line="360" w:lineRule="auto"/>
        <w:ind w:left="720" w:hanging="360"/>
      </w:pPr>
      <w:r w:rsidDel="00000000" w:rsidR="00000000" w:rsidRPr="00000000">
        <w:rPr>
          <w:rtl w:val="0"/>
        </w:rPr>
        <w:t xml:space="preserve">Upon successful submission, the system checks department overlap and dispatches an actionable push notification to the manager.</w:t>
      </w:r>
    </w:p>
    <w:p w:rsidR="00000000" w:rsidDel="00000000" w:rsidP="00000000" w:rsidRDefault="00000000" w:rsidRPr="00000000" w14:paraId="00000100">
      <w:pPr>
        <w:numPr>
          <w:ilvl w:val="0"/>
          <w:numId w:val="1"/>
        </w:numPr>
        <w:spacing w:line="360" w:lineRule="auto"/>
        <w:ind w:left="720" w:hanging="360"/>
      </w:pPr>
      <w:r w:rsidDel="00000000" w:rsidR="00000000" w:rsidRPr="00000000">
        <w:rPr>
          <w:rtl w:val="0"/>
        </w:rPr>
        <w:t xml:space="preserve">The manager reviews the request and executes a one-tap Approval or Rejection.</w:t>
      </w:r>
    </w:p>
    <w:p w:rsidR="00000000" w:rsidDel="00000000" w:rsidP="00000000" w:rsidRDefault="00000000" w:rsidRPr="00000000" w14:paraId="00000101">
      <w:pPr>
        <w:numPr>
          <w:ilvl w:val="0"/>
          <w:numId w:val="1"/>
        </w:numPr>
        <w:spacing w:line="360" w:lineRule="auto"/>
        <w:ind w:left="720" w:hanging="360"/>
      </w:pPr>
      <w:r w:rsidDel="00000000" w:rsidR="00000000" w:rsidRPr="00000000">
        <w:rPr>
          <w:rtl w:val="0"/>
        </w:rPr>
        <w:t xml:space="preserve">Upon approval, the balance engine updates the employee's ledger, and the schedule is published to the Company-Wide Leave Calendar.</w:t>
      </w:r>
    </w:p>
    <w:p w:rsidR="00000000" w:rsidDel="00000000" w:rsidP="00000000" w:rsidRDefault="00000000" w:rsidRPr="00000000" w14:paraId="00000102">
      <w:pPr>
        <w:numPr>
          <w:ilvl w:val="0"/>
          <w:numId w:val="1"/>
        </w:numPr>
        <w:spacing w:line="360" w:lineRule="auto"/>
        <w:ind w:left="720" w:hanging="360"/>
      </w:pPr>
      <w:r w:rsidDel="00000000" w:rsidR="00000000" w:rsidRPr="00000000">
        <w:rPr>
          <w:rtl w:val="0"/>
        </w:rPr>
        <w:t xml:space="preserve">Real-time notifications are sent to the employee confirming the decision.</w:t>
      </w:r>
    </w:p>
    <w:p w:rsidR="00000000" w:rsidDel="00000000" w:rsidP="00000000" w:rsidRDefault="00000000" w:rsidRPr="00000000" w14:paraId="00000103">
      <w:pPr>
        <w:pStyle w:val="Heading4"/>
        <w:rPr/>
      </w:pPr>
      <w:bookmarkStart w:colFirst="0" w:colLast="0" w:name="_lnvzkgehcckv" w:id="34"/>
      <w:bookmarkEnd w:id="34"/>
      <w:r w:rsidDel="00000000" w:rsidR="00000000" w:rsidRPr="00000000">
        <w:rPr>
          <w:rtl w:val="0"/>
        </w:rPr>
        <w:t xml:space="preserve">3.3.3 Security</w:t>
      </w:r>
    </w:p>
    <w:p w:rsidR="00000000" w:rsidDel="00000000" w:rsidP="00000000" w:rsidRDefault="00000000" w:rsidRPr="00000000" w14:paraId="00000104">
      <w:pPr>
        <w:numPr>
          <w:ilvl w:val="0"/>
          <w:numId w:val="5"/>
        </w:numPr>
        <w:spacing w:line="360" w:lineRule="auto"/>
        <w:ind w:left="720" w:hanging="360"/>
      </w:pPr>
      <w:r w:rsidDel="00000000" w:rsidR="00000000" w:rsidRPr="00000000">
        <w:rPr>
          <w:b w:val="1"/>
          <w:bCs w:val="1"/>
          <w:rtl w:val="0"/>
        </w:rPr>
        <w:t xml:space="preserve">Data Protection:</w:t>
      </w:r>
      <w:r w:rsidDel="00000000" w:rsidR="00000000" w:rsidRPr="00000000">
        <w:rPr>
          <w:rtl w:val="0"/>
        </w:rPr>
        <w:t xml:space="preserve"> All employee personal records and leave history are encrypted using TLS 1.3 in transit and AES-256 at rest.</w:t>
      </w:r>
    </w:p>
    <w:p w:rsidR="00000000" w:rsidDel="00000000" w:rsidP="00000000" w:rsidRDefault="00000000" w:rsidRPr="00000000" w14:paraId="00000105">
      <w:pPr>
        <w:numPr>
          <w:ilvl w:val="0"/>
          <w:numId w:val="5"/>
        </w:numPr>
        <w:spacing w:line="36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Strict permissions ensuring leave reasons (e.g., medical notes) are viewable only by authorized HR leads and direct managers.</w:t>
      </w:r>
    </w:p>
    <w:p w:rsidR="00000000" w:rsidDel="00000000" w:rsidP="00000000" w:rsidRDefault="00000000" w:rsidRPr="00000000" w14:paraId="00000106">
      <w:pPr>
        <w:pStyle w:val="Heading4"/>
        <w:rPr/>
      </w:pPr>
      <w:bookmarkStart w:colFirst="0" w:colLast="0" w:name="_s3yz41kzv2eg" w:id="35"/>
      <w:bookmarkEnd w:id="35"/>
      <w:r w:rsidDel="00000000" w:rsidR="00000000" w:rsidRPr="00000000">
        <w:rPr>
          <w:rtl w:val="0"/>
        </w:rPr>
        <w:t xml:space="preserve">3.3.4 Organization and Policy</w:t>
      </w:r>
    </w:p>
    <w:p w:rsidR="00000000" w:rsidDel="00000000" w:rsidP="00000000" w:rsidRDefault="00000000" w:rsidRPr="00000000" w14:paraId="00000107">
      <w:pPr>
        <w:spacing w:line="360" w:lineRule="auto"/>
        <w:ind w:firstLine="450"/>
        <w:jc w:val="both"/>
        <w:rPr/>
      </w:pPr>
      <w:r w:rsidDel="00000000" w:rsidR="00000000" w:rsidRPr="00000000">
        <w:rPr>
          <w:rtl w:val="0"/>
        </w:rPr>
        <w:t xml:space="preserve">Enforcement of corporate HR policy requiring minimum department coverage thresholds (e.g., maximum 20% of a single team on leave simultaneously).</w:t>
      </w:r>
    </w:p>
    <w:p w:rsidR="00000000" w:rsidDel="00000000" w:rsidP="00000000" w:rsidRDefault="00000000" w:rsidRPr="00000000" w14:paraId="00000108">
      <w:pPr>
        <w:pStyle w:val="Heading4"/>
        <w:rPr/>
      </w:pPr>
      <w:bookmarkStart w:colFirst="0" w:colLast="0" w:name="_3kqg1ep3jygu" w:id="36"/>
      <w:bookmarkEnd w:id="36"/>
      <w:r w:rsidDel="00000000" w:rsidR="00000000" w:rsidRPr="00000000">
        <w:rPr>
          <w:rtl w:val="0"/>
        </w:rPr>
        <w:t xml:space="preserve">3.3.5 Service Delivery Plan</w:t>
      </w:r>
    </w:p>
    <w:p w:rsidR="00000000" w:rsidDel="00000000" w:rsidP="00000000" w:rsidRDefault="00000000" w:rsidRPr="00000000" w14:paraId="00000109">
      <w:pPr>
        <w:spacing w:line="360" w:lineRule="auto"/>
        <w:ind w:firstLine="450"/>
        <w:jc w:val="both"/>
        <w:rPr/>
      </w:pPr>
      <w:r w:rsidDel="00000000" w:rsidR="00000000" w:rsidRPr="00000000">
        <w:rPr>
          <w:rtl w:val="0"/>
        </w:rPr>
        <w:t xml:space="preserve">Implementation consists of 4 main milestones: Mobile ESS App Build, Approval Engine &amp; Notification Integration, Balance Ledger Engine Configuration, and HR Calendar Deployment.</w:t>
      </w:r>
    </w:p>
    <w:p w:rsidR="00000000" w:rsidDel="00000000" w:rsidP="00000000" w:rsidRDefault="00000000" w:rsidRPr="00000000" w14:paraId="0000010A">
      <w:pPr>
        <w:pStyle w:val="Heading3"/>
        <w:rPr/>
      </w:pPr>
      <w:bookmarkStart w:colFirst="0" w:colLast="0" w:name="_ltg9cvrxr78q" w:id="37"/>
      <w:bookmarkEnd w:id="37"/>
      <w:r w:rsidDel="00000000" w:rsidR="00000000" w:rsidRPr="00000000">
        <w:rPr>
          <w:rtl w:val="0"/>
        </w:rPr>
        <w:t xml:space="preserve">3.4 Complain Handling</w:t>
      </w:r>
    </w:p>
    <w:p w:rsidR="00000000" w:rsidDel="00000000" w:rsidP="00000000" w:rsidRDefault="00000000" w:rsidRPr="00000000" w14:paraId="0000010B">
      <w:pPr>
        <w:spacing w:line="360" w:lineRule="auto"/>
        <w:ind w:firstLine="450"/>
        <w:jc w:val="both"/>
        <w:rPr/>
      </w:pPr>
      <w:r w:rsidDel="00000000" w:rsidR="00000000" w:rsidRPr="00000000">
        <w:rPr>
          <w:rtl w:val="0"/>
        </w:rPr>
        <w:t xml:space="preserve">If a leave request is rejected due to balance hard-locks or coverage conflicts, the mobile app provides clear policy explanation messages and options to contact HR for unpaid leave exceptions.</w:t>
      </w:r>
    </w:p>
    <w:p w:rsidR="00000000" w:rsidDel="00000000" w:rsidP="00000000" w:rsidRDefault="00000000" w:rsidRPr="00000000" w14:paraId="0000010C">
      <w:pPr>
        <w:pStyle w:val="Heading3"/>
        <w:rPr/>
      </w:pPr>
      <w:bookmarkStart w:colFirst="0" w:colLast="0" w:name="_zidzmava3vik" w:id="38"/>
      <w:bookmarkEnd w:id="38"/>
      <w:r w:rsidDel="00000000" w:rsidR="00000000" w:rsidRPr="00000000">
        <w:rPr>
          <w:rtl w:val="0"/>
        </w:rPr>
        <w:t xml:space="preserve">3.5 Reporting</w:t>
      </w:r>
    </w:p>
    <w:p w:rsidR="00000000" w:rsidDel="00000000" w:rsidP="00000000" w:rsidRDefault="00000000" w:rsidRPr="00000000" w14:paraId="0000010D">
      <w:pPr>
        <w:numPr>
          <w:ilvl w:val="0"/>
          <w:numId w:val="13"/>
        </w:numPr>
        <w:spacing w:line="360" w:lineRule="auto"/>
        <w:ind w:left="720" w:hanging="360"/>
      </w:pPr>
      <w:r w:rsidDel="00000000" w:rsidR="00000000" w:rsidRPr="00000000">
        <w:rPr>
          <w:b w:val="1"/>
          <w:bCs w:val="1"/>
          <w:rtl w:val="0"/>
        </w:rPr>
        <w:t xml:space="preserve">Leave Utilization &amp; Balance Report:</w:t>
      </w:r>
      <w:r w:rsidDel="00000000" w:rsidR="00000000" w:rsidRPr="00000000">
        <w:rPr>
          <w:rtl w:val="0"/>
        </w:rPr>
        <w:t xml:space="preserve"> Real-time summary showing accrued, used, and remaining balances per employee/department.</w:t>
      </w:r>
    </w:p>
    <w:p w:rsidR="00000000" w:rsidDel="00000000" w:rsidP="00000000" w:rsidRDefault="00000000" w:rsidRPr="00000000" w14:paraId="0000010E">
      <w:pPr>
        <w:numPr>
          <w:ilvl w:val="0"/>
          <w:numId w:val="13"/>
        </w:numPr>
        <w:spacing w:line="360" w:lineRule="auto"/>
        <w:ind w:left="720" w:hanging="360"/>
      </w:pPr>
      <w:r w:rsidDel="00000000" w:rsidR="00000000" w:rsidRPr="00000000">
        <w:rPr>
          <w:b w:val="1"/>
          <w:bCs w:val="1"/>
          <w:rtl w:val="0"/>
        </w:rPr>
        <w:t xml:space="preserve">Department Coverage &amp; Absenteeism Analytics:</w:t>
      </w:r>
      <w:r w:rsidDel="00000000" w:rsidR="00000000" w:rsidRPr="00000000">
        <w:rPr>
          <w:rtl w:val="0"/>
        </w:rPr>
        <w:t xml:space="preserve"> Executive report tracking absenteeism trends and team coverage conflict warnings.</w:t>
      </w:r>
    </w:p>
    <w:p w:rsidR="00000000" w:rsidDel="00000000" w:rsidP="00000000" w:rsidRDefault="00000000" w:rsidRPr="00000000" w14:paraId="0000010F">
      <w:pPr>
        <w:pStyle w:val="Heading3"/>
        <w:rPr/>
      </w:pPr>
      <w:bookmarkStart w:colFirst="0" w:colLast="0" w:name="_9a1br613pb2r" w:id="39"/>
      <w:bookmarkEnd w:id="39"/>
      <w:r w:rsidDel="00000000" w:rsidR="00000000" w:rsidRPr="00000000">
        <w:rPr>
          <w:rtl w:val="0"/>
        </w:rPr>
        <w:t xml:space="preserve">3.6 Monitoring</w:t>
      </w:r>
    </w:p>
    <w:p w:rsidR="00000000" w:rsidDel="00000000" w:rsidP="00000000" w:rsidRDefault="00000000" w:rsidRPr="00000000" w14:paraId="00000110">
      <w:pPr>
        <w:spacing w:line="360" w:lineRule="auto"/>
        <w:ind w:firstLine="450"/>
        <w:jc w:val="both"/>
        <w:rPr/>
      </w:pPr>
      <w:r w:rsidDel="00000000" w:rsidR="00000000" w:rsidRPr="00000000">
        <w:rPr>
          <w:rtl w:val="0"/>
        </w:rPr>
        <w:t xml:space="preserve">Real-time monitoring of notification dispatch success rates, API balance sync latency, and system availability.</w:t>
      </w:r>
    </w:p>
    <w:p w:rsidR="00000000" w:rsidDel="00000000" w:rsidP="00000000" w:rsidRDefault="00000000" w:rsidRPr="00000000" w14:paraId="00000111">
      <w:pPr>
        <w:pStyle w:val="Heading3"/>
        <w:rPr/>
      </w:pPr>
      <w:bookmarkStart w:colFirst="0" w:colLast="0" w:name="_2ehnxnunvt7q" w:id="40"/>
      <w:bookmarkEnd w:id="40"/>
      <w:r w:rsidDel="00000000" w:rsidR="00000000" w:rsidRPr="00000000">
        <w:rPr>
          <w:rtl w:val="0"/>
        </w:rPr>
        <w:t xml:space="preserve">3.7 Settlement Plan</w:t>
      </w:r>
    </w:p>
    <w:p w:rsidR="00000000" w:rsidDel="00000000" w:rsidP="00000000" w:rsidRDefault="00000000" w:rsidRPr="00000000" w14:paraId="00000112">
      <w:pPr>
        <w:spacing w:line="360" w:lineRule="auto"/>
        <w:ind w:firstLine="450"/>
        <w:jc w:val="both"/>
        <w:rPr/>
      </w:pPr>
      <w:r w:rsidDel="00000000" w:rsidR="00000000" w:rsidRPr="00000000">
        <w:rPr>
          <w:rtl w:val="0"/>
        </w:rPr>
        <w:t xml:space="preserve">Operational costs cover cloud server infrastructure, database maintenance, and mobile push notification delivery service quotas.</w:t>
      </w:r>
    </w:p>
    <w:p w:rsidR="00000000" w:rsidDel="00000000" w:rsidP="00000000" w:rsidRDefault="00000000" w:rsidRPr="00000000" w14:paraId="00000113">
      <w:pPr>
        <w:pStyle w:val="Heading3"/>
        <w:rPr/>
      </w:pPr>
      <w:bookmarkStart w:colFirst="0" w:colLast="0" w:name="_kjtmmunx7viv" w:id="41"/>
      <w:bookmarkEnd w:id="41"/>
      <w:r w:rsidDel="00000000" w:rsidR="00000000" w:rsidRPr="00000000">
        <w:rPr>
          <w:rtl w:val="0"/>
        </w:rPr>
        <w:t xml:space="preserve">3.8 Assumptions and Dependencies</w:t>
      </w:r>
    </w:p>
    <w:p w:rsidR="00000000" w:rsidDel="00000000" w:rsidP="00000000" w:rsidRDefault="00000000" w:rsidRPr="00000000" w14:paraId="00000114">
      <w:pPr>
        <w:numPr>
          <w:ilvl w:val="0"/>
          <w:numId w:val="12"/>
        </w:numPr>
        <w:spacing w:line="360" w:lineRule="auto"/>
        <w:ind w:left="720" w:hanging="360"/>
      </w:pPr>
      <w:r w:rsidDel="00000000" w:rsidR="00000000" w:rsidRPr="00000000">
        <w:rPr>
          <w:rtl w:val="0"/>
        </w:rPr>
        <w:t xml:space="preserve">Employees possess smartphones with internet connectivity.</w:t>
      </w:r>
    </w:p>
    <w:p w:rsidR="00000000" w:rsidDel="00000000" w:rsidP="00000000" w:rsidRDefault="00000000" w:rsidRPr="00000000" w14:paraId="00000115">
      <w:pPr>
        <w:numPr>
          <w:ilvl w:val="0"/>
          <w:numId w:val="12"/>
        </w:numPr>
        <w:spacing w:line="360" w:lineRule="auto"/>
        <w:ind w:left="720" w:hanging="360"/>
      </w:pPr>
      <w:r w:rsidDel="00000000" w:rsidR="00000000" w:rsidRPr="00000000">
        <w:rPr>
          <w:rtl w:val="0"/>
        </w:rPr>
        <w:t xml:space="preserve">Manager devices are configured to receive actionable push notifications.</w:t>
      </w:r>
    </w:p>
    <w:p w:rsidR="00000000" w:rsidDel="00000000" w:rsidP="00000000" w:rsidRDefault="00000000" w:rsidRPr="00000000" w14:paraId="00000116">
      <w:pPr>
        <w:pStyle w:val="Heading1"/>
        <w:jc w:val="center"/>
        <w:rPr/>
      </w:pPr>
      <w:bookmarkStart w:colFirst="0" w:colLast="0" w:name="_brttbrvvwrk0" w:id="42"/>
      <w:bookmarkEnd w:id="42"/>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jc w:val="center"/>
        <w:rPr/>
      </w:pPr>
      <w:bookmarkStart w:colFirst="0" w:colLast="0" w:name="_pds2rvm557n6" w:id="43"/>
      <w:bookmarkEnd w:id="43"/>
      <w:r w:rsidDel="00000000" w:rsidR="00000000" w:rsidRPr="00000000">
        <w:rPr>
          <w:b w:val="1"/>
          <w:bCs w:val="1"/>
          <w:rtl w:val="0"/>
        </w:rPr>
        <w:t xml:space="preserve">CHAPTER IV RELEASE PLAN</w:t>
      </w:r>
      <w:r w:rsidDel="00000000" w:rsidR="00000000" w:rsidRPr="00000000">
        <w:rPr>
          <w:rtl w:val="0"/>
        </w:rPr>
      </w:r>
    </w:p>
    <w:p w:rsidR="00000000" w:rsidDel="00000000" w:rsidP="00000000" w:rsidRDefault="00000000" w:rsidRPr="00000000" w14:paraId="00000118">
      <w:pPr>
        <w:pStyle w:val="Heading3"/>
        <w:rPr/>
      </w:pPr>
      <w:bookmarkStart w:colFirst="0" w:colLast="0" w:name="_304yhv6rer8i" w:id="44"/>
      <w:bookmarkEnd w:id="44"/>
      <w:r w:rsidDel="00000000" w:rsidR="00000000" w:rsidRPr="00000000">
        <w:rPr>
          <w:rtl w:val="0"/>
        </w:rPr>
        <w:t xml:space="preserve">4.1 Target Ready for Service</w:t>
      </w:r>
    </w:p>
    <w:p w:rsidR="00000000" w:rsidDel="00000000" w:rsidP="00000000" w:rsidRDefault="00000000" w:rsidRPr="00000000" w14:paraId="00000119">
      <w:pPr>
        <w:spacing w:line="360" w:lineRule="auto"/>
        <w:ind w:firstLine="450"/>
        <w:jc w:val="both"/>
        <w:rPr/>
      </w:pPr>
      <w:r w:rsidDel="00000000" w:rsidR="00000000" w:rsidRPr="00000000">
        <w:rPr>
          <w:rtl w:val="0"/>
        </w:rPr>
        <w:t xml:space="preserve">Completion of System Integration Testing (SIT), User Acceptance Testing (UAT), and organizational onboarding targeted for: </w:t>
      </w:r>
      <w:r w:rsidDel="00000000" w:rsidR="00000000" w:rsidRPr="00000000">
        <w:rPr>
          <w:b w:val="1"/>
          <w:bCs w:val="1"/>
          <w:rtl w:val="0"/>
        </w:rPr>
        <w:t xml:space="preserve">End of Q3 2026</w:t>
      </w:r>
      <w:r w:rsidDel="00000000" w:rsidR="00000000" w:rsidRPr="00000000">
        <w:rPr>
          <w:rtl w:val="0"/>
        </w:rPr>
        <w:t xml:space="preserve">.</w:t>
      </w:r>
    </w:p>
    <w:p w:rsidR="00000000" w:rsidDel="00000000" w:rsidP="00000000" w:rsidRDefault="00000000" w:rsidRPr="00000000" w14:paraId="0000011A">
      <w:pPr>
        <w:pStyle w:val="Heading3"/>
        <w:rPr/>
      </w:pPr>
      <w:bookmarkStart w:colFirst="0" w:colLast="0" w:name="_wig7bryhbfr0" w:id="45"/>
      <w:bookmarkEnd w:id="45"/>
      <w:r w:rsidDel="00000000" w:rsidR="00000000" w:rsidRPr="00000000">
        <w:rPr>
          <w:rtl w:val="0"/>
        </w:rPr>
        <w:t xml:space="preserve">4.2 Commercial Launch</w:t>
      </w:r>
    </w:p>
    <w:p w:rsidR="00000000" w:rsidDel="00000000" w:rsidP="00000000" w:rsidRDefault="00000000" w:rsidRPr="00000000" w14:paraId="0000011B">
      <w:pPr>
        <w:spacing w:line="360" w:lineRule="auto"/>
        <w:ind w:firstLine="450"/>
        <w:jc w:val="both"/>
        <w:rPr/>
      </w:pPr>
      <w:r w:rsidDel="00000000" w:rsidR="00000000" w:rsidRPr="00000000">
        <w:rPr>
          <w:rtl w:val="0"/>
        </w:rPr>
        <w:t xml:space="preserve">Full operational deployment across all corporate departments: </w:t>
      </w:r>
      <w:r w:rsidDel="00000000" w:rsidR="00000000" w:rsidRPr="00000000">
        <w:rPr>
          <w:b w:val="1"/>
          <w:bCs w:val="1"/>
          <w:rtl w:val="0"/>
        </w:rPr>
        <w:t xml:space="preserve">Beginning of Q4 2026</w:t>
      </w:r>
      <w:r w:rsidDel="00000000" w:rsidR="00000000" w:rsidRPr="00000000">
        <w:rPr>
          <w:rtl w:val="0"/>
        </w:rPr>
        <w:t xml:space="preserve">.</w:t>
      </w:r>
    </w:p>
    <w:p w:rsidR="00000000" w:rsidDel="00000000" w:rsidP="00000000" w:rsidRDefault="00000000" w:rsidRPr="00000000" w14:paraId="0000011C">
      <w:pPr>
        <w:pStyle w:val="Heading3"/>
        <w:rPr/>
      </w:pPr>
      <w:bookmarkStart w:colFirst="0" w:colLast="0" w:name="_z8ltv47r86fx" w:id="46"/>
      <w:bookmarkEnd w:id="46"/>
      <w:r w:rsidDel="00000000" w:rsidR="00000000" w:rsidRPr="00000000">
        <w:rPr>
          <w:rtl w:val="0"/>
        </w:rPr>
        <w:t xml:space="preserve">4.3 Internal Socialization Plan</w:t>
      </w:r>
    </w:p>
    <w:p w:rsidR="00000000" w:rsidDel="00000000" w:rsidP="00000000" w:rsidRDefault="00000000" w:rsidRPr="00000000" w14:paraId="0000011D">
      <w:pPr>
        <w:spacing w:line="360" w:lineRule="auto"/>
        <w:ind w:firstLine="450"/>
        <w:jc w:val="both"/>
        <w:rPr/>
      </w:pPr>
      <w:r w:rsidDel="00000000" w:rsidR="00000000" w:rsidRPr="00000000">
        <w:rPr>
          <w:rtl w:val="0"/>
        </w:rPr>
        <w:t xml:space="preserve">Conducting brief training webinars for managers on one-tap approvals and distributing user guides to all employees.</w:t>
      </w:r>
    </w:p>
    <w:p w:rsidR="00000000" w:rsidDel="00000000" w:rsidP="00000000" w:rsidRDefault="00000000" w:rsidRPr="00000000" w14:paraId="0000011E">
      <w:pPr>
        <w:pStyle w:val="Heading3"/>
        <w:rPr/>
      </w:pPr>
      <w:bookmarkStart w:colFirst="0" w:colLast="0" w:name="_ppow7ttwqz9x" w:id="47"/>
      <w:bookmarkEnd w:id="47"/>
      <w:r w:rsidDel="00000000" w:rsidR="00000000" w:rsidRPr="00000000">
        <w:rPr>
          <w:rtl w:val="0"/>
        </w:rPr>
        <w:t xml:space="preserve">4.4 Rollout Scenario</w:t>
      </w:r>
    </w:p>
    <w:p w:rsidR="00000000" w:rsidDel="00000000" w:rsidP="00000000" w:rsidRDefault="00000000" w:rsidRPr="00000000" w14:paraId="0000011F">
      <w:pPr>
        <w:numPr>
          <w:ilvl w:val="0"/>
          <w:numId w:val="3"/>
        </w:numPr>
        <w:spacing w:line="360" w:lineRule="auto"/>
        <w:ind w:left="720" w:hanging="360"/>
      </w:pPr>
      <w:r w:rsidDel="00000000" w:rsidR="00000000" w:rsidRPr="00000000">
        <w:rPr>
          <w:b w:val="1"/>
          <w:bCs w:val="1"/>
          <w:rtl w:val="0"/>
        </w:rPr>
        <w:t xml:space="preserve">Phase 1 (Pilot Phase):</w:t>
      </w:r>
      <w:r w:rsidDel="00000000" w:rsidR="00000000" w:rsidRPr="00000000">
        <w:rPr>
          <w:rtl w:val="0"/>
        </w:rPr>
        <w:t xml:space="preserve"> 1-month rollout across Engineering and HR departments.</w:t>
      </w:r>
    </w:p>
    <w:p w:rsidR="00000000" w:rsidDel="00000000" w:rsidP="00000000" w:rsidRDefault="00000000" w:rsidRPr="00000000" w14:paraId="00000120">
      <w:pPr>
        <w:numPr>
          <w:ilvl w:val="0"/>
          <w:numId w:val="3"/>
        </w:numPr>
        <w:spacing w:line="360" w:lineRule="auto"/>
        <w:ind w:left="720" w:hanging="360"/>
      </w:pPr>
      <w:r w:rsidDel="00000000" w:rsidR="00000000" w:rsidRPr="00000000">
        <w:rPr>
          <w:b w:val="1"/>
          <w:bCs w:val="1"/>
          <w:rtl w:val="0"/>
        </w:rPr>
        <w:t xml:space="preserve">Phase 2 (Full Deployment):</w:t>
      </w:r>
      <w:r w:rsidDel="00000000" w:rsidR="00000000" w:rsidRPr="00000000">
        <w:rPr>
          <w:rtl w:val="0"/>
        </w:rPr>
        <w:t xml:space="preserve"> Company-wide rollout covering all operational and regional teams.</w:t>
      </w:r>
    </w:p>
    <w:p w:rsidR="00000000" w:rsidDel="00000000" w:rsidP="00000000" w:rsidRDefault="00000000" w:rsidRPr="00000000" w14:paraId="00000121">
      <w:pPr>
        <w:pStyle w:val="Heading1"/>
        <w:jc w:val="center"/>
        <w:rPr/>
      </w:pPr>
      <w:bookmarkStart w:colFirst="0" w:colLast="0" w:name="_ebrxivxguew0" w:id="48"/>
      <w:bookmarkEnd w:id="48"/>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jc w:val="center"/>
        <w:rPr/>
      </w:pPr>
      <w:bookmarkStart w:colFirst="0" w:colLast="0" w:name="_g6hsxdgd7g1" w:id="49"/>
      <w:bookmarkEnd w:id="49"/>
      <w:r w:rsidDel="00000000" w:rsidR="00000000" w:rsidRPr="00000000">
        <w:rPr>
          <w:b w:val="1"/>
          <w:bCs w:val="1"/>
          <w:rtl w:val="0"/>
        </w:rPr>
        <w:t xml:space="preserve">CHAPTER V RETIREMENT PLAN &amp; SIGNOFF</w:t>
      </w:r>
      <w:r w:rsidDel="00000000" w:rsidR="00000000" w:rsidRPr="00000000">
        <w:rPr>
          <w:rtl w:val="0"/>
        </w:rPr>
      </w:r>
    </w:p>
    <w:p w:rsidR="00000000" w:rsidDel="00000000" w:rsidP="00000000" w:rsidRDefault="00000000" w:rsidRPr="00000000" w14:paraId="00000123">
      <w:pPr>
        <w:pStyle w:val="Heading3"/>
        <w:rPr/>
      </w:pPr>
      <w:bookmarkStart w:colFirst="0" w:colLast="0" w:name="_8bqn34kenjcm" w:id="50"/>
      <w:bookmarkEnd w:id="50"/>
      <w:r w:rsidDel="00000000" w:rsidR="00000000" w:rsidRPr="00000000">
        <w:rPr>
          <w:rtl w:val="0"/>
        </w:rPr>
        <w:t xml:space="preserve">5.1 Product / Service Retirement Plan</w:t>
      </w:r>
    </w:p>
    <w:p w:rsidR="00000000" w:rsidDel="00000000" w:rsidP="00000000" w:rsidRDefault="00000000" w:rsidRPr="00000000" w14:paraId="00000124">
      <w:pPr>
        <w:spacing w:line="360" w:lineRule="auto"/>
        <w:ind w:firstLine="450"/>
        <w:jc w:val="both"/>
        <w:rPr/>
      </w:pPr>
      <w:r w:rsidDel="00000000" w:rsidR="00000000" w:rsidRPr="00000000">
        <w:rPr>
          <w:rtl w:val="0"/>
        </w:rPr>
        <w:t xml:space="preserve">Complete prohibition of leave processing via instant messaging or verbal agreements. All leave requests must be processed exclusively through the mobile application.</w:t>
      </w:r>
    </w:p>
    <w:p w:rsidR="00000000" w:rsidDel="00000000" w:rsidP="00000000" w:rsidRDefault="00000000" w:rsidRPr="00000000" w14:paraId="00000125">
      <w:pPr>
        <w:pStyle w:val="Heading3"/>
        <w:rPr/>
      </w:pPr>
      <w:bookmarkStart w:colFirst="0" w:colLast="0" w:name="_n2njstrj706e" w:id="51"/>
      <w:bookmarkEnd w:id="51"/>
      <w:r w:rsidDel="00000000" w:rsidR="00000000" w:rsidRPr="00000000">
        <w:rPr>
          <w:rtl w:val="0"/>
        </w:rPr>
        <w:t xml:space="preserve">5.2 Document Signoff</w:t>
      </w:r>
    </w:p>
    <w:p w:rsidR="00000000" w:rsidDel="00000000" w:rsidP="00000000" w:rsidRDefault="00000000" w:rsidRPr="00000000" w14:paraId="00000126">
      <w:pPr>
        <w:pStyle w:val="Heading5"/>
        <w:jc w:val="center"/>
        <w:rPr/>
      </w:pPr>
      <w:bookmarkStart w:colFirst="0" w:colLast="0" w:name="_jyr44agazl9g" w:id="52"/>
      <w:bookmarkEnd w:id="52"/>
      <w:r w:rsidDel="00000000" w:rsidR="00000000" w:rsidRPr="00000000">
        <w:rPr>
          <w:rtl w:val="0"/>
        </w:rPr>
        <w:t xml:space="preserve">Table 5.1 Document Signoff Matrix</w:t>
      </w:r>
    </w:p>
    <w:tbl>
      <w:tblPr>
        <w:tblStyle w:val="Table7"/>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000"/>
        <w:gridCol w:w="2200"/>
        <w:gridCol w:w="1800"/>
        <w:gridCol w:w="1400"/>
        <w:tblGridChange w:id="0">
          <w:tblGrid>
            <w:gridCol w:w="1800"/>
            <w:gridCol w:w="2000"/>
            <w:gridCol w:w="2200"/>
            <w:gridCol w:w="1800"/>
            <w:gridCol w:w="140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127">
            <w:pPr>
              <w:rPr/>
            </w:pPr>
            <w:r w:rsidDel="00000000" w:rsidR="00000000" w:rsidRPr="00000000">
              <w:rPr>
                <w:b w:val="1"/>
                <w:bCs w:val="1"/>
                <w:rtl w:val="0"/>
              </w:rPr>
              <w:t xml:space="preserve">Role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8">
            <w:pPr>
              <w:rPr/>
            </w:pPr>
            <w:r w:rsidDel="00000000" w:rsidR="00000000" w:rsidRPr="00000000">
              <w:rPr>
                <w:b w:val="1"/>
                <w:bCs w:val="1"/>
                <w:rtl w:val="0"/>
              </w:rPr>
              <w:t xml:space="preserve">Name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9">
            <w:pPr>
              <w:rPr/>
            </w:pPr>
            <w:r w:rsidDel="00000000" w:rsidR="00000000" w:rsidRPr="00000000">
              <w:rPr>
                <w:b w:val="1"/>
                <w:bCs w:val="1"/>
                <w:rtl w:val="0"/>
              </w:rPr>
              <w:t xml:space="preserve">Title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A">
            <w:pPr>
              <w:rPr/>
            </w:pPr>
            <w:r w:rsidDel="00000000" w:rsidR="00000000" w:rsidRPr="00000000">
              <w:rPr>
                <w:b w:val="1"/>
                <w:bCs w:val="1"/>
                <w:rtl w:val="0"/>
              </w:rPr>
              <w:t xml:space="preserve">Status</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B">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2C">
            <w:pPr>
              <w:rPr/>
            </w:pPr>
            <w:r w:rsidDel="00000000" w:rsidR="00000000" w:rsidRPr="00000000">
              <w:rPr>
                <w:rtl w:val="0"/>
              </w:rPr>
              <w:t xml:space="preserve">Business Owner</w:t>
            </w:r>
          </w:p>
        </w:tc>
        <w:tc>
          <w:tcPr>
            <w:tcMar>
              <w:top w:w="120.0" w:type="dxa"/>
              <w:left w:w="120.0" w:type="dxa"/>
              <w:bottom w:w="120.0" w:type="dxa"/>
              <w:right w:w="120.0" w:type="dxa"/>
            </w:tcMar>
          </w:tcPr>
          <w:p w:rsidR="00000000" w:rsidDel="00000000" w:rsidP="00000000" w:rsidRDefault="00000000" w:rsidRPr="00000000" w14:paraId="0000012D">
            <w:pPr>
              <w:rPr/>
            </w:pPr>
            <w:r w:rsidDel="00000000" w:rsidR="00000000" w:rsidRPr="00000000">
              <w:rPr>
                <w:rtl w:val="0"/>
              </w:rPr>
              <w:t xml:space="preserve">Client HR Lead</w:t>
            </w:r>
          </w:p>
        </w:tc>
        <w:tc>
          <w:tcPr>
            <w:tcMar>
              <w:top w:w="120.0" w:type="dxa"/>
              <w:left w:w="120.0" w:type="dxa"/>
              <w:bottom w:w="120.0" w:type="dxa"/>
              <w:right w:w="120.0" w:type="dxa"/>
            </w:tcMar>
          </w:tcPr>
          <w:p w:rsidR="00000000" w:rsidDel="00000000" w:rsidP="00000000" w:rsidRDefault="00000000" w:rsidRPr="00000000" w14:paraId="0000012E">
            <w:pPr>
              <w:rPr/>
            </w:pPr>
            <w:r w:rsidDel="00000000" w:rsidR="00000000" w:rsidRPr="00000000">
              <w:rPr>
                <w:rtl w:val="0"/>
              </w:rPr>
              <w:t xml:space="preserve">Head of HR &amp; Operations</w:t>
            </w:r>
          </w:p>
        </w:tc>
        <w:tc>
          <w:tcPr>
            <w:tcMar>
              <w:top w:w="120.0" w:type="dxa"/>
              <w:left w:w="120.0" w:type="dxa"/>
              <w:bottom w:w="120.0" w:type="dxa"/>
              <w:right w:w="120.0" w:type="dxa"/>
            </w:tcMar>
          </w:tcPr>
          <w:p w:rsidR="00000000" w:rsidDel="00000000" w:rsidP="00000000" w:rsidRDefault="00000000" w:rsidRPr="00000000" w14:paraId="0000012F">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0">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1">
            <w:pPr>
              <w:rPr/>
            </w:pPr>
            <w:r w:rsidDel="00000000" w:rsidR="00000000" w:rsidRPr="00000000">
              <w:rPr>
                <w:rtl w:val="0"/>
              </w:rPr>
              <w:t xml:space="preserve">Operations Lead</w:t>
            </w:r>
          </w:p>
        </w:tc>
        <w:tc>
          <w:tcPr>
            <w:tcMar>
              <w:top w:w="120.0" w:type="dxa"/>
              <w:left w:w="120.0" w:type="dxa"/>
              <w:bottom w:w="120.0" w:type="dxa"/>
              <w:right w:w="120.0" w:type="dxa"/>
            </w:tcMar>
          </w:tcPr>
          <w:p w:rsidR="00000000" w:rsidDel="00000000" w:rsidP="00000000" w:rsidRDefault="00000000" w:rsidRPr="00000000" w14:paraId="00000132">
            <w:pPr>
              <w:rPr/>
            </w:pPr>
            <w:r w:rsidDel="00000000" w:rsidR="00000000" w:rsidRPr="00000000">
              <w:rPr>
                <w:rtl w:val="0"/>
              </w:rPr>
              <w:t xml:space="preserve">Operations Manager</w:t>
            </w:r>
          </w:p>
        </w:tc>
        <w:tc>
          <w:tcPr>
            <w:tcMar>
              <w:top w:w="120.0" w:type="dxa"/>
              <w:left w:w="120.0" w:type="dxa"/>
              <w:bottom w:w="120.0" w:type="dxa"/>
              <w:right w:w="120.0" w:type="dxa"/>
            </w:tcMar>
          </w:tcPr>
          <w:p w:rsidR="00000000" w:rsidDel="00000000" w:rsidP="00000000" w:rsidRDefault="00000000" w:rsidRPr="00000000" w14:paraId="00000133">
            <w:pPr>
              <w:rPr/>
            </w:pPr>
            <w:r w:rsidDel="00000000" w:rsidR="00000000" w:rsidRPr="00000000">
              <w:rPr>
                <w:rtl w:val="0"/>
              </w:rPr>
              <w:t xml:space="preserve">Head of Department Operations</w:t>
            </w:r>
          </w:p>
        </w:tc>
        <w:tc>
          <w:tcPr>
            <w:tcMar>
              <w:top w:w="120.0" w:type="dxa"/>
              <w:left w:w="120.0" w:type="dxa"/>
              <w:bottom w:w="120.0" w:type="dxa"/>
              <w:right w:w="120.0" w:type="dxa"/>
            </w:tcMar>
          </w:tcPr>
          <w:p w:rsidR="00000000" w:rsidDel="00000000" w:rsidP="00000000" w:rsidRDefault="00000000" w:rsidRPr="00000000" w14:paraId="00000134">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5">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6">
            <w:pPr>
              <w:rPr/>
            </w:pPr>
            <w:r w:rsidDel="00000000" w:rsidR="00000000" w:rsidRPr="00000000">
              <w:rPr>
                <w:rtl w:val="0"/>
              </w:rPr>
              <w:t xml:space="preserve">Technical Lead</w:t>
            </w:r>
          </w:p>
        </w:tc>
        <w:tc>
          <w:tcPr>
            <w:tcMar>
              <w:top w:w="120.0" w:type="dxa"/>
              <w:left w:w="120.0" w:type="dxa"/>
              <w:bottom w:w="120.0" w:type="dxa"/>
              <w:right w:w="120.0" w:type="dxa"/>
            </w:tcMar>
          </w:tcPr>
          <w:p w:rsidR="00000000" w:rsidDel="00000000" w:rsidP="00000000" w:rsidRDefault="00000000" w:rsidRPr="00000000" w14:paraId="00000137">
            <w:pPr>
              <w:rPr/>
            </w:pPr>
            <w:r w:rsidDel="00000000" w:rsidR="00000000" w:rsidRPr="00000000">
              <w:rPr>
                <w:rtl w:val="0"/>
              </w:rPr>
              <w:t xml:space="preserve">Lead Systems Architect</w:t>
            </w:r>
          </w:p>
        </w:tc>
        <w:tc>
          <w:tcPr>
            <w:tcMar>
              <w:top w:w="120.0" w:type="dxa"/>
              <w:left w:w="120.0" w:type="dxa"/>
              <w:bottom w:w="120.0" w:type="dxa"/>
              <w:right w:w="120.0" w:type="dxa"/>
            </w:tcMar>
          </w:tcPr>
          <w:p w:rsidR="00000000" w:rsidDel="00000000" w:rsidP="00000000" w:rsidRDefault="00000000" w:rsidRPr="00000000" w14:paraId="00000138">
            <w:pPr>
              <w:rPr/>
            </w:pPr>
            <w:r w:rsidDel="00000000" w:rsidR="00000000" w:rsidRPr="00000000">
              <w:rPr>
                <w:rtl w:val="0"/>
              </w:rPr>
              <w:t xml:space="preserve">Engineering Manager</w:t>
            </w:r>
          </w:p>
        </w:tc>
        <w:tc>
          <w:tcPr>
            <w:tcMar>
              <w:top w:w="120.0" w:type="dxa"/>
              <w:left w:w="120.0" w:type="dxa"/>
              <w:bottom w:w="120.0" w:type="dxa"/>
              <w:right w:w="120.0" w:type="dxa"/>
            </w:tcMar>
          </w:tcPr>
          <w:p w:rsidR="00000000" w:rsidDel="00000000" w:rsidP="00000000" w:rsidRDefault="00000000" w:rsidRPr="00000000" w14:paraId="00000139">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A">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B">
            <w:pPr>
              <w:rPr/>
            </w:pPr>
            <w:r w:rsidDel="00000000" w:rsidR="00000000" w:rsidRPr="00000000">
              <w:rPr>
                <w:rtl w:val="0"/>
              </w:rPr>
              <w:t xml:space="preserve">Product Lead</w:t>
            </w:r>
          </w:p>
        </w:tc>
        <w:tc>
          <w:tcPr>
            <w:tcMar>
              <w:top w:w="120.0" w:type="dxa"/>
              <w:left w:w="120.0" w:type="dxa"/>
              <w:bottom w:w="120.0" w:type="dxa"/>
              <w:right w:w="120.0" w:type="dxa"/>
            </w:tcMar>
          </w:tcPr>
          <w:p w:rsidR="00000000" w:rsidDel="00000000" w:rsidP="00000000" w:rsidRDefault="00000000" w:rsidRPr="00000000" w14:paraId="0000013C">
            <w:pPr>
              <w:rPr/>
            </w:pPr>
            <w:r w:rsidDel="00000000" w:rsidR="00000000" w:rsidRPr="00000000">
              <w:rPr>
                <w:rtl w:val="0"/>
              </w:rPr>
              <w:t xml:space="preserve">Lead Product Manager</w:t>
            </w:r>
          </w:p>
        </w:tc>
        <w:tc>
          <w:tcPr>
            <w:tcMar>
              <w:top w:w="120.0" w:type="dxa"/>
              <w:left w:w="120.0" w:type="dxa"/>
              <w:bottom w:w="120.0" w:type="dxa"/>
              <w:right w:w="120.0" w:type="dxa"/>
            </w:tcMar>
          </w:tcPr>
          <w:p w:rsidR="00000000" w:rsidDel="00000000" w:rsidP="00000000" w:rsidRDefault="00000000" w:rsidRPr="00000000" w14:paraId="0000013D">
            <w:pPr>
              <w:rPr/>
            </w:pPr>
            <w:r w:rsidDel="00000000" w:rsidR="00000000" w:rsidRPr="00000000">
              <w:rPr>
                <w:rtl w:val="0"/>
              </w:rPr>
              <w:t xml:space="preserve">Head of Product</w:t>
            </w:r>
          </w:p>
        </w:tc>
        <w:tc>
          <w:tcPr>
            <w:tcMar>
              <w:top w:w="120.0" w:type="dxa"/>
              <w:left w:w="120.0" w:type="dxa"/>
              <w:bottom w:w="120.0" w:type="dxa"/>
              <w:right w:w="120.0" w:type="dxa"/>
            </w:tcMar>
          </w:tcPr>
          <w:p w:rsidR="00000000" w:rsidDel="00000000" w:rsidP="00000000" w:rsidRDefault="00000000" w:rsidRPr="00000000" w14:paraId="0000013E">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F">
            <w:pPr>
              <w:rPr/>
            </w:pPr>
            <w:r w:rsidDel="00000000" w:rsidR="00000000" w:rsidRPr="00000000">
              <w:rPr>
                <w:rtl w:val="0"/>
              </w:rPr>
              <w:t xml:space="preserve">03/08/2026</w:t>
            </w:r>
          </w:p>
        </w:tc>
      </w:tr>
    </w:tbl>
    <w:p w:rsidR="00000000" w:rsidDel="00000000" w:rsidP="00000000" w:rsidRDefault="00000000" w:rsidRPr="00000000" w14:paraId="00000140">
      <w:pPr>
        <w:spacing w:after="600" w:lineRule="auto"/>
        <w:jc w:val="center"/>
        <w:rPr/>
      </w:pPr>
      <w:r w:rsidDel="00000000" w:rsidR="00000000" w:rsidRPr="00000000">
        <w:rPr>
          <w:rtl w:val="0"/>
        </w:rPr>
      </w:r>
    </w:p>
    <w:p w:rsidR="00000000" w:rsidDel="00000000" w:rsidP="00000000" w:rsidRDefault="00000000" w:rsidRPr="00000000" w14:paraId="00000141">
      <w:pPr>
        <w:pStyle w:val="Heading2"/>
        <w:jc w:val="center"/>
        <w:rPr/>
      </w:pPr>
      <w:bookmarkStart w:colFirst="0" w:colLast="0" w:name="_79zlt04pikbk" w:id="53"/>
      <w:bookmarkEnd w:id="53"/>
      <w:r w:rsidDel="00000000" w:rsidR="00000000" w:rsidRPr="00000000">
        <w:rPr>
          <w:rtl w:val="0"/>
        </w:rPr>
      </w:r>
    </w:p>
    <w:sdt>
      <w:sdtPr>
        <w:id w:val="-1282686838"/>
        <w:docPartObj>
          <w:docPartGallery w:val="Table of Contents"/>
          <w:docPartUnique w:val="1"/>
        </w:docPartObj>
      </w:sdtPr>
      <w:sdtContent>
        <w:p w:rsidR="00000000" w:rsidDel="00000000" w:rsidP="00000000" w:rsidRDefault="00000000" w:rsidRPr="00000000" w14:paraId="00000142">
          <w:pPr>
            <w:tabs>
              <w:tab w:val="right" w:leader="dot" w:pos="12000"/>
            </w:tabs>
            <w:spacing w:before="60" w:lineRule="auto"/>
            <w:ind w:left="360" w:firstLine="0"/>
            <w:rPr>
              <w:color w:val="000000"/>
              <w:u w:val="none"/>
            </w:rPr>
          </w:pPr>
          <w:r w:rsidDel="00000000" w:rsidR="00000000" w:rsidRPr="00000000">
            <w:fldChar w:fldCharType="begin"/>
            <w:instrText xml:space="preserve"> TOC \h \u \z \t "Heading 1,1,Heading 2,1,Heading 3,2,Heading 4,3,Heading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3">
      <w:pPr>
        <w:pStyle w:val="Heading2"/>
        <w:jc w:val="center"/>
        <w:rPr/>
      </w:pPr>
      <w:bookmarkStart w:colFirst="0" w:colLast="0" w:name="_5g8nb52l2" w:id="54"/>
      <w:bookmarkEnd w:id="54"/>
      <w:r w:rsidDel="00000000" w:rsidR="00000000" w:rsidRPr="00000000">
        <w:rPr>
          <w:rtl w:val="0"/>
        </w:rPr>
      </w:r>
    </w:p>
    <w:sdt>
      <w:sdtPr>
        <w:id w:val="795078488"/>
        <w:docPartObj>
          <w:docPartGallery w:val="Table of Contents"/>
          <w:docPartUnique w:val="1"/>
        </w:docPartObj>
      </w:sdtPr>
      <w:sdtContent>
        <w:p w:rsidR="00000000" w:rsidDel="00000000" w:rsidP="00000000" w:rsidRDefault="00000000" w:rsidRPr="00000000" w14:paraId="00000144">
          <w:pPr>
            <w:tabs>
              <w:tab w:val="right" w:leader="dot" w:pos="12000"/>
            </w:tabs>
            <w:spacing w:before="60" w:lineRule="auto"/>
            <w:rPr>
              <w:b w:val="1"/>
              <w:bCs w:val="1"/>
              <w:color w:val="000000"/>
              <w:u w:val="none"/>
            </w:rPr>
          </w:pPr>
          <w:r w:rsidDel="00000000" w:rsidR="00000000" w:rsidRPr="00000000">
            <w:fldChar w:fldCharType="begin"/>
            <w:instrText xml:space="preserve"> TOC \h \u \z \t "Heading 5,1,Heading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5">
      <w:pPr>
        <w:pStyle w:val="Heading5"/>
        <w:jc w:val="center"/>
        <w:rPr/>
      </w:pPr>
      <w:bookmarkStart w:colFirst="0" w:colLast="0" w:name="_6rxrhubropyy" w:id="55"/>
      <w:bookmarkEnd w:id="55"/>
      <w:r w:rsidDel="00000000" w:rsidR="00000000" w:rsidRPr="00000000">
        <w:rPr>
          <w:rtl w:val="0"/>
        </w:rPr>
      </w:r>
    </w:p>
    <w:p w:rsidR="00000000" w:rsidDel="00000000" w:rsidP="00000000" w:rsidRDefault="00000000" w:rsidRPr="00000000" w14:paraId="00000146">
      <w:pPr>
        <w:pStyle w:val="Heading5"/>
        <w:jc w:val="center"/>
        <w:rPr/>
      </w:pPr>
      <w:bookmarkStart w:colFirst="0" w:colLast="0" w:name="_vqe54aoqs8rd" w:id="56"/>
      <w:bookmarkEnd w:id="56"/>
      <w:r w:rsidDel="00000000" w:rsidR="00000000" w:rsidRPr="00000000">
        <w:rPr>
          <w:rtl w:val="0"/>
        </w:rPr>
      </w:r>
    </w:p>
    <w:p w:rsidR="00000000" w:rsidDel="00000000" w:rsidP="00000000" w:rsidRDefault="00000000" w:rsidRPr="00000000" w14:paraId="00000147">
      <w:pPr>
        <w:pStyle w:val="Heading2"/>
        <w:jc w:val="center"/>
        <w:rPr>
          <w:b w:val="1"/>
          <w:bCs w:val="1"/>
        </w:rPr>
      </w:pPr>
      <w:bookmarkStart w:colFirst="0" w:colLast="0" w:name="_k607siz4sv9" w:id="57"/>
      <w:bookmarkEnd w:id="57"/>
      <w:r w:rsidDel="00000000" w:rsidR="00000000" w:rsidRPr="00000000">
        <w:rPr>
          <w:rtl w:val="0"/>
        </w:rPr>
      </w:r>
    </w:p>
    <w:sdt>
      <w:sdtPr>
        <w:id w:val="-1049133761"/>
        <w:docPartObj>
          <w:docPartGallery w:val="Table of Contents"/>
          <w:docPartUnique w:val="1"/>
        </w:docPartObj>
      </w:sdtPr>
      <w:sdtContent>
        <w:p w:rsidR="00000000" w:rsidDel="00000000" w:rsidP="00000000" w:rsidRDefault="00000000" w:rsidRPr="00000000" w14:paraId="00000148">
          <w:pPr>
            <w:tabs>
              <w:tab w:val="right" w:leader="dot" w:pos="9360"/>
            </w:tabs>
            <w:spacing w:before="6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1205214754"/>
        <w:docPartObj>
          <w:docPartGallery w:val="Table of Contents"/>
          <w:docPartUnique w:val="1"/>
        </w:docPartObj>
      </w:sdtPr>
      <w:sdtContent>
        <w:p w:rsidR="00000000" w:rsidDel="00000000" w:rsidP="00000000" w:rsidRDefault="00000000" w:rsidRPr="00000000" w14:paraId="0000014A">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5,1,Heading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