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600" w:before="450" w:lineRule="auto"/>
        <w:jc w:val="center"/>
        <w:rPr/>
      </w:pPr>
      <w:r w:rsidDel="00000000" w:rsidR="00000000" w:rsidRPr="00000000">
        <w:rPr>
          <w:rtl w:val="0"/>
        </w:rPr>
      </w:r>
    </w:p>
    <w:p w:rsidR="00000000" w:rsidDel="00000000" w:rsidP="00000000" w:rsidRDefault="00000000" w:rsidRPr="00000000" w14:paraId="00000002">
      <w:pPr>
        <w:widowControl w:val="1"/>
        <w:spacing w:after="120" w:lineRule="auto"/>
        <w:jc w:val="center"/>
        <w:rPr>
          <w:rFonts w:ascii="Calibri" w:cs="Calibri" w:eastAsia="Calibri" w:hAnsi="Calibri"/>
        </w:rPr>
      </w:pPr>
      <w:r w:rsidDel="00000000" w:rsidR="00000000" w:rsidRPr="00000000">
        <w:rPr>
          <w:rFonts w:ascii="Calibri" w:cs="Calibri" w:eastAsia="Calibri" w:hAnsi="Calibri"/>
          <w:b w:val="1"/>
          <w:bCs w:val="1"/>
          <w:sz w:val="30"/>
          <w:szCs w:val="30"/>
          <w:rtl w:val="0"/>
        </w:rPr>
        <w:t xml:space="preserve">BUSINESS REQUIREMENTS DOCUMENT (BRD)</w:t>
      </w:r>
      <w:r w:rsidDel="00000000" w:rsidR="00000000" w:rsidRPr="00000000">
        <w:rPr>
          <w:rtl w:val="0"/>
        </w:rPr>
      </w:r>
    </w:p>
    <w:p w:rsidR="00000000" w:rsidDel="00000000" w:rsidP="00000000" w:rsidRDefault="00000000" w:rsidRPr="00000000" w14:paraId="00000003">
      <w:pPr>
        <w:widowControl w:val="1"/>
        <w:spacing w:after="120" w:lineRule="auto"/>
        <w:jc w:val="center"/>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KYC VERIFICATION</w:t>
      </w:r>
      <w:r w:rsidDel="00000000" w:rsidR="00000000" w:rsidRPr="00000000">
        <w:rPr>
          <w:rtl w:val="0"/>
        </w:rPr>
      </w:r>
    </w:p>
    <w:p w:rsidR="00000000" w:rsidDel="00000000" w:rsidP="00000000" w:rsidRDefault="00000000" w:rsidRPr="00000000" w14:paraId="00000004">
      <w:pPr>
        <w:widowControl w:val="1"/>
        <w:pBdr>
          <w:bottom w:color="1f3864" w:space="1" w:sz="24" w:val="single"/>
        </w:pBdr>
        <w:spacing w:after="200" w:before="200" w:lineRule="auto"/>
        <w:rPr>
          <w:rFonts w:ascii="Calibri" w:cs="Calibri" w:eastAsia="Calibri" w:hAnsi="Calibri"/>
        </w:rPr>
      </w:pPr>
      <w:r w:rsidDel="00000000" w:rsidR="00000000" w:rsidRPr="00000000">
        <w:rPr>
          <w:rtl w:val="0"/>
        </w:rPr>
      </w:r>
    </w:p>
    <w:tbl>
      <w:tblPr>
        <w:tblStyle w:val="Table1"/>
        <w:tblW w:w="9072.0" w:type="dxa"/>
        <w:jc w:val="left"/>
        <w:tblLayout w:type="fixed"/>
        <w:tblLook w:val="0400"/>
      </w:tblPr>
      <w:tblGrid>
        <w:gridCol w:w="2880"/>
        <w:gridCol w:w="6192"/>
        <w:tblGridChange w:id="0">
          <w:tblGrid>
            <w:gridCol w:w="2880"/>
            <w:gridCol w:w="6192"/>
          </w:tblGrid>
        </w:tblGridChange>
      </w:tblGrid>
      <w:tr>
        <w:trPr>
          <w:cantSplit w:val="0"/>
          <w:tblHeader w:val="0"/>
        </w:trPr>
        <w:tc>
          <w:tcPr/>
          <w:p w:rsidR="00000000" w:rsidDel="00000000" w:rsidP="00000000" w:rsidRDefault="00000000" w:rsidRPr="00000000" w14:paraId="00000005">
            <w:pPr>
              <w:widowControl w:val="1"/>
              <w:rPr>
                <w:rFonts w:ascii="Calibri" w:cs="Calibri" w:eastAsia="Calibri" w:hAnsi="Calibri"/>
              </w:rPr>
            </w:pPr>
            <w:r w:rsidDel="00000000" w:rsidR="00000000" w:rsidRPr="00000000">
              <w:rPr>
                <w:rFonts w:ascii="Calibri" w:cs="Calibri" w:eastAsia="Calibri" w:hAnsi="Calibri"/>
                <w:sz w:val="24"/>
                <w:szCs w:val="24"/>
                <w:rtl w:val="0"/>
              </w:rPr>
              <w:t xml:space="preserve">CSP Initiatives:</w:t>
            </w:r>
            <w:r w:rsidDel="00000000" w:rsidR="00000000" w:rsidRPr="00000000">
              <w:rPr>
                <w:rtl w:val="0"/>
              </w:rPr>
            </w:r>
          </w:p>
        </w:tc>
        <w:tc>
          <w:tcPr/>
          <w:p w:rsidR="00000000" w:rsidDel="00000000" w:rsidP="00000000" w:rsidRDefault="00000000" w:rsidRPr="00000000" w14:paraId="00000006">
            <w:pPr>
              <w:widowControl w:val="1"/>
              <w:rPr>
                <w:rFonts w:ascii="Calibri" w:cs="Calibri" w:eastAsia="Calibri" w:hAnsi="Calibri"/>
              </w:rPr>
            </w:pPr>
            <w:r w:rsidDel="00000000" w:rsidR="00000000" w:rsidRPr="00000000">
              <w:rPr>
                <w:rFonts w:ascii="Calibri" w:cs="Calibri" w:eastAsia="Calibri" w:hAnsi="Calibri"/>
                <w:sz w:val="24"/>
                <w:szCs w:val="24"/>
                <w:rtl w:val="0"/>
              </w:rPr>
              <w:t xml:space="preserve">Digitalization</w:t>
            </w:r>
            <w:r w:rsidDel="00000000" w:rsidR="00000000" w:rsidRPr="00000000">
              <w:rPr>
                <w:rtl w:val="0"/>
              </w:rPr>
            </w:r>
          </w:p>
        </w:tc>
      </w:tr>
      <w:tr>
        <w:trPr>
          <w:cantSplit w:val="0"/>
          <w:tblHeader w:val="0"/>
        </w:trPr>
        <w:tc>
          <w:tcPr/>
          <w:p w:rsidR="00000000" w:rsidDel="00000000" w:rsidP="00000000" w:rsidRDefault="00000000" w:rsidRPr="00000000" w14:paraId="00000007">
            <w:pPr>
              <w:widowControl w:val="1"/>
              <w:rPr>
                <w:rFonts w:ascii="Calibri" w:cs="Calibri" w:eastAsia="Calibri" w:hAnsi="Calibri"/>
              </w:rPr>
            </w:pPr>
            <w:r w:rsidDel="00000000" w:rsidR="00000000" w:rsidRPr="00000000">
              <w:rPr>
                <w:rFonts w:ascii="Calibri" w:cs="Calibri" w:eastAsia="Calibri" w:hAnsi="Calibri"/>
                <w:sz w:val="24"/>
                <w:szCs w:val="24"/>
                <w:rtl w:val="0"/>
              </w:rPr>
              <w:t xml:space="preserve">Prepared by:</w:t>
            </w:r>
            <w:r w:rsidDel="00000000" w:rsidR="00000000" w:rsidRPr="00000000">
              <w:rPr>
                <w:rtl w:val="0"/>
              </w:rPr>
            </w:r>
          </w:p>
        </w:tc>
        <w:tc>
          <w:tcPr/>
          <w:p w:rsidR="00000000" w:rsidDel="00000000" w:rsidP="00000000" w:rsidRDefault="00000000" w:rsidRPr="00000000" w14:paraId="00000008">
            <w:pPr>
              <w:widowControl w:val="1"/>
              <w:rPr>
                <w:rFonts w:ascii="Calibri" w:cs="Calibri" w:eastAsia="Calibri" w:hAnsi="Calibri"/>
              </w:rPr>
            </w:pPr>
            <w:r w:rsidDel="00000000" w:rsidR="00000000" w:rsidRPr="00000000">
              <w:rPr>
                <w:rFonts w:ascii="Calibri" w:cs="Calibri" w:eastAsia="Calibri" w:hAnsi="Calibri"/>
                <w:sz w:val="24"/>
                <w:szCs w:val="24"/>
                <w:rtl w:val="0"/>
              </w:rPr>
              <w:t xml:space="preserve">Product &amp; E-commerce</w:t>
            </w:r>
            <w:r w:rsidDel="00000000" w:rsidR="00000000" w:rsidRPr="00000000">
              <w:rPr>
                <w:rtl w:val="0"/>
              </w:rPr>
            </w:r>
          </w:p>
        </w:tc>
      </w:tr>
      <w:tr>
        <w:trPr>
          <w:cantSplit w:val="0"/>
          <w:tblHeader w:val="0"/>
        </w:trPr>
        <w:tc>
          <w:tcPr/>
          <w:p w:rsidR="00000000" w:rsidDel="00000000" w:rsidP="00000000" w:rsidRDefault="00000000" w:rsidRPr="00000000" w14:paraId="00000009">
            <w:pPr>
              <w:widowControl w:val="1"/>
              <w:rPr>
                <w:rFonts w:ascii="Calibri" w:cs="Calibri" w:eastAsia="Calibri" w:hAnsi="Calibri"/>
              </w:rPr>
            </w:pPr>
            <w:r w:rsidDel="00000000" w:rsidR="00000000" w:rsidRPr="00000000">
              <w:rPr>
                <w:rFonts w:ascii="Calibri" w:cs="Calibri" w:eastAsia="Calibri" w:hAnsi="Calibri"/>
                <w:sz w:val="24"/>
                <w:szCs w:val="24"/>
                <w:rtl w:val="0"/>
              </w:rPr>
              <w:t xml:space="preserve">Date submitted:</w:t>
            </w:r>
            <w:r w:rsidDel="00000000" w:rsidR="00000000" w:rsidRPr="00000000">
              <w:rPr>
                <w:rtl w:val="0"/>
              </w:rPr>
            </w:r>
          </w:p>
        </w:tc>
        <w:tc>
          <w:tcPr/>
          <w:p w:rsidR="00000000" w:rsidDel="00000000" w:rsidP="00000000" w:rsidRDefault="00000000" w:rsidRPr="00000000" w14:paraId="0000000A">
            <w:pPr>
              <w:widowControl w:val="1"/>
              <w:rPr>
                <w:rFonts w:ascii="Calibri" w:cs="Calibri" w:eastAsia="Calibri" w:hAnsi="Calibri"/>
              </w:rPr>
            </w:pPr>
            <w:r w:rsidDel="00000000" w:rsidR="00000000" w:rsidRPr="00000000">
              <w:rPr>
                <w:rFonts w:ascii="Calibri" w:cs="Calibri" w:eastAsia="Calibri" w:hAnsi="Calibri"/>
                <w:sz w:val="24"/>
                <w:szCs w:val="24"/>
                <w:rtl w:val="0"/>
              </w:rPr>
              <w:t xml:space="preserve">30 July 2026</w:t>
            </w:r>
            <w:r w:rsidDel="00000000" w:rsidR="00000000" w:rsidRPr="00000000">
              <w:rPr>
                <w:rtl w:val="0"/>
              </w:rPr>
            </w:r>
          </w:p>
        </w:tc>
      </w:tr>
      <w:tr>
        <w:trPr>
          <w:cantSplit w:val="0"/>
          <w:tblHeader w:val="0"/>
        </w:trPr>
        <w:tc>
          <w:tcPr/>
          <w:p w:rsidR="00000000" w:rsidDel="00000000" w:rsidP="00000000" w:rsidRDefault="00000000" w:rsidRPr="00000000" w14:paraId="0000000B">
            <w:pPr>
              <w:widowControl w:val="1"/>
              <w:rPr>
                <w:rFonts w:ascii="Calibri" w:cs="Calibri" w:eastAsia="Calibri" w:hAnsi="Calibri"/>
              </w:rPr>
            </w:pPr>
            <w:r w:rsidDel="00000000" w:rsidR="00000000" w:rsidRPr="00000000">
              <w:rPr>
                <w:rFonts w:ascii="Calibri" w:cs="Calibri" w:eastAsia="Calibri" w:hAnsi="Calibri"/>
                <w:sz w:val="24"/>
                <w:szCs w:val="24"/>
                <w:rtl w:val="0"/>
              </w:rPr>
              <w:t xml:space="preserve">Requestor Directorate:</w:t>
            </w:r>
            <w:r w:rsidDel="00000000" w:rsidR="00000000" w:rsidRPr="00000000">
              <w:rPr>
                <w:rtl w:val="0"/>
              </w:rPr>
            </w:r>
          </w:p>
        </w:tc>
        <w:tc>
          <w:tcPr/>
          <w:p w:rsidR="00000000" w:rsidDel="00000000" w:rsidP="00000000" w:rsidRDefault="00000000" w:rsidRPr="00000000" w14:paraId="0000000C">
            <w:pPr>
              <w:widowControl w:val="1"/>
              <w:rPr>
                <w:rFonts w:ascii="Calibri" w:cs="Calibri" w:eastAsia="Calibri" w:hAnsi="Calibri"/>
              </w:rPr>
            </w:pPr>
            <w:r w:rsidDel="00000000" w:rsidR="00000000" w:rsidRPr="00000000">
              <w:rPr>
                <w:rFonts w:ascii="Calibri" w:cs="Calibri" w:eastAsia="Calibri" w:hAnsi="Calibri"/>
                <w:sz w:val="24"/>
                <w:szCs w:val="24"/>
                <w:rtl w:val="0"/>
              </w:rPr>
              <w:t xml:space="preserve">Sales</w:t>
            </w:r>
            <w:r w:rsidDel="00000000" w:rsidR="00000000" w:rsidRPr="00000000">
              <w:rPr>
                <w:rtl w:val="0"/>
              </w:rPr>
            </w:r>
          </w:p>
        </w:tc>
      </w:tr>
      <w:tr>
        <w:trPr>
          <w:cantSplit w:val="0"/>
          <w:tblHeader w:val="0"/>
        </w:trPr>
        <w:tc>
          <w:tcPr/>
          <w:p w:rsidR="00000000" w:rsidDel="00000000" w:rsidP="00000000" w:rsidRDefault="00000000" w:rsidRPr="00000000" w14:paraId="0000000D">
            <w:pPr>
              <w:widowControl w:val="1"/>
              <w:rPr>
                <w:rFonts w:ascii="Calibri" w:cs="Calibri" w:eastAsia="Calibri" w:hAnsi="Calibri"/>
              </w:rPr>
            </w:pPr>
            <w:r w:rsidDel="00000000" w:rsidR="00000000" w:rsidRPr="00000000">
              <w:rPr>
                <w:rFonts w:ascii="Calibri" w:cs="Calibri" w:eastAsia="Calibri" w:hAnsi="Calibri"/>
                <w:sz w:val="24"/>
                <w:szCs w:val="24"/>
                <w:rtl w:val="0"/>
              </w:rPr>
              <w:t xml:space="preserve">Requestor Sub-Dir:</w:t>
            </w:r>
            <w:r w:rsidDel="00000000" w:rsidR="00000000" w:rsidRPr="00000000">
              <w:rPr>
                <w:rtl w:val="0"/>
              </w:rPr>
            </w:r>
          </w:p>
        </w:tc>
        <w:tc>
          <w:tcPr/>
          <w:p w:rsidR="00000000" w:rsidDel="00000000" w:rsidP="00000000" w:rsidRDefault="00000000" w:rsidRPr="00000000" w14:paraId="0000000E">
            <w:pPr>
              <w:widowControl w:val="1"/>
              <w:rPr>
                <w:rFonts w:ascii="Calibri" w:cs="Calibri" w:eastAsia="Calibri" w:hAnsi="Calibri"/>
              </w:rPr>
            </w:pPr>
            <w:r w:rsidDel="00000000" w:rsidR="00000000" w:rsidRPr="00000000">
              <w:rPr>
                <w:rFonts w:ascii="Calibri" w:cs="Calibri" w:eastAsia="Calibri" w:hAnsi="Calibri"/>
                <w:sz w:val="24"/>
                <w:szCs w:val="24"/>
                <w:rtl w:val="0"/>
              </w:rPr>
              <w:t xml:space="preserve">E-commerce &amp; Digital Sales Channel</w:t>
            </w:r>
            <w:r w:rsidDel="00000000" w:rsidR="00000000" w:rsidRPr="00000000">
              <w:rPr>
                <w:rtl w:val="0"/>
              </w:rPr>
            </w:r>
          </w:p>
        </w:tc>
      </w:tr>
      <w:tr>
        <w:trPr>
          <w:cantSplit w:val="0"/>
          <w:tblHeader w:val="0"/>
        </w:trPr>
        <w:tc>
          <w:tcPr/>
          <w:p w:rsidR="00000000" w:rsidDel="00000000" w:rsidP="00000000" w:rsidRDefault="00000000" w:rsidRPr="00000000" w14:paraId="0000000F">
            <w:pPr>
              <w:widowControl w:val="1"/>
              <w:rPr>
                <w:rFonts w:ascii="Calibri" w:cs="Calibri" w:eastAsia="Calibri" w:hAnsi="Calibri"/>
              </w:rPr>
            </w:pPr>
            <w:r w:rsidDel="00000000" w:rsidR="00000000" w:rsidRPr="00000000">
              <w:rPr>
                <w:rFonts w:ascii="Calibri" w:cs="Calibri" w:eastAsia="Calibri" w:hAnsi="Calibri"/>
                <w:sz w:val="24"/>
                <w:szCs w:val="24"/>
                <w:rtl w:val="0"/>
              </w:rPr>
              <w:t xml:space="preserve">Impacted Stakeholder:</w:t>
            </w:r>
            <w:r w:rsidDel="00000000" w:rsidR="00000000" w:rsidRPr="00000000">
              <w:rPr>
                <w:rtl w:val="0"/>
              </w:rPr>
            </w:r>
          </w:p>
        </w:tc>
        <w:tc>
          <w:tcPr/>
          <w:p w:rsidR="00000000" w:rsidDel="00000000" w:rsidP="00000000" w:rsidRDefault="00000000" w:rsidRPr="00000000" w14:paraId="00000010">
            <w:pPr>
              <w:widowControl w:val="1"/>
              <w:rPr>
                <w:rFonts w:ascii="Calibri" w:cs="Calibri" w:eastAsia="Calibri" w:hAnsi="Calibri"/>
              </w:rPr>
            </w:pPr>
            <w:r w:rsidDel="00000000" w:rsidR="00000000" w:rsidRPr="00000000">
              <w:rPr>
                <w:rFonts w:ascii="Calibri" w:cs="Calibri" w:eastAsia="Calibri" w:hAnsi="Calibri"/>
                <w:sz w:val="24"/>
                <w:szCs w:val="24"/>
                <w:rtl w:val="0"/>
              </w:rPr>
              <w:t xml:space="preserve">☒ Sales</w:t>
            </w:r>
            <w:r w:rsidDel="00000000" w:rsidR="00000000" w:rsidRPr="00000000">
              <w:rPr>
                <w:rtl w:val="0"/>
              </w:rPr>
            </w:r>
          </w:p>
          <w:p w:rsidR="00000000" w:rsidDel="00000000" w:rsidP="00000000" w:rsidRDefault="00000000" w:rsidRPr="00000000" w14:paraId="00000011">
            <w:pPr>
              <w:widowControl w:val="1"/>
              <w:rPr>
                <w:rFonts w:ascii="Calibri" w:cs="Calibri" w:eastAsia="Calibri" w:hAnsi="Calibri"/>
              </w:rPr>
            </w:pPr>
            <w:r w:rsidDel="00000000" w:rsidR="00000000" w:rsidRPr="00000000">
              <w:rPr>
                <w:rFonts w:ascii="Calibri" w:cs="Calibri" w:eastAsia="Calibri" w:hAnsi="Calibri"/>
                <w:sz w:val="24"/>
                <w:szCs w:val="24"/>
                <w:rtl w:val="0"/>
              </w:rPr>
              <w:t xml:space="preserve">☒ Marketing</w:t>
            </w:r>
            <w:r w:rsidDel="00000000" w:rsidR="00000000" w:rsidRPr="00000000">
              <w:rPr>
                <w:rtl w:val="0"/>
              </w:rPr>
            </w:r>
          </w:p>
          <w:p w:rsidR="00000000" w:rsidDel="00000000" w:rsidP="00000000" w:rsidRDefault="00000000" w:rsidRPr="00000000" w14:paraId="00000012">
            <w:pPr>
              <w:widowControl w:val="1"/>
              <w:rPr>
                <w:rFonts w:ascii="Calibri" w:cs="Calibri" w:eastAsia="Calibri" w:hAnsi="Calibri"/>
              </w:rPr>
            </w:pPr>
            <w:r w:rsidDel="00000000" w:rsidR="00000000" w:rsidRPr="00000000">
              <w:rPr>
                <w:rFonts w:ascii="Calibri" w:cs="Calibri" w:eastAsia="Calibri" w:hAnsi="Calibri"/>
                <w:sz w:val="24"/>
                <w:szCs w:val="24"/>
                <w:rtl w:val="0"/>
              </w:rPr>
              <w:t xml:space="preserve">☐ Planning &amp; Transformation (P&amp;T)</w:t>
            </w:r>
            <w:r w:rsidDel="00000000" w:rsidR="00000000" w:rsidRPr="00000000">
              <w:rPr>
                <w:rtl w:val="0"/>
              </w:rPr>
            </w:r>
          </w:p>
          <w:p w:rsidR="00000000" w:rsidDel="00000000" w:rsidP="00000000" w:rsidRDefault="00000000" w:rsidRPr="00000000" w14:paraId="00000013">
            <w:pPr>
              <w:widowControl w:val="1"/>
              <w:rPr>
                <w:rFonts w:ascii="Calibri" w:cs="Calibri" w:eastAsia="Calibri" w:hAnsi="Calibri"/>
              </w:rPr>
            </w:pPr>
            <w:r w:rsidDel="00000000" w:rsidR="00000000" w:rsidRPr="00000000">
              <w:rPr>
                <w:rFonts w:ascii="Calibri" w:cs="Calibri" w:eastAsia="Calibri" w:hAnsi="Calibri"/>
                <w:sz w:val="24"/>
                <w:szCs w:val="24"/>
                <w:rtl w:val="0"/>
              </w:rPr>
              <w:t xml:space="preserve">☒ Finance &amp; Risk Management</w:t>
            </w:r>
            <w:r w:rsidDel="00000000" w:rsidR="00000000" w:rsidRPr="00000000">
              <w:rPr>
                <w:rtl w:val="0"/>
              </w:rPr>
            </w:r>
          </w:p>
          <w:p w:rsidR="00000000" w:rsidDel="00000000" w:rsidP="00000000" w:rsidRDefault="00000000" w:rsidRPr="00000000" w14:paraId="00000014">
            <w:pPr>
              <w:widowControl w:val="1"/>
              <w:rPr>
                <w:rFonts w:ascii="Calibri" w:cs="Calibri" w:eastAsia="Calibri" w:hAnsi="Calibri"/>
              </w:rPr>
            </w:pPr>
            <w:r w:rsidDel="00000000" w:rsidR="00000000" w:rsidRPr="00000000">
              <w:rPr>
                <w:rFonts w:ascii="Calibri" w:cs="Calibri" w:eastAsia="Calibri" w:hAnsi="Calibri"/>
                <w:sz w:val="24"/>
                <w:szCs w:val="24"/>
                <w:rtl w:val="0"/>
              </w:rPr>
              <w:t xml:space="preserve">☐ Network</w:t>
            </w:r>
            <w:r w:rsidDel="00000000" w:rsidR="00000000" w:rsidRPr="00000000">
              <w:rPr>
                <w:rtl w:val="0"/>
              </w:rPr>
            </w:r>
          </w:p>
          <w:p w:rsidR="00000000" w:rsidDel="00000000" w:rsidP="00000000" w:rsidRDefault="00000000" w:rsidRPr="00000000" w14:paraId="00000015">
            <w:pPr>
              <w:widowControl w:val="1"/>
              <w:rPr>
                <w:rFonts w:ascii="Calibri" w:cs="Calibri" w:eastAsia="Calibri" w:hAnsi="Calibri"/>
              </w:rPr>
            </w:pPr>
            <w:r w:rsidDel="00000000" w:rsidR="00000000" w:rsidRPr="00000000">
              <w:rPr>
                <w:rFonts w:ascii="Calibri" w:cs="Calibri" w:eastAsia="Calibri" w:hAnsi="Calibri"/>
                <w:sz w:val="24"/>
                <w:szCs w:val="24"/>
                <w:rtl w:val="0"/>
              </w:rPr>
              <w:t xml:space="preserve">☒ Information Technology (IT)</w:t>
            </w:r>
            <w:r w:rsidDel="00000000" w:rsidR="00000000" w:rsidRPr="00000000">
              <w:rPr>
                <w:rtl w:val="0"/>
              </w:rPr>
            </w:r>
          </w:p>
          <w:p w:rsidR="00000000" w:rsidDel="00000000" w:rsidP="00000000" w:rsidRDefault="00000000" w:rsidRPr="00000000" w14:paraId="00000016">
            <w:pPr>
              <w:widowControl w:val="1"/>
              <w:rPr>
                <w:rFonts w:ascii="Calibri" w:cs="Calibri" w:eastAsia="Calibri" w:hAnsi="Calibri"/>
              </w:rPr>
            </w:pPr>
            <w:r w:rsidDel="00000000" w:rsidR="00000000" w:rsidRPr="00000000">
              <w:rPr>
                <w:rFonts w:ascii="Calibri" w:cs="Calibri" w:eastAsia="Calibri" w:hAnsi="Calibri"/>
                <w:sz w:val="24"/>
                <w:szCs w:val="24"/>
                <w:rtl w:val="0"/>
              </w:rPr>
              <w:t xml:space="preserve">☐ Human Capital Management (HCM)</w:t>
            </w:r>
            <w:r w:rsidDel="00000000" w:rsidR="00000000" w:rsidRPr="00000000">
              <w:rPr>
                <w:rtl w:val="0"/>
              </w:rPr>
            </w:r>
          </w:p>
          <w:p w:rsidR="00000000" w:rsidDel="00000000" w:rsidP="00000000" w:rsidRDefault="00000000" w:rsidRPr="00000000" w14:paraId="00000017">
            <w:pPr>
              <w:widowControl w:val="1"/>
              <w:rPr>
                <w:rFonts w:ascii="Calibri" w:cs="Calibri" w:eastAsia="Calibri" w:hAnsi="Calibri"/>
              </w:rPr>
            </w:pPr>
            <w:r w:rsidDel="00000000" w:rsidR="00000000" w:rsidRPr="00000000">
              <w:rPr>
                <w:rFonts w:ascii="Calibri" w:cs="Calibri" w:eastAsia="Calibri" w:hAnsi="Calibri"/>
                <w:sz w:val="24"/>
                <w:szCs w:val="24"/>
                <w:rtl w:val="0"/>
              </w:rPr>
              <w:t xml:space="preserve">☐ CEO Office</w:t>
            </w:r>
            <w:r w:rsidDel="00000000" w:rsidR="00000000" w:rsidRPr="00000000">
              <w:rPr>
                <w:rtl w:val="0"/>
              </w:rPr>
            </w:r>
          </w:p>
        </w:tc>
      </w:tr>
      <w:tr>
        <w:trPr>
          <w:cantSplit w:val="0"/>
          <w:tblHeader w:val="0"/>
        </w:trPr>
        <w:tc>
          <w:tcPr/>
          <w:p w:rsidR="00000000" w:rsidDel="00000000" w:rsidP="00000000" w:rsidRDefault="00000000" w:rsidRPr="00000000" w14:paraId="00000018">
            <w:pPr>
              <w:widowControl w:val="1"/>
              <w:rPr>
                <w:rFonts w:ascii="Calibri" w:cs="Calibri" w:eastAsia="Calibri" w:hAnsi="Calibri"/>
              </w:rPr>
            </w:pPr>
            <w:r w:rsidDel="00000000" w:rsidR="00000000" w:rsidRPr="00000000">
              <w:rPr>
                <w:rFonts w:ascii="Calibri" w:cs="Calibri" w:eastAsia="Calibri" w:hAnsi="Calibri"/>
                <w:sz w:val="24"/>
                <w:szCs w:val="24"/>
                <w:rtl w:val="0"/>
              </w:rPr>
              <w:t xml:space="preserve">Last Edit Date:</w:t>
            </w:r>
            <w:r w:rsidDel="00000000" w:rsidR="00000000" w:rsidRPr="00000000">
              <w:rPr>
                <w:rtl w:val="0"/>
              </w:rPr>
            </w:r>
          </w:p>
        </w:tc>
        <w:tc>
          <w:tcPr/>
          <w:p w:rsidR="00000000" w:rsidDel="00000000" w:rsidP="00000000" w:rsidRDefault="00000000" w:rsidRPr="00000000" w14:paraId="00000019">
            <w:pPr>
              <w:widowControl w:val="1"/>
              <w:rPr>
                <w:rFonts w:ascii="Calibri" w:cs="Calibri" w:eastAsia="Calibri" w:hAnsi="Calibri"/>
              </w:rPr>
            </w:pPr>
            <w:r w:rsidDel="00000000" w:rsidR="00000000" w:rsidRPr="00000000">
              <w:rPr>
                <w:rFonts w:ascii="Calibri" w:cs="Calibri" w:eastAsia="Calibri" w:hAnsi="Calibri"/>
                <w:sz w:val="24"/>
                <w:szCs w:val="24"/>
                <w:rtl w:val="0"/>
              </w:rPr>
              <w:t xml:space="preserve">30 July 2026 by Product &amp; E-commerce</w:t>
            </w:r>
            <w:r w:rsidDel="00000000" w:rsidR="00000000" w:rsidRPr="00000000">
              <w:rPr>
                <w:rtl w:val="0"/>
              </w:rPr>
            </w:r>
          </w:p>
        </w:tc>
      </w:tr>
    </w:tbl>
    <w:p w:rsidR="00000000" w:rsidDel="00000000" w:rsidP="00000000" w:rsidRDefault="00000000" w:rsidRPr="00000000" w14:paraId="0000001A">
      <w:pPr>
        <w:widowControl w:val="1"/>
        <w:pBdr>
          <w:bottom w:color="1f3864" w:space="1" w:sz="24" w:val="single"/>
        </w:pBdr>
        <w:spacing w:after="200" w:before="200" w:lineRule="auto"/>
        <w:rPr>
          <w:rFonts w:ascii="Calibri" w:cs="Calibri" w:eastAsia="Calibri" w:hAnsi="Calibri"/>
        </w:rPr>
      </w:pPr>
      <w:r w:rsidDel="00000000" w:rsidR="00000000" w:rsidRPr="00000000">
        <w:rPr>
          <w:rtl w:val="0"/>
        </w:rPr>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after="450" w:before="0" w:lineRule="auto"/>
        <w:jc w:val="left"/>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2"/>
        <w:spacing w:after="450" w:before="0" w:lineRule="auto"/>
        <w:jc w:val="center"/>
        <w:rPr/>
      </w:pPr>
      <w:bookmarkStart w:colFirst="0" w:colLast="0" w:name="_8p4cobz12lw2" w:id="0"/>
      <w:bookmarkEnd w:id="0"/>
      <w:r w:rsidDel="00000000" w:rsidR="00000000" w:rsidRPr="00000000">
        <w:rPr>
          <w:b w:val="1"/>
          <w:bCs w:val="1"/>
          <w:i w:val="0"/>
          <w:iCs w:val="0"/>
          <w:sz w:val="28"/>
          <w:szCs w:val="28"/>
          <w:rtl w:val="0"/>
        </w:rPr>
        <w:t xml:space="preserve">APPROVAL SHEET</w:t>
      </w:r>
      <w:r w:rsidDel="00000000" w:rsidR="00000000" w:rsidRPr="00000000">
        <w:rPr>
          <w:rtl w:val="0"/>
        </w:rPr>
      </w:r>
    </w:p>
    <w:p w:rsidR="00000000" w:rsidDel="00000000" w:rsidP="00000000" w:rsidRDefault="00000000" w:rsidRPr="00000000" w14:paraId="0000001D">
      <w:pPr>
        <w:jc w:val="center"/>
        <w:rPr/>
      </w:pPr>
      <w:r w:rsidDel="00000000" w:rsidR="00000000" w:rsidRPr="00000000">
        <w:rPr>
          <w:b w:val="1"/>
          <w:bCs w:val="1"/>
          <w:sz w:val="24"/>
          <w:szCs w:val="24"/>
          <w:rtl w:val="0"/>
        </w:rPr>
        <w:t xml:space="preserve">BUSINESS REQUIREMENTS DOCUMENT (BRD)</w:t>
      </w:r>
      <w:r w:rsidDel="00000000" w:rsidR="00000000" w:rsidRPr="00000000">
        <w:rPr>
          <w:rtl w:val="0"/>
        </w:rPr>
      </w:r>
    </w:p>
    <w:p w:rsidR="00000000" w:rsidDel="00000000" w:rsidP="00000000" w:rsidRDefault="00000000" w:rsidRPr="00000000" w14:paraId="0000001E">
      <w:pPr>
        <w:spacing w:after="300" w:lineRule="auto"/>
        <w:jc w:val="center"/>
        <w:rPr/>
      </w:pPr>
      <w:r w:rsidDel="00000000" w:rsidR="00000000" w:rsidRPr="00000000">
        <w:rPr>
          <w:b w:val="1"/>
          <w:bCs w:val="1"/>
          <w:sz w:val="24"/>
          <w:szCs w:val="24"/>
          <w:rtl w:val="0"/>
        </w:rPr>
        <w:t xml:space="preserve">AUTOMATED KYC VERIFICATION SYSTEM BASED ON MOBILE AND BACK-OFFICE DASHBOARD</w:t>
      </w:r>
      <w:r w:rsidDel="00000000" w:rsidR="00000000" w:rsidRPr="00000000">
        <w:rPr>
          <w:rtl w:val="0"/>
        </w:rPr>
      </w:r>
    </w:p>
    <w:p w:rsidR="00000000" w:rsidDel="00000000" w:rsidP="00000000" w:rsidRDefault="00000000" w:rsidRPr="00000000" w14:paraId="0000001F">
      <w:pPr>
        <w:spacing w:after="600" w:lineRule="auto"/>
        <w:jc w:val="center"/>
        <w:rPr>
          <w:sz w:val="22"/>
          <w:szCs w:val="22"/>
        </w:rPr>
      </w:pPr>
      <w:r w:rsidDel="00000000" w:rsidR="00000000" w:rsidRPr="00000000">
        <w:rPr>
          <w:rtl w:val="0"/>
        </w:rPr>
        <w:t xml:space="preserve">Jakarta</w:t>
      </w:r>
      <w:r w:rsidDel="00000000" w:rsidR="00000000" w:rsidRPr="00000000">
        <w:rPr>
          <w:sz w:val="22"/>
          <w:szCs w:val="22"/>
          <w:rtl w:val="0"/>
        </w:rPr>
        <w:t xml:space="preserve">, July 27, 2026</w:t>
      </w:r>
    </w:p>
    <w:p w:rsidR="00000000" w:rsidDel="00000000" w:rsidP="00000000" w:rsidRDefault="00000000" w:rsidRPr="00000000" w14:paraId="00000020">
      <w:pPr>
        <w:jc w:val="center"/>
        <w:rPr/>
      </w:pPr>
      <w:r w:rsidDel="00000000" w:rsidR="00000000" w:rsidRPr="00000000">
        <w:rPr>
          <w:b w:val="1"/>
          <w:bCs w:val="1"/>
          <w:sz w:val="22"/>
          <w:szCs w:val="22"/>
          <w:rtl w:val="0"/>
        </w:rPr>
        <w:t xml:space="preserve">By:</w:t>
      </w:r>
      <w:r w:rsidDel="00000000" w:rsidR="00000000" w:rsidRPr="00000000">
        <w:rPr>
          <w:rtl w:val="0"/>
        </w:rPr>
      </w:r>
    </w:p>
    <w:p w:rsidR="00000000" w:rsidDel="00000000" w:rsidP="00000000" w:rsidRDefault="00000000" w:rsidRPr="00000000" w14:paraId="00000021">
      <w:pPr>
        <w:spacing w:after="750" w:lineRule="auto"/>
        <w:jc w:val="center"/>
        <w:rPr/>
      </w:pPr>
      <w:r w:rsidDel="00000000" w:rsidR="00000000" w:rsidRPr="00000000">
        <w:rPr>
          <w:b w:val="1"/>
          <w:bCs w:val="1"/>
          <w:sz w:val="22"/>
          <w:szCs w:val="22"/>
          <w:rtl w:val="0"/>
        </w:rPr>
        <w:t xml:space="preserve">Author / Lead Business Analyst</w:t>
      </w: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jc w:val="center"/>
        <w:rPr>
          <w:b w:val="1"/>
          <w:bCs w:val="1"/>
          <w:sz w:val="22"/>
          <w:szCs w:val="22"/>
          <w:u w:val="single"/>
        </w:rPr>
      </w:pPr>
      <w:r w:rsidDel="00000000" w:rsidR="00000000" w:rsidRPr="00000000">
        <w:rPr>
          <w:b w:val="1"/>
          <w:bCs w:val="1"/>
          <w:u w:val="single"/>
          <w:rtl w:val="0"/>
        </w:rPr>
        <w:t xml:space="preserve">Name</w:t>
      </w: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600" w:lineRule="auto"/>
        <w:jc w:val="center"/>
        <w:rPr>
          <w:sz w:val="20"/>
          <w:szCs w:val="20"/>
        </w:rPr>
      </w:pPr>
      <w:r w:rsidDel="00000000" w:rsidR="00000000" w:rsidRPr="00000000">
        <w:rPr>
          <w:sz w:val="20"/>
          <w:szCs w:val="20"/>
          <w:rtl w:val="0"/>
        </w:rPr>
        <w:t xml:space="preserve">NIM. </w:t>
      </w:r>
    </w:p>
    <w:tbl>
      <w:tblPr>
        <w:tblStyle w:val="Table2"/>
        <w:tblW w:w="9360.0" w:type="dxa"/>
        <w:jc w:val="left"/>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24">
            <w:pPr>
              <w:jc w:val="center"/>
              <w:rPr/>
            </w:pPr>
            <w:r w:rsidDel="00000000" w:rsidR="00000000" w:rsidRPr="00000000">
              <w:rPr>
                <w:b w:val="1"/>
                <w:bCs w:val="1"/>
                <w:sz w:val="22"/>
                <w:szCs w:val="22"/>
                <w:rtl w:val="0"/>
              </w:rPr>
              <w:t xml:space="preserve">Acknowledged by,</w:t>
            </w: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jc w:val="center"/>
              <w:rPr>
                <w:b w:val="1"/>
                <w:bCs w:val="1"/>
                <w:sz w:val="22"/>
                <w:szCs w:val="22"/>
              </w:rPr>
            </w:pPr>
            <w:r w:rsidDel="00000000" w:rsidR="00000000" w:rsidRPr="00000000">
              <w:rPr>
                <w:b w:val="1"/>
                <w:bCs w:val="1"/>
                <w:sz w:val="22"/>
                <w:szCs w:val="22"/>
                <w:rtl w:val="0"/>
              </w:rPr>
              <w:t xml:space="preserve">Lead Product Manager</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jc w:val="center"/>
              <w:rPr>
                <w:b w:val="1"/>
                <w:bCs w:val="1"/>
                <w:sz w:val="22"/>
                <w:szCs w:val="22"/>
                <w:u w:val="single"/>
              </w:rPr>
            </w:pPr>
            <w:r w:rsidDel="00000000" w:rsidR="00000000" w:rsidRPr="00000000">
              <w:rPr>
                <w:b w:val="1"/>
                <w:bCs w:val="1"/>
                <w:sz w:val="22"/>
                <w:szCs w:val="22"/>
                <w:u w:val="single"/>
                <w:rtl w:val="0"/>
              </w:rPr>
              <w:t xml:space="preserve">(________________________)</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jc w:val="center"/>
              <w:rPr>
                <w:sz w:val="20"/>
                <w:szCs w:val="20"/>
              </w:rPr>
            </w:pPr>
            <w:r w:rsidDel="00000000" w:rsidR="00000000" w:rsidRPr="00000000">
              <w:rPr>
                <w:sz w:val="20"/>
                <w:szCs w:val="20"/>
                <w:rtl w:val="0"/>
              </w:rPr>
              <w:t xml:space="preserve">NIP. </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2C">
            <w:pPr>
              <w:jc w:val="center"/>
              <w:rPr/>
            </w:pPr>
            <w:r w:rsidDel="00000000" w:rsidR="00000000" w:rsidRPr="00000000">
              <w:rPr>
                <w:b w:val="1"/>
                <w:bCs w:val="1"/>
                <w:sz w:val="22"/>
                <w:szCs w:val="22"/>
                <w:rtl w:val="0"/>
              </w:rPr>
              <w:t xml:space="preserve">Acknowledged by,</w:t>
            </w: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jc w:val="center"/>
              <w:rPr>
                <w:b w:val="1"/>
                <w:bCs w:val="1"/>
                <w:sz w:val="22"/>
                <w:szCs w:val="22"/>
              </w:rPr>
            </w:pPr>
            <w:r w:rsidDel="00000000" w:rsidR="00000000" w:rsidRPr="00000000">
              <w:rPr>
                <w:b w:val="1"/>
                <w:bCs w:val="1"/>
                <w:sz w:val="22"/>
                <w:szCs w:val="22"/>
                <w:rtl w:val="0"/>
              </w:rPr>
              <w:t xml:space="preserve">Lead Systems Architect</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jc w:val="center"/>
              <w:rPr>
                <w:b w:val="1"/>
                <w:bCs w:val="1"/>
                <w:sz w:val="22"/>
                <w:szCs w:val="22"/>
                <w:u w:val="single"/>
              </w:rPr>
            </w:pPr>
            <w:r w:rsidDel="00000000" w:rsidR="00000000" w:rsidRPr="00000000">
              <w:rPr>
                <w:b w:val="1"/>
                <w:bCs w:val="1"/>
                <w:sz w:val="22"/>
                <w:szCs w:val="22"/>
                <w:u w:val="single"/>
                <w:rtl w:val="0"/>
              </w:rPr>
              <w:t xml:space="preserve">(________________________)</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jc w:val="center"/>
              <w:rPr>
                <w:sz w:val="20"/>
                <w:szCs w:val="20"/>
              </w:rPr>
            </w:pPr>
            <w:r w:rsidDel="00000000" w:rsidR="00000000" w:rsidRPr="00000000">
              <w:rPr>
                <w:sz w:val="20"/>
                <w:szCs w:val="20"/>
                <w:rtl w:val="0"/>
              </w:rPr>
              <w:t xml:space="preserve">NIP. </w:t>
            </w:r>
          </w:p>
        </w:tc>
      </w:tr>
    </w:tbl>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rtl w:val="0"/>
        </w:rPr>
      </w:r>
    </w:p>
    <w:p w:rsidR="00000000" w:rsidDel="00000000" w:rsidP="00000000" w:rsidRDefault="00000000" w:rsidRPr="00000000" w14:paraId="00000039">
      <w:pPr>
        <w:jc w:val="center"/>
        <w:rPr/>
      </w:pPr>
      <w:r w:rsidDel="00000000" w:rsidR="00000000" w:rsidRPr="00000000">
        <w:rPr>
          <w:b w:val="1"/>
          <w:bCs w:val="1"/>
          <w:sz w:val="22"/>
          <w:szCs w:val="22"/>
          <w:rtl w:val="0"/>
        </w:rPr>
        <w:t xml:space="preserve">Approved by,</w:t>
      </w: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jc w:val="center"/>
        <w:rPr>
          <w:b w:val="1"/>
          <w:bCs w:val="1"/>
          <w:sz w:val="22"/>
          <w:szCs w:val="22"/>
        </w:rPr>
      </w:pPr>
      <w:r w:rsidDel="00000000" w:rsidR="00000000" w:rsidRPr="00000000">
        <w:rPr>
          <w:b w:val="1"/>
          <w:bCs w:val="1"/>
          <w:sz w:val="22"/>
          <w:szCs w:val="22"/>
          <w:rtl w:val="0"/>
        </w:rPr>
        <w:t xml:space="preserve">Head of Legal &amp; Compliance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jc w:val="center"/>
        <w:rPr>
          <w:b w:val="1"/>
          <w:bCs w:val="1"/>
          <w:sz w:val="22"/>
          <w:szCs w:val="22"/>
          <w:u w:val="single"/>
        </w:rPr>
      </w:pPr>
      <w:r w:rsidDel="00000000" w:rsidR="00000000" w:rsidRPr="00000000">
        <w:rPr>
          <w:b w:val="1"/>
          <w:bCs w:val="1"/>
          <w:sz w:val="22"/>
          <w:szCs w:val="22"/>
          <w:u w:val="single"/>
          <w:rtl w:val="0"/>
        </w:rPr>
        <w:t xml:space="preserve">(________________________)</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25" w:lineRule="auto"/>
        <w:jc w:val="center"/>
        <w:rPr>
          <w:sz w:val="20"/>
          <w:szCs w:val="20"/>
        </w:rPr>
      </w:pPr>
      <w:r w:rsidDel="00000000" w:rsidR="00000000" w:rsidRPr="00000000">
        <w:rPr>
          <w:sz w:val="20"/>
          <w:szCs w:val="20"/>
          <w:rtl w:val="0"/>
        </w:rPr>
        <w:t xml:space="preserve">NIP. </w:t>
      </w:r>
    </w:p>
    <w:p w:rsidR="00000000" w:rsidDel="00000000" w:rsidP="00000000" w:rsidRDefault="00000000" w:rsidRPr="00000000" w14:paraId="00000041">
      <w:pPr>
        <w:pStyle w:val="Heading2"/>
        <w:pBdr>
          <w:top w:space="0" w:sz="0" w:val="nil"/>
          <w:left w:space="0" w:sz="0" w:val="nil"/>
          <w:bottom w:space="0" w:sz="0" w:val="nil"/>
          <w:right w:space="0" w:sz="0" w:val="nil"/>
          <w:between w:space="0" w:sz="0" w:val="nil"/>
        </w:pBdr>
        <w:shd w:fill="auto" w:val="clear"/>
        <w:spacing w:after="300" w:before="0" w:lineRule="auto"/>
        <w:jc w:val="center"/>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42">
      <w:pPr>
        <w:pStyle w:val="Heading2"/>
        <w:spacing w:after="300" w:before="0" w:lineRule="auto"/>
        <w:jc w:val="center"/>
        <w:rPr/>
      </w:pPr>
      <w:bookmarkStart w:colFirst="0" w:colLast="0" w:name="_80lm0krvgnlj" w:id="1"/>
      <w:bookmarkEnd w:id="1"/>
      <w:r w:rsidDel="00000000" w:rsidR="00000000" w:rsidRPr="00000000">
        <w:rPr>
          <w:b w:val="1"/>
          <w:bCs w:val="1"/>
          <w:i w:val="0"/>
          <w:iCs w:val="0"/>
          <w:sz w:val="28"/>
          <w:szCs w:val="28"/>
          <w:rtl w:val="0"/>
        </w:rPr>
        <w:t xml:space="preserve">PREFACE</w:t>
      </w:r>
      <w:r w:rsidDel="00000000" w:rsidR="00000000" w:rsidRPr="00000000">
        <w:rPr>
          <w:rtl w:val="0"/>
        </w:rPr>
      </w:r>
    </w:p>
    <w:p w:rsidR="00000000" w:rsidDel="00000000" w:rsidP="00000000" w:rsidRDefault="00000000" w:rsidRPr="00000000" w14:paraId="00000043">
      <w:pPr>
        <w:spacing w:line="360" w:lineRule="auto"/>
        <w:ind w:firstLine="450"/>
        <w:jc w:val="both"/>
        <w:rPr/>
      </w:pPr>
      <w:r w:rsidDel="00000000" w:rsidR="00000000" w:rsidRPr="00000000">
        <w:rPr>
          <w:rtl w:val="0"/>
        </w:rPr>
        <w:t xml:space="preserve">Praise and gratitude to God Almighty for His grace and mercy so that the preparation of this </w:t>
      </w:r>
      <w:r w:rsidDel="00000000" w:rsidR="00000000" w:rsidRPr="00000000">
        <w:rPr>
          <w:b w:val="1"/>
          <w:bCs w:val="1"/>
          <w:rtl w:val="0"/>
        </w:rPr>
        <w:t xml:space="preserve">Business Requirements Document (BRD) - Automated KYC Verification System</w:t>
      </w:r>
      <w:r w:rsidDel="00000000" w:rsidR="00000000" w:rsidRPr="00000000">
        <w:rPr>
          <w:rtl w:val="0"/>
        </w:rPr>
        <w:t xml:space="preserve"> could be completed well and structurally. This document is prepared as a guide for business and technical requirement specifications in order to automate the customer identity verification flow (Know Your Customer) on a digital platform.</w:t>
      </w:r>
    </w:p>
    <w:p w:rsidR="00000000" w:rsidDel="00000000" w:rsidP="00000000" w:rsidRDefault="00000000" w:rsidRPr="00000000" w14:paraId="00000044">
      <w:pPr>
        <w:spacing w:line="360" w:lineRule="auto"/>
        <w:ind w:firstLine="450"/>
        <w:jc w:val="both"/>
        <w:rPr/>
      </w:pPr>
      <w:r w:rsidDel="00000000" w:rsidR="00000000" w:rsidRPr="00000000">
        <w:rPr>
          <w:rtl w:val="0"/>
        </w:rPr>
        <w:t xml:space="preserve">The completion of this document was not possible without the guidance, input, and close collaboration of various related parties. Therefore, the author would like to thank:</w:t>
      </w:r>
    </w:p>
    <w:p w:rsidR="00000000" w:rsidDel="00000000" w:rsidP="00000000" w:rsidRDefault="00000000" w:rsidRPr="00000000" w14:paraId="00000045">
      <w:pPr>
        <w:numPr>
          <w:ilvl w:val="0"/>
          <w:numId w:val="1"/>
        </w:numPr>
        <w:spacing w:line="360" w:lineRule="auto"/>
        <w:ind w:left="600" w:hanging="360"/>
      </w:pPr>
      <w:r w:rsidDel="00000000" w:rsidR="00000000" w:rsidRPr="00000000">
        <w:rPr>
          <w:rtl w:val="0"/>
        </w:rPr>
        <w:t xml:space="preserve">The Management &amp; Business Leadership team who provided strategic direction and resource support.</w:t>
      </w:r>
    </w:p>
    <w:p w:rsidR="00000000" w:rsidDel="00000000" w:rsidP="00000000" w:rsidRDefault="00000000" w:rsidRPr="00000000" w14:paraId="00000046">
      <w:pPr>
        <w:numPr>
          <w:ilvl w:val="0"/>
          <w:numId w:val="1"/>
        </w:numPr>
        <w:spacing w:line="360" w:lineRule="auto"/>
        <w:ind w:left="600" w:hanging="360"/>
      </w:pPr>
      <w:r w:rsidDel="00000000" w:rsidR="00000000" w:rsidRPr="00000000">
        <w:rPr>
          <w:rtl w:val="0"/>
        </w:rPr>
        <w:t xml:space="preserve">The Compliance &amp; Legal Officer team who provided regulatory guidance, audit policies, and personal data protection rules.</w:t>
      </w:r>
    </w:p>
    <w:p w:rsidR="00000000" w:rsidDel="00000000" w:rsidP="00000000" w:rsidRDefault="00000000" w:rsidRPr="00000000" w14:paraId="00000047">
      <w:pPr>
        <w:numPr>
          <w:ilvl w:val="0"/>
          <w:numId w:val="1"/>
        </w:numPr>
        <w:spacing w:line="360" w:lineRule="auto"/>
        <w:ind w:left="600" w:hanging="360"/>
      </w:pPr>
      <w:r w:rsidDel="00000000" w:rsidR="00000000" w:rsidRPr="00000000">
        <w:rPr>
          <w:rtl w:val="0"/>
        </w:rPr>
        <w:t xml:space="preserve">The Product &amp; Technical Architecture team who helped translate business requirements into adaptive and scalable system specifications.</w:t>
      </w:r>
    </w:p>
    <w:p w:rsidR="00000000" w:rsidDel="00000000" w:rsidP="00000000" w:rsidRDefault="00000000" w:rsidRPr="00000000" w14:paraId="00000048">
      <w:pPr>
        <w:numPr>
          <w:ilvl w:val="0"/>
          <w:numId w:val="1"/>
        </w:numPr>
        <w:spacing w:line="360" w:lineRule="auto"/>
        <w:ind w:left="600" w:hanging="360"/>
      </w:pPr>
      <w:r w:rsidDel="00000000" w:rsidR="00000000" w:rsidRPr="00000000">
        <w:rPr>
          <w:rtl w:val="0"/>
        </w:rPr>
        <w:t xml:space="preserve">Fellow Business Analysts and Developers who participated in collecting and aligning stakeholders' requirements.</w:t>
      </w:r>
    </w:p>
    <w:p w:rsidR="00000000" w:rsidDel="00000000" w:rsidP="00000000" w:rsidRDefault="00000000" w:rsidRPr="00000000" w14:paraId="00000049">
      <w:pPr>
        <w:spacing w:after="450" w:line="360" w:lineRule="auto"/>
        <w:ind w:firstLine="450"/>
        <w:jc w:val="both"/>
        <w:rPr/>
      </w:pPr>
      <w:r w:rsidDel="00000000" w:rsidR="00000000" w:rsidRPr="00000000">
        <w:rPr>
          <w:rtl w:val="0"/>
        </w:rPr>
        <w:t xml:space="preserve">The author realizes that this document still has room for improvement along with the dynamics of system development. Therefore, constructive criticism and suggestions are highly expected for the perfection of future implementation.</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Jakarta, 27 Juli 2026</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jc w:val="right"/>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jc w:val="right"/>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jc w:val="right"/>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jc w:val="right"/>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jc w:val="right"/>
        <w:rPr>
          <w:b w:val="1"/>
          <w:bCs w:val="1"/>
        </w:rPr>
      </w:pPr>
      <w:r w:rsidDel="00000000" w:rsidR="00000000" w:rsidRPr="00000000">
        <w:rPr>
          <w:b w:val="1"/>
          <w:bCs w:val="1"/>
          <w:rtl w:val="0"/>
        </w:rPr>
        <w:t xml:space="preserve">Name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25" w:lineRule="auto"/>
        <w:jc w:val="right"/>
        <w:rPr/>
      </w:pPr>
      <w:r w:rsidDel="00000000" w:rsidR="00000000" w:rsidRPr="00000000">
        <w:rPr>
          <w:rtl w:val="0"/>
        </w:rPr>
        <w:t xml:space="preserve">NIM. </w:t>
      </w:r>
    </w:p>
    <w:p w:rsidR="00000000" w:rsidDel="00000000" w:rsidP="00000000" w:rsidRDefault="00000000" w:rsidRPr="00000000" w14:paraId="00000051">
      <w:pPr>
        <w:pStyle w:val="Heading2"/>
        <w:pBdr>
          <w:top w:space="0" w:sz="0" w:val="nil"/>
          <w:left w:space="0" w:sz="0" w:val="nil"/>
          <w:bottom w:space="0" w:sz="0" w:val="nil"/>
          <w:right w:space="0" w:sz="0" w:val="nil"/>
          <w:between w:space="0" w:sz="0" w:val="nil"/>
        </w:pBdr>
        <w:shd w:fill="auto" w:val="clear"/>
        <w:spacing w:after="300" w:before="0" w:lineRule="auto"/>
        <w:jc w:val="center"/>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52">
      <w:pPr>
        <w:pStyle w:val="Heading2"/>
        <w:spacing w:after="300" w:before="0" w:lineRule="auto"/>
        <w:jc w:val="center"/>
        <w:rPr/>
      </w:pPr>
      <w:bookmarkStart w:colFirst="0" w:colLast="0" w:name="_atw5vthz73fg" w:id="2"/>
      <w:bookmarkEnd w:id="2"/>
      <w:r w:rsidDel="00000000" w:rsidR="00000000" w:rsidRPr="00000000">
        <w:rPr>
          <w:b w:val="1"/>
          <w:bCs w:val="1"/>
          <w:i w:val="0"/>
          <w:iCs w:val="0"/>
          <w:sz w:val="28"/>
          <w:szCs w:val="28"/>
          <w:rtl w:val="0"/>
        </w:rPr>
        <w:t xml:space="preserve">ABSTRACT</w:t>
      </w:r>
      <w:r w:rsidDel="00000000" w:rsidR="00000000" w:rsidRPr="00000000">
        <w:rPr>
          <w:rtl w:val="0"/>
        </w:rPr>
      </w:r>
    </w:p>
    <w:p w:rsidR="00000000" w:rsidDel="00000000" w:rsidP="00000000" w:rsidRDefault="00000000" w:rsidRPr="00000000" w14:paraId="00000053">
      <w:pPr>
        <w:spacing w:line="360" w:lineRule="auto"/>
        <w:ind w:firstLine="720"/>
        <w:jc w:val="both"/>
        <w:rPr/>
      </w:pPr>
      <w:r w:rsidDel="00000000" w:rsidR="00000000" w:rsidRPr="00000000">
        <w:rPr>
          <w:rtl w:val="0"/>
        </w:rPr>
        <w:t xml:space="preserve">The high dependence on manual document processing via email channels in Know Your Customer (KYC) procedures creates operational efficiency constraints, a high risk of identity forgery leaks, and a lack of structured audit trails for regulatory audit needs. This Business Requirements Document (BRD) formulates the design and implementation of an </w:t>
      </w:r>
      <w:r w:rsidDel="00000000" w:rsidR="00000000" w:rsidRPr="00000000">
        <w:rPr>
          <w:b w:val="1"/>
          <w:bCs w:val="1"/>
          <w:rtl w:val="0"/>
        </w:rPr>
        <w:t xml:space="preserve">Automated In-App KYC Verification System</w:t>
      </w:r>
      <w:r w:rsidDel="00000000" w:rsidR="00000000" w:rsidRPr="00000000">
        <w:rPr>
          <w:rtl w:val="0"/>
        </w:rPr>
        <w:t xml:space="preserve"> that integrates OCR-based document scanning, digital forgery detection, automated data matching rules (cross-matching engine), and a manual review portal for the compliance team based on Human-in-the-Loop (HITL). The system also applies automatic account suspension for registrations exceeding the 30-day SLA time limit and full audit trail recording to ensure compliance with applicable regulations. This automation result is targeted to cut verification processing time from 3–5 days to minutes, reduce manual intervention by the operational team by more than 70%, and guarantee 100% auditability.</w:t>
      </w:r>
    </w:p>
    <w:p w:rsidR="00000000" w:rsidDel="00000000" w:rsidP="00000000" w:rsidRDefault="00000000" w:rsidRPr="00000000" w14:paraId="00000054">
      <w:pPr>
        <w:spacing w:after="225" w:line="360" w:lineRule="auto"/>
        <w:rPr/>
      </w:pPr>
      <w:r w:rsidDel="00000000" w:rsidR="00000000" w:rsidRPr="00000000">
        <w:rPr>
          <w:b w:val="1"/>
          <w:bCs w:val="1"/>
          <w:rtl w:val="0"/>
        </w:rPr>
        <w:t xml:space="preserve">Keywords:</w:t>
      </w:r>
      <w:r w:rsidDel="00000000" w:rsidR="00000000" w:rsidRPr="00000000">
        <w:rPr>
          <w:rtl w:val="0"/>
        </w:rPr>
        <w:t xml:space="preserve"> </w:t>
      </w:r>
      <w:r w:rsidDel="00000000" w:rsidR="00000000" w:rsidRPr="00000000">
        <w:rPr>
          <w:i w:val="1"/>
          <w:iCs w:val="1"/>
          <w:rtl w:val="0"/>
        </w:rPr>
        <w:t xml:space="preserve">Know Your Customer (KYC), OCR, Forgery Detection, Human-in-the-Loop, Audit Trail, Business Requirements Document (BRD).</w:t>
      </w:r>
      <w:r w:rsidDel="00000000" w:rsidR="00000000" w:rsidRPr="00000000">
        <w:rPr>
          <w:rtl w:val="0"/>
        </w:rPr>
      </w:r>
    </w:p>
    <w:p w:rsidR="00000000" w:rsidDel="00000000" w:rsidP="00000000" w:rsidRDefault="00000000" w:rsidRPr="00000000" w14:paraId="00000055">
      <w:pPr>
        <w:pStyle w:val="Heading2"/>
        <w:pBdr>
          <w:top w:space="0" w:sz="0" w:val="nil"/>
          <w:left w:space="0" w:sz="0" w:val="nil"/>
          <w:bottom w:space="0" w:sz="0" w:val="nil"/>
          <w:right w:space="0" w:sz="0" w:val="nil"/>
          <w:between w:space="0" w:sz="0" w:val="nil"/>
        </w:pBdr>
        <w:shd w:fill="auto" w:val="clear"/>
        <w:spacing w:after="300" w:before="0" w:lineRule="auto"/>
        <w:jc w:val="center"/>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56">
      <w:pPr>
        <w:pStyle w:val="Heading2"/>
        <w:spacing w:after="300" w:before="0" w:lineRule="auto"/>
        <w:jc w:val="center"/>
        <w:rPr/>
      </w:pPr>
      <w:bookmarkStart w:colFirst="0" w:colLast="0" w:name="_eqplvn8a14ho" w:id="3"/>
      <w:bookmarkEnd w:id="3"/>
      <w:r w:rsidDel="00000000" w:rsidR="00000000" w:rsidRPr="00000000">
        <w:rPr>
          <w:b w:val="1"/>
          <w:bCs w:val="1"/>
          <w:i w:val="0"/>
          <w:iCs w:val="0"/>
          <w:sz w:val="28"/>
          <w:szCs w:val="28"/>
          <w:rtl w:val="0"/>
        </w:rPr>
        <w:t xml:space="preserve">TABLE OF CONTENTS</w:t>
      </w:r>
      <w:r w:rsidDel="00000000" w:rsidR="00000000" w:rsidRPr="00000000">
        <w:rPr>
          <w:rtl w:val="0"/>
        </w:rPr>
      </w:r>
    </w:p>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spacing w:after="300" w:before="0" w:lineRule="auto"/>
        <w:jc w:val="center"/>
        <w:rPr>
          <w:b w:val="1"/>
          <w:bCs w:val="1"/>
          <w:i w:val="0"/>
          <w:iCs w:val="0"/>
          <w:sz w:val="28"/>
          <w:szCs w:val="28"/>
        </w:rPr>
      </w:pPr>
      <w:r w:rsidDel="00000000" w:rsidR="00000000" w:rsidRPr="00000000">
        <w:rPr>
          <w:rtl w:val="0"/>
        </w:rPr>
      </w:r>
    </w:p>
    <w:sdt>
      <w:sdtPr>
        <w:id w:val="-673723298"/>
        <w:docPartObj>
          <w:docPartGallery w:val="Table of Contents"/>
          <w:docPartUnique w:val="1"/>
        </w:docPartObj>
      </w:sdtPr>
      <w:sdtContent>
        <w:p w:rsidR="00000000" w:rsidDel="00000000" w:rsidP="00000000" w:rsidRDefault="00000000" w:rsidRPr="00000000" w14:paraId="00000058">
          <w:pPr>
            <w:tabs>
              <w:tab w:val="right" w:leader="dot" w:pos="12000"/>
            </w:tabs>
            <w:spacing w:before="60" w:lineRule="auto"/>
            <w:rPr>
              <w:rFonts w:ascii="Arial" w:cs="Arial" w:eastAsia="Arial" w:hAnsi="Arial"/>
              <w:b w:val="0"/>
              <w:bCs w:val="0"/>
              <w:i w:val="0"/>
              <w:iCs w:val="0"/>
              <w:smallCaps w:val="0"/>
              <w:strike w:val="0"/>
              <w:color w:val="000000"/>
              <w:sz w:val="22"/>
              <w:szCs w:val="22"/>
              <w:u w:val="none"/>
              <w:vertAlign w:val="baseline"/>
            </w:rPr>
          </w:pPr>
          <w:r w:rsidDel="00000000" w:rsidR="00000000" w:rsidRPr="00000000">
            <w:fldChar w:fldCharType="begin"/>
            <w:instrText xml:space="preserve"> TOC \h \u \z \t "Heading 1,1,Heading 2,1,Heading 3,2,Heading 4,3,Heading 6,6,"</w:instrText>
            <w:fldChar w:fldCharType="separate"/>
          </w:r>
          <w:hyperlink w:ancho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APPROVAL SHEET</w:t>
              <w:tab/>
              <w:t xml:space="preserve">2</w:t>
            </w:r>
          </w:hyperlink>
          <w:r w:rsidDel="00000000" w:rsidR="00000000" w:rsidRPr="00000000">
            <w:rPr>
              <w:rtl w:val="0"/>
            </w:rPr>
          </w:r>
        </w:p>
        <w:p w:rsidR="00000000" w:rsidDel="00000000" w:rsidP="00000000" w:rsidRDefault="00000000" w:rsidRPr="00000000" w14:paraId="00000059">
          <w:pPr>
            <w:tabs>
              <w:tab w:val="right" w:leader="dot" w:pos="12000"/>
            </w:tabs>
            <w:spacing w:before="60" w:lineRule="auto"/>
            <w:rPr>
              <w:rFonts w:ascii="Arial" w:cs="Arial" w:eastAsia="Arial" w:hAnsi="Arial"/>
              <w:b w:val="0"/>
              <w:bCs w:val="0"/>
              <w:i w:val="0"/>
              <w:iCs w:val="0"/>
              <w:smallCaps w:val="0"/>
              <w:strike w:val="0"/>
              <w:color w:val="000000"/>
              <w:sz w:val="22"/>
              <w:szCs w:val="22"/>
              <w:u w:val="none"/>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PREFACE</w:t>
              <w:tab/>
              <w:t xml:space="preserve">3</w:t>
            </w:r>
          </w:hyperlink>
          <w:r w:rsidDel="00000000" w:rsidR="00000000" w:rsidRPr="00000000">
            <w:rPr>
              <w:rtl w:val="0"/>
            </w:rPr>
          </w:r>
        </w:p>
        <w:p w:rsidR="00000000" w:rsidDel="00000000" w:rsidP="00000000" w:rsidRDefault="00000000" w:rsidRPr="00000000" w14:paraId="0000005A">
          <w:pPr>
            <w:tabs>
              <w:tab w:val="right" w:leader="dot" w:pos="12000"/>
            </w:tabs>
            <w:spacing w:before="60" w:lineRule="auto"/>
            <w:rPr>
              <w:rFonts w:ascii="Arial" w:cs="Arial" w:eastAsia="Arial" w:hAnsi="Arial"/>
              <w:b w:val="0"/>
              <w:bCs w:val="0"/>
              <w:i w:val="0"/>
              <w:iCs w:val="0"/>
              <w:smallCaps w:val="0"/>
              <w:strike w:val="0"/>
              <w:color w:val="000000"/>
              <w:sz w:val="22"/>
              <w:szCs w:val="22"/>
              <w:u w:val="none"/>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ABSTRACT</w:t>
              <w:tab/>
              <w:t xml:space="preserve">4</w:t>
            </w:r>
          </w:hyperlink>
          <w:r w:rsidDel="00000000" w:rsidR="00000000" w:rsidRPr="00000000">
            <w:rPr>
              <w:rtl w:val="0"/>
            </w:rPr>
          </w:r>
        </w:p>
        <w:p w:rsidR="00000000" w:rsidDel="00000000" w:rsidP="00000000" w:rsidRDefault="00000000" w:rsidRPr="00000000" w14:paraId="0000005B">
          <w:pPr>
            <w:tabs>
              <w:tab w:val="right" w:leader="dot" w:pos="12000"/>
            </w:tabs>
            <w:spacing w:before="60" w:lineRule="auto"/>
            <w:rPr>
              <w:rFonts w:ascii="Arial" w:cs="Arial" w:eastAsia="Arial" w:hAnsi="Arial"/>
              <w:b w:val="0"/>
              <w:bCs w:val="0"/>
              <w:i w:val="0"/>
              <w:iCs w:val="0"/>
              <w:smallCaps w:val="0"/>
              <w:strike w:val="0"/>
              <w:color w:val="000000"/>
              <w:sz w:val="22"/>
              <w:szCs w:val="22"/>
              <w:u w:val="none"/>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TABLE OF CONTENTS</w:t>
              <w:tab/>
              <w:t xml:space="preserve">5</w:t>
            </w:r>
          </w:hyperlink>
          <w:r w:rsidDel="00000000" w:rsidR="00000000" w:rsidRPr="00000000">
            <w:rPr>
              <w:rtl w:val="0"/>
            </w:rPr>
          </w:r>
        </w:p>
        <w:p w:rsidR="00000000" w:rsidDel="00000000" w:rsidP="00000000" w:rsidRDefault="00000000" w:rsidRPr="00000000" w14:paraId="0000005C">
          <w:pPr>
            <w:tabs>
              <w:tab w:val="right" w:leader="dot" w:pos="12000"/>
            </w:tabs>
            <w:spacing w:before="60" w:lineRule="auto"/>
            <w:rPr>
              <w:rFonts w:ascii="Arial" w:cs="Arial" w:eastAsia="Arial" w:hAnsi="Arial"/>
              <w:b w:val="0"/>
              <w:bCs w:val="0"/>
              <w:i w:val="0"/>
              <w:iCs w:val="0"/>
              <w:smallCaps w:val="0"/>
              <w:strike w:val="0"/>
              <w:color w:val="000000"/>
              <w:sz w:val="22"/>
              <w:szCs w:val="22"/>
              <w:u w:val="none"/>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LIST OF TABLES</w:t>
              <w:tab/>
              <w:t xml:space="preserve">7</w:t>
            </w:r>
          </w:hyperlink>
          <w:r w:rsidDel="00000000" w:rsidR="00000000" w:rsidRPr="00000000">
            <w:rPr>
              <w:rtl w:val="0"/>
            </w:rPr>
          </w:r>
        </w:p>
        <w:p w:rsidR="00000000" w:rsidDel="00000000" w:rsidP="00000000" w:rsidRDefault="00000000" w:rsidRPr="00000000" w14:paraId="0000005D">
          <w:pPr>
            <w:tabs>
              <w:tab w:val="right" w:leader="dot" w:pos="12000"/>
            </w:tabs>
            <w:spacing w:before="60" w:lineRule="auto"/>
            <w:rPr>
              <w:rFonts w:ascii="Arial" w:cs="Arial" w:eastAsia="Arial" w:hAnsi="Arial"/>
              <w:b w:val="0"/>
              <w:bCs w:val="0"/>
              <w:i w:val="0"/>
              <w:iCs w:val="0"/>
              <w:smallCaps w:val="0"/>
              <w:strike w:val="0"/>
              <w:color w:val="000000"/>
              <w:sz w:val="22"/>
              <w:szCs w:val="22"/>
              <w:u w:val="none"/>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CHAPTER I</w:t>
              <w:tab/>
              <w:t xml:space="preserve">8</w:t>
            </w:r>
          </w:hyperlink>
          <w:r w:rsidDel="00000000" w:rsidR="00000000" w:rsidRPr="00000000">
            <w:rPr>
              <w:rtl w:val="0"/>
            </w:rPr>
          </w:r>
        </w:p>
        <w:p w:rsidR="00000000" w:rsidDel="00000000" w:rsidP="00000000" w:rsidRDefault="00000000" w:rsidRPr="00000000" w14:paraId="0000005E">
          <w:pPr>
            <w:tabs>
              <w:tab w:val="right" w:leader="dot" w:pos="12000"/>
            </w:tabs>
            <w:spacing w:before="60" w:lineRule="auto"/>
            <w:rPr>
              <w:rFonts w:ascii="Arial" w:cs="Arial" w:eastAsia="Arial" w:hAnsi="Arial"/>
              <w:b w:val="0"/>
              <w:bCs w:val="0"/>
              <w:i w:val="0"/>
              <w:iCs w:val="0"/>
              <w:smallCaps w:val="0"/>
              <w:strike w:val="0"/>
              <w:color w:val="000000"/>
              <w:sz w:val="22"/>
              <w:szCs w:val="22"/>
              <w:u w:val="none"/>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INTRODUCTION</w:t>
              <w:tab/>
              <w:t xml:space="preserve">8</w:t>
            </w:r>
          </w:hyperlink>
          <w:r w:rsidDel="00000000" w:rsidR="00000000" w:rsidRPr="00000000">
            <w:rPr>
              <w:rtl w:val="0"/>
            </w:rPr>
          </w:r>
        </w:p>
        <w:p w:rsidR="00000000" w:rsidDel="00000000" w:rsidP="00000000" w:rsidRDefault="00000000" w:rsidRPr="00000000" w14:paraId="0000005F">
          <w:pPr>
            <w:tabs>
              <w:tab w:val="right" w:leader="dot" w:pos="12000"/>
            </w:tabs>
            <w:spacing w:before="60" w:lineRule="auto"/>
            <w:ind w:left="36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Overview</w:t>
              <w:tab/>
              <w:t xml:space="preserve">8</w:t>
            </w:r>
          </w:hyperlink>
          <w:r w:rsidDel="00000000" w:rsidR="00000000" w:rsidRPr="00000000">
            <w:rPr>
              <w:rtl w:val="0"/>
            </w:rPr>
          </w:r>
        </w:p>
        <w:p w:rsidR="00000000" w:rsidDel="00000000" w:rsidP="00000000" w:rsidRDefault="00000000" w:rsidRPr="00000000" w14:paraId="00000060">
          <w:pPr>
            <w:tabs>
              <w:tab w:val="right" w:leader="dot" w:pos="12000"/>
            </w:tabs>
            <w:spacing w:before="60" w:lineRule="auto"/>
            <w:ind w:left="72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 Background</w:t>
              <w:tab/>
              <w:t xml:space="preserve">8</w:t>
            </w:r>
          </w:hyperlink>
          <w:r w:rsidDel="00000000" w:rsidR="00000000" w:rsidRPr="00000000">
            <w:rPr>
              <w:rtl w:val="0"/>
            </w:rPr>
          </w:r>
        </w:p>
        <w:p w:rsidR="00000000" w:rsidDel="00000000" w:rsidP="00000000" w:rsidRDefault="00000000" w:rsidRPr="00000000" w14:paraId="00000061">
          <w:pPr>
            <w:tabs>
              <w:tab w:val="right" w:leader="dot" w:pos="12000"/>
            </w:tabs>
            <w:spacing w:before="60" w:lineRule="auto"/>
            <w:ind w:left="72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 Business and Market Analysis</w:t>
              <w:tab/>
              <w:t xml:space="preserve">8</w:t>
            </w:r>
          </w:hyperlink>
          <w:r w:rsidDel="00000000" w:rsidR="00000000" w:rsidRPr="00000000">
            <w:rPr>
              <w:rtl w:val="0"/>
            </w:rPr>
          </w:r>
        </w:p>
        <w:p w:rsidR="00000000" w:rsidDel="00000000" w:rsidP="00000000" w:rsidRDefault="00000000" w:rsidRPr="00000000" w14:paraId="00000062">
          <w:pPr>
            <w:tabs>
              <w:tab w:val="right" w:leader="dot" w:pos="12000"/>
            </w:tabs>
            <w:spacing w:before="60" w:lineRule="auto"/>
            <w:ind w:left="72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1.1.3 Relevant Historical Data</w:t>
              <w:tab/>
              <w:t xml:space="preserve">8</w:t>
            </w:r>
          </w:hyperlink>
          <w:r w:rsidDel="00000000" w:rsidR="00000000" w:rsidRPr="00000000">
            <w:rPr>
              <w:rtl w:val="0"/>
            </w:rPr>
          </w:r>
        </w:p>
        <w:p w:rsidR="00000000" w:rsidDel="00000000" w:rsidP="00000000" w:rsidRDefault="00000000" w:rsidRPr="00000000" w14:paraId="00000063">
          <w:pPr>
            <w:tabs>
              <w:tab w:val="right" w:leader="dot" w:pos="12000"/>
            </w:tabs>
            <w:spacing w:before="60" w:lineRule="auto"/>
            <w:ind w:left="36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Business Objective</w:t>
              <w:tab/>
              <w:t xml:space="preserve">9</w:t>
            </w:r>
          </w:hyperlink>
          <w:r w:rsidDel="00000000" w:rsidR="00000000" w:rsidRPr="00000000">
            <w:rPr>
              <w:rtl w:val="0"/>
            </w:rPr>
          </w:r>
        </w:p>
        <w:p w:rsidR="00000000" w:rsidDel="00000000" w:rsidP="00000000" w:rsidRDefault="00000000" w:rsidRPr="00000000" w14:paraId="00000064">
          <w:pPr>
            <w:tabs>
              <w:tab w:val="right" w:leader="dot" w:pos="12000"/>
            </w:tabs>
            <w:spacing w:before="60" w:lineRule="auto"/>
            <w:ind w:left="36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Purpose of this Business Requirement</w:t>
              <w:tab/>
              <w:t xml:space="preserve">9</w:t>
            </w:r>
          </w:hyperlink>
          <w:r w:rsidDel="00000000" w:rsidR="00000000" w:rsidRPr="00000000">
            <w:rPr>
              <w:rtl w:val="0"/>
            </w:rPr>
          </w:r>
        </w:p>
        <w:p w:rsidR="00000000" w:rsidDel="00000000" w:rsidP="00000000" w:rsidRDefault="00000000" w:rsidRPr="00000000" w14:paraId="00000065">
          <w:pPr>
            <w:tabs>
              <w:tab w:val="right" w:leader="dot" w:pos="12000"/>
            </w:tabs>
            <w:spacing w:before="60" w:lineRule="auto"/>
            <w:ind w:left="36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Program Type</w:t>
              <w:tab/>
              <w:t xml:space="preserve">9</w:t>
            </w:r>
          </w:hyperlink>
          <w:r w:rsidDel="00000000" w:rsidR="00000000" w:rsidRPr="00000000">
            <w:rPr>
              <w:rtl w:val="0"/>
            </w:rPr>
          </w:r>
        </w:p>
        <w:p w:rsidR="00000000" w:rsidDel="00000000" w:rsidP="00000000" w:rsidRDefault="00000000" w:rsidRPr="00000000" w14:paraId="00000066">
          <w:pPr>
            <w:tabs>
              <w:tab w:val="right" w:leader="dot" w:pos="12000"/>
            </w:tabs>
            <w:spacing w:before="60" w:lineRule="auto"/>
            <w:ind w:left="36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Business Risk</w:t>
              <w:tab/>
              <w:t xml:space="preserve">9</w:t>
            </w:r>
          </w:hyperlink>
          <w:r w:rsidDel="00000000" w:rsidR="00000000" w:rsidRPr="00000000">
            <w:rPr>
              <w:rtl w:val="0"/>
            </w:rPr>
          </w:r>
        </w:p>
        <w:p w:rsidR="00000000" w:rsidDel="00000000" w:rsidP="00000000" w:rsidRDefault="00000000" w:rsidRPr="00000000" w14:paraId="00000067">
          <w:pPr>
            <w:tabs>
              <w:tab w:val="right" w:leader="dot" w:pos="12000"/>
            </w:tabs>
            <w:spacing w:before="60" w:lineRule="auto"/>
            <w:rPr>
              <w:rFonts w:ascii="Arial" w:cs="Arial" w:eastAsia="Arial" w:hAnsi="Arial"/>
              <w:b w:val="0"/>
              <w:bCs w:val="0"/>
              <w:i w:val="0"/>
              <w:iCs w:val="0"/>
              <w:smallCaps w:val="0"/>
              <w:strike w:val="0"/>
              <w:color w:val="000000"/>
              <w:sz w:val="22"/>
              <w:szCs w:val="22"/>
              <w:u w:val="none"/>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CHAPTER II</w:t>
              <w:tab/>
              <w:t xml:space="preserve">11</w:t>
            </w:r>
          </w:hyperlink>
          <w:r w:rsidDel="00000000" w:rsidR="00000000" w:rsidRPr="00000000">
            <w:rPr>
              <w:rtl w:val="0"/>
            </w:rPr>
          </w:r>
        </w:p>
        <w:p w:rsidR="00000000" w:rsidDel="00000000" w:rsidP="00000000" w:rsidRDefault="00000000" w:rsidRPr="00000000" w14:paraId="00000068">
          <w:pPr>
            <w:tabs>
              <w:tab w:val="right" w:leader="dot" w:pos="12000"/>
            </w:tabs>
            <w:spacing w:before="60" w:lineRule="auto"/>
            <w:rPr>
              <w:b w:val="1"/>
              <w:bCs w:val="1"/>
              <w:color w:val="000000"/>
              <w:u w:val="no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BENEFIT ANALYSIS</w:t>
              <w:tab/>
              <w:t xml:space="preserve">11</w:t>
            </w:r>
          </w:hyperlink>
          <w:r w:rsidDel="00000000" w:rsidR="00000000" w:rsidRPr="00000000">
            <w:rPr>
              <w:rtl w:val="0"/>
            </w:rPr>
          </w:r>
        </w:p>
        <w:p w:rsidR="00000000" w:rsidDel="00000000" w:rsidP="00000000" w:rsidRDefault="00000000" w:rsidRPr="00000000" w14:paraId="00000069">
          <w:pPr>
            <w:tabs>
              <w:tab w:val="right" w:leader="dot" w:pos="12000"/>
            </w:tabs>
            <w:spacing w:before="60" w:lineRule="auto"/>
            <w:ind w:left="36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Summary</w:t>
              <w:tab/>
              <w:t xml:space="preserve">11</w:t>
            </w:r>
          </w:hyperlink>
          <w:r w:rsidDel="00000000" w:rsidR="00000000" w:rsidRPr="00000000">
            <w:rPr>
              <w:rtl w:val="0"/>
            </w:rPr>
          </w:r>
        </w:p>
        <w:p w:rsidR="00000000" w:rsidDel="00000000" w:rsidP="00000000" w:rsidRDefault="00000000" w:rsidRPr="00000000" w14:paraId="0000006A">
          <w:pPr>
            <w:tabs>
              <w:tab w:val="right" w:leader="dot" w:pos="12000"/>
            </w:tabs>
            <w:spacing w:before="60" w:lineRule="auto"/>
            <w:ind w:left="36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Assumption and Calculation</w:t>
              <w:tab/>
              <w:t xml:space="preserve">11</w:t>
            </w:r>
          </w:hyperlink>
          <w:r w:rsidDel="00000000" w:rsidR="00000000" w:rsidRPr="00000000">
            <w:rPr>
              <w:rtl w:val="0"/>
            </w:rPr>
          </w:r>
        </w:p>
        <w:p w:rsidR="00000000" w:rsidDel="00000000" w:rsidP="00000000" w:rsidRDefault="00000000" w:rsidRPr="00000000" w14:paraId="0000006B">
          <w:pPr>
            <w:tabs>
              <w:tab w:val="right" w:leader="dot" w:pos="12000"/>
            </w:tabs>
            <w:spacing w:before="60" w:lineRule="auto"/>
            <w:rPr>
              <w:rFonts w:ascii="Arial" w:cs="Arial" w:eastAsia="Arial" w:hAnsi="Arial"/>
              <w:b w:val="0"/>
              <w:bCs w:val="0"/>
              <w:i w:val="0"/>
              <w:iCs w:val="0"/>
              <w:smallCaps w:val="0"/>
              <w:strike w:val="0"/>
              <w:color w:val="000000"/>
              <w:sz w:val="22"/>
              <w:szCs w:val="22"/>
              <w:u w:val="none"/>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CHAPTER III</w:t>
              <w:tab/>
              <w:t xml:space="preserve">12</w:t>
            </w:r>
          </w:hyperlink>
          <w:r w:rsidDel="00000000" w:rsidR="00000000" w:rsidRPr="00000000">
            <w:rPr>
              <w:rtl w:val="0"/>
            </w:rPr>
          </w:r>
        </w:p>
        <w:p w:rsidR="00000000" w:rsidDel="00000000" w:rsidP="00000000" w:rsidRDefault="00000000" w:rsidRPr="00000000" w14:paraId="0000006C">
          <w:pPr>
            <w:tabs>
              <w:tab w:val="right" w:leader="dot" w:pos="12000"/>
            </w:tabs>
            <w:spacing w:before="60" w:lineRule="auto"/>
            <w:rPr>
              <w:b w:val="1"/>
              <w:bCs w:val="1"/>
              <w:color w:val="000000"/>
              <w:u w:val="no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SERVICE DESCRIPTION</w:t>
              <w:tab/>
              <w:t xml:space="preserve">12</w:t>
            </w:r>
          </w:hyperlink>
          <w:r w:rsidDel="00000000" w:rsidR="00000000" w:rsidRPr="00000000">
            <w:rPr>
              <w:rtl w:val="0"/>
            </w:rPr>
          </w:r>
        </w:p>
        <w:p w:rsidR="00000000" w:rsidDel="00000000" w:rsidP="00000000" w:rsidRDefault="00000000" w:rsidRPr="00000000" w14:paraId="0000006D">
          <w:pPr>
            <w:tabs>
              <w:tab w:val="right" w:leader="dot" w:pos="12000"/>
            </w:tabs>
            <w:spacing w:before="60" w:lineRule="auto"/>
            <w:ind w:left="36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General Requirement</w:t>
              <w:tab/>
              <w:t xml:space="preserve">12</w:t>
            </w:r>
          </w:hyperlink>
          <w:r w:rsidDel="00000000" w:rsidR="00000000" w:rsidRPr="00000000">
            <w:rPr>
              <w:rtl w:val="0"/>
            </w:rPr>
          </w:r>
        </w:p>
        <w:p w:rsidR="00000000" w:rsidDel="00000000" w:rsidP="00000000" w:rsidRDefault="00000000" w:rsidRPr="00000000" w14:paraId="0000006E">
          <w:pPr>
            <w:tabs>
              <w:tab w:val="right" w:leader="dot" w:pos="12000"/>
            </w:tabs>
            <w:spacing w:before="60" w:lineRule="auto"/>
            <w:ind w:left="36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Product / Service Specification</w:t>
              <w:tab/>
              <w:t xml:space="preserve">12</w:t>
            </w:r>
          </w:hyperlink>
          <w:r w:rsidDel="00000000" w:rsidR="00000000" w:rsidRPr="00000000">
            <w:rPr>
              <w:rtl w:val="0"/>
            </w:rPr>
          </w:r>
        </w:p>
        <w:p w:rsidR="00000000" w:rsidDel="00000000" w:rsidP="00000000" w:rsidRDefault="00000000" w:rsidRPr="00000000" w14:paraId="0000006F">
          <w:pPr>
            <w:tabs>
              <w:tab w:val="right" w:leader="dot" w:pos="12000"/>
            </w:tabs>
            <w:spacing w:before="60" w:lineRule="auto"/>
            <w:ind w:left="36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Business Process</w:t>
              <w:tab/>
              <w:t xml:space="preserve">13</w:t>
            </w:r>
          </w:hyperlink>
          <w:r w:rsidDel="00000000" w:rsidR="00000000" w:rsidRPr="00000000">
            <w:rPr>
              <w:rtl w:val="0"/>
            </w:rPr>
          </w:r>
        </w:p>
        <w:p w:rsidR="00000000" w:rsidDel="00000000" w:rsidP="00000000" w:rsidRDefault="00000000" w:rsidRPr="00000000" w14:paraId="00000070">
          <w:pPr>
            <w:tabs>
              <w:tab w:val="right" w:leader="dot" w:pos="12000"/>
            </w:tabs>
            <w:spacing w:before="60" w:lineRule="auto"/>
            <w:ind w:left="72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3.3.1 Business Process Impact</w:t>
              <w:tab/>
              <w:t xml:space="preserve">13</w:t>
            </w:r>
          </w:hyperlink>
          <w:r w:rsidDel="00000000" w:rsidR="00000000" w:rsidRPr="00000000">
            <w:rPr>
              <w:rtl w:val="0"/>
            </w:rPr>
          </w:r>
        </w:p>
        <w:p w:rsidR="00000000" w:rsidDel="00000000" w:rsidP="00000000" w:rsidRDefault="00000000" w:rsidRPr="00000000" w14:paraId="00000071">
          <w:pPr>
            <w:tabs>
              <w:tab w:val="right" w:leader="dot" w:pos="12000"/>
            </w:tabs>
            <w:spacing w:before="60" w:lineRule="auto"/>
            <w:ind w:left="72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3.3.2 Description</w:t>
              <w:tab/>
              <w:t xml:space="preserve">13</w:t>
            </w:r>
          </w:hyperlink>
          <w:r w:rsidDel="00000000" w:rsidR="00000000" w:rsidRPr="00000000">
            <w:rPr>
              <w:rtl w:val="0"/>
            </w:rPr>
          </w:r>
        </w:p>
        <w:p w:rsidR="00000000" w:rsidDel="00000000" w:rsidP="00000000" w:rsidRDefault="00000000" w:rsidRPr="00000000" w14:paraId="00000072">
          <w:pPr>
            <w:tabs>
              <w:tab w:val="right" w:leader="dot" w:pos="12000"/>
            </w:tabs>
            <w:spacing w:before="60" w:lineRule="auto"/>
            <w:ind w:left="72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3.3.3 Security</w:t>
              <w:tab/>
              <w:t xml:space="preserve">14</w:t>
            </w:r>
          </w:hyperlink>
          <w:r w:rsidDel="00000000" w:rsidR="00000000" w:rsidRPr="00000000">
            <w:rPr>
              <w:rtl w:val="0"/>
            </w:rPr>
          </w:r>
        </w:p>
        <w:p w:rsidR="00000000" w:rsidDel="00000000" w:rsidP="00000000" w:rsidRDefault="00000000" w:rsidRPr="00000000" w14:paraId="00000073">
          <w:pPr>
            <w:tabs>
              <w:tab w:val="right" w:leader="dot" w:pos="12000"/>
            </w:tabs>
            <w:spacing w:before="60" w:lineRule="auto"/>
            <w:ind w:left="72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3.3.4 Organization and Policy</w:t>
              <w:tab/>
              <w:t xml:space="preserve">14</w:t>
            </w:r>
          </w:hyperlink>
          <w:r w:rsidDel="00000000" w:rsidR="00000000" w:rsidRPr="00000000">
            <w:rPr>
              <w:rtl w:val="0"/>
            </w:rPr>
          </w:r>
        </w:p>
        <w:p w:rsidR="00000000" w:rsidDel="00000000" w:rsidP="00000000" w:rsidRDefault="00000000" w:rsidRPr="00000000" w14:paraId="00000074">
          <w:pPr>
            <w:tabs>
              <w:tab w:val="right" w:leader="dot" w:pos="12000"/>
            </w:tabs>
            <w:spacing w:before="60" w:lineRule="auto"/>
            <w:ind w:left="72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3.3.5 Service Delivery Plan</w:t>
              <w:tab/>
              <w:t xml:space="preserve">14</w:t>
            </w:r>
          </w:hyperlink>
          <w:r w:rsidDel="00000000" w:rsidR="00000000" w:rsidRPr="00000000">
            <w:rPr>
              <w:rtl w:val="0"/>
            </w:rPr>
          </w:r>
        </w:p>
        <w:p w:rsidR="00000000" w:rsidDel="00000000" w:rsidP="00000000" w:rsidRDefault="00000000" w:rsidRPr="00000000" w14:paraId="00000075">
          <w:pPr>
            <w:tabs>
              <w:tab w:val="right" w:leader="dot" w:pos="12000"/>
            </w:tabs>
            <w:spacing w:before="60" w:lineRule="auto"/>
            <w:ind w:left="36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Complain Handling</w:t>
              <w:tab/>
              <w:t xml:space="preserve">14</w:t>
            </w:r>
          </w:hyperlink>
          <w:r w:rsidDel="00000000" w:rsidR="00000000" w:rsidRPr="00000000">
            <w:rPr>
              <w:rtl w:val="0"/>
            </w:rPr>
          </w:r>
        </w:p>
        <w:p w:rsidR="00000000" w:rsidDel="00000000" w:rsidP="00000000" w:rsidRDefault="00000000" w:rsidRPr="00000000" w14:paraId="00000076">
          <w:pPr>
            <w:tabs>
              <w:tab w:val="right" w:leader="dot" w:pos="12000"/>
            </w:tabs>
            <w:spacing w:before="60" w:lineRule="auto"/>
            <w:ind w:left="36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Reporting</w:t>
              <w:tab/>
              <w:t xml:space="preserve">14</w:t>
            </w:r>
          </w:hyperlink>
          <w:r w:rsidDel="00000000" w:rsidR="00000000" w:rsidRPr="00000000">
            <w:rPr>
              <w:rtl w:val="0"/>
            </w:rPr>
          </w:r>
        </w:p>
        <w:p w:rsidR="00000000" w:rsidDel="00000000" w:rsidP="00000000" w:rsidRDefault="00000000" w:rsidRPr="00000000" w14:paraId="00000077">
          <w:pPr>
            <w:tabs>
              <w:tab w:val="right" w:leader="dot" w:pos="12000"/>
            </w:tabs>
            <w:spacing w:before="60" w:lineRule="auto"/>
            <w:ind w:left="36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Monitoring</w:t>
              <w:tab/>
              <w:t xml:space="preserve">15</w:t>
            </w:r>
          </w:hyperlink>
          <w:r w:rsidDel="00000000" w:rsidR="00000000" w:rsidRPr="00000000">
            <w:rPr>
              <w:rtl w:val="0"/>
            </w:rPr>
          </w:r>
        </w:p>
        <w:p w:rsidR="00000000" w:rsidDel="00000000" w:rsidP="00000000" w:rsidRDefault="00000000" w:rsidRPr="00000000" w14:paraId="00000078">
          <w:pPr>
            <w:tabs>
              <w:tab w:val="right" w:leader="dot" w:pos="12000"/>
            </w:tabs>
            <w:spacing w:before="60" w:lineRule="auto"/>
            <w:ind w:left="36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 Settlement Plan</w:t>
              <w:tab/>
              <w:t xml:space="preserve">15</w:t>
            </w:r>
          </w:hyperlink>
          <w:r w:rsidDel="00000000" w:rsidR="00000000" w:rsidRPr="00000000">
            <w:rPr>
              <w:rtl w:val="0"/>
            </w:rPr>
          </w:r>
        </w:p>
        <w:p w:rsidR="00000000" w:rsidDel="00000000" w:rsidP="00000000" w:rsidRDefault="00000000" w:rsidRPr="00000000" w14:paraId="00000079">
          <w:pPr>
            <w:tabs>
              <w:tab w:val="right" w:leader="dot" w:pos="12000"/>
            </w:tabs>
            <w:spacing w:before="60" w:lineRule="auto"/>
            <w:ind w:left="36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3.8 Assumptions and Dependencies</w:t>
              <w:tab/>
              <w:t xml:space="preserve">15</w:t>
            </w:r>
          </w:hyperlink>
          <w:r w:rsidDel="00000000" w:rsidR="00000000" w:rsidRPr="00000000">
            <w:rPr>
              <w:rtl w:val="0"/>
            </w:rPr>
          </w:r>
        </w:p>
        <w:p w:rsidR="00000000" w:rsidDel="00000000" w:rsidP="00000000" w:rsidRDefault="00000000" w:rsidRPr="00000000" w14:paraId="0000007A">
          <w:pPr>
            <w:tabs>
              <w:tab w:val="right" w:leader="dot" w:pos="12000"/>
            </w:tabs>
            <w:spacing w:before="60" w:lineRule="auto"/>
            <w:rPr>
              <w:rFonts w:ascii="Arial" w:cs="Arial" w:eastAsia="Arial" w:hAnsi="Arial"/>
              <w:b w:val="0"/>
              <w:bCs w:val="0"/>
              <w:i w:val="0"/>
              <w:iCs w:val="0"/>
              <w:smallCaps w:val="0"/>
              <w:strike w:val="0"/>
              <w:color w:val="000000"/>
              <w:sz w:val="22"/>
              <w:szCs w:val="22"/>
              <w:u w:val="none"/>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CHAPTER IV</w:t>
              <w:tab/>
              <w:t xml:space="preserve">16</w:t>
            </w:r>
          </w:hyperlink>
          <w:r w:rsidDel="00000000" w:rsidR="00000000" w:rsidRPr="00000000">
            <w:rPr>
              <w:rtl w:val="0"/>
            </w:rPr>
          </w:r>
        </w:p>
        <w:p w:rsidR="00000000" w:rsidDel="00000000" w:rsidP="00000000" w:rsidRDefault="00000000" w:rsidRPr="00000000" w14:paraId="0000007B">
          <w:pPr>
            <w:tabs>
              <w:tab w:val="right" w:leader="dot" w:pos="12000"/>
            </w:tabs>
            <w:spacing w:before="60" w:lineRule="auto"/>
            <w:rPr>
              <w:b w:val="1"/>
              <w:bCs w:val="1"/>
              <w:color w:val="000000"/>
              <w:u w:val="no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RELEASE PLAN</w:t>
              <w:tab/>
              <w:t xml:space="preserve">16</w:t>
            </w:r>
          </w:hyperlink>
          <w:r w:rsidDel="00000000" w:rsidR="00000000" w:rsidRPr="00000000">
            <w:rPr>
              <w:rtl w:val="0"/>
            </w:rPr>
          </w:r>
        </w:p>
        <w:p w:rsidR="00000000" w:rsidDel="00000000" w:rsidP="00000000" w:rsidRDefault="00000000" w:rsidRPr="00000000" w14:paraId="0000007C">
          <w:pPr>
            <w:tabs>
              <w:tab w:val="right" w:leader="dot" w:pos="12000"/>
            </w:tabs>
            <w:spacing w:before="60" w:lineRule="auto"/>
            <w:ind w:left="36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Target Ready for Service</w:t>
              <w:tab/>
              <w:t xml:space="preserve">16</w:t>
            </w:r>
          </w:hyperlink>
          <w:r w:rsidDel="00000000" w:rsidR="00000000" w:rsidRPr="00000000">
            <w:rPr>
              <w:rtl w:val="0"/>
            </w:rPr>
          </w:r>
        </w:p>
        <w:p w:rsidR="00000000" w:rsidDel="00000000" w:rsidP="00000000" w:rsidRDefault="00000000" w:rsidRPr="00000000" w14:paraId="0000007D">
          <w:pPr>
            <w:tabs>
              <w:tab w:val="right" w:leader="dot" w:pos="12000"/>
            </w:tabs>
            <w:spacing w:before="60" w:lineRule="auto"/>
            <w:ind w:left="36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Commercial Launch</w:t>
              <w:tab/>
              <w:t xml:space="preserve">16</w:t>
            </w:r>
          </w:hyperlink>
          <w:r w:rsidDel="00000000" w:rsidR="00000000" w:rsidRPr="00000000">
            <w:rPr>
              <w:rtl w:val="0"/>
            </w:rPr>
          </w:r>
        </w:p>
        <w:p w:rsidR="00000000" w:rsidDel="00000000" w:rsidP="00000000" w:rsidRDefault="00000000" w:rsidRPr="00000000" w14:paraId="0000007E">
          <w:pPr>
            <w:tabs>
              <w:tab w:val="right" w:leader="dot" w:pos="12000"/>
            </w:tabs>
            <w:spacing w:before="60" w:lineRule="auto"/>
            <w:ind w:left="36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Internal Socialization Plan</w:t>
              <w:tab/>
              <w:t xml:space="preserve">16</w:t>
            </w:r>
          </w:hyperlink>
          <w:r w:rsidDel="00000000" w:rsidR="00000000" w:rsidRPr="00000000">
            <w:rPr>
              <w:rtl w:val="0"/>
            </w:rPr>
          </w:r>
        </w:p>
        <w:p w:rsidR="00000000" w:rsidDel="00000000" w:rsidP="00000000" w:rsidRDefault="00000000" w:rsidRPr="00000000" w14:paraId="0000007F">
          <w:pPr>
            <w:tabs>
              <w:tab w:val="right" w:leader="dot" w:pos="12000"/>
            </w:tabs>
            <w:spacing w:before="60" w:lineRule="auto"/>
            <w:ind w:left="36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Rollout Scenario</w:t>
              <w:tab/>
              <w:t xml:space="preserve">16</w:t>
            </w:r>
          </w:hyperlink>
          <w:r w:rsidDel="00000000" w:rsidR="00000000" w:rsidRPr="00000000">
            <w:rPr>
              <w:rtl w:val="0"/>
            </w:rPr>
          </w:r>
        </w:p>
        <w:p w:rsidR="00000000" w:rsidDel="00000000" w:rsidP="00000000" w:rsidRDefault="00000000" w:rsidRPr="00000000" w14:paraId="00000080">
          <w:pPr>
            <w:tabs>
              <w:tab w:val="right" w:leader="dot" w:pos="12000"/>
            </w:tabs>
            <w:spacing w:before="60" w:lineRule="auto"/>
            <w:rPr>
              <w:rFonts w:ascii="Arial" w:cs="Arial" w:eastAsia="Arial" w:hAnsi="Arial"/>
              <w:b w:val="0"/>
              <w:bCs w:val="0"/>
              <w:i w:val="0"/>
              <w:iCs w:val="0"/>
              <w:smallCaps w:val="0"/>
              <w:strike w:val="0"/>
              <w:color w:val="000000"/>
              <w:sz w:val="22"/>
              <w:szCs w:val="22"/>
              <w:u w:val="none"/>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CHAPTER V</w:t>
              <w:tab/>
              <w:t xml:space="preserve">17</w:t>
            </w:r>
          </w:hyperlink>
          <w:r w:rsidDel="00000000" w:rsidR="00000000" w:rsidRPr="00000000">
            <w:rPr>
              <w:rtl w:val="0"/>
            </w:rPr>
          </w:r>
        </w:p>
        <w:p w:rsidR="00000000" w:rsidDel="00000000" w:rsidP="00000000" w:rsidRDefault="00000000" w:rsidRPr="00000000" w14:paraId="00000081">
          <w:pPr>
            <w:tabs>
              <w:tab w:val="right" w:leader="dot" w:pos="12000"/>
            </w:tabs>
            <w:spacing w:before="60" w:lineRule="auto"/>
            <w:rPr>
              <w:b w:val="1"/>
              <w:bCs w:val="1"/>
              <w:color w:val="000000"/>
              <w:u w:val="no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RETIREMENT PLAN &amp; SIGNOFF</w:t>
              <w:tab/>
              <w:t xml:space="preserve">17</w:t>
            </w:r>
          </w:hyperlink>
          <w:r w:rsidDel="00000000" w:rsidR="00000000" w:rsidRPr="00000000">
            <w:rPr>
              <w:rtl w:val="0"/>
            </w:rPr>
          </w:r>
        </w:p>
        <w:p w:rsidR="00000000" w:rsidDel="00000000" w:rsidP="00000000" w:rsidRDefault="00000000" w:rsidRPr="00000000" w14:paraId="00000082">
          <w:pPr>
            <w:tabs>
              <w:tab w:val="right" w:leader="dot" w:pos="12000"/>
            </w:tabs>
            <w:spacing w:before="60" w:lineRule="auto"/>
            <w:ind w:left="36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Product / Service Retirement Plan</w:t>
              <w:tab/>
              <w:t xml:space="preserve">17</w:t>
            </w:r>
          </w:hyperlink>
          <w:r w:rsidDel="00000000" w:rsidR="00000000" w:rsidRPr="00000000">
            <w:rPr>
              <w:rtl w:val="0"/>
            </w:rPr>
          </w:r>
        </w:p>
        <w:p w:rsidR="00000000" w:rsidDel="00000000" w:rsidP="00000000" w:rsidRDefault="00000000" w:rsidRPr="00000000" w14:paraId="00000083">
          <w:pPr>
            <w:tabs>
              <w:tab w:val="right" w:leader="dot" w:pos="12000"/>
            </w:tabs>
            <w:spacing w:before="60" w:lineRule="auto"/>
            <w:ind w:left="36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Document Signoff</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pStyle w:val="Heading2"/>
        <w:pBdr>
          <w:top w:space="0" w:sz="0" w:val="nil"/>
          <w:left w:space="0" w:sz="0" w:val="nil"/>
          <w:bottom w:space="0" w:sz="0" w:val="nil"/>
          <w:right w:space="0" w:sz="0" w:val="nil"/>
          <w:between w:space="0" w:sz="0" w:val="nil"/>
        </w:pBdr>
        <w:shd w:fill="auto" w:val="clear"/>
        <w:spacing w:after="300" w:before="0" w:lineRule="auto"/>
        <w:jc w:val="center"/>
        <w:rPr>
          <w:sz w:val="28"/>
          <w:szCs w:val="28"/>
        </w:rPr>
      </w:pPr>
      <w:r w:rsidDel="00000000" w:rsidR="00000000" w:rsidRPr="00000000">
        <w:rPr>
          <w:rtl w:val="0"/>
        </w:rPr>
      </w:r>
    </w:p>
    <w:p w:rsidR="00000000" w:rsidDel="00000000" w:rsidP="00000000" w:rsidRDefault="00000000" w:rsidRPr="00000000" w14:paraId="00000088">
      <w:pPr>
        <w:pStyle w:val="Heading2"/>
        <w:pBdr>
          <w:top w:space="0" w:sz="0" w:val="nil"/>
          <w:left w:space="0" w:sz="0" w:val="nil"/>
          <w:bottom w:space="0" w:sz="0" w:val="nil"/>
          <w:right w:space="0" w:sz="0" w:val="nil"/>
          <w:between w:space="0" w:sz="0" w:val="nil"/>
        </w:pBdr>
        <w:shd w:fill="auto" w:val="clear"/>
        <w:spacing w:after="300" w:before="0" w:lineRule="auto"/>
        <w:jc w:val="center"/>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89">
      <w:pPr>
        <w:pStyle w:val="Heading2"/>
        <w:spacing w:after="300" w:before="0" w:lineRule="auto"/>
        <w:jc w:val="center"/>
        <w:rPr/>
      </w:pPr>
      <w:bookmarkStart w:colFirst="0" w:colLast="0" w:name="_xxsvse9t40d8" w:id="4"/>
      <w:bookmarkEnd w:id="4"/>
      <w:r w:rsidDel="00000000" w:rsidR="00000000" w:rsidRPr="00000000">
        <w:rPr>
          <w:b w:val="1"/>
          <w:bCs w:val="1"/>
          <w:i w:val="0"/>
          <w:iCs w:val="0"/>
          <w:sz w:val="28"/>
          <w:szCs w:val="28"/>
          <w:rtl w:val="0"/>
        </w:rPr>
        <w:t xml:space="preserve">LIST OF TABLES</w:t>
      </w:r>
      <w:r w:rsidDel="00000000" w:rsidR="00000000" w:rsidRPr="00000000">
        <w:rPr>
          <w:rtl w:val="0"/>
        </w:rPr>
      </w:r>
    </w:p>
    <w:p w:rsidR="00000000" w:rsidDel="00000000" w:rsidP="00000000" w:rsidRDefault="00000000" w:rsidRPr="00000000" w14:paraId="0000008A">
      <w:pPr>
        <w:pStyle w:val="Heading2"/>
        <w:pBdr>
          <w:top w:space="0" w:sz="0" w:val="nil"/>
          <w:left w:space="0" w:sz="0" w:val="nil"/>
          <w:bottom w:space="0" w:sz="0" w:val="nil"/>
          <w:right w:space="0" w:sz="0" w:val="nil"/>
          <w:between w:space="0" w:sz="0" w:val="nil"/>
        </w:pBdr>
        <w:shd w:fill="auto" w:val="clear"/>
        <w:spacing w:after="300" w:before="0" w:lineRule="auto"/>
        <w:jc w:val="center"/>
        <w:rPr>
          <w:b w:val="1"/>
          <w:bCs w:val="1"/>
          <w:i w:val="0"/>
          <w:iCs w:val="0"/>
          <w:sz w:val="28"/>
          <w:szCs w:val="28"/>
        </w:rPr>
      </w:pPr>
      <w:r w:rsidDel="00000000" w:rsidR="00000000" w:rsidRPr="00000000">
        <w:rPr>
          <w:rtl w:val="0"/>
        </w:rPr>
      </w:r>
    </w:p>
    <w:sdt>
      <w:sdtPr>
        <w:id w:val="1486974322"/>
        <w:docPartObj>
          <w:docPartGallery w:val="Table of Contents"/>
          <w:docPartUnique w:val="1"/>
        </w:docPartObj>
      </w:sdtPr>
      <w:sdtContent>
        <w:p w:rsidR="00000000" w:rsidDel="00000000" w:rsidP="00000000" w:rsidRDefault="00000000" w:rsidRPr="00000000" w14:paraId="0000008B">
          <w:pPr>
            <w:tabs>
              <w:tab w:val="right" w:leader="dot" w:pos="12000"/>
            </w:tabs>
            <w:spacing w:before="60" w:lineRule="auto"/>
            <w:rPr>
              <w:rFonts w:ascii="Arial" w:cs="Arial" w:eastAsia="Arial" w:hAnsi="Arial"/>
              <w:b w:val="0"/>
              <w:bCs w:val="0"/>
              <w:i w:val="0"/>
              <w:iCs w:val="0"/>
              <w:smallCaps w:val="0"/>
              <w:strike w:val="0"/>
              <w:color w:val="000000"/>
              <w:sz w:val="22"/>
              <w:szCs w:val="22"/>
              <w:u w:val="none"/>
              <w:vertAlign w:val="baseline"/>
            </w:rPr>
          </w:pPr>
          <w:r w:rsidDel="00000000" w:rsidR="00000000" w:rsidRPr="00000000">
            <w:fldChar w:fldCharType="begin"/>
            <w:instrText xml:space="preserve"> TOC \h \u \z \t "Heading 1,1,Heading 5,1,Heading 6,6,"</w:instrText>
            <w:fldChar w:fldCharType="separate"/>
          </w:r>
          <w:hyperlink w:anchor="_6bo6pr1rpkpg">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Table 3.1 List of General Requirements</w:t>
              <w:tab/>
              <w:t xml:space="preserve">12</w:t>
            </w:r>
          </w:hyperlink>
          <w:r w:rsidDel="00000000" w:rsidR="00000000" w:rsidRPr="00000000">
            <w:rPr>
              <w:rtl w:val="0"/>
            </w:rPr>
          </w:r>
        </w:p>
        <w:p w:rsidR="00000000" w:rsidDel="00000000" w:rsidP="00000000" w:rsidRDefault="00000000" w:rsidRPr="00000000" w14:paraId="0000008C">
          <w:pPr>
            <w:tabs>
              <w:tab w:val="right" w:leader="dot" w:pos="12000"/>
            </w:tabs>
            <w:spacing w:before="60" w:lineRule="auto"/>
            <w:rPr>
              <w:rFonts w:ascii="Arial" w:cs="Arial" w:eastAsia="Arial" w:hAnsi="Arial"/>
              <w:b w:val="0"/>
              <w:bCs w:val="0"/>
              <w:i w:val="0"/>
              <w:iCs w:val="0"/>
              <w:smallCaps w:val="0"/>
              <w:strike w:val="0"/>
              <w:color w:val="000000"/>
              <w:sz w:val="22"/>
              <w:szCs w:val="22"/>
              <w:u w:val="none"/>
              <w:vertAlign w:val="baseline"/>
            </w:rPr>
          </w:pPr>
          <w:r w:rsidDel="00000000" w:rsidR="00000000" w:rsidRPr="00000000">
            <w:fldChar w:fldCharType="begin"/>
            <w:instrText xml:space="preserve"> HYPERLINK \l "_pn6gvo7yiz4i"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Table 5.1 Document Approval Matrix (Document Signoff)</w:t>
            <w:tab/>
            <w:t xml:space="preserve">17</w:t>
          </w:r>
        </w:p>
        <w:p w:rsidR="00000000" w:rsidDel="00000000" w:rsidP="00000000" w:rsidRDefault="00000000" w:rsidRPr="00000000" w14:paraId="0000008D">
          <w:pPr>
            <w:tabs>
              <w:tab w:val="right" w:leader="dot" w:pos="12000"/>
            </w:tabs>
            <w:spacing w:before="60" w:lineRule="auto"/>
            <w:rPr>
              <w:b w:val="1"/>
              <w:bCs w:val="1"/>
              <w:color w:val="000000"/>
              <w:u w:val="none"/>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8F">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90">
      <w:pPr>
        <w:pStyle w:val="Heading2"/>
        <w:spacing w:after="240" w:before="0" w:lineRule="auto"/>
        <w:jc w:val="center"/>
        <w:rPr/>
      </w:pPr>
      <w:bookmarkStart w:colFirst="0" w:colLast="0" w:name="_sreep5s0zrtv" w:id="5"/>
      <w:bookmarkEnd w:id="5"/>
      <w:r w:rsidDel="00000000" w:rsidR="00000000" w:rsidRPr="00000000">
        <w:rPr>
          <w:sz w:val="32"/>
          <w:szCs w:val="32"/>
          <w:rtl w:val="0"/>
        </w:rPr>
        <w:t xml:space="preserve">CHAPTER I </w:t>
      </w:r>
      <w:r w:rsidDel="00000000" w:rsidR="00000000" w:rsidRPr="00000000">
        <w:rPr>
          <w:rtl w:val="0"/>
        </w:rPr>
      </w:r>
    </w:p>
    <w:p w:rsidR="00000000" w:rsidDel="00000000" w:rsidP="00000000" w:rsidRDefault="00000000" w:rsidRPr="00000000" w14:paraId="00000091">
      <w:pPr>
        <w:pStyle w:val="Heading2"/>
        <w:spacing w:after="240" w:before="0" w:lineRule="auto"/>
        <w:jc w:val="center"/>
        <w:rPr/>
      </w:pPr>
      <w:bookmarkStart w:colFirst="0" w:colLast="0" w:name="_1d7su3i1llyn" w:id="6"/>
      <w:bookmarkEnd w:id="6"/>
      <w:r w:rsidDel="00000000" w:rsidR="00000000" w:rsidRPr="00000000">
        <w:rPr>
          <w:sz w:val="32"/>
          <w:szCs w:val="32"/>
          <w:rtl w:val="0"/>
        </w:rPr>
        <w:t xml:space="preserve">INTRODUCTION</w:t>
      </w:r>
      <w:r w:rsidDel="00000000" w:rsidR="00000000" w:rsidRPr="00000000">
        <w:rPr>
          <w:rtl w:val="0"/>
        </w:rPr>
      </w:r>
    </w:p>
    <w:p w:rsidR="00000000" w:rsidDel="00000000" w:rsidP="00000000" w:rsidRDefault="00000000" w:rsidRPr="00000000" w14:paraId="00000092">
      <w:pPr>
        <w:pStyle w:val="Heading3"/>
        <w:pBdr>
          <w:top w:space="0" w:sz="0" w:val="nil"/>
          <w:left w:space="0" w:sz="0" w:val="nil"/>
          <w:bottom w:space="0" w:sz="0" w:val="nil"/>
          <w:right w:space="0" w:sz="0" w:val="nil"/>
          <w:between w:space="0" w:sz="0" w:val="nil"/>
        </w:pBdr>
        <w:shd w:fill="auto" w:val="clear"/>
        <w:spacing w:after="255" w:before="0" w:lineRule="auto"/>
        <w:rPr/>
      </w:pPr>
      <w:r w:rsidDel="00000000" w:rsidR="00000000" w:rsidRPr="00000000">
        <w:rPr>
          <w:rtl w:val="0"/>
        </w:rPr>
        <w:t xml:space="preserve">1.1 Overview</w:t>
      </w:r>
    </w:p>
    <w:p w:rsidR="00000000" w:rsidDel="00000000" w:rsidP="00000000" w:rsidRDefault="00000000" w:rsidRPr="00000000" w14:paraId="00000093">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1.1.1 Background</w:t>
      </w:r>
    </w:p>
    <w:p w:rsidR="00000000" w:rsidDel="00000000" w:rsidP="00000000" w:rsidRDefault="00000000" w:rsidRPr="00000000" w14:paraId="00000094">
      <w:pPr>
        <w:spacing w:line="360" w:lineRule="auto"/>
        <w:ind w:firstLine="450"/>
        <w:jc w:val="both"/>
        <w:rPr/>
      </w:pPr>
      <w:r w:rsidDel="00000000" w:rsidR="00000000" w:rsidRPr="00000000">
        <w:rPr>
          <w:rtl w:val="0"/>
        </w:rPr>
        <w:t xml:space="preserve">The customer identity verification process (Know Your Customer - KYC) currently still relies on manual mechanisms, where potential users send photos of identity documents (ID Card/Passport) via email. This approach has proven to cause significant operational obstacles, namely email backlog, slow verification processing, and high risk of identity document forgery leaks due to limited manual visual inspection by the operational team.</w:t>
      </w:r>
    </w:p>
    <w:p w:rsidR="00000000" w:rsidDel="00000000" w:rsidP="00000000" w:rsidRDefault="00000000" w:rsidRPr="00000000" w14:paraId="00000095">
      <w:pPr>
        <w:spacing w:after="255" w:line="360" w:lineRule="auto"/>
        <w:ind w:firstLine="450"/>
        <w:jc w:val="both"/>
        <w:rPr/>
      </w:pPr>
      <w:r w:rsidDel="00000000" w:rsidR="00000000" w:rsidRPr="00000000">
        <w:rPr>
          <w:rtl w:val="0"/>
        </w:rPr>
        <w:t xml:space="preserve">On the other hand, the Legal &amp; Compliance team faces serious constraints related to regulatory compliance. In previous audits, the company was unable to present structured audit trails regarding who approved a certain document and when the decision was made. Therefore, a transformation of the KYC business process towards an automated digital in-app system equipped with automatic audit trails and Human-in-the-Loop (HITL) based review mechanisms is required.</w:t>
      </w:r>
    </w:p>
    <w:p w:rsidR="00000000" w:rsidDel="00000000" w:rsidP="00000000" w:rsidRDefault="00000000" w:rsidRPr="00000000" w14:paraId="00000096">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1.1.2 Business and Market Analysis</w:t>
      </w:r>
    </w:p>
    <w:p w:rsidR="00000000" w:rsidDel="00000000" w:rsidP="00000000" w:rsidRDefault="00000000" w:rsidRPr="00000000" w14:paraId="00000097">
      <w:pPr>
        <w:spacing w:after="255" w:line="360" w:lineRule="auto"/>
        <w:ind w:firstLine="450"/>
        <w:jc w:val="both"/>
        <w:rPr/>
      </w:pPr>
      <w:r w:rsidDel="00000000" w:rsidR="00000000" w:rsidRPr="00000000">
        <w:rPr>
          <w:rtl w:val="0"/>
        </w:rPr>
        <w:t xml:space="preserve">As financial, banking, and personal data protection regulatory standards (such as the PDP Law) become stricter, manual verification via email is no longer secure and does not support business scalability. The digital industry market demands an onboarding process that is instant, responsive, and accessible directly from the user's mobile phone. At the same time, the increasing threat of digital identity fraud demands the integration of AI-based scanning (OCR) and document authenticity scanning to ensure compliance with Anti-Money Laundering (AML) and Counter-Terrorism Financing (CTF) rules.</w:t>
      </w:r>
    </w:p>
    <w:p w:rsidR="00000000" w:rsidDel="00000000" w:rsidP="00000000" w:rsidRDefault="00000000" w:rsidRPr="00000000" w14:paraId="00000098">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1.1.3 Relevant Historical Data</w:t>
      </w:r>
    </w:p>
    <w:p w:rsidR="00000000" w:rsidDel="00000000" w:rsidP="00000000" w:rsidRDefault="00000000" w:rsidRPr="00000000" w14:paraId="00000099">
      <w:pPr>
        <w:numPr>
          <w:ilvl w:val="0"/>
          <w:numId w:val="2"/>
        </w:numPr>
        <w:spacing w:line="360" w:lineRule="auto"/>
        <w:ind w:left="600" w:hanging="360"/>
      </w:pPr>
      <w:r w:rsidDel="00000000" w:rsidR="00000000" w:rsidRPr="00000000">
        <w:rPr>
          <w:b w:val="1"/>
          <w:bCs w:val="1"/>
          <w:rtl w:val="0"/>
        </w:rPr>
        <w:t xml:space="preserve">Existing Verification Method:</w:t>
      </w:r>
      <w:r w:rsidDel="00000000" w:rsidR="00000000" w:rsidRPr="00000000">
        <w:rPr>
          <w:rtl w:val="0"/>
        </w:rPr>
        <w:t xml:space="preserve"> 100% verification is done manually through photo review of ID Card/Passport via email.</w:t>
      </w:r>
    </w:p>
    <w:p w:rsidR="00000000" w:rsidDel="00000000" w:rsidP="00000000" w:rsidRDefault="00000000" w:rsidRPr="00000000" w14:paraId="0000009A">
      <w:pPr>
        <w:numPr>
          <w:ilvl w:val="0"/>
          <w:numId w:val="2"/>
        </w:numPr>
        <w:spacing w:line="360" w:lineRule="auto"/>
        <w:ind w:left="600" w:hanging="360"/>
      </w:pPr>
      <w:r w:rsidDel="00000000" w:rsidR="00000000" w:rsidRPr="00000000">
        <w:rPr>
          <w:b w:val="1"/>
          <w:bCs w:val="1"/>
          <w:rtl w:val="0"/>
        </w:rPr>
        <w:t xml:space="preserve">Average Turnaround Time (TAT):</w:t>
      </w:r>
      <w:r w:rsidDel="00000000" w:rsidR="00000000" w:rsidRPr="00000000">
        <w:rPr>
          <w:rtl w:val="0"/>
        </w:rPr>
        <w:t xml:space="preserve"> Document processing takes between 3 to 5 business days per user.</w:t>
      </w:r>
    </w:p>
    <w:p w:rsidR="00000000" w:rsidDel="00000000" w:rsidP="00000000" w:rsidRDefault="00000000" w:rsidRPr="00000000" w14:paraId="0000009B">
      <w:pPr>
        <w:numPr>
          <w:ilvl w:val="0"/>
          <w:numId w:val="2"/>
        </w:numPr>
        <w:spacing w:line="360" w:lineRule="auto"/>
        <w:ind w:left="600" w:hanging="360"/>
      </w:pPr>
      <w:r w:rsidDel="00000000" w:rsidR="00000000" w:rsidRPr="00000000">
        <w:rPr>
          <w:b w:val="1"/>
          <w:bCs w:val="1"/>
          <w:rtl w:val="0"/>
        </w:rPr>
        <w:t xml:space="preserve">Compliance Audit Findings:</w:t>
      </w:r>
      <w:r w:rsidDel="00000000" w:rsidR="00000000" w:rsidRPr="00000000">
        <w:rPr>
          <w:rtl w:val="0"/>
        </w:rPr>
        <w:t xml:space="preserve"> Failure to provide validated approval history log data during regulatory audits.</w:t>
      </w:r>
    </w:p>
    <w:p w:rsidR="00000000" w:rsidDel="00000000" w:rsidP="00000000" w:rsidRDefault="00000000" w:rsidRPr="00000000" w14:paraId="0000009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Business Objective</w:t>
      </w:r>
    </w:p>
    <w:p w:rsidR="00000000" w:rsidDel="00000000" w:rsidP="00000000" w:rsidRDefault="00000000" w:rsidRPr="00000000" w14:paraId="0000009D">
      <w:pPr>
        <w:numPr>
          <w:ilvl w:val="0"/>
          <w:numId w:val="3"/>
        </w:numPr>
        <w:spacing w:line="360" w:lineRule="auto"/>
        <w:ind w:left="600" w:hanging="360"/>
      </w:pPr>
      <w:r w:rsidDel="00000000" w:rsidR="00000000" w:rsidRPr="00000000">
        <w:rPr>
          <w:b w:val="1"/>
          <w:bCs w:val="1"/>
          <w:rtl w:val="0"/>
        </w:rPr>
        <w:t xml:space="preserve">SLA Efficiency:</w:t>
      </w:r>
      <w:r w:rsidDel="00000000" w:rsidR="00000000" w:rsidRPr="00000000">
        <w:rPr>
          <w:rtl w:val="0"/>
        </w:rPr>
        <w:t xml:space="preserve"> Accelerate the user identity verification process from 3–5 business days to instantly within minutes.</w:t>
      </w:r>
    </w:p>
    <w:p w:rsidR="00000000" w:rsidDel="00000000" w:rsidP="00000000" w:rsidRDefault="00000000" w:rsidRPr="00000000" w14:paraId="0000009E">
      <w:pPr>
        <w:numPr>
          <w:ilvl w:val="0"/>
          <w:numId w:val="3"/>
        </w:numPr>
        <w:spacing w:line="360" w:lineRule="auto"/>
        <w:ind w:left="600" w:hanging="360"/>
      </w:pPr>
      <w:r w:rsidDel="00000000" w:rsidR="00000000" w:rsidRPr="00000000">
        <w:rPr>
          <w:b w:val="1"/>
          <w:bCs w:val="1"/>
          <w:rtl w:val="0"/>
        </w:rPr>
        <w:t xml:space="preserve">Operational Automation:</w:t>
      </w:r>
      <w:r w:rsidDel="00000000" w:rsidR="00000000" w:rsidRPr="00000000">
        <w:rPr>
          <w:rtl w:val="0"/>
        </w:rPr>
        <w:t xml:space="preserve"> Reduce manual review workload of the operational team by </w:t>
      </w:r>
      <w:r w:rsidDel="00000000" w:rsidR="00000000" w:rsidRPr="00000000">
        <w:rPr>
          <w:b w:val="1"/>
          <w:bCs w:val="1"/>
          <w:rtl w:val="0"/>
        </w:rPr>
        <w:t xml:space="preserve">&gt;70%</w:t>
      </w:r>
      <w:r w:rsidDel="00000000" w:rsidR="00000000" w:rsidRPr="00000000">
        <w:rPr>
          <w:rtl w:val="0"/>
        </w:rPr>
        <w:t xml:space="preserve"> through automated OCR engine integration.</w:t>
      </w:r>
    </w:p>
    <w:p w:rsidR="00000000" w:rsidDel="00000000" w:rsidP="00000000" w:rsidRDefault="00000000" w:rsidRPr="00000000" w14:paraId="0000009F">
      <w:pPr>
        <w:numPr>
          <w:ilvl w:val="0"/>
          <w:numId w:val="3"/>
        </w:numPr>
        <w:spacing w:line="360" w:lineRule="auto"/>
        <w:ind w:left="600" w:hanging="360"/>
      </w:pPr>
      <w:r w:rsidDel="00000000" w:rsidR="00000000" w:rsidRPr="00000000">
        <w:rPr>
          <w:b w:val="1"/>
          <w:bCs w:val="1"/>
          <w:rtl w:val="0"/>
        </w:rPr>
        <w:t xml:space="preserve">Regulatory Compliance:</w:t>
      </w:r>
      <w:r w:rsidDel="00000000" w:rsidR="00000000" w:rsidRPr="00000000">
        <w:rPr>
          <w:rtl w:val="0"/>
        </w:rPr>
        <w:t xml:space="preserve"> Guarantee </w:t>
      </w:r>
      <w:r w:rsidDel="00000000" w:rsidR="00000000" w:rsidRPr="00000000">
        <w:rPr>
          <w:b w:val="1"/>
          <w:bCs w:val="1"/>
          <w:rtl w:val="0"/>
        </w:rPr>
        <w:t xml:space="preserve">100%</w:t>
      </w:r>
      <w:r w:rsidDel="00000000" w:rsidR="00000000" w:rsidRPr="00000000">
        <w:rPr>
          <w:rtl w:val="0"/>
        </w:rPr>
        <w:t xml:space="preserve"> regulatory compliance by providing a centralized audit log that records the entire verification decision history.</w:t>
      </w:r>
    </w:p>
    <w:p w:rsidR="00000000" w:rsidDel="00000000" w:rsidP="00000000" w:rsidRDefault="00000000" w:rsidRPr="00000000" w14:paraId="000000A0">
      <w:pPr>
        <w:numPr>
          <w:ilvl w:val="0"/>
          <w:numId w:val="3"/>
        </w:numPr>
        <w:spacing w:line="360" w:lineRule="auto"/>
        <w:ind w:left="600" w:hanging="360"/>
      </w:pPr>
      <w:r w:rsidDel="00000000" w:rsidR="00000000" w:rsidRPr="00000000">
        <w:rPr>
          <w:b w:val="1"/>
          <w:bCs w:val="1"/>
          <w:rtl w:val="0"/>
        </w:rPr>
        <w:t xml:space="preserve">Fraud Risk Mitigation:</w:t>
      </w:r>
      <w:r w:rsidDel="00000000" w:rsidR="00000000" w:rsidRPr="00000000">
        <w:rPr>
          <w:rtl w:val="0"/>
        </w:rPr>
        <w:t xml:space="preserve"> Significantly lower the rate of document forgery leaks and mismatch of registrant identity data.</w:t>
      </w:r>
    </w:p>
    <w:p w:rsidR="00000000" w:rsidDel="00000000" w:rsidP="00000000" w:rsidRDefault="00000000" w:rsidRPr="00000000" w14:paraId="000000A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 Purpose of this Business Requirement</w:t>
      </w:r>
    </w:p>
    <w:p w:rsidR="00000000" w:rsidDel="00000000" w:rsidP="00000000" w:rsidRDefault="00000000" w:rsidRPr="00000000" w14:paraId="000000A2">
      <w:pPr>
        <w:numPr>
          <w:ilvl w:val="0"/>
          <w:numId w:val="14"/>
        </w:numPr>
        <w:ind w:left="720" w:hanging="360"/>
      </w:pPr>
      <w:r w:rsidDel="00000000" w:rsidR="00000000" w:rsidRPr="00000000">
        <w:rPr>
          <w:rtl w:val="0"/>
        </w:rPr>
        <w:t xml:space="preserve">Business requirements to enhance existing Services/Application/Process</w:t>
      </w:r>
    </w:p>
    <w:p w:rsidR="00000000" w:rsidDel="00000000" w:rsidP="00000000" w:rsidRDefault="00000000" w:rsidRPr="00000000" w14:paraId="000000A3">
      <w:pPr>
        <w:numPr>
          <w:ilvl w:val="0"/>
          <w:numId w:val="14"/>
        </w:numPr>
        <w:ind w:left="720" w:hanging="360"/>
      </w:pPr>
      <w:r w:rsidDel="00000000" w:rsidR="00000000" w:rsidRPr="00000000">
        <w:rPr>
          <w:rtl w:val="0"/>
        </w:rPr>
        <w:t xml:space="preserve">Business requirements to terminate existing Services/Application/Process</w:t>
      </w:r>
    </w:p>
    <w:p w:rsidR="00000000" w:rsidDel="00000000" w:rsidP="00000000" w:rsidRDefault="00000000" w:rsidRPr="00000000" w14:paraId="000000A4">
      <w:pPr>
        <w:numPr>
          <w:ilvl w:val="0"/>
          <w:numId w:val="14"/>
        </w:numPr>
        <w:ind w:left="720" w:hanging="360"/>
      </w:pPr>
      <w:r w:rsidDel="00000000" w:rsidR="00000000" w:rsidRPr="00000000">
        <w:rPr>
          <w:rtl w:val="0"/>
        </w:rPr>
        <w:t xml:space="preserve">Business requirements for new Services/Application/Process</w:t>
      </w:r>
    </w:p>
    <w:p w:rsidR="00000000" w:rsidDel="00000000" w:rsidP="00000000" w:rsidRDefault="00000000" w:rsidRPr="00000000" w14:paraId="000000A5">
      <w:pPr>
        <w:numPr>
          <w:ilvl w:val="0"/>
          <w:numId w:val="14"/>
        </w:numPr>
        <w:ind w:left="720" w:hanging="360"/>
      </w:pPr>
      <w:r w:rsidDel="00000000" w:rsidR="00000000" w:rsidRPr="00000000">
        <w:rPr>
          <w:rtl w:val="0"/>
        </w:rPr>
        <w:t xml:space="preserve">Business requirements to replace existing Services/Application/Process</w:t>
      </w:r>
    </w:p>
    <w:p w:rsidR="00000000" w:rsidDel="00000000" w:rsidP="00000000" w:rsidRDefault="00000000" w:rsidRPr="00000000" w14:paraId="000000A6">
      <w:pPr>
        <w:numPr>
          <w:ilvl w:val="0"/>
          <w:numId w:val="14"/>
        </w:numPr>
        <w:ind w:left="720" w:hanging="360"/>
      </w:pPr>
      <w:r w:rsidDel="00000000" w:rsidR="00000000" w:rsidRPr="00000000">
        <w:rPr>
          <w:rtl w:val="0"/>
        </w:rPr>
        <w:t xml:space="preserve">Others, please specify</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ind w:left="450" w:firstLine="0"/>
        <w:rPr/>
      </w:pPr>
      <w:r w:rsidDel="00000000" w:rsidR="00000000" w:rsidRPr="00000000">
        <w:rPr>
          <w:b w:val="1"/>
          <w:bCs w:val="1"/>
          <w:rtl w:val="0"/>
        </w:rPr>
        <w:t xml:space="preserve">Description:</w:t>
      </w:r>
      <w:r w:rsidDel="00000000" w:rsidR="00000000" w:rsidRPr="00000000">
        <w:rPr>
          <w:rtl w:val="0"/>
        </w:rPr>
      </w:r>
    </w:p>
    <w:p w:rsidR="00000000" w:rsidDel="00000000" w:rsidP="00000000" w:rsidRDefault="00000000" w:rsidRPr="00000000" w14:paraId="000000A9">
      <w:pPr>
        <w:ind w:left="450" w:firstLine="0"/>
        <w:rPr/>
      </w:pPr>
      <w:r w:rsidDel="00000000" w:rsidR="00000000" w:rsidRPr="00000000">
        <w:rPr>
          <w:rtl w:val="0"/>
        </w:rPr>
      </w:r>
    </w:p>
    <w:tbl>
      <w:tblPr>
        <w:tblStyle w:val="Table3"/>
        <w:tblpPr w:leftFromText="180" w:rightFromText="180" w:topFromText="180" w:bottomFromText="180" w:vertAnchor="text" w:horzAnchor="text" w:tblpX="405" w:tblpY="0"/>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940"/>
        <w:tblGridChange w:id="0">
          <w:tblGrid>
            <w:gridCol w:w="8940"/>
          </w:tblGrid>
        </w:tblGridChange>
      </w:tblGrid>
      <w:tr>
        <w:trPr>
          <w:cantSplit w:val="0"/>
          <w:trHeight w:val="2325" w:hRule="atLeast"/>
          <w:tblHeader w:val="0"/>
        </w:trPr>
        <w:tc>
          <w:tcPr/>
          <w:p w:rsidR="00000000" w:rsidDel="00000000" w:rsidP="00000000" w:rsidRDefault="00000000" w:rsidRPr="00000000" w14:paraId="000000AA">
            <w:pPr>
              <w:rPr/>
            </w:pPr>
            <w:r w:rsidDel="00000000" w:rsidR="00000000" w:rsidRPr="00000000">
              <w:rPr>
                <w:rtl w:val="0"/>
              </w:rPr>
            </w:r>
          </w:p>
        </w:tc>
      </w:tr>
    </w:tbl>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1.4 Program Type</w:t>
      </w:r>
    </w:p>
    <w:tbl>
      <w:tblPr>
        <w:tblStyle w:val="Table4"/>
        <w:tblW w:w="8928.0" w:type="dxa"/>
        <w:jc w:val="left"/>
        <w:tblLayout w:type="fixed"/>
        <w:tblLook w:val="0400"/>
      </w:tblPr>
      <w:tblGrid>
        <w:gridCol w:w="4464"/>
        <w:gridCol w:w="4464"/>
        <w:tblGridChange w:id="0">
          <w:tblGrid>
            <w:gridCol w:w="4464"/>
            <w:gridCol w:w="4464"/>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bdd3ee" w:val="clear"/>
          </w:tcPr>
          <w:p w:rsidR="00000000" w:rsidDel="00000000" w:rsidP="00000000" w:rsidRDefault="00000000" w:rsidRPr="00000000" w14:paraId="000000AF">
            <w:pPr>
              <w:widowControl w:val="1"/>
              <w:rPr>
                <w:rFonts w:ascii="Calibri" w:cs="Calibri" w:eastAsia="Calibri" w:hAnsi="Calibri"/>
              </w:rPr>
            </w:pPr>
            <w:r w:rsidDel="00000000" w:rsidR="00000000" w:rsidRPr="00000000">
              <w:rPr>
                <w:rFonts w:ascii="Calibri" w:cs="Calibri" w:eastAsia="Calibri" w:hAnsi="Calibri"/>
                <w:b w:val="1"/>
                <w:bCs w:val="1"/>
                <w:rtl w:val="0"/>
              </w:rPr>
              <w:t xml:space="preserve">If it's an IT-led program: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1">
            <w:pPr>
              <w:widowControl w:val="1"/>
              <w:numPr>
                <w:ilvl w:val="0"/>
                <w:numId w:val="13"/>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Automation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2">
            <w:pPr>
              <w:widowControl w:val="1"/>
              <w:numPr>
                <w:ilvl w:val="0"/>
                <w:numId w:val="13"/>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End of support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3">
            <w:pPr>
              <w:widowControl w:val="1"/>
              <w:numPr>
                <w:ilvl w:val="0"/>
                <w:numId w:val="13"/>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Audit compliance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4">
            <w:pPr>
              <w:widowControl w:val="1"/>
              <w:numPr>
                <w:ilvl w:val="0"/>
                <w:numId w:val="13"/>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Infrastructure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5">
            <w:pPr>
              <w:widowControl w:val="1"/>
              <w:numPr>
                <w:ilvl w:val="0"/>
                <w:numId w:val="13"/>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Business engagement model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6">
            <w:pPr>
              <w:widowControl w:val="1"/>
              <w:numPr>
                <w:ilvl w:val="0"/>
                <w:numId w:val="13"/>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License renewal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7">
            <w:pPr>
              <w:widowControl w:val="1"/>
              <w:numPr>
                <w:ilvl w:val="0"/>
                <w:numId w:val="13"/>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Capacity expansion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8">
            <w:pPr>
              <w:widowControl w:val="1"/>
              <w:numPr>
                <w:ilvl w:val="0"/>
                <w:numId w:val="13"/>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Integration / modernization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9">
            <w:pPr>
              <w:widowControl w:val="1"/>
              <w:numPr>
                <w:ilvl w:val="0"/>
                <w:numId w:val="13"/>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Cloud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A">
            <w:pPr>
              <w:widowControl w:val="1"/>
              <w:numPr>
                <w:ilvl w:val="0"/>
                <w:numId w:val="13"/>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Security compliance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B">
            <w:pPr>
              <w:widowControl w:val="1"/>
              <w:numPr>
                <w:ilvl w:val="0"/>
                <w:numId w:val="13"/>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Digital ways of working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C">
            <w:pPr>
              <w:widowControl w:val="1"/>
              <w:numPr>
                <w:ilvl w:val="0"/>
                <w:numId w:val="13"/>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Security enhancement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D">
            <w:pPr>
              <w:widowControl w:val="1"/>
              <w:numPr>
                <w:ilvl w:val="0"/>
                <w:numId w:val="13"/>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End of life replacement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E">
            <w:pPr>
              <w:widowControl w:val="1"/>
              <w:numPr>
                <w:ilvl w:val="0"/>
                <w:numId w:val="13"/>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Others, please specify:</w:t>
            </w:r>
            <w:r w:rsidDel="00000000" w:rsidR="00000000" w:rsidRPr="00000000">
              <w:rPr>
                <w:rtl w:val="0"/>
              </w:rPr>
            </w:r>
          </w:p>
        </w:tc>
      </w:tr>
    </w:tbl>
    <w:p w:rsidR="00000000" w:rsidDel="00000000" w:rsidP="00000000" w:rsidRDefault="00000000" w:rsidRPr="00000000" w14:paraId="000000B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1.5 Business Risk</w:t>
      </w:r>
    </w:p>
    <w:p w:rsidR="00000000" w:rsidDel="00000000" w:rsidP="00000000" w:rsidRDefault="00000000" w:rsidRPr="00000000" w14:paraId="000000C0">
      <w:pPr>
        <w:numPr>
          <w:ilvl w:val="0"/>
          <w:numId w:val="4"/>
        </w:numPr>
        <w:spacing w:line="360" w:lineRule="auto"/>
        <w:ind w:left="600" w:hanging="360"/>
      </w:pPr>
      <w:r w:rsidDel="00000000" w:rsidR="00000000" w:rsidRPr="00000000">
        <w:rPr>
          <w:b w:val="1"/>
          <w:bCs w:val="1"/>
          <w:rtl w:val="0"/>
        </w:rPr>
        <w:t xml:space="preserve">Vendor Service Downtime:</w:t>
      </w:r>
      <w:r w:rsidDel="00000000" w:rsidR="00000000" w:rsidRPr="00000000">
        <w:rPr>
          <w:rtl w:val="0"/>
        </w:rPr>
        <w:t xml:space="preserve"> Failure of API connectivity from the OCR/Fraud Detection provider could result in the cessation of new user verification processing.</w:t>
      </w:r>
    </w:p>
    <w:p w:rsidR="00000000" w:rsidDel="00000000" w:rsidP="00000000" w:rsidRDefault="00000000" w:rsidRPr="00000000" w14:paraId="000000C1">
      <w:pPr>
        <w:numPr>
          <w:ilvl w:val="0"/>
          <w:numId w:val="4"/>
        </w:numPr>
        <w:spacing w:line="360" w:lineRule="auto"/>
        <w:ind w:left="600" w:hanging="360"/>
      </w:pPr>
      <w:r w:rsidDel="00000000" w:rsidR="00000000" w:rsidRPr="00000000">
        <w:rPr>
          <w:b w:val="1"/>
          <w:bCs w:val="1"/>
          <w:rtl w:val="0"/>
        </w:rPr>
        <w:t xml:space="preserve">Detection Risk (False Positive/Negative):</w:t>
      </w:r>
      <w:r w:rsidDel="00000000" w:rsidR="00000000" w:rsidRPr="00000000">
        <w:rPr>
          <w:rtl w:val="0"/>
        </w:rPr>
        <w:t xml:space="preserve"> Imprecise security score thresholds can lead to accidental rejection of legitimate accounts or leakage of forged documents.</w:t>
      </w:r>
    </w:p>
    <w:p w:rsidR="00000000" w:rsidDel="00000000" w:rsidP="00000000" w:rsidRDefault="00000000" w:rsidRPr="00000000" w14:paraId="000000C2">
      <w:pPr>
        <w:numPr>
          <w:ilvl w:val="0"/>
          <w:numId w:val="4"/>
        </w:numPr>
        <w:spacing w:line="360" w:lineRule="auto"/>
        <w:ind w:left="600" w:hanging="360"/>
      </w:pPr>
      <w:r w:rsidDel="00000000" w:rsidR="00000000" w:rsidRPr="00000000">
        <w:rPr>
          <w:b w:val="1"/>
          <w:bCs w:val="1"/>
          <w:rtl w:val="0"/>
        </w:rPr>
        <w:t xml:space="preserve">User Drop-off Rate:</w:t>
      </w:r>
      <w:r w:rsidDel="00000000" w:rsidR="00000000" w:rsidRPr="00000000">
        <w:rPr>
          <w:rtl w:val="0"/>
        </w:rPr>
        <w:t xml:space="preserve"> A complex user interface (UI/UX) design on the document upload module could trigger user resistance to complete registration.</w:t>
      </w:r>
    </w:p>
    <w:p w:rsidR="00000000" w:rsidDel="00000000" w:rsidP="00000000" w:rsidRDefault="00000000" w:rsidRPr="00000000" w14:paraId="000000C3">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C4">
      <w:pPr>
        <w:pStyle w:val="Heading2"/>
        <w:spacing w:after="240" w:lineRule="auto"/>
        <w:jc w:val="center"/>
        <w:rPr/>
      </w:pPr>
      <w:bookmarkStart w:colFirst="0" w:colLast="0" w:name="_lx14l4wpr6ul" w:id="7"/>
      <w:bookmarkEnd w:id="7"/>
      <w:r w:rsidDel="00000000" w:rsidR="00000000" w:rsidRPr="00000000">
        <w:rPr>
          <w:sz w:val="32"/>
          <w:szCs w:val="32"/>
          <w:rtl w:val="0"/>
        </w:rPr>
        <w:t xml:space="preserve">CHAPTER II </w:t>
      </w:r>
      <w:r w:rsidDel="00000000" w:rsidR="00000000" w:rsidRPr="00000000">
        <w:rPr>
          <w:rtl w:val="0"/>
        </w:rPr>
      </w:r>
    </w:p>
    <w:p w:rsidR="00000000" w:rsidDel="00000000" w:rsidP="00000000" w:rsidRDefault="00000000" w:rsidRPr="00000000" w14:paraId="000000C5">
      <w:pPr>
        <w:pStyle w:val="Heading2"/>
        <w:spacing w:after="240" w:lineRule="auto"/>
        <w:jc w:val="center"/>
        <w:rPr/>
      </w:pPr>
      <w:bookmarkStart w:colFirst="0" w:colLast="0" w:name="_7re35pbwu7e1" w:id="8"/>
      <w:bookmarkEnd w:id="8"/>
      <w:r w:rsidDel="00000000" w:rsidR="00000000" w:rsidRPr="00000000">
        <w:rPr>
          <w:sz w:val="32"/>
          <w:szCs w:val="32"/>
          <w:rtl w:val="0"/>
        </w:rPr>
        <w:t xml:space="preserve">BENEFIT ANALYSIS</w:t>
      </w:r>
      <w:r w:rsidDel="00000000" w:rsidR="00000000" w:rsidRPr="00000000">
        <w:rPr>
          <w:rtl w:val="0"/>
        </w:rPr>
      </w:r>
    </w:p>
    <w:p w:rsidR="00000000" w:rsidDel="00000000" w:rsidP="00000000" w:rsidRDefault="00000000" w:rsidRPr="00000000" w14:paraId="000000C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Summary</w:t>
      </w:r>
    </w:p>
    <w:p w:rsidR="00000000" w:rsidDel="00000000" w:rsidP="00000000" w:rsidRDefault="00000000" w:rsidRPr="00000000" w14:paraId="000000C7">
      <w:pPr>
        <w:spacing w:after="240" w:line="360" w:lineRule="auto"/>
        <w:ind w:firstLine="450"/>
        <w:jc w:val="both"/>
        <w:rPr/>
      </w:pPr>
      <w:r w:rsidDel="00000000" w:rsidR="00000000" w:rsidRPr="00000000">
        <w:rPr>
          <w:rtl w:val="0"/>
        </w:rPr>
        <w:t xml:space="preserve">The implementation of an automated KYC system transforms operational workflows from fragmented manual processing into an integrated digital ecosystem. This project provides added value in the form of operational cost savings, increased user registration conversion ratios, and strong legal protection through structured audit trails.</w:t>
      </w:r>
    </w:p>
    <w:p w:rsidR="00000000" w:rsidDel="00000000" w:rsidP="00000000" w:rsidRDefault="00000000" w:rsidRPr="00000000" w14:paraId="000000C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 Assumption and Calculation</w:t>
      </w:r>
    </w:p>
    <w:p w:rsidR="00000000" w:rsidDel="00000000" w:rsidP="00000000" w:rsidRDefault="00000000" w:rsidRPr="00000000" w14:paraId="000000C9">
      <w:pPr>
        <w:numPr>
          <w:ilvl w:val="0"/>
          <w:numId w:val="5"/>
        </w:numPr>
        <w:spacing w:line="360" w:lineRule="auto"/>
        <w:ind w:left="600" w:hanging="360"/>
      </w:pPr>
      <w:r w:rsidDel="00000000" w:rsidR="00000000" w:rsidRPr="00000000">
        <w:rPr>
          <w:b w:val="1"/>
          <w:bCs w:val="1"/>
          <w:rtl w:val="0"/>
        </w:rPr>
        <w:t xml:space="preserve">Transaction Volume Assumption:</w:t>
      </w:r>
      <w:r w:rsidDel="00000000" w:rsidR="00000000" w:rsidRPr="00000000">
        <w:rPr>
          <w:rtl w:val="0"/>
        </w:rPr>
        <w:t xml:space="preserve"> Projection of 10,000 new user registrations per month.</w:t>
      </w:r>
    </w:p>
    <w:p w:rsidR="00000000" w:rsidDel="00000000" w:rsidP="00000000" w:rsidRDefault="00000000" w:rsidRPr="00000000" w14:paraId="000000CA">
      <w:pPr>
        <w:numPr>
          <w:ilvl w:val="0"/>
          <w:numId w:val="5"/>
        </w:numPr>
        <w:spacing w:line="360" w:lineRule="auto"/>
        <w:ind w:left="600" w:hanging="360"/>
      </w:pPr>
      <w:r w:rsidDel="00000000" w:rsidR="00000000" w:rsidRPr="00000000">
        <w:rPr>
          <w:b w:val="1"/>
          <w:bCs w:val="1"/>
          <w:rtl w:val="0"/>
        </w:rPr>
        <w:t xml:space="preserve">Work Hour Savings:</w:t>
      </w:r>
      <w:r w:rsidDel="00000000" w:rsidR="00000000" w:rsidRPr="00000000">
        <w:rPr>
          <w:rtl w:val="0"/>
        </w:rPr>
        <w:t xml:space="preserve"> Automation of data scanning and verification is estimated to reduce manual review time allocation of the Compliance team by </w:t>
      </w:r>
      <w:r w:rsidDel="00000000" w:rsidR="00000000" w:rsidRPr="00000000">
        <w:rPr>
          <w:b w:val="1"/>
          <w:bCs w:val="1"/>
          <w:rtl w:val="0"/>
        </w:rPr>
        <w:t xml:space="preserve">65%</w:t>
      </w:r>
      <w:r w:rsidDel="00000000" w:rsidR="00000000" w:rsidRPr="00000000">
        <w:rPr>
          <w:rtl w:val="0"/>
        </w:rPr>
        <w:t xml:space="preserve">.</w:t>
      </w:r>
    </w:p>
    <w:p w:rsidR="00000000" w:rsidDel="00000000" w:rsidP="00000000" w:rsidRDefault="00000000" w:rsidRPr="00000000" w14:paraId="000000CB">
      <w:pPr>
        <w:numPr>
          <w:ilvl w:val="0"/>
          <w:numId w:val="5"/>
        </w:numPr>
        <w:spacing w:line="360" w:lineRule="auto"/>
        <w:ind w:left="600" w:hanging="360"/>
      </w:pPr>
      <w:r w:rsidDel="00000000" w:rsidR="00000000" w:rsidRPr="00000000">
        <w:rPr>
          <w:b w:val="1"/>
          <w:bCs w:val="1"/>
          <w:rtl w:val="0"/>
        </w:rPr>
        <w:t xml:space="preserve">Compliance Cost Mitigation:</w:t>
      </w:r>
      <w:r w:rsidDel="00000000" w:rsidR="00000000" w:rsidRPr="00000000">
        <w:rPr>
          <w:rtl w:val="0"/>
        </w:rPr>
        <w:t xml:space="preserve"> Eliminates potential administrative fines or regulatory sanctions due to compliance audit failure findings.</w:t>
      </w:r>
    </w:p>
    <w:p w:rsidR="00000000" w:rsidDel="00000000" w:rsidP="00000000" w:rsidRDefault="00000000" w:rsidRPr="00000000" w14:paraId="000000CC">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CD">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CE">
      <w:pPr>
        <w:pStyle w:val="Heading2"/>
        <w:spacing w:after="240" w:lineRule="auto"/>
        <w:jc w:val="center"/>
        <w:rPr/>
      </w:pPr>
      <w:bookmarkStart w:colFirst="0" w:colLast="0" w:name="_d2kjxebg0n0f" w:id="9"/>
      <w:bookmarkEnd w:id="9"/>
      <w:r w:rsidDel="00000000" w:rsidR="00000000" w:rsidRPr="00000000">
        <w:rPr>
          <w:sz w:val="32"/>
          <w:szCs w:val="32"/>
          <w:rtl w:val="0"/>
        </w:rPr>
        <w:t xml:space="preserve">CHAPTER III </w:t>
      </w:r>
      <w:r w:rsidDel="00000000" w:rsidR="00000000" w:rsidRPr="00000000">
        <w:rPr>
          <w:rtl w:val="0"/>
        </w:rPr>
      </w:r>
    </w:p>
    <w:p w:rsidR="00000000" w:rsidDel="00000000" w:rsidP="00000000" w:rsidRDefault="00000000" w:rsidRPr="00000000" w14:paraId="000000CF">
      <w:pPr>
        <w:pStyle w:val="Heading2"/>
        <w:spacing w:after="240" w:lineRule="auto"/>
        <w:jc w:val="center"/>
        <w:rPr/>
      </w:pPr>
      <w:bookmarkStart w:colFirst="0" w:colLast="0" w:name="_3g52q3jmlh2x" w:id="10"/>
      <w:bookmarkEnd w:id="10"/>
      <w:r w:rsidDel="00000000" w:rsidR="00000000" w:rsidRPr="00000000">
        <w:rPr>
          <w:sz w:val="32"/>
          <w:szCs w:val="32"/>
          <w:rtl w:val="0"/>
        </w:rPr>
        <w:t xml:space="preserve">SERVICE DESCRIPTION</w:t>
      </w:r>
      <w:r w:rsidDel="00000000" w:rsidR="00000000" w:rsidRPr="00000000">
        <w:rPr>
          <w:rtl w:val="0"/>
        </w:rPr>
      </w:r>
    </w:p>
    <w:p w:rsidR="00000000" w:rsidDel="00000000" w:rsidP="00000000" w:rsidRDefault="00000000" w:rsidRPr="00000000" w14:paraId="000000D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General Requirement</w:t>
      </w:r>
    </w:p>
    <w:p w:rsidR="00000000" w:rsidDel="00000000" w:rsidP="00000000" w:rsidRDefault="00000000" w:rsidRPr="00000000" w14:paraId="000000D1">
      <w:pPr>
        <w:spacing w:after="225" w:line="360" w:lineRule="auto"/>
        <w:jc w:val="both"/>
        <w:rPr/>
      </w:pPr>
      <w:r w:rsidDel="00000000" w:rsidR="00000000" w:rsidRPr="00000000">
        <w:rPr>
          <w:rtl w:val="0"/>
        </w:rPr>
        <w:t xml:space="preserve">The new system must facilitate a self-service KYC verification flow for users through a mobile application, as well as provide an admin portal (Back-Office Dashboard) for handling exception cases and audit needs.</w:t>
      </w:r>
    </w:p>
    <w:p w:rsidR="00000000" w:rsidDel="00000000" w:rsidP="00000000" w:rsidRDefault="00000000" w:rsidRPr="00000000" w14:paraId="000000D2">
      <w:pPr>
        <w:pStyle w:val="Heading5"/>
        <w:jc w:val="center"/>
        <w:rPr>
          <w:sz w:val="22"/>
          <w:szCs w:val="22"/>
        </w:rPr>
      </w:pPr>
      <w:bookmarkStart w:colFirst="0" w:colLast="0" w:name="_m5ajvdwoykf8" w:id="11"/>
      <w:bookmarkEnd w:id="11"/>
      <w:r w:rsidDel="00000000" w:rsidR="00000000" w:rsidRPr="00000000">
        <w:rPr>
          <w:sz w:val="22"/>
          <w:szCs w:val="22"/>
          <w:rtl w:val="0"/>
        </w:rPr>
        <w:t xml:space="preserve">Table 3.1 List of General Requirements</w:t>
      </w:r>
    </w:p>
    <w:p w:rsidR="00000000" w:rsidDel="00000000" w:rsidP="00000000" w:rsidRDefault="00000000" w:rsidRPr="00000000" w14:paraId="000000D3">
      <w:pPr>
        <w:pStyle w:val="Heading5"/>
        <w:jc w:val="center"/>
        <w:rPr>
          <w:sz w:val="22"/>
          <w:szCs w:val="22"/>
        </w:rPr>
      </w:pPr>
      <w:bookmarkStart w:colFirst="0" w:colLast="0" w:name="_6bo6pr1rpkpg" w:id="12"/>
      <w:bookmarkEnd w:id="12"/>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404"/>
        <w:gridCol w:w="6084"/>
        <w:gridCol w:w="1872"/>
        <w:tblGridChange w:id="0">
          <w:tblGrid>
            <w:gridCol w:w="1404"/>
            <w:gridCol w:w="6084"/>
            <w:gridCol w:w="1872"/>
          </w:tblGrid>
        </w:tblGridChange>
      </w:tblGrid>
      <w:tr>
        <w:trPr>
          <w:cantSplit w:val="0"/>
          <w:tblHeader w:val="1"/>
        </w:trPr>
        <w:tc>
          <w:tcPr>
            <w:shd w:fill="f2f2f2" w:val="clear"/>
            <w:tcMar>
              <w:top w:w="120.0" w:type="dxa"/>
              <w:left w:w="120.0" w:type="dxa"/>
              <w:bottom w:w="120.0" w:type="dxa"/>
              <w:right w:w="120.0" w:type="dxa"/>
            </w:tcMar>
          </w:tcPr>
          <w:p w:rsidR="00000000" w:rsidDel="00000000" w:rsidP="00000000" w:rsidRDefault="00000000" w:rsidRPr="00000000" w14:paraId="000000D5">
            <w:pPr>
              <w:rPr/>
            </w:pPr>
            <w:r w:rsidDel="00000000" w:rsidR="00000000" w:rsidRPr="00000000">
              <w:rPr>
                <w:rtl w:val="0"/>
              </w:rPr>
              <w:t xml:space="preserve">Req ID</w:t>
            </w:r>
          </w:p>
        </w:tc>
        <w:tc>
          <w:tcPr>
            <w:shd w:fill="f2f2f2" w:val="clear"/>
            <w:tcMar>
              <w:top w:w="120.0" w:type="dxa"/>
              <w:left w:w="120.0" w:type="dxa"/>
              <w:bottom w:w="120.0" w:type="dxa"/>
              <w:right w:w="120.0" w:type="dxa"/>
            </w:tcMar>
          </w:tcPr>
          <w:p w:rsidR="00000000" w:rsidDel="00000000" w:rsidP="00000000" w:rsidRDefault="00000000" w:rsidRPr="00000000" w14:paraId="000000D6">
            <w:pPr>
              <w:rPr/>
            </w:pPr>
            <w:r w:rsidDel="00000000" w:rsidR="00000000" w:rsidRPr="00000000">
              <w:rPr>
                <w:rtl w:val="0"/>
              </w:rPr>
              <w:t xml:space="preserve">Requirement Description</w:t>
            </w:r>
          </w:p>
        </w:tc>
        <w:tc>
          <w:tcPr>
            <w:shd w:fill="f2f2f2" w:val="clear"/>
            <w:tcMar>
              <w:top w:w="120.0" w:type="dxa"/>
              <w:left w:w="120.0" w:type="dxa"/>
              <w:bottom w:w="120.0" w:type="dxa"/>
              <w:right w:w="120.0" w:type="dxa"/>
            </w:tcMar>
          </w:tcPr>
          <w:p w:rsidR="00000000" w:rsidDel="00000000" w:rsidP="00000000" w:rsidRDefault="00000000" w:rsidRPr="00000000" w14:paraId="000000D7">
            <w:pPr>
              <w:rPr/>
            </w:pPr>
            <w:r w:rsidDel="00000000" w:rsidR="00000000" w:rsidRPr="00000000">
              <w:rPr>
                <w:rtl w:val="0"/>
              </w:rPr>
              <w:t xml:space="preserve">Priority</w:t>
            </w:r>
          </w:p>
          <w:p w:rsidR="00000000" w:rsidDel="00000000" w:rsidP="00000000" w:rsidRDefault="00000000" w:rsidRPr="00000000" w14:paraId="000000D8">
            <w:pPr>
              <w:spacing w:line="240" w:lineRule="auto"/>
              <w:rPr/>
            </w:pPr>
            <w:r w:rsidDel="00000000" w:rsidR="00000000" w:rsidRPr="00000000">
              <w:rPr>
                <w:rtl w:val="0"/>
              </w:rPr>
              <w:t xml:space="preserve"> </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0D9">
            <w:pPr>
              <w:rPr/>
            </w:pPr>
            <w:r w:rsidDel="00000000" w:rsidR="00000000" w:rsidRPr="00000000">
              <w:rPr>
                <w:b w:val="1"/>
                <w:bCs w:val="1"/>
                <w:rtl w:val="0"/>
              </w:rPr>
              <w:t xml:space="preserve">BR-01</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14:paraId="000000DA">
            <w:pPr>
              <w:rPr/>
            </w:pPr>
            <w:r w:rsidDel="00000000" w:rsidR="00000000" w:rsidRPr="00000000">
              <w:rPr>
                <w:rtl w:val="0"/>
              </w:rPr>
              <w:t xml:space="preserve">New users must be able to upload identity document photos directly through the mobile app (using camera or gallery).</w:t>
            </w:r>
          </w:p>
        </w:tc>
        <w:tc>
          <w:tcPr>
            <w:tcMar>
              <w:top w:w="120.0" w:type="dxa"/>
              <w:left w:w="120.0" w:type="dxa"/>
              <w:bottom w:w="120.0" w:type="dxa"/>
              <w:right w:w="120.0" w:type="dxa"/>
            </w:tcMar>
          </w:tcPr>
          <w:p w:rsidR="00000000" w:rsidDel="00000000" w:rsidP="00000000" w:rsidRDefault="00000000" w:rsidRPr="00000000" w14:paraId="000000DB">
            <w:pPr>
              <w:rPr/>
            </w:pPr>
            <w:r w:rsidDel="00000000" w:rsidR="00000000" w:rsidRPr="00000000">
              <w:rPr>
                <w:b w:val="1"/>
                <w:bCs w:val="1"/>
                <w:rtl w:val="0"/>
              </w:rPr>
              <w:t xml:space="preserve">Must Have</w:t>
            </w:r>
            <w:r w:rsidDel="00000000" w:rsidR="00000000" w:rsidRPr="00000000">
              <w:rPr>
                <w:rtl w:val="0"/>
              </w:rPr>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0DC">
            <w:pPr>
              <w:rPr/>
            </w:pPr>
            <w:r w:rsidDel="00000000" w:rsidR="00000000" w:rsidRPr="00000000">
              <w:rPr>
                <w:b w:val="1"/>
                <w:bCs w:val="1"/>
                <w:rtl w:val="0"/>
              </w:rPr>
              <w:t xml:space="preserve">BR-02</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14:paraId="000000DD">
            <w:pPr>
              <w:rPr/>
            </w:pPr>
            <w:r w:rsidDel="00000000" w:rsidR="00000000" w:rsidRPr="00000000">
              <w:rPr>
                <w:rtl w:val="0"/>
              </w:rPr>
              <w:t xml:space="preserve">The system must perform automatic scanning (OCR) and document forgery checks to validate document authenticity.</w:t>
            </w:r>
          </w:p>
        </w:tc>
        <w:tc>
          <w:tcPr>
            <w:tcMar>
              <w:top w:w="120.0" w:type="dxa"/>
              <w:left w:w="120.0" w:type="dxa"/>
              <w:bottom w:w="120.0" w:type="dxa"/>
              <w:right w:w="120.0" w:type="dxa"/>
            </w:tcMar>
          </w:tcPr>
          <w:p w:rsidR="00000000" w:rsidDel="00000000" w:rsidP="00000000" w:rsidRDefault="00000000" w:rsidRPr="00000000" w14:paraId="000000DE">
            <w:pPr>
              <w:rPr/>
            </w:pPr>
            <w:r w:rsidDel="00000000" w:rsidR="00000000" w:rsidRPr="00000000">
              <w:rPr>
                <w:b w:val="1"/>
                <w:bCs w:val="1"/>
                <w:rtl w:val="0"/>
              </w:rPr>
              <w:t xml:space="preserve">Must Have</w:t>
            </w:r>
            <w:r w:rsidDel="00000000" w:rsidR="00000000" w:rsidRPr="00000000">
              <w:rPr>
                <w:rtl w:val="0"/>
              </w:rPr>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0DF">
            <w:pPr>
              <w:rPr/>
            </w:pPr>
            <w:r w:rsidDel="00000000" w:rsidR="00000000" w:rsidRPr="00000000">
              <w:rPr>
                <w:b w:val="1"/>
                <w:bCs w:val="1"/>
                <w:rtl w:val="0"/>
              </w:rPr>
              <w:t xml:space="preserve">BR-03</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14:paraId="000000E0">
            <w:pPr>
              <w:rPr/>
            </w:pPr>
            <w:r w:rsidDel="00000000" w:rsidR="00000000" w:rsidRPr="00000000">
              <w:rPr>
                <w:rtl w:val="0"/>
              </w:rPr>
              <w:t xml:space="preserve">The system must automatically detect data inconsistencies (e.g., name mismatch between document and account) and flag those cases for manual review.</w:t>
            </w:r>
          </w:p>
        </w:tc>
        <w:tc>
          <w:tcPr>
            <w:tcMar>
              <w:top w:w="120.0" w:type="dxa"/>
              <w:left w:w="120.0" w:type="dxa"/>
              <w:bottom w:w="120.0" w:type="dxa"/>
              <w:right w:w="120.0" w:type="dxa"/>
            </w:tcMar>
          </w:tcPr>
          <w:p w:rsidR="00000000" w:rsidDel="00000000" w:rsidP="00000000" w:rsidRDefault="00000000" w:rsidRPr="00000000" w14:paraId="000000E1">
            <w:pPr>
              <w:rPr/>
            </w:pPr>
            <w:r w:rsidDel="00000000" w:rsidR="00000000" w:rsidRPr="00000000">
              <w:rPr>
                <w:b w:val="1"/>
                <w:bCs w:val="1"/>
                <w:rtl w:val="0"/>
              </w:rPr>
              <w:t xml:space="preserve">Must Have</w:t>
            </w:r>
            <w:r w:rsidDel="00000000" w:rsidR="00000000" w:rsidRPr="00000000">
              <w:rPr>
                <w:rtl w:val="0"/>
              </w:rPr>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0E2">
            <w:pPr>
              <w:rPr/>
            </w:pPr>
            <w:r w:rsidDel="00000000" w:rsidR="00000000" w:rsidRPr="00000000">
              <w:rPr>
                <w:b w:val="1"/>
                <w:bCs w:val="1"/>
                <w:rtl w:val="0"/>
              </w:rPr>
              <w:t xml:space="preserve">BR-04</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14:paraId="000000E3">
            <w:pPr>
              <w:rPr/>
            </w:pPr>
            <w:r w:rsidDel="00000000" w:rsidR="00000000" w:rsidRPr="00000000">
              <w:rPr>
                <w:rtl w:val="0"/>
              </w:rPr>
              <w:t xml:space="preserve">The system must enforce a 30-day verification SLA time limit; if the verification process is not completed within that time, account status is automatically suspended.</w:t>
            </w:r>
          </w:p>
        </w:tc>
        <w:tc>
          <w:tcPr>
            <w:tcMar>
              <w:top w:w="120.0" w:type="dxa"/>
              <w:left w:w="120.0" w:type="dxa"/>
              <w:bottom w:w="120.0" w:type="dxa"/>
              <w:right w:w="120.0" w:type="dxa"/>
            </w:tcMar>
          </w:tcPr>
          <w:p w:rsidR="00000000" w:rsidDel="00000000" w:rsidP="00000000" w:rsidRDefault="00000000" w:rsidRPr="00000000" w14:paraId="000000E4">
            <w:pPr>
              <w:rPr/>
            </w:pPr>
            <w:r w:rsidDel="00000000" w:rsidR="00000000" w:rsidRPr="00000000">
              <w:rPr>
                <w:b w:val="1"/>
                <w:bCs w:val="1"/>
                <w:rtl w:val="0"/>
              </w:rPr>
              <w:t xml:space="preserve">Must Have</w:t>
            </w:r>
            <w:r w:rsidDel="00000000" w:rsidR="00000000" w:rsidRPr="00000000">
              <w:rPr>
                <w:rtl w:val="0"/>
              </w:rPr>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0E5">
            <w:pPr>
              <w:rPr/>
            </w:pPr>
            <w:r w:rsidDel="00000000" w:rsidR="00000000" w:rsidRPr="00000000">
              <w:rPr>
                <w:b w:val="1"/>
                <w:bCs w:val="1"/>
                <w:rtl w:val="0"/>
              </w:rPr>
              <w:t xml:space="preserve">BR-05</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14:paraId="000000E6">
            <w:pPr>
              <w:rPr/>
            </w:pPr>
            <w:r w:rsidDel="00000000" w:rsidR="00000000" w:rsidRPr="00000000">
              <w:rPr>
                <w:rtl w:val="0"/>
              </w:rPr>
              <w:t xml:space="preserve">The system must record comprehensive audit trails, including reviewer identity, action time, decision (Approve/Reject), and review notes exportable for audit inspection.</w:t>
            </w:r>
          </w:p>
        </w:tc>
        <w:tc>
          <w:tcPr>
            <w:tcMar>
              <w:top w:w="120.0" w:type="dxa"/>
              <w:left w:w="120.0" w:type="dxa"/>
              <w:bottom w:w="120.0" w:type="dxa"/>
              <w:right w:w="120.0" w:type="dxa"/>
            </w:tcMar>
          </w:tcPr>
          <w:p w:rsidR="00000000" w:rsidDel="00000000" w:rsidP="00000000" w:rsidRDefault="00000000" w:rsidRPr="00000000" w14:paraId="000000E7">
            <w:pPr>
              <w:rPr/>
            </w:pPr>
            <w:r w:rsidDel="00000000" w:rsidR="00000000" w:rsidRPr="00000000">
              <w:rPr>
                <w:b w:val="1"/>
                <w:bCs w:val="1"/>
                <w:rtl w:val="0"/>
              </w:rPr>
              <w:t xml:space="preserve">Must Have</w:t>
            </w:r>
            <w:r w:rsidDel="00000000" w:rsidR="00000000" w:rsidRPr="00000000">
              <w:rPr>
                <w:rtl w:val="0"/>
              </w:rPr>
            </w:r>
          </w:p>
        </w:tc>
      </w:tr>
    </w:tbl>
    <w:p w:rsidR="00000000" w:rsidDel="00000000" w:rsidP="00000000" w:rsidRDefault="00000000" w:rsidRPr="00000000" w14:paraId="000000E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Product / Service Specification</w:t>
      </w:r>
    </w:p>
    <w:p w:rsidR="00000000" w:rsidDel="00000000" w:rsidP="00000000" w:rsidRDefault="00000000" w:rsidRPr="00000000" w14:paraId="000000EA">
      <w:pPr>
        <w:pStyle w:val="Heading2"/>
        <w:widowControl w:val="1"/>
        <w:spacing w:after="140" w:before="280" w:lineRule="auto"/>
        <w:rPr>
          <w:rFonts w:ascii="Calibri" w:cs="Calibri" w:eastAsia="Calibri" w:hAnsi="Calibri"/>
          <w:b w:val="0"/>
          <w:bCs w:val="0"/>
          <w:color w:val="2e74b5"/>
          <w:sz w:val="22"/>
          <w:szCs w:val="22"/>
        </w:rPr>
      </w:pPr>
      <w:bookmarkStart w:colFirst="0" w:colLast="0" w:name="_8gv6u6y0mqh9" w:id="13"/>
      <w:bookmarkEnd w:id="13"/>
      <w:r w:rsidDel="00000000" w:rsidR="00000000" w:rsidRPr="00000000">
        <w:rPr>
          <w:rtl w:val="0"/>
        </w:rPr>
      </w:r>
    </w:p>
    <w:tbl>
      <w:tblPr>
        <w:tblStyle w:val="Table6"/>
        <w:tblW w:w="9000.0" w:type="dxa"/>
        <w:jc w:val="left"/>
        <w:tblLayout w:type="fixed"/>
        <w:tblLook w:val="0400"/>
      </w:tblPr>
      <w:tblGrid>
        <w:gridCol w:w="2595"/>
        <w:gridCol w:w="6405"/>
        <w:tblGridChange w:id="0">
          <w:tblGrid>
            <w:gridCol w:w="2595"/>
            <w:gridCol w:w="6405"/>
          </w:tblGrid>
        </w:tblGridChange>
      </w:tblGrid>
      <w:tr>
        <w:trPr>
          <w:cantSplit w:val="0"/>
          <w:trHeight w:val="1786.171875" w:hRule="atLeast"/>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0EB">
            <w:pPr>
              <w:widowControl w:val="1"/>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Target Market Segmentation</w:t>
            </w:r>
            <w:r w:rsidDel="00000000" w:rsidR="00000000" w:rsidRPr="00000000">
              <w:rPr>
                <w:rtl w:val="0"/>
              </w:rPr>
            </w:r>
          </w:p>
          <w:p w:rsidR="00000000" w:rsidDel="00000000" w:rsidP="00000000" w:rsidRDefault="00000000" w:rsidRPr="00000000" w14:paraId="000000EC">
            <w:pPr>
              <w:widowControl w:val="1"/>
              <w:rPr>
                <w:rFonts w:ascii="Calibri" w:cs="Calibri" w:eastAsia="Calibri" w:hAnsi="Calibri"/>
              </w:rPr>
            </w:pPr>
            <w:r w:rsidDel="00000000" w:rsidR="00000000" w:rsidRPr="00000000">
              <w:rPr>
                <w:rFonts w:ascii="Calibri" w:cs="Calibri" w:eastAsia="Calibri" w:hAnsi="Calibri"/>
                <w:i w:val="1"/>
                <w:iCs w:val="1"/>
                <w:sz w:val="16"/>
                <w:szCs w:val="16"/>
                <w:rtl w:val="0"/>
              </w:rPr>
              <w:t xml:space="preserve">(Market segmentation consisting of group of customer being targeted by changes in Product / Service requested in this Business Requirements)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D">
            <w:pPr>
              <w:numPr>
                <w:ilvl w:val="0"/>
                <w:numId w:val="12"/>
              </w:numPr>
            </w:pPr>
            <w:r w:rsidDel="00000000" w:rsidR="00000000" w:rsidRPr="00000000">
              <w:rPr>
                <w:rFonts w:ascii="Calibri" w:cs="Calibri" w:eastAsia="Calibri" w:hAnsi="Calibri"/>
                <w:sz w:val="20"/>
                <w:szCs w:val="20"/>
                <w:rtl w:val="0"/>
              </w:rPr>
              <w:t xml:space="preserve">HVC</w:t>
            </w:r>
            <w:r w:rsidDel="00000000" w:rsidR="00000000" w:rsidRPr="00000000">
              <w:rPr>
                <w:rtl w:val="0"/>
              </w:rPr>
            </w:r>
          </w:p>
          <w:p w:rsidR="00000000" w:rsidDel="00000000" w:rsidP="00000000" w:rsidRDefault="00000000" w:rsidRPr="00000000" w14:paraId="000000EE">
            <w:pPr>
              <w:numPr>
                <w:ilvl w:val="0"/>
                <w:numId w:val="12"/>
              </w:numPr>
            </w:pPr>
            <w:r w:rsidDel="00000000" w:rsidR="00000000" w:rsidRPr="00000000">
              <w:rPr>
                <w:rFonts w:ascii="Calibri" w:cs="Calibri" w:eastAsia="Calibri" w:hAnsi="Calibri"/>
                <w:sz w:val="20"/>
                <w:szCs w:val="20"/>
                <w:rtl w:val="0"/>
              </w:rPr>
              <w:t xml:space="preserve">Non HVC</w:t>
            </w:r>
            <w:r w:rsidDel="00000000" w:rsidR="00000000" w:rsidRPr="00000000">
              <w:rPr>
                <w:rtl w:val="0"/>
              </w:rPr>
            </w:r>
          </w:p>
          <w:p w:rsidR="00000000" w:rsidDel="00000000" w:rsidP="00000000" w:rsidRDefault="00000000" w:rsidRPr="00000000" w14:paraId="000000EF">
            <w:pPr>
              <w:widowControl w:val="1"/>
              <w:numPr>
                <w:ilvl w:val="0"/>
                <w:numId w:val="12"/>
              </w:numPr>
            </w:pPr>
            <w:r w:rsidDel="00000000" w:rsidR="00000000" w:rsidRPr="00000000">
              <w:rPr>
                <w:rFonts w:ascii="Calibri" w:cs="Calibri" w:eastAsia="Calibri" w:hAnsi="Calibri"/>
                <w:sz w:val="20"/>
                <w:szCs w:val="20"/>
                <w:rtl w:val="0"/>
              </w:rPr>
              <w:t xml:space="preserve">SME</w:t>
            </w:r>
            <w:r w:rsidDel="00000000" w:rsidR="00000000" w:rsidRPr="00000000">
              <w:rPr>
                <w:rtl w:val="0"/>
              </w:rPr>
            </w:r>
          </w:p>
          <w:p w:rsidR="00000000" w:rsidDel="00000000" w:rsidP="00000000" w:rsidRDefault="00000000" w:rsidRPr="00000000" w14:paraId="000000F0">
            <w:pPr>
              <w:widowControl w:val="1"/>
              <w:numPr>
                <w:ilvl w:val="0"/>
                <w:numId w:val="12"/>
              </w:numPr>
            </w:pPr>
            <w:r w:rsidDel="00000000" w:rsidR="00000000" w:rsidRPr="00000000">
              <w:rPr>
                <w:rFonts w:ascii="Calibri" w:cs="Calibri" w:eastAsia="Calibri" w:hAnsi="Calibri"/>
                <w:sz w:val="20"/>
                <w:szCs w:val="20"/>
                <w:rtl w:val="0"/>
              </w:rPr>
              <w:t xml:space="preserve">Corporate</w:t>
            </w:r>
            <w:r w:rsidDel="00000000" w:rsidR="00000000" w:rsidRPr="00000000">
              <w:rPr>
                <w:rtl w:val="0"/>
              </w:rPr>
            </w:r>
          </w:p>
          <w:p w:rsidR="00000000" w:rsidDel="00000000" w:rsidP="00000000" w:rsidRDefault="00000000" w:rsidRPr="00000000" w14:paraId="000000F1">
            <w:pPr>
              <w:widowControl w:val="1"/>
              <w:numPr>
                <w:ilvl w:val="0"/>
                <w:numId w:val="12"/>
              </w:numPr>
            </w:pPr>
            <w:r w:rsidDel="00000000" w:rsidR="00000000" w:rsidRPr="00000000">
              <w:rPr>
                <w:rFonts w:ascii="Calibri" w:cs="Calibri" w:eastAsia="Calibri" w:hAnsi="Calibri"/>
                <w:sz w:val="20"/>
                <w:szCs w:val="20"/>
                <w:rtl w:val="0"/>
              </w:rPr>
              <w:t xml:space="preserve">Governance</w:t>
            </w:r>
            <w:r w:rsidDel="00000000" w:rsidR="00000000" w:rsidRPr="00000000">
              <w:rPr>
                <w:rtl w:val="0"/>
              </w:rPr>
            </w:r>
          </w:p>
          <w:p w:rsidR="00000000" w:rsidDel="00000000" w:rsidP="00000000" w:rsidRDefault="00000000" w:rsidRPr="00000000" w14:paraId="000000F2">
            <w:pPr>
              <w:widowControl w:val="1"/>
              <w:numPr>
                <w:ilvl w:val="0"/>
                <w:numId w:val="12"/>
              </w:numPr>
              <w:ind w:left="72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Targeted segment, please specify: [if targeted segment, please elaborate here]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0F3">
            <w:pPr>
              <w:widowControl w:val="1"/>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Subscriber Eligibility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4">
            <w:pPr>
              <w:numPr>
                <w:ilvl w:val="0"/>
                <w:numId w:val="12"/>
              </w:numPr>
            </w:pPr>
            <w:r w:rsidDel="00000000" w:rsidR="00000000" w:rsidRPr="00000000">
              <w:rPr>
                <w:rFonts w:ascii="Calibri" w:cs="Calibri" w:eastAsia="Calibri" w:hAnsi="Calibri"/>
                <w:sz w:val="20"/>
                <w:szCs w:val="20"/>
                <w:rtl w:val="0"/>
              </w:rPr>
              <w:t xml:space="preserve">Telkomsel Customer</w:t>
            </w:r>
            <w:r w:rsidDel="00000000" w:rsidR="00000000" w:rsidRPr="00000000">
              <w:rPr>
                <w:rtl w:val="0"/>
              </w:rPr>
            </w:r>
          </w:p>
          <w:p w:rsidR="00000000" w:rsidDel="00000000" w:rsidP="00000000" w:rsidRDefault="00000000" w:rsidRPr="00000000" w14:paraId="000000F5">
            <w:pPr>
              <w:widowControl w:val="1"/>
              <w:numPr>
                <w:ilvl w:val="0"/>
                <w:numId w:val="12"/>
              </w:numPr>
            </w:pPr>
            <w:r w:rsidDel="00000000" w:rsidR="00000000" w:rsidRPr="00000000">
              <w:rPr>
                <w:rFonts w:ascii="Calibri" w:cs="Calibri" w:eastAsia="Calibri" w:hAnsi="Calibri"/>
                <w:sz w:val="20"/>
                <w:szCs w:val="20"/>
                <w:rtl w:val="0"/>
              </w:rPr>
              <w:t xml:space="preserve">Telkomsel Employee</w:t>
            </w:r>
            <w:r w:rsidDel="00000000" w:rsidR="00000000" w:rsidRPr="00000000">
              <w:rPr>
                <w:rtl w:val="0"/>
              </w:rPr>
            </w:r>
          </w:p>
          <w:p w:rsidR="00000000" w:rsidDel="00000000" w:rsidP="00000000" w:rsidRDefault="00000000" w:rsidRPr="00000000" w14:paraId="000000F6">
            <w:pPr>
              <w:widowControl w:val="1"/>
              <w:numPr>
                <w:ilvl w:val="0"/>
                <w:numId w:val="12"/>
              </w:numPr>
              <w:ind w:left="72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Others, please specify: Channel Account Manager, Admin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0F7">
            <w:pPr>
              <w:widowControl w:val="1"/>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Brand Eligibility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8">
            <w:pPr>
              <w:numPr>
                <w:ilvl w:val="0"/>
                <w:numId w:val="12"/>
              </w:numPr>
            </w:pPr>
            <w:r w:rsidDel="00000000" w:rsidR="00000000" w:rsidRPr="00000000">
              <w:rPr>
                <w:rFonts w:ascii="Calibri" w:cs="Calibri" w:eastAsia="Calibri" w:hAnsi="Calibri"/>
                <w:sz w:val="20"/>
                <w:szCs w:val="20"/>
                <w:rtl w:val="0"/>
              </w:rPr>
              <w:t xml:space="preserve">SimPATI</w:t>
            </w:r>
            <w:r w:rsidDel="00000000" w:rsidR="00000000" w:rsidRPr="00000000">
              <w:rPr>
                <w:rtl w:val="0"/>
              </w:rPr>
            </w:r>
          </w:p>
          <w:p w:rsidR="00000000" w:rsidDel="00000000" w:rsidP="00000000" w:rsidRDefault="00000000" w:rsidRPr="00000000" w14:paraId="000000F9">
            <w:pPr>
              <w:numPr>
                <w:ilvl w:val="0"/>
                <w:numId w:val="12"/>
              </w:numPr>
            </w:pPr>
            <w:r w:rsidDel="00000000" w:rsidR="00000000" w:rsidRPr="00000000">
              <w:rPr>
                <w:rFonts w:ascii="Calibri" w:cs="Calibri" w:eastAsia="Calibri" w:hAnsi="Calibri"/>
                <w:sz w:val="20"/>
                <w:szCs w:val="20"/>
                <w:rtl w:val="0"/>
              </w:rPr>
              <w:t xml:space="preserve">AS</w:t>
            </w:r>
            <w:r w:rsidDel="00000000" w:rsidR="00000000" w:rsidRPr="00000000">
              <w:rPr>
                <w:rtl w:val="0"/>
              </w:rPr>
            </w:r>
          </w:p>
          <w:p w:rsidR="00000000" w:rsidDel="00000000" w:rsidP="00000000" w:rsidRDefault="00000000" w:rsidRPr="00000000" w14:paraId="000000FA">
            <w:pPr>
              <w:numPr>
                <w:ilvl w:val="0"/>
                <w:numId w:val="12"/>
              </w:numPr>
            </w:pPr>
            <w:r w:rsidDel="00000000" w:rsidR="00000000" w:rsidRPr="00000000">
              <w:rPr>
                <w:rFonts w:ascii="Calibri" w:cs="Calibri" w:eastAsia="Calibri" w:hAnsi="Calibri"/>
                <w:sz w:val="20"/>
                <w:szCs w:val="20"/>
                <w:rtl w:val="0"/>
              </w:rPr>
              <w:t xml:space="preserve">Loop</w:t>
            </w:r>
            <w:r w:rsidDel="00000000" w:rsidR="00000000" w:rsidRPr="00000000">
              <w:rPr>
                <w:rtl w:val="0"/>
              </w:rPr>
            </w:r>
          </w:p>
          <w:p w:rsidR="00000000" w:rsidDel="00000000" w:rsidP="00000000" w:rsidRDefault="00000000" w:rsidRPr="00000000" w14:paraId="000000FB">
            <w:pPr>
              <w:numPr>
                <w:ilvl w:val="0"/>
                <w:numId w:val="12"/>
              </w:numPr>
            </w:pPr>
            <w:r w:rsidDel="00000000" w:rsidR="00000000" w:rsidRPr="00000000">
              <w:rPr>
                <w:rFonts w:ascii="Calibri" w:cs="Calibri" w:eastAsia="Calibri" w:hAnsi="Calibri"/>
                <w:sz w:val="20"/>
                <w:szCs w:val="20"/>
                <w:rtl w:val="0"/>
              </w:rPr>
              <w:t xml:space="preserve">HALO</w:t>
            </w:r>
            <w:r w:rsidDel="00000000" w:rsidR="00000000" w:rsidRPr="00000000">
              <w:rPr>
                <w:rtl w:val="0"/>
              </w:rPr>
            </w:r>
          </w:p>
          <w:p w:rsidR="00000000" w:rsidDel="00000000" w:rsidP="00000000" w:rsidRDefault="00000000" w:rsidRPr="00000000" w14:paraId="000000FC">
            <w:pPr>
              <w:numPr>
                <w:ilvl w:val="0"/>
                <w:numId w:val="12"/>
              </w:numPr>
            </w:pPr>
            <w:r w:rsidDel="00000000" w:rsidR="00000000" w:rsidRPr="00000000">
              <w:rPr>
                <w:rFonts w:ascii="Calibri" w:cs="Calibri" w:eastAsia="Calibri" w:hAnsi="Calibri"/>
                <w:sz w:val="20"/>
                <w:szCs w:val="20"/>
                <w:rtl w:val="0"/>
              </w:rPr>
              <w:t xml:space="preserve">ByU</w:t>
            </w:r>
            <w:r w:rsidDel="00000000" w:rsidR="00000000" w:rsidRPr="00000000">
              <w:rPr>
                <w:rtl w:val="0"/>
              </w:rPr>
            </w:r>
          </w:p>
          <w:p w:rsidR="00000000" w:rsidDel="00000000" w:rsidP="00000000" w:rsidRDefault="00000000" w:rsidRPr="00000000" w14:paraId="000000FD">
            <w:pPr>
              <w:widowControl w:val="1"/>
              <w:rPr>
                <w:rFonts w:ascii="Calibri" w:cs="Calibri" w:eastAsia="Calibri" w:hAnsi="Calibri"/>
              </w:rPr>
            </w:pPr>
            <w:r w:rsidDel="00000000" w:rsidR="00000000" w:rsidRPr="00000000">
              <w:rPr>
                <w:rFonts w:ascii="Calibri" w:cs="Calibri" w:eastAsia="Calibri" w:hAnsi="Calibri"/>
                <w:sz w:val="20"/>
                <w:szCs w:val="20"/>
                <w:rtl w:val="0"/>
              </w:rPr>
              <w:t xml:space="preserve">Others, please specify: Not applicable — single storefront brand, not a multi-brand product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0FE">
            <w:pPr>
              <w:widowControl w:val="1"/>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Channel Eligibility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F">
            <w:pPr>
              <w:widowControl w:val="1"/>
              <w:numPr>
                <w:ilvl w:val="0"/>
                <w:numId w:val="12"/>
              </w:numPr>
            </w:pPr>
            <w:r w:rsidDel="00000000" w:rsidR="00000000" w:rsidRPr="00000000">
              <w:rPr>
                <w:rFonts w:ascii="Calibri" w:cs="Calibri" w:eastAsia="Calibri" w:hAnsi="Calibri"/>
                <w:sz w:val="20"/>
                <w:szCs w:val="20"/>
                <w:rtl w:val="0"/>
              </w:rPr>
              <w:t xml:space="preserve">Self service channel</w:t>
            </w:r>
            <w:r w:rsidDel="00000000" w:rsidR="00000000" w:rsidRPr="00000000">
              <w:rPr>
                <w:rtl w:val="0"/>
              </w:rPr>
            </w:r>
          </w:p>
          <w:p w:rsidR="00000000" w:rsidDel="00000000" w:rsidP="00000000" w:rsidRDefault="00000000" w:rsidRPr="00000000" w14:paraId="00000100">
            <w:pPr>
              <w:widowControl w:val="1"/>
              <w:numPr>
                <w:ilvl w:val="0"/>
                <w:numId w:val="12"/>
              </w:numPr>
            </w:pPr>
            <w:r w:rsidDel="00000000" w:rsidR="00000000" w:rsidRPr="00000000">
              <w:rPr>
                <w:rFonts w:ascii="Calibri" w:cs="Calibri" w:eastAsia="Calibri" w:hAnsi="Calibri"/>
                <w:sz w:val="20"/>
                <w:szCs w:val="20"/>
                <w:rtl w:val="0"/>
              </w:rPr>
              <w:t xml:space="preserve">Assisted channel</w:t>
            </w:r>
            <w:r w:rsidDel="00000000" w:rsidR="00000000" w:rsidRPr="00000000">
              <w:rPr>
                <w:rtl w:val="0"/>
              </w:rPr>
            </w:r>
          </w:p>
          <w:p w:rsidR="00000000" w:rsidDel="00000000" w:rsidP="00000000" w:rsidRDefault="00000000" w:rsidRPr="00000000" w14:paraId="00000101">
            <w:pPr>
              <w:widowControl w:val="1"/>
              <w:rPr>
                <w:rFonts w:ascii="Calibri" w:cs="Calibri" w:eastAsia="Calibri" w:hAnsi="Calibri"/>
              </w:rPr>
            </w:pPr>
            <w:r w:rsidDel="00000000" w:rsidR="00000000" w:rsidRPr="00000000">
              <w:rPr>
                <w:rtl w:val="0"/>
              </w:rPr>
            </w:r>
          </w:p>
          <w:p w:rsidR="00000000" w:rsidDel="00000000" w:rsidP="00000000" w:rsidRDefault="00000000" w:rsidRPr="00000000" w14:paraId="00000102">
            <w:pPr>
              <w:widowControl w:val="1"/>
              <w:numPr>
                <w:ilvl w:val="0"/>
                <w:numId w:val="12"/>
              </w:numPr>
            </w:pPr>
            <w:r w:rsidDel="00000000" w:rsidR="00000000" w:rsidRPr="00000000">
              <w:rPr>
                <w:rFonts w:ascii="Calibri" w:cs="Calibri" w:eastAsia="Calibri" w:hAnsi="Calibri"/>
                <w:sz w:val="20"/>
                <w:szCs w:val="20"/>
                <w:rtl w:val="0"/>
              </w:rPr>
              <w:t xml:space="preserve">UMB, please specify ADN</w:t>
            </w:r>
            <w:r w:rsidDel="00000000" w:rsidR="00000000" w:rsidRPr="00000000">
              <w:rPr>
                <w:rtl w:val="0"/>
              </w:rPr>
            </w:r>
          </w:p>
          <w:p w:rsidR="00000000" w:rsidDel="00000000" w:rsidP="00000000" w:rsidRDefault="00000000" w:rsidRPr="00000000" w14:paraId="00000103">
            <w:pPr>
              <w:widowControl w:val="1"/>
              <w:numPr>
                <w:ilvl w:val="0"/>
                <w:numId w:val="12"/>
              </w:numPr>
            </w:pPr>
            <w:r w:rsidDel="00000000" w:rsidR="00000000" w:rsidRPr="00000000">
              <w:rPr>
                <w:rFonts w:ascii="Calibri" w:cs="Calibri" w:eastAsia="Calibri" w:hAnsi="Calibri"/>
                <w:sz w:val="20"/>
                <w:szCs w:val="20"/>
                <w:rtl w:val="0"/>
              </w:rPr>
              <w:t xml:space="preserve">SMS, please specify ADN</w:t>
            </w:r>
            <w:r w:rsidDel="00000000" w:rsidR="00000000" w:rsidRPr="00000000">
              <w:rPr>
                <w:rtl w:val="0"/>
              </w:rPr>
            </w:r>
          </w:p>
          <w:p w:rsidR="00000000" w:rsidDel="00000000" w:rsidP="00000000" w:rsidRDefault="00000000" w:rsidRPr="00000000" w14:paraId="00000104">
            <w:pPr>
              <w:numPr>
                <w:ilvl w:val="0"/>
                <w:numId w:val="12"/>
              </w:numPr>
            </w:pPr>
            <w:r w:rsidDel="00000000" w:rsidR="00000000" w:rsidRPr="00000000">
              <w:rPr>
                <w:rFonts w:ascii="Calibri" w:cs="Calibri" w:eastAsia="Calibri" w:hAnsi="Calibri"/>
                <w:sz w:val="20"/>
                <w:szCs w:val="20"/>
                <w:rtl w:val="0"/>
              </w:rPr>
              <w:t xml:space="preserve">Web, please specify: Online storefront (desktop &amp; mobile web)</w:t>
            </w:r>
            <w:r w:rsidDel="00000000" w:rsidR="00000000" w:rsidRPr="00000000">
              <w:rPr>
                <w:rtl w:val="0"/>
              </w:rPr>
            </w:r>
          </w:p>
          <w:p w:rsidR="00000000" w:rsidDel="00000000" w:rsidP="00000000" w:rsidRDefault="00000000" w:rsidRPr="00000000" w14:paraId="00000105">
            <w:pPr>
              <w:widowControl w:val="1"/>
              <w:numPr>
                <w:ilvl w:val="0"/>
                <w:numId w:val="12"/>
              </w:numPr>
            </w:pPr>
            <w:r w:rsidDel="00000000" w:rsidR="00000000" w:rsidRPr="00000000">
              <w:rPr>
                <w:rFonts w:ascii="Calibri" w:cs="Calibri" w:eastAsia="Calibri" w:hAnsi="Calibri"/>
                <w:sz w:val="20"/>
                <w:szCs w:val="20"/>
                <w:rtl w:val="0"/>
              </w:rPr>
              <w:t xml:space="preserve">Walk-in, please specify</w:t>
            </w:r>
            <w:r w:rsidDel="00000000" w:rsidR="00000000" w:rsidRPr="00000000">
              <w:rPr>
                <w:rtl w:val="0"/>
              </w:rPr>
            </w:r>
          </w:p>
          <w:p w:rsidR="00000000" w:rsidDel="00000000" w:rsidP="00000000" w:rsidRDefault="00000000" w:rsidRPr="00000000" w14:paraId="00000106">
            <w:pPr>
              <w:widowControl w:val="1"/>
              <w:numPr>
                <w:ilvl w:val="0"/>
                <w:numId w:val="12"/>
              </w:numPr>
            </w:pPr>
            <w:r w:rsidDel="00000000" w:rsidR="00000000" w:rsidRPr="00000000">
              <w:rPr>
                <w:rFonts w:ascii="Calibri" w:cs="Calibri" w:eastAsia="Calibri" w:hAnsi="Calibri"/>
                <w:sz w:val="20"/>
                <w:szCs w:val="20"/>
                <w:rtl w:val="0"/>
              </w:rPr>
              <w:t xml:space="preserve">Call-in, please specify</w:t>
            </w:r>
            <w:r w:rsidDel="00000000" w:rsidR="00000000" w:rsidRPr="00000000">
              <w:rPr>
                <w:rtl w:val="0"/>
              </w:rPr>
            </w:r>
          </w:p>
          <w:p w:rsidR="00000000" w:rsidDel="00000000" w:rsidP="00000000" w:rsidRDefault="00000000" w:rsidRPr="00000000" w14:paraId="00000107">
            <w:pPr>
              <w:numPr>
                <w:ilvl w:val="0"/>
                <w:numId w:val="12"/>
              </w:numPr>
            </w:pPr>
            <w:r w:rsidDel="00000000" w:rsidR="00000000" w:rsidRPr="00000000">
              <w:rPr>
                <w:rFonts w:ascii="Calibri" w:cs="Calibri" w:eastAsia="Calibri" w:hAnsi="Calibri"/>
                <w:sz w:val="20"/>
                <w:szCs w:val="20"/>
                <w:rtl w:val="0"/>
              </w:rPr>
              <w:t xml:space="preserve">Mobile Apps, please specify</w:t>
            </w:r>
            <w:r w:rsidDel="00000000" w:rsidR="00000000" w:rsidRPr="00000000">
              <w:rPr>
                <w:rtl w:val="0"/>
              </w:rPr>
            </w:r>
          </w:p>
          <w:p w:rsidR="00000000" w:rsidDel="00000000" w:rsidP="00000000" w:rsidRDefault="00000000" w:rsidRPr="00000000" w14:paraId="00000108">
            <w:pPr>
              <w:widowControl w:val="1"/>
              <w:rPr>
                <w:rFonts w:ascii="Calibri" w:cs="Calibri" w:eastAsia="Calibri" w:hAnsi="Calibri"/>
              </w:rPr>
            </w:pPr>
            <w:r w:rsidDel="00000000" w:rsidR="00000000" w:rsidRPr="00000000">
              <w:rPr>
                <w:rFonts w:ascii="Calibri" w:cs="Calibri" w:eastAsia="Calibri" w:hAnsi="Calibri"/>
                <w:sz w:val="20"/>
                <w:szCs w:val="20"/>
                <w:rtl w:val="0"/>
              </w:rPr>
              <w:t xml:space="preserve">3rd Party Channel, please specify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109">
            <w:pPr>
              <w:widowControl w:val="1"/>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Partner Eligibility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A">
            <w:pPr>
              <w:widowControl w:val="1"/>
              <w:numPr>
                <w:ilvl w:val="0"/>
                <w:numId w:val="12"/>
              </w:numPr>
            </w:pPr>
            <w:r w:rsidDel="00000000" w:rsidR="00000000" w:rsidRPr="00000000">
              <w:rPr>
                <w:rFonts w:ascii="Calibri" w:cs="Calibri" w:eastAsia="Calibri" w:hAnsi="Calibri"/>
                <w:sz w:val="20"/>
                <w:szCs w:val="20"/>
                <w:rtl w:val="0"/>
              </w:rPr>
              <w:t xml:space="preserve">Authorized Dealer</w:t>
            </w:r>
            <w:r w:rsidDel="00000000" w:rsidR="00000000" w:rsidRPr="00000000">
              <w:rPr>
                <w:rtl w:val="0"/>
              </w:rPr>
            </w:r>
          </w:p>
          <w:p w:rsidR="00000000" w:rsidDel="00000000" w:rsidP="00000000" w:rsidRDefault="00000000" w:rsidRPr="00000000" w14:paraId="0000010B">
            <w:pPr>
              <w:widowControl w:val="1"/>
              <w:numPr>
                <w:ilvl w:val="0"/>
                <w:numId w:val="12"/>
              </w:numPr>
            </w:pPr>
            <w:r w:rsidDel="00000000" w:rsidR="00000000" w:rsidRPr="00000000">
              <w:rPr>
                <w:rFonts w:ascii="Calibri" w:cs="Calibri" w:eastAsia="Calibri" w:hAnsi="Calibri"/>
                <w:sz w:val="20"/>
                <w:szCs w:val="20"/>
                <w:rtl w:val="0"/>
              </w:rPr>
              <w:t xml:space="preserve">Sales Force</w:t>
            </w:r>
            <w:r w:rsidDel="00000000" w:rsidR="00000000" w:rsidRPr="00000000">
              <w:rPr>
                <w:rtl w:val="0"/>
              </w:rPr>
            </w:r>
          </w:p>
          <w:p w:rsidR="00000000" w:rsidDel="00000000" w:rsidP="00000000" w:rsidRDefault="00000000" w:rsidRPr="00000000" w14:paraId="0000010C">
            <w:pPr>
              <w:widowControl w:val="1"/>
              <w:numPr>
                <w:ilvl w:val="0"/>
                <w:numId w:val="12"/>
              </w:numPr>
            </w:pPr>
            <w:r w:rsidDel="00000000" w:rsidR="00000000" w:rsidRPr="00000000">
              <w:rPr>
                <w:rFonts w:ascii="Calibri" w:cs="Calibri" w:eastAsia="Calibri" w:hAnsi="Calibri"/>
                <w:sz w:val="20"/>
                <w:szCs w:val="20"/>
                <w:rtl w:val="0"/>
              </w:rPr>
              <w:t xml:space="preserve">Outlet &amp; Reseller</w:t>
            </w:r>
            <w:r w:rsidDel="00000000" w:rsidR="00000000" w:rsidRPr="00000000">
              <w:rPr>
                <w:rtl w:val="0"/>
              </w:rPr>
            </w:r>
          </w:p>
          <w:p w:rsidR="00000000" w:rsidDel="00000000" w:rsidP="00000000" w:rsidRDefault="00000000" w:rsidRPr="00000000" w14:paraId="0000010D">
            <w:pPr>
              <w:widowControl w:val="1"/>
              <w:numPr>
                <w:ilvl w:val="0"/>
                <w:numId w:val="12"/>
              </w:numPr>
            </w:pPr>
            <w:r w:rsidDel="00000000" w:rsidR="00000000" w:rsidRPr="00000000">
              <w:rPr>
                <w:rFonts w:ascii="Calibri" w:cs="Calibri" w:eastAsia="Calibri" w:hAnsi="Calibri"/>
                <w:sz w:val="20"/>
                <w:szCs w:val="20"/>
                <w:rtl w:val="0"/>
              </w:rPr>
              <w:t xml:space="preserve">Modern Channel</w:t>
            </w:r>
            <w:r w:rsidDel="00000000" w:rsidR="00000000" w:rsidRPr="00000000">
              <w:rPr>
                <w:rtl w:val="0"/>
              </w:rPr>
            </w:r>
          </w:p>
          <w:p w:rsidR="00000000" w:rsidDel="00000000" w:rsidP="00000000" w:rsidRDefault="00000000" w:rsidRPr="00000000" w14:paraId="0000010E">
            <w:pPr>
              <w:widowControl w:val="1"/>
              <w:rPr>
                <w:rFonts w:ascii="Calibri" w:cs="Calibri" w:eastAsia="Calibri" w:hAnsi="Calibri"/>
              </w:rPr>
            </w:pPr>
            <w:r w:rsidDel="00000000" w:rsidR="00000000" w:rsidRPr="00000000">
              <w:rPr>
                <w:rFonts w:ascii="Calibri" w:cs="Calibri" w:eastAsia="Calibri" w:hAnsi="Calibri"/>
                <w:sz w:val="20"/>
                <w:szCs w:val="20"/>
                <w:rtl w:val="0"/>
              </w:rPr>
              <w:t xml:space="preserve">Not applicable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10F">
            <w:pPr>
              <w:widowControl w:val="1"/>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Area Coverage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0">
            <w:pPr>
              <w:numPr>
                <w:ilvl w:val="0"/>
                <w:numId w:val="12"/>
              </w:numPr>
            </w:pPr>
            <w:r w:rsidDel="00000000" w:rsidR="00000000" w:rsidRPr="00000000">
              <w:rPr>
                <w:rFonts w:ascii="Calibri" w:cs="Calibri" w:eastAsia="Calibri" w:hAnsi="Calibri"/>
                <w:sz w:val="20"/>
                <w:szCs w:val="20"/>
                <w:rtl w:val="0"/>
              </w:rPr>
              <w:t xml:space="preserve">National-wide</w:t>
            </w:r>
            <w:r w:rsidDel="00000000" w:rsidR="00000000" w:rsidRPr="00000000">
              <w:rPr>
                <w:rtl w:val="0"/>
              </w:rPr>
            </w:r>
          </w:p>
          <w:p w:rsidR="00000000" w:rsidDel="00000000" w:rsidP="00000000" w:rsidRDefault="00000000" w:rsidRPr="00000000" w14:paraId="00000111">
            <w:pPr>
              <w:widowControl w:val="1"/>
              <w:rPr>
                <w:rFonts w:ascii="Calibri" w:cs="Calibri" w:eastAsia="Calibri" w:hAnsi="Calibri"/>
              </w:rPr>
            </w:pPr>
            <w:r w:rsidDel="00000000" w:rsidR="00000000" w:rsidRPr="00000000">
              <w:rPr>
                <w:rFonts w:ascii="Calibri" w:cs="Calibri" w:eastAsia="Calibri" w:hAnsi="Calibri"/>
                <w:sz w:val="20"/>
                <w:szCs w:val="20"/>
                <w:rtl w:val="0"/>
              </w:rPr>
              <w:t xml:space="preserve">Selected Area, please specify: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112">
            <w:pPr>
              <w:widowControl w:val="1"/>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Product / Service Terms and 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3">
            <w:pPr>
              <w:widowControl w:val="1"/>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Customer restriction / limitation to purchase / register this product / service (if any): </w:t>
            </w:r>
            <w:r w:rsidDel="00000000" w:rsidR="00000000" w:rsidRPr="00000000">
              <w:rPr>
                <w:rtl w:val="0"/>
              </w:rPr>
            </w:r>
          </w:p>
          <w:p w:rsidR="00000000" w:rsidDel="00000000" w:rsidP="00000000" w:rsidRDefault="00000000" w:rsidRPr="00000000" w14:paraId="00000114">
            <w:pPr>
              <w:widowControl w:val="1"/>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Eligible time period for customer to purchase / register this Product / Service (if any): </w:t>
            </w:r>
            <w:r w:rsidDel="00000000" w:rsidR="00000000" w:rsidRPr="00000000">
              <w:rPr>
                <w:rtl w:val="0"/>
              </w:rPr>
            </w:r>
          </w:p>
          <w:p w:rsidR="00000000" w:rsidDel="00000000" w:rsidP="00000000" w:rsidRDefault="00000000" w:rsidRPr="00000000" w14:paraId="00000115">
            <w:pPr>
              <w:widowControl w:val="1"/>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Product / Service compatibility and correlation with other Product / Service (if any):</w:t>
            </w:r>
            <w:r w:rsidDel="00000000" w:rsidR="00000000" w:rsidRPr="00000000">
              <w:rPr>
                <w:rtl w:val="0"/>
              </w:rPr>
            </w:r>
          </w:p>
        </w:tc>
      </w:tr>
    </w:tbl>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line="360" w:lineRule="auto"/>
        <w:ind w:left="0" w:firstLine="0"/>
        <w:rPr/>
      </w:pPr>
      <w:r w:rsidDel="00000000" w:rsidR="00000000" w:rsidRPr="00000000">
        <w:rPr>
          <w:rtl w:val="0"/>
        </w:rPr>
      </w:r>
    </w:p>
    <w:p w:rsidR="00000000" w:rsidDel="00000000" w:rsidP="00000000" w:rsidRDefault="00000000" w:rsidRPr="00000000" w14:paraId="00000117">
      <w:pPr>
        <w:pStyle w:val="Heading3"/>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3.3 Business Process</w:t>
      </w:r>
    </w:p>
    <w:p w:rsidR="00000000" w:rsidDel="00000000" w:rsidP="00000000" w:rsidRDefault="00000000" w:rsidRPr="00000000" w14:paraId="00000118">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3.3.1 Business Process Impact</w:t>
      </w:r>
    </w:p>
    <w:p w:rsidR="00000000" w:rsidDel="00000000" w:rsidP="00000000" w:rsidRDefault="00000000" w:rsidRPr="00000000" w14:paraId="00000119">
      <w:pPr>
        <w:numPr>
          <w:ilvl w:val="0"/>
          <w:numId w:val="6"/>
        </w:numPr>
        <w:spacing w:line="360" w:lineRule="auto"/>
        <w:ind w:left="600" w:hanging="360"/>
      </w:pPr>
      <w:r w:rsidDel="00000000" w:rsidR="00000000" w:rsidRPr="00000000">
        <w:rPr>
          <w:b w:val="1"/>
          <w:bCs w:val="1"/>
          <w:rtl w:val="0"/>
        </w:rPr>
        <w:t xml:space="preserve">Old Process (Existing):</w:t>
      </w:r>
      <w:r w:rsidDel="00000000" w:rsidR="00000000" w:rsidRPr="00000000">
        <w:rPr>
          <w:rFonts w:ascii="Arial Unicode MS" w:cs="Arial Unicode MS" w:eastAsia="Arial Unicode MS" w:hAnsi="Arial Unicode MS"/>
          <w:rtl w:val="0"/>
        </w:rPr>
        <w:t xml:space="preserve"> User sends email → Admin opens email → Admin checks data manually → Admin fills database → Admin changes account status manually (SLA: 3–5 Business Days).</w:t>
      </w:r>
    </w:p>
    <w:p w:rsidR="00000000" w:rsidDel="00000000" w:rsidP="00000000" w:rsidRDefault="00000000" w:rsidRPr="00000000" w14:paraId="0000011A">
      <w:pPr>
        <w:numPr>
          <w:ilvl w:val="0"/>
          <w:numId w:val="6"/>
        </w:numPr>
        <w:spacing w:line="360" w:lineRule="auto"/>
        <w:ind w:left="600" w:hanging="360"/>
      </w:pPr>
      <w:r w:rsidDel="00000000" w:rsidR="00000000" w:rsidRPr="00000000">
        <w:rPr>
          <w:b w:val="1"/>
          <w:bCs w:val="1"/>
          <w:rtl w:val="0"/>
        </w:rPr>
        <w:t xml:space="preserve">New Process (To-Be):</w:t>
      </w:r>
      <w:r w:rsidDel="00000000" w:rsidR="00000000" w:rsidRPr="00000000">
        <w:rPr>
          <w:rFonts w:ascii="Arial Unicode MS" w:cs="Arial Unicode MS" w:eastAsia="Arial Unicode MS" w:hAnsi="Arial Unicode MS"/>
          <w:rtl w:val="0"/>
        </w:rPr>
        <w:t xml:space="preserve"> User uploads via Mobile App → Auto-OCR &amp; Verification Engine → Auto-Approve (Data Match) OR Flagged to Back-Office (Data Mismatch) → Manual Review by Compliance → Auto-Suspend if SLA 30 Days exceeded (SLA: Instant to Max 15 Minutes).</w:t>
      </w:r>
    </w:p>
    <w:p w:rsidR="00000000" w:rsidDel="00000000" w:rsidP="00000000" w:rsidRDefault="00000000" w:rsidRPr="00000000" w14:paraId="0000011B">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3.3.2 Description</w:t>
      </w:r>
    </w:p>
    <w:p w:rsidR="00000000" w:rsidDel="00000000" w:rsidP="00000000" w:rsidRDefault="00000000" w:rsidRPr="00000000" w14:paraId="0000011C">
      <w:pPr>
        <w:numPr>
          <w:ilvl w:val="0"/>
          <w:numId w:val="7"/>
        </w:numPr>
        <w:spacing w:line="360" w:lineRule="auto"/>
        <w:ind w:left="600" w:hanging="360"/>
      </w:pPr>
      <w:r w:rsidDel="00000000" w:rsidR="00000000" w:rsidRPr="00000000">
        <w:rPr>
          <w:rtl w:val="0"/>
        </w:rPr>
        <w:t xml:space="preserve">Users register an account and enter the identity verification module on the mobile app.</w:t>
      </w:r>
    </w:p>
    <w:p w:rsidR="00000000" w:rsidDel="00000000" w:rsidP="00000000" w:rsidRDefault="00000000" w:rsidRPr="00000000" w14:paraId="0000011D">
      <w:pPr>
        <w:numPr>
          <w:ilvl w:val="0"/>
          <w:numId w:val="7"/>
        </w:numPr>
        <w:spacing w:line="360" w:lineRule="auto"/>
        <w:ind w:left="600" w:hanging="360"/>
      </w:pPr>
      <w:r w:rsidDel="00000000" w:rsidR="00000000" w:rsidRPr="00000000">
        <w:rPr>
          <w:rtl w:val="0"/>
        </w:rPr>
        <w:t xml:space="preserve">Users take a photo of an identity document (ID Card/Passport) according to on-screen instructions.</w:t>
      </w:r>
    </w:p>
    <w:p w:rsidR="00000000" w:rsidDel="00000000" w:rsidP="00000000" w:rsidRDefault="00000000" w:rsidRPr="00000000" w14:paraId="0000011E">
      <w:pPr>
        <w:numPr>
          <w:ilvl w:val="0"/>
          <w:numId w:val="7"/>
        </w:numPr>
        <w:spacing w:line="360" w:lineRule="auto"/>
        <w:ind w:left="600" w:hanging="360"/>
      </w:pPr>
      <w:r w:rsidDel="00000000" w:rsidR="00000000" w:rsidRPr="00000000">
        <w:rPr>
          <w:rtl w:val="0"/>
        </w:rPr>
        <w:t xml:space="preserve">The verification engine processes OCR text extraction and evaluates document authenticity indicators.</w:t>
      </w:r>
    </w:p>
    <w:p w:rsidR="00000000" w:rsidDel="00000000" w:rsidP="00000000" w:rsidRDefault="00000000" w:rsidRPr="00000000" w14:paraId="0000011F">
      <w:pPr>
        <w:numPr>
          <w:ilvl w:val="0"/>
          <w:numId w:val="7"/>
        </w:numPr>
        <w:spacing w:line="360" w:lineRule="auto"/>
        <w:ind w:left="600" w:hanging="360"/>
      </w:pPr>
      <w:r w:rsidDel="00000000" w:rsidR="00000000" w:rsidRPr="00000000">
        <w:rPr>
          <w:rtl w:val="0"/>
        </w:rPr>
        <w:t xml:space="preserve">If all data matches 100% and the document is declared authentic, the system grants Auto-Approval.</w:t>
      </w:r>
    </w:p>
    <w:p w:rsidR="00000000" w:rsidDel="00000000" w:rsidP="00000000" w:rsidRDefault="00000000" w:rsidRPr="00000000" w14:paraId="00000120">
      <w:pPr>
        <w:numPr>
          <w:ilvl w:val="0"/>
          <w:numId w:val="7"/>
        </w:numPr>
        <w:spacing w:line="360" w:lineRule="auto"/>
        <w:ind w:left="600" w:hanging="360"/>
      </w:pPr>
      <w:r w:rsidDel="00000000" w:rsidR="00000000" w:rsidRPr="00000000">
        <w:rPr>
          <w:rtl w:val="0"/>
        </w:rPr>
        <w:t xml:space="preserve">If data mismatch or risk indicators are found, the case is diverted to the Back-Office Dashboard for review by a Compliance Officer.</w:t>
      </w:r>
    </w:p>
    <w:p w:rsidR="00000000" w:rsidDel="00000000" w:rsidP="00000000" w:rsidRDefault="00000000" w:rsidRPr="00000000" w14:paraId="00000121">
      <w:pPr>
        <w:numPr>
          <w:ilvl w:val="0"/>
          <w:numId w:val="7"/>
        </w:numPr>
        <w:spacing w:line="360" w:lineRule="auto"/>
        <w:ind w:left="600" w:hanging="360"/>
      </w:pPr>
      <w:r w:rsidDel="00000000" w:rsidR="00000000" w:rsidRPr="00000000">
        <w:rPr>
          <w:rtl w:val="0"/>
        </w:rPr>
        <w:t xml:space="preserve">If account verification cannot be completed within 30 days from registration, the system scheduler will automatically change the account status to Suspended.</w:t>
      </w:r>
    </w:p>
    <w:p w:rsidR="00000000" w:rsidDel="00000000" w:rsidP="00000000" w:rsidRDefault="00000000" w:rsidRPr="00000000" w14:paraId="00000122">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3.3.3 Security</w:t>
      </w:r>
    </w:p>
    <w:p w:rsidR="00000000" w:rsidDel="00000000" w:rsidP="00000000" w:rsidRDefault="00000000" w:rsidRPr="00000000" w14:paraId="00000123">
      <w:pPr>
        <w:numPr>
          <w:ilvl w:val="0"/>
          <w:numId w:val="8"/>
        </w:numPr>
        <w:spacing w:line="360" w:lineRule="auto"/>
        <w:ind w:left="600" w:hanging="360"/>
      </w:pPr>
      <w:r w:rsidDel="00000000" w:rsidR="00000000" w:rsidRPr="00000000">
        <w:rPr>
          <w:b w:val="1"/>
          <w:bCs w:val="1"/>
          <w:rtl w:val="0"/>
        </w:rPr>
        <w:t xml:space="preserve">Data Encryption:</w:t>
      </w:r>
      <w:r w:rsidDel="00000000" w:rsidR="00000000" w:rsidRPr="00000000">
        <w:rPr>
          <w:rtl w:val="0"/>
        </w:rPr>
        <w:t xml:space="preserve"> All identity document data and personal information are encrypted in transit using TLS 1.3 and at rest using AES-256 encryption.</w:t>
      </w:r>
    </w:p>
    <w:p w:rsidR="00000000" w:rsidDel="00000000" w:rsidP="00000000" w:rsidRDefault="00000000" w:rsidRPr="00000000" w14:paraId="00000124">
      <w:pPr>
        <w:numPr>
          <w:ilvl w:val="0"/>
          <w:numId w:val="8"/>
        </w:numPr>
        <w:spacing w:line="360" w:lineRule="auto"/>
        <w:ind w:left="600" w:hanging="360"/>
      </w:pPr>
      <w:r w:rsidDel="00000000" w:rsidR="00000000" w:rsidRPr="00000000">
        <w:rPr>
          <w:b w:val="1"/>
          <w:bCs w:val="1"/>
          <w:rtl w:val="0"/>
        </w:rPr>
        <w:t xml:space="preserve">Role-Based Access Control (RBAC):</w:t>
      </w:r>
      <w:r w:rsidDel="00000000" w:rsidR="00000000" w:rsidRPr="00000000">
        <w:rPr>
          <w:rtl w:val="0"/>
        </w:rPr>
        <w:t xml:space="preserve"> Access to the Back-Office Dashboard is strictly controlled based on user roles (such as: Reviewer, Compliance Supervisor, Auditor).</w:t>
      </w:r>
    </w:p>
    <w:p w:rsidR="00000000" w:rsidDel="00000000" w:rsidP="00000000" w:rsidRDefault="00000000" w:rsidRPr="00000000" w14:paraId="00000125">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3.3.4 Organization and Policy</w:t>
      </w:r>
    </w:p>
    <w:p w:rsidR="00000000" w:rsidDel="00000000" w:rsidP="00000000" w:rsidRDefault="00000000" w:rsidRPr="00000000" w14:paraId="00000126">
      <w:pPr>
        <w:spacing w:after="255" w:line="360" w:lineRule="auto"/>
        <w:ind w:firstLine="450"/>
        <w:jc w:val="both"/>
        <w:rPr/>
      </w:pPr>
      <w:r w:rsidDel="00000000" w:rsidR="00000000" w:rsidRPr="00000000">
        <w:rPr>
          <w:rtl w:val="0"/>
        </w:rPr>
        <w:t xml:space="preserve">Internal Standard Operating Procedure (SOP) adjustments where the Compliance team now focuses specifically on handling exception cases flagged by the system, rather than performing verification from scratch for all user registrations.</w:t>
      </w:r>
    </w:p>
    <w:p w:rsidR="00000000" w:rsidDel="00000000" w:rsidP="00000000" w:rsidRDefault="00000000" w:rsidRPr="00000000" w14:paraId="00000127">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3.3.5 Service Delivery Plan</w:t>
      </w:r>
    </w:p>
    <w:p w:rsidR="00000000" w:rsidDel="00000000" w:rsidP="00000000" w:rsidRDefault="00000000" w:rsidRPr="00000000" w14:paraId="00000128">
      <w:pPr>
        <w:spacing w:after="240" w:line="360" w:lineRule="auto"/>
        <w:ind w:firstLine="450"/>
        <w:jc w:val="both"/>
        <w:rPr/>
      </w:pPr>
      <w:r w:rsidDel="00000000" w:rsidR="00000000" w:rsidRPr="00000000">
        <w:rPr>
          <w:rtl w:val="0"/>
        </w:rPr>
        <w:t xml:space="preserve">System development is implemented through four main phases: SDK integration on the Mobile App, API connector development with the KYC vendor, Back-Office Dashboard portal construction, as well as load and stress testing.</w:t>
      </w:r>
    </w:p>
    <w:p w:rsidR="00000000" w:rsidDel="00000000" w:rsidP="00000000" w:rsidRDefault="00000000" w:rsidRPr="00000000" w14:paraId="0000012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3.4 Complain Handling</w:t>
      </w:r>
    </w:p>
    <w:p w:rsidR="00000000" w:rsidDel="00000000" w:rsidP="00000000" w:rsidRDefault="00000000" w:rsidRPr="00000000" w14:paraId="0000012A">
      <w:pPr>
        <w:spacing w:after="240" w:line="360" w:lineRule="auto"/>
        <w:ind w:firstLine="450"/>
        <w:jc w:val="both"/>
        <w:rPr/>
      </w:pPr>
      <w:r w:rsidDel="00000000" w:rsidR="00000000" w:rsidRPr="00000000">
        <w:rPr>
          <w:rtl w:val="0"/>
        </w:rPr>
        <w:t xml:space="preserve">If the document upload process fails due to technical issues (such as blurred images or poor lighting), the system will display an error message directly on the app along with a troubleshooting guide to help users re-upload.</w:t>
      </w:r>
    </w:p>
    <w:p w:rsidR="00000000" w:rsidDel="00000000" w:rsidP="00000000" w:rsidRDefault="00000000" w:rsidRPr="00000000" w14:paraId="0000012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3.5 Reporting</w:t>
      </w:r>
    </w:p>
    <w:p w:rsidR="00000000" w:rsidDel="00000000" w:rsidP="00000000" w:rsidRDefault="00000000" w:rsidRPr="00000000" w14:paraId="0000012C">
      <w:pPr>
        <w:numPr>
          <w:ilvl w:val="0"/>
          <w:numId w:val="9"/>
        </w:numPr>
        <w:spacing w:line="360" w:lineRule="auto"/>
        <w:ind w:left="600" w:hanging="360"/>
      </w:pPr>
      <w:r w:rsidDel="00000000" w:rsidR="00000000" w:rsidRPr="00000000">
        <w:rPr>
          <w:b w:val="1"/>
          <w:bCs w:val="1"/>
          <w:rtl w:val="0"/>
        </w:rPr>
        <w:t xml:space="preserve">Compliance Audit Log Report:</w:t>
      </w:r>
      <w:r w:rsidDel="00000000" w:rsidR="00000000" w:rsidRPr="00000000">
        <w:rPr>
          <w:rtl w:val="0"/>
        </w:rPr>
        <w:t xml:space="preserve"> Structured report displaying audit trails including Timestamp, User ID, Reviewer ID, Action Taken (Approve/Reject/Flag), and Reason Code.</w:t>
      </w:r>
    </w:p>
    <w:p w:rsidR="00000000" w:rsidDel="00000000" w:rsidP="00000000" w:rsidRDefault="00000000" w:rsidRPr="00000000" w14:paraId="0000012D">
      <w:pPr>
        <w:numPr>
          <w:ilvl w:val="0"/>
          <w:numId w:val="9"/>
        </w:numPr>
        <w:spacing w:line="360" w:lineRule="auto"/>
        <w:ind w:left="600" w:hanging="360"/>
      </w:pPr>
      <w:r w:rsidDel="00000000" w:rsidR="00000000" w:rsidRPr="00000000">
        <w:rPr>
          <w:b w:val="1"/>
          <w:bCs w:val="1"/>
          <w:rtl w:val="0"/>
        </w:rPr>
        <w:t xml:space="preserve">KYC Funnel &amp; SLA Performance Report:</w:t>
      </w:r>
      <w:r w:rsidDel="00000000" w:rsidR="00000000" w:rsidRPr="00000000">
        <w:rPr>
          <w:rtl w:val="0"/>
        </w:rPr>
        <w:t xml:space="preserve"> Daily/monthly analytical report presenting statistics on auto-approval rates, manual review cases, and suspended accounts.</w:t>
      </w:r>
    </w:p>
    <w:p w:rsidR="00000000" w:rsidDel="00000000" w:rsidP="00000000" w:rsidRDefault="00000000" w:rsidRPr="00000000" w14:paraId="0000012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3.6 Monitoring</w:t>
      </w:r>
    </w:p>
    <w:p w:rsidR="00000000" w:rsidDel="00000000" w:rsidP="00000000" w:rsidRDefault="00000000" w:rsidRPr="00000000" w14:paraId="0000012F">
      <w:pPr>
        <w:spacing w:after="240" w:line="360" w:lineRule="auto"/>
        <w:ind w:firstLine="450"/>
        <w:jc w:val="both"/>
        <w:rPr/>
      </w:pPr>
      <w:r w:rsidDel="00000000" w:rsidR="00000000" w:rsidRPr="00000000">
        <w:rPr>
          <w:rtl w:val="0"/>
        </w:rPr>
        <w:t xml:space="preserve">Real-time system performance monitoring includes OCR extraction API response time, uptime of at least 99.9%, and evaluation of Auto-Approval Rate percentage.</w:t>
      </w:r>
    </w:p>
    <w:p w:rsidR="00000000" w:rsidDel="00000000" w:rsidP="00000000" w:rsidRDefault="00000000" w:rsidRPr="00000000" w14:paraId="0000013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3.7 Settlement Plan</w:t>
      </w:r>
    </w:p>
    <w:p w:rsidR="00000000" w:rsidDel="00000000" w:rsidP="00000000" w:rsidRDefault="00000000" w:rsidRPr="00000000" w14:paraId="00000131">
      <w:pPr>
        <w:spacing w:after="240" w:line="360" w:lineRule="auto"/>
        <w:ind w:firstLine="450"/>
        <w:jc w:val="both"/>
        <w:rPr/>
      </w:pPr>
      <w:r w:rsidDel="00000000" w:rsidR="00000000" w:rsidRPr="00000000">
        <w:rPr>
          <w:rtl w:val="0"/>
        </w:rPr>
        <w:t xml:space="preserve">Financing scheme with the third-party OCR/Fraud Detection provider uses a pay-per-use/per API call approach or monthly subscription quota.</w:t>
      </w:r>
    </w:p>
    <w:p w:rsidR="00000000" w:rsidDel="00000000" w:rsidP="00000000" w:rsidRDefault="00000000" w:rsidRPr="00000000" w14:paraId="0000013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3.8 Assumptions and Dependencies</w:t>
      </w:r>
    </w:p>
    <w:p w:rsidR="00000000" w:rsidDel="00000000" w:rsidP="00000000" w:rsidRDefault="00000000" w:rsidRPr="00000000" w14:paraId="00000133">
      <w:pPr>
        <w:numPr>
          <w:ilvl w:val="0"/>
          <w:numId w:val="10"/>
        </w:numPr>
        <w:spacing w:line="360" w:lineRule="auto"/>
        <w:ind w:left="600" w:hanging="360"/>
      </w:pPr>
      <w:r w:rsidDel="00000000" w:rsidR="00000000" w:rsidRPr="00000000">
        <w:rPr>
          <w:rtl w:val="0"/>
        </w:rPr>
        <w:t xml:space="preserve">The mobile app on the user's device has full permission to access camera functions.</w:t>
      </w:r>
    </w:p>
    <w:p w:rsidR="00000000" w:rsidDel="00000000" w:rsidP="00000000" w:rsidRDefault="00000000" w:rsidRPr="00000000" w14:paraId="00000134">
      <w:pPr>
        <w:numPr>
          <w:ilvl w:val="0"/>
          <w:numId w:val="10"/>
        </w:numPr>
        <w:spacing w:line="360" w:lineRule="auto"/>
        <w:ind w:left="600" w:hanging="360"/>
      </w:pPr>
      <w:r w:rsidDel="00000000" w:rsidR="00000000" w:rsidRPr="00000000">
        <w:rPr>
          <w:rtl w:val="0"/>
        </w:rPr>
        <w:t xml:space="preserve">API services from third-party OCR &amp; forgery detection vendors operate stably with a minimum 99.9% uptime SLA agreement.</w:t>
      </w:r>
    </w:p>
    <w:p w:rsidR="00000000" w:rsidDel="00000000" w:rsidP="00000000" w:rsidRDefault="00000000" w:rsidRPr="00000000" w14:paraId="00000135">
      <w:pPr>
        <w:numPr>
          <w:ilvl w:val="0"/>
          <w:numId w:val="10"/>
        </w:numPr>
        <w:spacing w:line="360" w:lineRule="auto"/>
        <w:ind w:left="600" w:hanging="360"/>
      </w:pPr>
      <w:r w:rsidDel="00000000" w:rsidR="00000000" w:rsidRPr="00000000">
        <w:rPr>
          <w:rtl w:val="0"/>
        </w:rPr>
        <w:t xml:space="preserve">All processing of personal data complies with applicable data protection laws and regulations.</w:t>
      </w:r>
    </w:p>
    <w:p w:rsidR="00000000" w:rsidDel="00000000" w:rsidP="00000000" w:rsidRDefault="00000000" w:rsidRPr="00000000" w14:paraId="00000136">
      <w:pPr>
        <w:pStyle w:val="Heading2"/>
        <w:pBdr>
          <w:top w:space="0" w:sz="0" w:val="nil"/>
          <w:left w:space="0" w:sz="0" w:val="nil"/>
          <w:bottom w:space="0" w:sz="0" w:val="nil"/>
          <w:right w:space="0" w:sz="0" w:val="nil"/>
          <w:between w:space="0" w:sz="0" w:val="nil"/>
        </w:pBdr>
        <w:shd w:fill="auto" w:val="clear"/>
        <w:spacing w:after="240" w:lineRule="auto"/>
        <w:jc w:val="center"/>
        <w:rPr/>
      </w:pPr>
      <w:r w:rsidDel="00000000" w:rsidR="00000000" w:rsidRPr="00000000">
        <w:br w:type="page"/>
      </w:r>
      <w:r w:rsidDel="00000000" w:rsidR="00000000" w:rsidRPr="00000000">
        <w:rPr>
          <w:rtl w:val="0"/>
        </w:rPr>
      </w:r>
    </w:p>
    <w:p w:rsidR="00000000" w:rsidDel="00000000" w:rsidP="00000000" w:rsidRDefault="00000000" w:rsidRPr="00000000" w14:paraId="00000137">
      <w:pPr>
        <w:pStyle w:val="Heading2"/>
        <w:spacing w:after="240" w:lineRule="auto"/>
        <w:jc w:val="center"/>
        <w:rPr/>
      </w:pPr>
      <w:bookmarkStart w:colFirst="0" w:colLast="0" w:name="_j54pr1as5djm" w:id="14"/>
      <w:bookmarkEnd w:id="14"/>
      <w:r w:rsidDel="00000000" w:rsidR="00000000" w:rsidRPr="00000000">
        <w:rPr>
          <w:sz w:val="32"/>
          <w:szCs w:val="32"/>
          <w:rtl w:val="0"/>
        </w:rPr>
        <w:t xml:space="preserve">CHAPTER IV </w:t>
      </w:r>
      <w:r w:rsidDel="00000000" w:rsidR="00000000" w:rsidRPr="00000000">
        <w:rPr>
          <w:rtl w:val="0"/>
        </w:rPr>
      </w:r>
    </w:p>
    <w:p w:rsidR="00000000" w:rsidDel="00000000" w:rsidP="00000000" w:rsidRDefault="00000000" w:rsidRPr="00000000" w14:paraId="00000138">
      <w:pPr>
        <w:pStyle w:val="Heading2"/>
        <w:spacing w:after="240" w:lineRule="auto"/>
        <w:jc w:val="center"/>
        <w:rPr/>
      </w:pPr>
      <w:bookmarkStart w:colFirst="0" w:colLast="0" w:name="_b682gbftcz2b" w:id="15"/>
      <w:bookmarkEnd w:id="15"/>
      <w:r w:rsidDel="00000000" w:rsidR="00000000" w:rsidRPr="00000000">
        <w:rPr>
          <w:sz w:val="32"/>
          <w:szCs w:val="32"/>
          <w:rtl w:val="0"/>
        </w:rPr>
        <w:t xml:space="preserve">RELEASE PLAN</w:t>
      </w:r>
      <w:r w:rsidDel="00000000" w:rsidR="00000000" w:rsidRPr="00000000">
        <w:rPr>
          <w:rtl w:val="0"/>
        </w:rPr>
      </w:r>
    </w:p>
    <w:p w:rsidR="00000000" w:rsidDel="00000000" w:rsidP="00000000" w:rsidRDefault="00000000" w:rsidRPr="00000000" w14:paraId="0000013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Target Ready for Service</w:t>
      </w:r>
    </w:p>
    <w:p w:rsidR="00000000" w:rsidDel="00000000" w:rsidP="00000000" w:rsidRDefault="00000000" w:rsidRPr="00000000" w14:paraId="0000013A">
      <w:pPr>
        <w:spacing w:after="240" w:line="360" w:lineRule="auto"/>
        <w:ind w:firstLine="450"/>
        <w:jc w:val="both"/>
        <w:rPr/>
      </w:pPr>
      <w:r w:rsidDel="00000000" w:rsidR="00000000" w:rsidRPr="00000000">
        <w:rPr>
          <w:rtl w:val="0"/>
        </w:rPr>
        <w:t xml:space="preserve">Completion of User Acceptance Testing (UAT) and operational infrastructure readiness is targeted for: </w:t>
      </w:r>
      <w:r w:rsidDel="00000000" w:rsidR="00000000" w:rsidRPr="00000000">
        <w:rPr>
          <w:b w:val="1"/>
          <w:bCs w:val="1"/>
          <w:rtl w:val="0"/>
        </w:rPr>
        <w:t xml:space="preserve">End of Q3 2026</w:t>
      </w:r>
      <w:r w:rsidDel="00000000" w:rsidR="00000000" w:rsidRPr="00000000">
        <w:rPr>
          <w:rtl w:val="0"/>
        </w:rPr>
        <w:t xml:space="preserve">.</w:t>
      </w:r>
    </w:p>
    <w:p w:rsidR="00000000" w:rsidDel="00000000" w:rsidP="00000000" w:rsidRDefault="00000000" w:rsidRPr="00000000" w14:paraId="0000013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4.2 Commercial Launch</w:t>
      </w:r>
    </w:p>
    <w:p w:rsidR="00000000" w:rsidDel="00000000" w:rsidP="00000000" w:rsidRDefault="00000000" w:rsidRPr="00000000" w14:paraId="0000013C">
      <w:pPr>
        <w:spacing w:after="240" w:line="360" w:lineRule="auto"/>
        <w:ind w:firstLine="450"/>
        <w:jc w:val="both"/>
        <w:rPr/>
      </w:pPr>
      <w:r w:rsidDel="00000000" w:rsidR="00000000" w:rsidRPr="00000000">
        <w:rPr>
          <w:rtl w:val="0"/>
        </w:rPr>
        <w:t xml:space="preserve">Comprehensive launch of the automated verification feature in the app for all new user registrations: </w:t>
      </w:r>
      <w:r w:rsidDel="00000000" w:rsidR="00000000" w:rsidRPr="00000000">
        <w:rPr>
          <w:b w:val="1"/>
          <w:bCs w:val="1"/>
          <w:rtl w:val="0"/>
        </w:rPr>
        <w:t xml:space="preserve">Early Q4 2026</w:t>
      </w:r>
      <w:r w:rsidDel="00000000" w:rsidR="00000000" w:rsidRPr="00000000">
        <w:rPr>
          <w:rtl w:val="0"/>
        </w:rPr>
        <w:t xml:space="preserve">.</w:t>
      </w:r>
    </w:p>
    <w:p w:rsidR="00000000" w:rsidDel="00000000" w:rsidP="00000000" w:rsidRDefault="00000000" w:rsidRPr="00000000" w14:paraId="0000013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4.3 Internal Socialization Plan</w:t>
      </w:r>
    </w:p>
    <w:p w:rsidR="00000000" w:rsidDel="00000000" w:rsidP="00000000" w:rsidRDefault="00000000" w:rsidRPr="00000000" w14:paraId="0000013E">
      <w:pPr>
        <w:spacing w:after="240" w:line="360" w:lineRule="auto"/>
        <w:ind w:firstLine="450"/>
        <w:jc w:val="both"/>
        <w:rPr/>
      </w:pPr>
      <w:r w:rsidDel="00000000" w:rsidR="00000000" w:rsidRPr="00000000">
        <w:rPr>
          <w:rtl w:val="0"/>
        </w:rPr>
        <w:t xml:space="preserve">Implementation of the operational training program for the Compliance, Customer Support, Legal, and Operational Support teams regarding the use of the Back-Office Dashboard and audit report extraction procedures.</w:t>
      </w:r>
    </w:p>
    <w:p w:rsidR="00000000" w:rsidDel="00000000" w:rsidP="00000000" w:rsidRDefault="00000000" w:rsidRPr="00000000" w14:paraId="0000013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4.4 Rollout Scenario</w:t>
      </w:r>
    </w:p>
    <w:p w:rsidR="00000000" w:rsidDel="00000000" w:rsidP="00000000" w:rsidRDefault="00000000" w:rsidRPr="00000000" w14:paraId="00000140">
      <w:pPr>
        <w:numPr>
          <w:ilvl w:val="0"/>
          <w:numId w:val="11"/>
        </w:numPr>
        <w:spacing w:line="360" w:lineRule="auto"/>
        <w:ind w:left="600" w:hanging="360"/>
      </w:pPr>
      <w:r w:rsidDel="00000000" w:rsidR="00000000" w:rsidRPr="00000000">
        <w:rPr>
          <w:b w:val="1"/>
          <w:bCs w:val="1"/>
          <w:rtl w:val="0"/>
        </w:rPr>
        <w:t xml:space="preserve">Phase 1 (Beta Testing):</w:t>
      </w:r>
      <w:r w:rsidDel="00000000" w:rsidR="00000000" w:rsidRPr="00000000">
        <w:rPr>
          <w:rtl w:val="0"/>
        </w:rPr>
        <w:t xml:space="preserve"> Limited launch to a 10% sample of new users to evaluate OCR accuracy and system responsiveness.</w:t>
      </w:r>
    </w:p>
    <w:p w:rsidR="00000000" w:rsidDel="00000000" w:rsidP="00000000" w:rsidRDefault="00000000" w:rsidRPr="00000000" w14:paraId="00000141">
      <w:pPr>
        <w:numPr>
          <w:ilvl w:val="0"/>
          <w:numId w:val="11"/>
        </w:numPr>
        <w:spacing w:line="360" w:lineRule="auto"/>
        <w:ind w:left="600" w:hanging="360"/>
      </w:pPr>
      <w:r w:rsidDel="00000000" w:rsidR="00000000" w:rsidRPr="00000000">
        <w:rPr>
          <w:b w:val="1"/>
          <w:bCs w:val="1"/>
          <w:rtl w:val="0"/>
        </w:rPr>
        <w:t xml:space="preserve">Phase 2 (Full Commercial Rollout):</w:t>
      </w:r>
      <w:r w:rsidDel="00000000" w:rsidR="00000000" w:rsidRPr="00000000">
        <w:rPr>
          <w:rtl w:val="0"/>
        </w:rPr>
        <w:t xml:space="preserve"> Full 100% implementation for all potential new users and closure of the identity document reception channel via email.</w:t>
      </w:r>
    </w:p>
    <w:p w:rsidR="00000000" w:rsidDel="00000000" w:rsidP="00000000" w:rsidRDefault="00000000" w:rsidRPr="00000000" w14:paraId="00000142">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143">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44">
      <w:pPr>
        <w:pStyle w:val="Heading2"/>
        <w:spacing w:after="240" w:lineRule="auto"/>
        <w:jc w:val="center"/>
        <w:rPr/>
      </w:pPr>
      <w:bookmarkStart w:colFirst="0" w:colLast="0" w:name="_d5ug1q3lfiee" w:id="16"/>
      <w:bookmarkEnd w:id="16"/>
      <w:r w:rsidDel="00000000" w:rsidR="00000000" w:rsidRPr="00000000">
        <w:rPr>
          <w:sz w:val="32"/>
          <w:szCs w:val="32"/>
          <w:rtl w:val="0"/>
        </w:rPr>
        <w:t xml:space="preserve">CHAPTER V </w:t>
      </w:r>
      <w:r w:rsidDel="00000000" w:rsidR="00000000" w:rsidRPr="00000000">
        <w:rPr>
          <w:rtl w:val="0"/>
        </w:rPr>
      </w:r>
    </w:p>
    <w:p w:rsidR="00000000" w:rsidDel="00000000" w:rsidP="00000000" w:rsidRDefault="00000000" w:rsidRPr="00000000" w14:paraId="00000145">
      <w:pPr>
        <w:pStyle w:val="Heading2"/>
        <w:spacing w:after="240" w:lineRule="auto"/>
        <w:jc w:val="center"/>
        <w:rPr/>
      </w:pPr>
      <w:bookmarkStart w:colFirst="0" w:colLast="0" w:name="_i14nhhgwsr6q" w:id="17"/>
      <w:bookmarkEnd w:id="17"/>
      <w:r w:rsidDel="00000000" w:rsidR="00000000" w:rsidRPr="00000000">
        <w:rPr>
          <w:sz w:val="32"/>
          <w:szCs w:val="32"/>
          <w:rtl w:val="0"/>
        </w:rPr>
        <w:t xml:space="preserve">RETIREMENT PLAN &amp; SIGNOFF</w:t>
      </w:r>
      <w:r w:rsidDel="00000000" w:rsidR="00000000" w:rsidRPr="00000000">
        <w:rPr>
          <w:rtl w:val="0"/>
        </w:rPr>
      </w:r>
    </w:p>
    <w:p w:rsidR="00000000" w:rsidDel="00000000" w:rsidP="00000000" w:rsidRDefault="00000000" w:rsidRPr="00000000" w14:paraId="0000014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Product / Service Retirement Plan</w:t>
      </w:r>
    </w:p>
    <w:p w:rsidR="00000000" w:rsidDel="00000000" w:rsidP="00000000" w:rsidRDefault="00000000" w:rsidRPr="00000000" w14:paraId="00000147">
      <w:pPr>
        <w:spacing w:after="240" w:line="360" w:lineRule="auto"/>
        <w:ind w:firstLine="450"/>
        <w:jc w:val="both"/>
        <w:rPr/>
      </w:pPr>
      <w:r w:rsidDel="00000000" w:rsidR="00000000" w:rsidRPr="00000000">
        <w:rPr>
          <w:rtl w:val="0"/>
        </w:rPr>
        <w:t xml:space="preserve">Concurrent with the official Commercial Launch of the automated verification feature on the mobile app, manual identity document reception via email is officially deprecated. All new registrations entering via email will be automatically directed to complete the KYC process through the mobile app.</w:t>
      </w:r>
    </w:p>
    <w:p w:rsidR="00000000" w:rsidDel="00000000" w:rsidP="00000000" w:rsidRDefault="00000000" w:rsidRPr="00000000" w14:paraId="0000014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5.2 Document Signoff</w:t>
      </w:r>
    </w:p>
    <w:p w:rsidR="00000000" w:rsidDel="00000000" w:rsidP="00000000" w:rsidRDefault="00000000" w:rsidRPr="00000000" w14:paraId="00000149">
      <w:pPr>
        <w:spacing w:after="225" w:line="360" w:lineRule="auto"/>
        <w:jc w:val="both"/>
        <w:rPr/>
      </w:pPr>
      <w:r w:rsidDel="00000000" w:rsidR="00000000" w:rsidRPr="00000000">
        <w:rPr>
          <w:rtl w:val="0"/>
        </w:rPr>
        <w:t xml:space="preserve">By signing this document, stakeholders declare their approval of the scope, business needs, and workflows defined in this Business Requirements Document (BRD).</w:t>
      </w:r>
    </w:p>
    <w:p w:rsidR="00000000" w:rsidDel="00000000" w:rsidP="00000000" w:rsidRDefault="00000000" w:rsidRPr="00000000" w14:paraId="0000014A">
      <w:pPr>
        <w:pStyle w:val="Heading5"/>
        <w:jc w:val="center"/>
        <w:rPr>
          <w:sz w:val="22"/>
          <w:szCs w:val="22"/>
        </w:rPr>
      </w:pPr>
      <w:bookmarkStart w:colFirst="0" w:colLast="0" w:name="_wz35zytia8wa" w:id="18"/>
      <w:bookmarkEnd w:id="18"/>
      <w:r w:rsidDel="00000000" w:rsidR="00000000" w:rsidRPr="00000000">
        <w:rPr>
          <w:sz w:val="22"/>
          <w:szCs w:val="22"/>
          <w:rtl w:val="0"/>
        </w:rPr>
        <w:t xml:space="preserve">Table 5.1 Document Approval Matrix (Document Signoff)</w:t>
      </w:r>
    </w:p>
    <w:p w:rsidR="00000000" w:rsidDel="00000000" w:rsidP="00000000" w:rsidRDefault="00000000" w:rsidRPr="00000000" w14:paraId="0000014B">
      <w:pPr>
        <w:pStyle w:val="Heading5"/>
        <w:jc w:val="center"/>
        <w:rPr>
          <w:sz w:val="22"/>
          <w:szCs w:val="22"/>
        </w:rPr>
      </w:pPr>
      <w:bookmarkStart w:colFirst="0" w:colLast="0" w:name="_pn6gvo7yiz4i" w:id="19"/>
      <w:bookmarkEnd w:id="19"/>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2340"/>
        <w:gridCol w:w="2340"/>
        <w:gridCol w:w="1404"/>
        <w:gridCol w:w="1404"/>
        <w:tblGridChange w:id="0">
          <w:tblGrid>
            <w:gridCol w:w="1872"/>
            <w:gridCol w:w="2340"/>
            <w:gridCol w:w="2340"/>
            <w:gridCol w:w="1404"/>
            <w:gridCol w:w="1404"/>
          </w:tblGrid>
        </w:tblGridChange>
      </w:tblGrid>
      <w:tr>
        <w:trPr>
          <w:cantSplit w:val="0"/>
          <w:tblHeader w:val="1"/>
        </w:trPr>
        <w:tc>
          <w:tcPr>
            <w:shd w:fill="f2f2f2" w:val="clear"/>
            <w:tcMar>
              <w:top w:w="120.0" w:type="dxa"/>
              <w:left w:w="120.0" w:type="dxa"/>
              <w:bottom w:w="120.0" w:type="dxa"/>
              <w:right w:w="120.0" w:type="dxa"/>
            </w:tcMar>
          </w:tcPr>
          <w:p w:rsidR="00000000" w:rsidDel="00000000" w:rsidP="00000000" w:rsidRDefault="00000000" w:rsidRPr="00000000" w14:paraId="0000014D">
            <w:pPr>
              <w:rPr/>
            </w:pPr>
            <w:r w:rsidDel="00000000" w:rsidR="00000000" w:rsidRPr="00000000">
              <w:rPr>
                <w:rtl w:val="0"/>
              </w:rPr>
              <w:t xml:space="preserve">Role</w:t>
            </w:r>
          </w:p>
        </w:tc>
        <w:tc>
          <w:tcPr>
            <w:shd w:fill="f2f2f2" w:val="clear"/>
            <w:tcMar>
              <w:top w:w="120.0" w:type="dxa"/>
              <w:left w:w="120.0" w:type="dxa"/>
              <w:bottom w:w="120.0" w:type="dxa"/>
              <w:right w:w="120.0" w:type="dxa"/>
            </w:tcMar>
          </w:tcPr>
          <w:p w:rsidR="00000000" w:rsidDel="00000000" w:rsidP="00000000" w:rsidRDefault="00000000" w:rsidRPr="00000000" w14:paraId="0000014E">
            <w:pPr>
              <w:rPr/>
            </w:pPr>
            <w:r w:rsidDel="00000000" w:rsidR="00000000" w:rsidRPr="00000000">
              <w:rPr>
                <w:rtl w:val="0"/>
              </w:rPr>
              <w:t xml:space="preserve">Name</w:t>
            </w:r>
          </w:p>
        </w:tc>
        <w:tc>
          <w:tcPr>
            <w:shd w:fill="f2f2f2" w:val="clear"/>
            <w:tcMar>
              <w:top w:w="120.0" w:type="dxa"/>
              <w:left w:w="120.0" w:type="dxa"/>
              <w:bottom w:w="120.0" w:type="dxa"/>
              <w:right w:w="120.0" w:type="dxa"/>
            </w:tcMar>
          </w:tcPr>
          <w:p w:rsidR="00000000" w:rsidDel="00000000" w:rsidP="00000000" w:rsidRDefault="00000000" w:rsidRPr="00000000" w14:paraId="0000014F">
            <w:pPr>
              <w:rPr/>
            </w:pPr>
            <w:r w:rsidDel="00000000" w:rsidR="00000000" w:rsidRPr="00000000">
              <w:rPr>
                <w:rtl w:val="0"/>
              </w:rPr>
              <w:t xml:space="preserve">Title</w:t>
            </w:r>
          </w:p>
        </w:tc>
        <w:tc>
          <w:tcPr>
            <w:shd w:fill="f2f2f2" w:val="clear"/>
            <w:tcMar>
              <w:top w:w="120.0" w:type="dxa"/>
              <w:left w:w="120.0" w:type="dxa"/>
              <w:bottom w:w="120.0" w:type="dxa"/>
              <w:right w:w="120.0" w:type="dxa"/>
            </w:tcMar>
          </w:tcPr>
          <w:p w:rsidR="00000000" w:rsidDel="00000000" w:rsidP="00000000" w:rsidRDefault="00000000" w:rsidRPr="00000000" w14:paraId="00000150">
            <w:pPr>
              <w:rPr/>
            </w:pPr>
            <w:r w:rsidDel="00000000" w:rsidR="00000000" w:rsidRPr="00000000">
              <w:rPr>
                <w:rtl w:val="0"/>
              </w:rPr>
              <w:t xml:space="preserve">Status</w:t>
            </w:r>
          </w:p>
        </w:tc>
        <w:tc>
          <w:tcPr>
            <w:shd w:fill="f2f2f2" w:val="clear"/>
            <w:tcMar>
              <w:top w:w="120.0" w:type="dxa"/>
              <w:left w:w="120.0" w:type="dxa"/>
              <w:bottom w:w="120.0" w:type="dxa"/>
              <w:right w:w="120.0" w:type="dxa"/>
            </w:tcMar>
          </w:tcPr>
          <w:p w:rsidR="00000000" w:rsidDel="00000000" w:rsidP="00000000" w:rsidRDefault="00000000" w:rsidRPr="00000000" w14:paraId="00000151">
            <w:pPr>
              <w:rPr/>
            </w:pPr>
            <w:r w:rsidDel="00000000" w:rsidR="00000000" w:rsidRPr="00000000">
              <w:rPr>
                <w:rtl w:val="0"/>
              </w:rPr>
              <w:t xml:space="preserve">Date</w:t>
            </w:r>
          </w:p>
          <w:p w:rsidR="00000000" w:rsidDel="00000000" w:rsidP="00000000" w:rsidRDefault="00000000" w:rsidRPr="00000000" w14:paraId="00000152">
            <w:pPr>
              <w:spacing w:line="240" w:lineRule="auto"/>
              <w:rPr/>
            </w:pPr>
            <w:r w:rsidDel="00000000" w:rsidR="00000000" w:rsidRPr="00000000">
              <w:rPr>
                <w:rtl w:val="0"/>
              </w:rPr>
              <w:t xml:space="preserve"> </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153">
            <w:pPr>
              <w:rPr/>
            </w:pPr>
            <w:r w:rsidDel="00000000" w:rsidR="00000000" w:rsidRPr="00000000">
              <w:rPr>
                <w:b w:val="1"/>
                <w:bCs w:val="1"/>
                <w:rtl w:val="0"/>
              </w:rPr>
              <w:t xml:space="preserve">Business Owner</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14:paraId="00000154">
            <w:pPr>
              <w:rPr/>
            </w:pPr>
            <w:r w:rsidDel="00000000" w:rsidR="00000000" w:rsidRPr="00000000">
              <w:rPr>
                <w:rtl w:val="0"/>
              </w:rPr>
              <w:t xml:space="preserve">Client Business Lead</w:t>
            </w:r>
          </w:p>
        </w:tc>
        <w:tc>
          <w:tcPr>
            <w:tcMar>
              <w:top w:w="120.0" w:type="dxa"/>
              <w:left w:w="120.0" w:type="dxa"/>
              <w:bottom w:w="120.0" w:type="dxa"/>
              <w:right w:w="120.0" w:type="dxa"/>
            </w:tcMar>
          </w:tcPr>
          <w:p w:rsidR="00000000" w:rsidDel="00000000" w:rsidP="00000000" w:rsidRDefault="00000000" w:rsidRPr="00000000" w14:paraId="00000155">
            <w:pPr>
              <w:rPr/>
            </w:pPr>
            <w:r w:rsidDel="00000000" w:rsidR="00000000" w:rsidRPr="00000000">
              <w:rPr>
                <w:rtl w:val="0"/>
              </w:rPr>
              <w:t xml:space="preserve">Business Head</w:t>
            </w:r>
          </w:p>
        </w:tc>
        <w:tc>
          <w:tcPr>
            <w:tcMar>
              <w:top w:w="120.0" w:type="dxa"/>
              <w:left w:w="120.0" w:type="dxa"/>
              <w:bottom w:w="120.0" w:type="dxa"/>
              <w:right w:w="120.0" w:type="dxa"/>
            </w:tcMar>
          </w:tcPr>
          <w:p w:rsidR="00000000" w:rsidDel="00000000" w:rsidP="00000000" w:rsidRDefault="00000000" w:rsidRPr="00000000" w14:paraId="00000156">
            <w:pPr>
              <w:rPr/>
            </w:pPr>
            <w:r w:rsidDel="00000000" w:rsidR="00000000" w:rsidRPr="00000000">
              <w:rPr>
                <w:rtl w:val="0"/>
              </w:rPr>
              <w:t xml:space="preserve">Pending Approval</w:t>
            </w:r>
          </w:p>
        </w:tc>
        <w:tc>
          <w:tcPr>
            <w:tcMar>
              <w:top w:w="120.0" w:type="dxa"/>
              <w:left w:w="120.0" w:type="dxa"/>
              <w:bottom w:w="120.0" w:type="dxa"/>
              <w:right w:w="120.0" w:type="dxa"/>
            </w:tcMar>
          </w:tcPr>
          <w:p w:rsidR="00000000" w:rsidDel="00000000" w:rsidP="00000000" w:rsidRDefault="00000000" w:rsidRPr="00000000" w14:paraId="00000157">
            <w:pPr>
              <w:rPr/>
            </w:pPr>
            <w:r w:rsidDel="00000000" w:rsidR="00000000" w:rsidRPr="00000000">
              <w:rPr>
                <w:rtl w:val="0"/>
              </w:rPr>
              <w:t xml:space="preserve">27/07/2026</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158">
            <w:pPr>
              <w:rPr/>
            </w:pPr>
            <w:r w:rsidDel="00000000" w:rsidR="00000000" w:rsidRPr="00000000">
              <w:rPr>
                <w:b w:val="1"/>
                <w:bCs w:val="1"/>
                <w:rtl w:val="0"/>
              </w:rPr>
              <w:t xml:space="preserve">Compliance Lead</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14:paraId="00000159">
            <w:pPr>
              <w:rPr/>
            </w:pPr>
            <w:r w:rsidDel="00000000" w:rsidR="00000000" w:rsidRPr="00000000">
              <w:rPr>
                <w:rtl w:val="0"/>
              </w:rPr>
              <w:t xml:space="preserve">Legal &amp; Compliance Officer</w:t>
            </w:r>
          </w:p>
        </w:tc>
        <w:tc>
          <w:tcPr>
            <w:tcMar>
              <w:top w:w="120.0" w:type="dxa"/>
              <w:left w:w="120.0" w:type="dxa"/>
              <w:bottom w:w="120.0" w:type="dxa"/>
              <w:right w:w="120.0" w:type="dxa"/>
            </w:tcMar>
          </w:tcPr>
          <w:p w:rsidR="00000000" w:rsidDel="00000000" w:rsidP="00000000" w:rsidRDefault="00000000" w:rsidRPr="00000000" w14:paraId="0000015A">
            <w:pPr>
              <w:rPr/>
            </w:pPr>
            <w:r w:rsidDel="00000000" w:rsidR="00000000" w:rsidRPr="00000000">
              <w:rPr>
                <w:rtl w:val="0"/>
              </w:rPr>
              <w:t xml:space="preserve">Compliance Manager</w:t>
            </w:r>
          </w:p>
        </w:tc>
        <w:tc>
          <w:tcPr>
            <w:tcMar>
              <w:top w:w="120.0" w:type="dxa"/>
              <w:left w:w="120.0" w:type="dxa"/>
              <w:bottom w:w="120.0" w:type="dxa"/>
              <w:right w:w="120.0" w:type="dxa"/>
            </w:tcMar>
          </w:tcPr>
          <w:p w:rsidR="00000000" w:rsidDel="00000000" w:rsidP="00000000" w:rsidRDefault="00000000" w:rsidRPr="00000000" w14:paraId="0000015B">
            <w:pPr>
              <w:rPr/>
            </w:pPr>
            <w:r w:rsidDel="00000000" w:rsidR="00000000" w:rsidRPr="00000000">
              <w:rPr>
                <w:rtl w:val="0"/>
              </w:rPr>
              <w:t xml:space="preserve">Pending Approval</w:t>
            </w:r>
          </w:p>
        </w:tc>
        <w:tc>
          <w:tcPr>
            <w:tcMar>
              <w:top w:w="120.0" w:type="dxa"/>
              <w:left w:w="120.0" w:type="dxa"/>
              <w:bottom w:w="120.0" w:type="dxa"/>
              <w:right w:w="120.0" w:type="dxa"/>
            </w:tcMar>
          </w:tcPr>
          <w:p w:rsidR="00000000" w:rsidDel="00000000" w:rsidP="00000000" w:rsidRDefault="00000000" w:rsidRPr="00000000" w14:paraId="0000015C">
            <w:pPr>
              <w:rPr/>
            </w:pPr>
            <w:r w:rsidDel="00000000" w:rsidR="00000000" w:rsidRPr="00000000">
              <w:rPr>
                <w:rtl w:val="0"/>
              </w:rPr>
              <w:t xml:space="preserve">27/07/2026</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15D">
            <w:pPr>
              <w:rPr/>
            </w:pPr>
            <w:r w:rsidDel="00000000" w:rsidR="00000000" w:rsidRPr="00000000">
              <w:rPr>
                <w:b w:val="1"/>
                <w:bCs w:val="1"/>
                <w:rtl w:val="0"/>
              </w:rPr>
              <w:t xml:space="preserve">Technical Lead</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14:paraId="0000015E">
            <w:pPr>
              <w:rPr/>
            </w:pPr>
            <w:r w:rsidDel="00000000" w:rsidR="00000000" w:rsidRPr="00000000">
              <w:rPr>
                <w:rtl w:val="0"/>
              </w:rPr>
              <w:t xml:space="preserve">Lead Systems Architect</w:t>
            </w:r>
          </w:p>
        </w:tc>
        <w:tc>
          <w:tcPr>
            <w:tcMar>
              <w:top w:w="120.0" w:type="dxa"/>
              <w:left w:w="120.0" w:type="dxa"/>
              <w:bottom w:w="120.0" w:type="dxa"/>
              <w:right w:w="120.0" w:type="dxa"/>
            </w:tcMar>
          </w:tcPr>
          <w:p w:rsidR="00000000" w:rsidDel="00000000" w:rsidP="00000000" w:rsidRDefault="00000000" w:rsidRPr="00000000" w14:paraId="0000015F">
            <w:pPr>
              <w:rPr/>
            </w:pPr>
            <w:r w:rsidDel="00000000" w:rsidR="00000000" w:rsidRPr="00000000">
              <w:rPr>
                <w:rtl w:val="0"/>
              </w:rPr>
              <w:t xml:space="preserve">Engineering Manager</w:t>
            </w:r>
          </w:p>
        </w:tc>
        <w:tc>
          <w:tcPr>
            <w:tcMar>
              <w:top w:w="120.0" w:type="dxa"/>
              <w:left w:w="120.0" w:type="dxa"/>
              <w:bottom w:w="120.0" w:type="dxa"/>
              <w:right w:w="120.0" w:type="dxa"/>
            </w:tcMar>
          </w:tcPr>
          <w:p w:rsidR="00000000" w:rsidDel="00000000" w:rsidP="00000000" w:rsidRDefault="00000000" w:rsidRPr="00000000" w14:paraId="00000160">
            <w:pPr>
              <w:rPr/>
            </w:pPr>
            <w:r w:rsidDel="00000000" w:rsidR="00000000" w:rsidRPr="00000000">
              <w:rPr>
                <w:rtl w:val="0"/>
              </w:rPr>
              <w:t xml:space="preserve">Pending Approval</w:t>
            </w:r>
          </w:p>
        </w:tc>
        <w:tc>
          <w:tcPr>
            <w:tcMar>
              <w:top w:w="120.0" w:type="dxa"/>
              <w:left w:w="120.0" w:type="dxa"/>
              <w:bottom w:w="120.0" w:type="dxa"/>
              <w:right w:w="120.0" w:type="dxa"/>
            </w:tcMar>
          </w:tcPr>
          <w:p w:rsidR="00000000" w:rsidDel="00000000" w:rsidP="00000000" w:rsidRDefault="00000000" w:rsidRPr="00000000" w14:paraId="00000161">
            <w:pPr>
              <w:rPr/>
            </w:pPr>
            <w:r w:rsidDel="00000000" w:rsidR="00000000" w:rsidRPr="00000000">
              <w:rPr>
                <w:rtl w:val="0"/>
              </w:rPr>
              <w:t xml:space="preserve">27/07/2026</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162">
            <w:pPr>
              <w:rPr/>
            </w:pPr>
            <w:r w:rsidDel="00000000" w:rsidR="00000000" w:rsidRPr="00000000">
              <w:rPr>
                <w:b w:val="1"/>
                <w:bCs w:val="1"/>
                <w:rtl w:val="0"/>
              </w:rPr>
              <w:t xml:space="preserve">Product Lead</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14:paraId="00000163">
            <w:pPr>
              <w:rPr/>
            </w:pPr>
            <w:r w:rsidDel="00000000" w:rsidR="00000000" w:rsidRPr="00000000">
              <w:rPr>
                <w:rtl w:val="0"/>
              </w:rPr>
              <w:t xml:space="preserve">Lead Product Manager</w:t>
            </w:r>
          </w:p>
        </w:tc>
        <w:tc>
          <w:tcPr>
            <w:tcMar>
              <w:top w:w="120.0" w:type="dxa"/>
              <w:left w:w="120.0" w:type="dxa"/>
              <w:bottom w:w="120.0" w:type="dxa"/>
              <w:right w:w="120.0" w:type="dxa"/>
            </w:tcMar>
          </w:tcPr>
          <w:p w:rsidR="00000000" w:rsidDel="00000000" w:rsidP="00000000" w:rsidRDefault="00000000" w:rsidRPr="00000000" w14:paraId="00000164">
            <w:pPr>
              <w:rPr/>
            </w:pPr>
            <w:r w:rsidDel="00000000" w:rsidR="00000000" w:rsidRPr="00000000">
              <w:rPr>
                <w:rtl w:val="0"/>
              </w:rPr>
              <w:t xml:space="preserve">Head of Product</w:t>
            </w:r>
          </w:p>
        </w:tc>
        <w:tc>
          <w:tcPr>
            <w:tcMar>
              <w:top w:w="120.0" w:type="dxa"/>
              <w:left w:w="120.0" w:type="dxa"/>
              <w:bottom w:w="120.0" w:type="dxa"/>
              <w:right w:w="120.0" w:type="dxa"/>
            </w:tcMar>
          </w:tcPr>
          <w:p w:rsidR="00000000" w:rsidDel="00000000" w:rsidP="00000000" w:rsidRDefault="00000000" w:rsidRPr="00000000" w14:paraId="00000165">
            <w:pPr>
              <w:rPr/>
            </w:pPr>
            <w:r w:rsidDel="00000000" w:rsidR="00000000" w:rsidRPr="00000000">
              <w:rPr>
                <w:rtl w:val="0"/>
              </w:rPr>
              <w:t xml:space="preserve">Pending Approval</w:t>
            </w:r>
          </w:p>
        </w:tc>
        <w:tc>
          <w:tcPr>
            <w:tcMar>
              <w:top w:w="120.0" w:type="dxa"/>
              <w:left w:w="120.0" w:type="dxa"/>
              <w:bottom w:w="120.0" w:type="dxa"/>
              <w:right w:w="120.0" w:type="dxa"/>
            </w:tcMar>
          </w:tcPr>
          <w:p w:rsidR="00000000" w:rsidDel="00000000" w:rsidP="00000000" w:rsidRDefault="00000000" w:rsidRPr="00000000" w14:paraId="00000166">
            <w:pPr>
              <w:rPr/>
            </w:pPr>
            <w:r w:rsidDel="00000000" w:rsidR="00000000" w:rsidRPr="00000000">
              <w:rPr>
                <w:rtl w:val="0"/>
              </w:rPr>
              <w:t xml:space="preserve">27/07/2026</w:t>
            </w:r>
          </w:p>
        </w:tc>
      </w:tr>
    </w:tbl>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