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widowControl w:val="1"/>
        <w:spacing w:after="120" w:lineRule="auto"/>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BUSINESS REQUIREMENTS DOCUMENT (BRD)</w:t>
      </w:r>
      <w:r w:rsidDel="00000000" w:rsidR="00000000" w:rsidRPr="00000000">
        <w:rPr>
          <w:rtl w:val="0"/>
        </w:rPr>
      </w:r>
    </w:p>
    <w:p w:rsidR="00000000" w:rsidDel="00000000" w:rsidP="00000000" w:rsidRDefault="00000000" w:rsidRPr="00000000" w14:paraId="00000005">
      <w:pPr>
        <w:widowControl w:val="1"/>
        <w:spacing w:after="12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INSURANCE CLAIMS PROCESSING</w:t>
      </w:r>
    </w:p>
    <w:p w:rsidR="00000000" w:rsidDel="00000000" w:rsidP="00000000" w:rsidRDefault="00000000" w:rsidRPr="00000000" w14:paraId="00000006">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tbl>
      <w:tblPr>
        <w:tblStyle w:val="Table1"/>
        <w:tblW w:w="9072.0" w:type="dxa"/>
        <w:jc w:val="left"/>
        <w:tblLayout w:type="fixed"/>
        <w:tblLook w:val="0400"/>
      </w:tblPr>
      <w:tblGrid>
        <w:gridCol w:w="2880"/>
        <w:gridCol w:w="6192"/>
        <w:tblGridChange w:id="0">
          <w:tblGrid>
            <w:gridCol w:w="2880"/>
            <w:gridCol w:w="6192"/>
          </w:tblGrid>
        </w:tblGridChange>
      </w:tblGrid>
      <w:tr>
        <w:trPr>
          <w:cantSplit w:val="0"/>
          <w:tblHeader w:val="0"/>
        </w:trPr>
        <w:tc>
          <w:tcPr/>
          <w:p w:rsidR="00000000" w:rsidDel="00000000" w:rsidP="00000000" w:rsidRDefault="00000000" w:rsidRPr="00000000" w14:paraId="0000000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CSP Initiatives:</w:t>
            </w:r>
            <w:r w:rsidDel="00000000" w:rsidR="00000000" w:rsidRPr="00000000">
              <w:rPr>
                <w:rtl w:val="0"/>
              </w:rPr>
            </w:r>
          </w:p>
        </w:tc>
        <w:tc>
          <w:tcPr/>
          <w:p w:rsidR="00000000" w:rsidDel="00000000" w:rsidP="00000000" w:rsidRDefault="00000000" w:rsidRPr="00000000" w14:paraId="0000000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Digitalization</w:t>
            </w:r>
            <w:r w:rsidDel="00000000" w:rsidR="00000000" w:rsidRPr="00000000">
              <w:rPr>
                <w:rtl w:val="0"/>
              </w:rPr>
            </w:r>
          </w:p>
        </w:tc>
      </w:tr>
      <w:tr>
        <w:trPr>
          <w:cantSplit w:val="0"/>
          <w:tblHeader w:val="0"/>
        </w:trPr>
        <w:tc>
          <w:tcPr/>
          <w:p w:rsidR="00000000" w:rsidDel="00000000" w:rsidP="00000000" w:rsidRDefault="00000000" w:rsidRPr="00000000" w14:paraId="0000000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Prepared by:</w:t>
            </w:r>
            <w:r w:rsidDel="00000000" w:rsidR="00000000" w:rsidRPr="00000000">
              <w:rPr>
                <w:rtl w:val="0"/>
              </w:rPr>
            </w:r>
          </w:p>
        </w:tc>
        <w:tc>
          <w:tcPr/>
          <w:p w:rsidR="00000000" w:rsidDel="00000000" w:rsidP="00000000" w:rsidRDefault="00000000" w:rsidRPr="00000000" w14:paraId="0000000A">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Product &amp; E-commerce</w:t>
            </w:r>
            <w:r w:rsidDel="00000000" w:rsidR="00000000" w:rsidRPr="00000000">
              <w:rPr>
                <w:rtl w:val="0"/>
              </w:rPr>
            </w:r>
          </w:p>
        </w:tc>
      </w:tr>
      <w:tr>
        <w:trPr>
          <w:cantSplit w:val="0"/>
          <w:tblHeader w:val="0"/>
        </w:trPr>
        <w:tc>
          <w:tcPr/>
          <w:p w:rsidR="00000000" w:rsidDel="00000000" w:rsidP="00000000" w:rsidRDefault="00000000" w:rsidRPr="00000000" w14:paraId="0000000B">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Date submitted:</w:t>
            </w:r>
            <w:r w:rsidDel="00000000" w:rsidR="00000000" w:rsidRPr="00000000">
              <w:rPr>
                <w:rtl w:val="0"/>
              </w:rPr>
            </w:r>
          </w:p>
        </w:tc>
        <w:tc>
          <w:tcPr/>
          <w:p w:rsidR="00000000" w:rsidDel="00000000" w:rsidP="00000000" w:rsidRDefault="00000000" w:rsidRPr="00000000" w14:paraId="0000000C">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w:t>
            </w:r>
            <w:r w:rsidDel="00000000" w:rsidR="00000000" w:rsidRPr="00000000">
              <w:rPr>
                <w:rtl w:val="0"/>
              </w:rPr>
            </w:r>
          </w:p>
        </w:tc>
      </w:tr>
      <w:tr>
        <w:trPr>
          <w:cantSplit w:val="0"/>
          <w:tblHeader w:val="0"/>
        </w:trPr>
        <w:tc>
          <w:tcPr/>
          <w:p w:rsidR="00000000" w:rsidDel="00000000" w:rsidP="00000000" w:rsidRDefault="00000000" w:rsidRPr="00000000" w14:paraId="0000000D">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Directorate:</w:t>
            </w:r>
            <w:r w:rsidDel="00000000" w:rsidR="00000000" w:rsidRPr="00000000">
              <w:rPr>
                <w:rtl w:val="0"/>
              </w:rPr>
            </w:r>
          </w:p>
        </w:tc>
        <w:tc>
          <w:tcPr/>
          <w:p w:rsidR="00000000" w:rsidDel="00000000" w:rsidP="00000000" w:rsidRDefault="00000000" w:rsidRPr="00000000" w14:paraId="0000000E">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Sales</w:t>
            </w:r>
            <w:r w:rsidDel="00000000" w:rsidR="00000000" w:rsidRPr="00000000">
              <w:rPr>
                <w:rtl w:val="0"/>
              </w:rPr>
            </w:r>
          </w:p>
        </w:tc>
      </w:tr>
      <w:tr>
        <w:trPr>
          <w:cantSplit w:val="0"/>
          <w:tblHeader w:val="0"/>
        </w:trPr>
        <w:tc>
          <w:tcPr/>
          <w:p w:rsidR="00000000" w:rsidDel="00000000" w:rsidP="00000000" w:rsidRDefault="00000000" w:rsidRPr="00000000" w14:paraId="0000000F">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Requestor Sub-Dir:</w:t>
            </w:r>
            <w:r w:rsidDel="00000000" w:rsidR="00000000" w:rsidRPr="00000000">
              <w:rPr>
                <w:rtl w:val="0"/>
              </w:rPr>
            </w:r>
          </w:p>
        </w:tc>
        <w:tc>
          <w:tcPr/>
          <w:p w:rsidR="00000000" w:rsidDel="00000000" w:rsidP="00000000" w:rsidRDefault="00000000" w:rsidRPr="00000000" w14:paraId="00000010">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E-commerce &amp; Digital Sales Channel</w:t>
            </w:r>
            <w:r w:rsidDel="00000000" w:rsidR="00000000" w:rsidRPr="00000000">
              <w:rPr>
                <w:rtl w:val="0"/>
              </w:rPr>
            </w:r>
          </w:p>
        </w:tc>
      </w:tr>
      <w:tr>
        <w:trPr>
          <w:cantSplit w:val="0"/>
          <w:tblHeader w:val="0"/>
        </w:trPr>
        <w:tc>
          <w:tcPr/>
          <w:p w:rsidR="00000000" w:rsidDel="00000000" w:rsidP="00000000" w:rsidRDefault="00000000" w:rsidRPr="00000000" w14:paraId="00000011">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Impacted Stakeholder:</w:t>
            </w:r>
            <w:r w:rsidDel="00000000" w:rsidR="00000000" w:rsidRPr="00000000">
              <w:rPr>
                <w:rtl w:val="0"/>
              </w:rPr>
            </w:r>
          </w:p>
        </w:tc>
        <w:tc>
          <w:tcPr/>
          <w:p w:rsidR="00000000" w:rsidDel="00000000" w:rsidP="00000000" w:rsidRDefault="00000000" w:rsidRPr="00000000" w14:paraId="00000012">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Sales</w:t>
            </w:r>
            <w:r w:rsidDel="00000000" w:rsidR="00000000" w:rsidRPr="00000000">
              <w:rPr>
                <w:rtl w:val="0"/>
              </w:rPr>
            </w:r>
          </w:p>
          <w:p w:rsidR="00000000" w:rsidDel="00000000" w:rsidP="00000000" w:rsidRDefault="00000000" w:rsidRPr="00000000" w14:paraId="00000013">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Marketing</w:t>
            </w:r>
            <w:r w:rsidDel="00000000" w:rsidR="00000000" w:rsidRPr="00000000">
              <w:rPr>
                <w:rtl w:val="0"/>
              </w:rPr>
            </w:r>
          </w:p>
          <w:p w:rsidR="00000000" w:rsidDel="00000000" w:rsidP="00000000" w:rsidRDefault="00000000" w:rsidRPr="00000000" w14:paraId="00000014">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Planning &amp; Transformation (P&amp;T)</w:t>
            </w:r>
            <w:r w:rsidDel="00000000" w:rsidR="00000000" w:rsidRPr="00000000">
              <w:rPr>
                <w:rtl w:val="0"/>
              </w:rPr>
            </w:r>
          </w:p>
          <w:p w:rsidR="00000000" w:rsidDel="00000000" w:rsidP="00000000" w:rsidRDefault="00000000" w:rsidRPr="00000000" w14:paraId="00000015">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Finance &amp; Risk Management</w:t>
            </w:r>
            <w:r w:rsidDel="00000000" w:rsidR="00000000" w:rsidRPr="00000000">
              <w:rPr>
                <w:rtl w:val="0"/>
              </w:rPr>
            </w:r>
          </w:p>
          <w:p w:rsidR="00000000" w:rsidDel="00000000" w:rsidP="00000000" w:rsidRDefault="00000000" w:rsidRPr="00000000" w14:paraId="00000016">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Network</w:t>
            </w:r>
            <w:r w:rsidDel="00000000" w:rsidR="00000000" w:rsidRPr="00000000">
              <w:rPr>
                <w:rtl w:val="0"/>
              </w:rPr>
            </w:r>
          </w:p>
          <w:p w:rsidR="00000000" w:rsidDel="00000000" w:rsidP="00000000" w:rsidRDefault="00000000" w:rsidRPr="00000000" w14:paraId="00000017">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Information Technology (IT)</w:t>
            </w:r>
            <w:r w:rsidDel="00000000" w:rsidR="00000000" w:rsidRPr="00000000">
              <w:rPr>
                <w:rtl w:val="0"/>
              </w:rPr>
            </w:r>
          </w:p>
          <w:p w:rsidR="00000000" w:rsidDel="00000000" w:rsidP="00000000" w:rsidRDefault="00000000" w:rsidRPr="00000000" w14:paraId="00000018">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Human Capital Management (HCM)</w:t>
            </w:r>
            <w:r w:rsidDel="00000000" w:rsidR="00000000" w:rsidRPr="00000000">
              <w:rPr>
                <w:rtl w:val="0"/>
              </w:rPr>
            </w:r>
          </w:p>
          <w:p w:rsidR="00000000" w:rsidDel="00000000" w:rsidP="00000000" w:rsidRDefault="00000000" w:rsidRPr="00000000" w14:paraId="00000019">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 CEO Office</w:t>
            </w:r>
            <w:r w:rsidDel="00000000" w:rsidR="00000000" w:rsidRPr="00000000">
              <w:rPr>
                <w:rtl w:val="0"/>
              </w:rPr>
            </w:r>
          </w:p>
        </w:tc>
      </w:tr>
      <w:tr>
        <w:trPr>
          <w:cantSplit w:val="0"/>
          <w:tblHeader w:val="0"/>
        </w:trPr>
        <w:tc>
          <w:tcPr/>
          <w:p w:rsidR="00000000" w:rsidDel="00000000" w:rsidP="00000000" w:rsidRDefault="00000000" w:rsidRPr="00000000" w14:paraId="0000001A">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Last Edit Date:</w:t>
            </w:r>
            <w:r w:rsidDel="00000000" w:rsidR="00000000" w:rsidRPr="00000000">
              <w:rPr>
                <w:rtl w:val="0"/>
              </w:rPr>
            </w:r>
          </w:p>
        </w:tc>
        <w:tc>
          <w:tcPr/>
          <w:p w:rsidR="00000000" w:rsidDel="00000000" w:rsidP="00000000" w:rsidRDefault="00000000" w:rsidRPr="00000000" w14:paraId="0000001B">
            <w:pPr>
              <w:widowControl w:val="1"/>
              <w:rPr>
                <w:rFonts w:ascii="Calibri" w:cs="Calibri" w:eastAsia="Calibri" w:hAnsi="Calibri"/>
              </w:rPr>
            </w:pPr>
            <w:r w:rsidDel="00000000" w:rsidR="00000000" w:rsidRPr="00000000">
              <w:rPr>
                <w:rFonts w:ascii="Calibri" w:cs="Calibri" w:eastAsia="Calibri" w:hAnsi="Calibri"/>
                <w:sz w:val="24"/>
                <w:szCs w:val="24"/>
                <w:rtl w:val="0"/>
              </w:rPr>
              <w:t xml:space="preserve">30 July 2026 by Product &amp; E-commerce</w:t>
            </w:r>
            <w:r w:rsidDel="00000000" w:rsidR="00000000" w:rsidRPr="00000000">
              <w:rPr>
                <w:rtl w:val="0"/>
              </w:rPr>
            </w:r>
          </w:p>
        </w:tc>
      </w:tr>
    </w:tbl>
    <w:p w:rsidR="00000000" w:rsidDel="00000000" w:rsidP="00000000" w:rsidRDefault="00000000" w:rsidRPr="00000000" w14:paraId="0000001C">
      <w:pPr>
        <w:widowControl w:val="1"/>
        <w:pBdr>
          <w:bottom w:color="1f3864" w:space="1" w:sz="24" w:val="single"/>
        </w:pBdr>
        <w:spacing w:after="200" w:before="20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2"/>
        <w:spacing w:after="450" w:before="0" w:lineRule="auto"/>
        <w:rPr/>
      </w:pPr>
      <w:bookmarkStart w:colFirst="0" w:colLast="0" w:name="_nq8jijuj9flq" w:id="0"/>
      <w:bookmarkEnd w:id="0"/>
      <w:r w:rsidDel="00000000" w:rsidR="00000000" w:rsidRPr="00000000">
        <w:rPr>
          <w:rtl w:val="0"/>
        </w:rPr>
      </w:r>
    </w:p>
    <w:p w:rsidR="00000000" w:rsidDel="00000000" w:rsidP="00000000" w:rsidRDefault="00000000" w:rsidRPr="00000000" w14:paraId="0000001E">
      <w:pPr>
        <w:spacing w:after="600" w:lineRule="auto"/>
        <w:jc w:val="center"/>
        <w:rPr>
          <w:b w:val="1"/>
          <w:bCs w:val="1"/>
          <w:sz w:val="36"/>
          <w:szCs w:val="36"/>
        </w:rPr>
      </w:pPr>
      <w:r w:rsidDel="00000000" w:rsidR="00000000" w:rsidRPr="00000000">
        <w:rPr>
          <w:rtl w:val="0"/>
        </w:rPr>
      </w:r>
    </w:p>
    <w:p w:rsidR="00000000" w:rsidDel="00000000" w:rsidP="00000000" w:rsidRDefault="00000000" w:rsidRPr="00000000" w14:paraId="0000001F">
      <w:pPr>
        <w:pStyle w:val="Heading2"/>
        <w:jc w:val="center"/>
        <w:rPr/>
      </w:pPr>
      <w:bookmarkStart w:colFirst="0" w:colLast="0" w:name="_ofofkkx1660h" w:id="1"/>
      <w:bookmarkEnd w:id="1"/>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spacing w:after="450" w:before="0" w:lineRule="auto"/>
        <w:jc w:val="center"/>
        <w:rPr/>
      </w:pPr>
      <w:bookmarkStart w:colFirst="0" w:colLast="0" w:name="_8p4cobz12lw2" w:id="2"/>
      <w:bookmarkEnd w:id="2"/>
      <w:r w:rsidDel="00000000" w:rsidR="00000000" w:rsidRPr="00000000">
        <w:rPr>
          <w:sz w:val="28"/>
          <w:szCs w:val="28"/>
          <w:rtl w:val="0"/>
        </w:rPr>
        <w:t xml:space="preserve">APPROVAL SHEET</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b w:val="1"/>
          <w:bCs w:val="1"/>
          <w:sz w:val="24"/>
          <w:szCs w:val="24"/>
          <w:rtl w:val="0"/>
        </w:rPr>
        <w:t xml:space="preserve">BUSINESS REQUIREMENTS DOCUMENT (BRD)</w:t>
      </w:r>
      <w:r w:rsidDel="00000000" w:rsidR="00000000" w:rsidRPr="00000000">
        <w:rPr>
          <w:rtl w:val="0"/>
        </w:rPr>
      </w:r>
    </w:p>
    <w:p w:rsidR="00000000" w:rsidDel="00000000" w:rsidP="00000000" w:rsidRDefault="00000000" w:rsidRPr="00000000" w14:paraId="00000022">
      <w:pPr>
        <w:spacing w:after="300" w:lineRule="auto"/>
        <w:jc w:val="center"/>
        <w:rPr>
          <w:b w:val="1"/>
          <w:bCs w:val="1"/>
          <w:sz w:val="24"/>
          <w:szCs w:val="24"/>
        </w:rPr>
      </w:pPr>
      <w:r w:rsidDel="00000000" w:rsidR="00000000" w:rsidRPr="00000000">
        <w:rPr>
          <w:b w:val="1"/>
          <w:bCs w:val="1"/>
          <w:sz w:val="24"/>
          <w:szCs w:val="24"/>
          <w:rtl w:val="0"/>
        </w:rPr>
        <w:t xml:space="preserve">AUTOMATED INSURANCE CLAIMS PROCESSING</w:t>
      </w:r>
    </w:p>
    <w:p w:rsidR="00000000" w:rsidDel="00000000" w:rsidP="00000000" w:rsidRDefault="00000000" w:rsidRPr="00000000" w14:paraId="00000023">
      <w:pPr>
        <w:spacing w:after="300"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pacing w:after="600" w:lineRule="auto"/>
        <w:jc w:val="center"/>
        <w:rPr/>
      </w:pPr>
      <w:r w:rsidDel="00000000" w:rsidR="00000000" w:rsidRPr="00000000">
        <w:rPr>
          <w:rtl w:val="0"/>
        </w:rPr>
        <w:t xml:space="preserve">Jakarta, July 27, 2026</w:t>
      </w:r>
    </w:p>
    <w:p w:rsidR="00000000" w:rsidDel="00000000" w:rsidP="00000000" w:rsidRDefault="00000000" w:rsidRPr="00000000" w14:paraId="00000025">
      <w:pPr>
        <w:jc w:val="center"/>
        <w:rPr/>
      </w:pPr>
      <w:r w:rsidDel="00000000" w:rsidR="00000000" w:rsidRPr="00000000">
        <w:rPr>
          <w:b w:val="1"/>
          <w:bCs w:val="1"/>
          <w:rtl w:val="0"/>
        </w:rPr>
        <w:t xml:space="preserve">By:</w:t>
      </w:r>
      <w:r w:rsidDel="00000000" w:rsidR="00000000" w:rsidRPr="00000000">
        <w:rPr>
          <w:rtl w:val="0"/>
        </w:rPr>
      </w:r>
    </w:p>
    <w:p w:rsidR="00000000" w:rsidDel="00000000" w:rsidP="00000000" w:rsidRDefault="00000000" w:rsidRPr="00000000" w14:paraId="00000026">
      <w:pPr>
        <w:spacing w:after="750" w:lineRule="auto"/>
        <w:jc w:val="center"/>
        <w:rPr/>
      </w:pPr>
      <w:r w:rsidDel="00000000" w:rsidR="00000000" w:rsidRPr="00000000">
        <w:rPr>
          <w:b w:val="1"/>
          <w:bCs w:val="1"/>
          <w:rtl w:val="0"/>
        </w:rPr>
        <w:t xml:space="preserve">Author / Lead Business Analyst</w:t>
      </w:r>
      <w:r w:rsidDel="00000000" w:rsidR="00000000" w:rsidRPr="00000000">
        <w:rPr>
          <w:rtl w:val="0"/>
        </w:rPr>
      </w:r>
    </w:p>
    <w:p w:rsidR="00000000" w:rsidDel="00000000" w:rsidP="00000000" w:rsidRDefault="00000000" w:rsidRPr="00000000" w14:paraId="00000027">
      <w:pPr>
        <w:jc w:val="center"/>
        <w:rPr>
          <w:b w:val="1"/>
          <w:bCs w:val="1"/>
          <w:u w:val="single"/>
        </w:rPr>
      </w:pPr>
      <w:r w:rsidDel="00000000" w:rsidR="00000000" w:rsidRPr="00000000">
        <w:rPr>
          <w:b w:val="1"/>
          <w:bCs w:val="1"/>
          <w:u w:val="single"/>
          <w:rtl w:val="0"/>
        </w:rPr>
        <w:t xml:space="preserve">Name</w:t>
      </w:r>
    </w:p>
    <w:p w:rsidR="00000000" w:rsidDel="00000000" w:rsidP="00000000" w:rsidRDefault="00000000" w:rsidRPr="00000000" w14:paraId="00000028">
      <w:pPr>
        <w:spacing w:after="600" w:lineRule="auto"/>
        <w:jc w:val="center"/>
        <w:rPr>
          <w:sz w:val="20"/>
          <w:szCs w:val="20"/>
        </w:rPr>
      </w:pPr>
      <w:r w:rsidDel="00000000" w:rsidR="00000000" w:rsidRPr="00000000">
        <w:rPr>
          <w:sz w:val="20"/>
          <w:szCs w:val="20"/>
          <w:rtl w:val="0"/>
        </w:rPr>
        <w:t xml:space="preserve">NIM. </w:t>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Acknowledged by,</w:t>
            </w: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b w:val="1"/>
                <w:bCs w:val="1"/>
                <w:rtl w:val="0"/>
              </w:rPr>
              <w:t xml:space="preserve">Lead Product Manager</w:t>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center"/>
              <w:rPr>
                <w:b w:val="1"/>
                <w:bCs w:val="1"/>
                <w:u w:val="single"/>
              </w:rPr>
            </w:pPr>
            <w:r w:rsidDel="00000000" w:rsidR="00000000" w:rsidRPr="00000000">
              <w:rPr>
                <w:b w:val="1"/>
                <w:bCs w:val="1"/>
                <w:u w:val="single"/>
                <w:rtl w:val="0"/>
              </w:rPr>
              <w:t xml:space="preserve">(________________________)</w:t>
            </w:r>
          </w:p>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NIP.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Acknowledged by,</w:t>
            </w:r>
            <w:r w:rsidDel="00000000" w:rsidR="00000000" w:rsidRPr="00000000">
              <w:rPr>
                <w:rtl w:val="0"/>
              </w:rPr>
            </w:r>
          </w:p>
          <w:p w:rsidR="00000000" w:rsidDel="00000000" w:rsidP="00000000" w:rsidRDefault="00000000" w:rsidRPr="00000000" w14:paraId="00000032">
            <w:pPr>
              <w:jc w:val="center"/>
              <w:rPr>
                <w:b w:val="1"/>
                <w:bCs w:val="1"/>
              </w:rPr>
            </w:pPr>
            <w:r w:rsidDel="00000000" w:rsidR="00000000" w:rsidRPr="00000000">
              <w:rPr>
                <w:b w:val="1"/>
                <w:bCs w:val="1"/>
                <w:rtl w:val="0"/>
              </w:rPr>
              <w:t xml:space="preserve">Lead Systems Architect</w:t>
            </w:r>
          </w:p>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rtl w:val="0"/>
              </w:rPr>
            </w:r>
          </w:p>
          <w:p w:rsidR="00000000" w:rsidDel="00000000" w:rsidP="00000000" w:rsidRDefault="00000000" w:rsidRPr="00000000" w14:paraId="00000037">
            <w:pPr>
              <w:jc w:val="center"/>
              <w:rPr>
                <w:b w:val="1"/>
                <w:bCs w:val="1"/>
                <w:u w:val="single"/>
              </w:rPr>
            </w:pPr>
            <w:r w:rsidDel="00000000" w:rsidR="00000000" w:rsidRPr="00000000">
              <w:rPr>
                <w:b w:val="1"/>
                <w:bCs w:val="1"/>
                <w:u w:val="single"/>
                <w:rtl w:val="0"/>
              </w:rPr>
              <w:t xml:space="preserve">(________________________)</w:t>
            </w:r>
          </w:p>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NIP. </w:t>
            </w:r>
          </w:p>
        </w:tc>
      </w:tr>
    </w:tbl>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b w:val="1"/>
          <w:bCs w:val="1"/>
          <w:rtl w:val="0"/>
        </w:rPr>
        <w:t xml:space="preserve">Approved by,</w:t>
      </w: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b w:val="1"/>
          <w:bCs w:val="1"/>
          <w:rtl w:val="0"/>
        </w:rPr>
        <w:t xml:space="preserve">Head of Legal &amp; Compliance</w:t>
      </w:r>
    </w:p>
    <w:p w:rsidR="00000000" w:rsidDel="00000000" w:rsidP="00000000" w:rsidRDefault="00000000" w:rsidRPr="00000000" w14:paraId="00000040">
      <w:pPr>
        <w:jc w:val="center"/>
        <w:rPr>
          <w:b w:val="1"/>
          <w:bCs w:val="1"/>
        </w:rPr>
      </w:pPr>
      <w:r w:rsidDel="00000000" w:rsidR="00000000" w:rsidRPr="00000000">
        <w:rPr>
          <w:rtl w:val="0"/>
        </w:rPr>
      </w:r>
    </w:p>
    <w:p w:rsidR="00000000" w:rsidDel="00000000" w:rsidP="00000000" w:rsidRDefault="00000000" w:rsidRPr="00000000" w14:paraId="00000041">
      <w:pPr>
        <w:jc w:val="center"/>
        <w:rPr>
          <w:b w:val="1"/>
          <w:bCs w:val="1"/>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jc w:val="center"/>
        <w:rPr>
          <w:b w:val="1"/>
          <w:bCs w:val="1"/>
          <w:u w:val="single"/>
        </w:rPr>
      </w:pPr>
      <w:r w:rsidDel="00000000" w:rsidR="00000000" w:rsidRPr="00000000">
        <w:rPr>
          <w:b w:val="1"/>
          <w:bCs w:val="1"/>
          <w:u w:val="single"/>
          <w:rtl w:val="0"/>
        </w:rPr>
        <w:t xml:space="preserve">(________________________)</w:t>
      </w:r>
    </w:p>
    <w:p w:rsidR="00000000" w:rsidDel="00000000" w:rsidP="00000000" w:rsidRDefault="00000000" w:rsidRPr="00000000" w14:paraId="00000045">
      <w:pPr>
        <w:spacing w:after="225" w:lineRule="auto"/>
        <w:jc w:val="center"/>
        <w:rPr>
          <w:sz w:val="20"/>
          <w:szCs w:val="20"/>
        </w:rPr>
      </w:pPr>
      <w:r w:rsidDel="00000000" w:rsidR="00000000" w:rsidRPr="00000000">
        <w:rPr>
          <w:sz w:val="20"/>
          <w:szCs w:val="20"/>
          <w:rtl w:val="0"/>
        </w:rPr>
        <w:t xml:space="preserve">NIP. </w:t>
      </w:r>
    </w:p>
    <w:p w:rsidR="00000000" w:rsidDel="00000000" w:rsidP="00000000" w:rsidRDefault="00000000" w:rsidRPr="00000000" w14:paraId="00000046">
      <w:pPr>
        <w:pStyle w:val="Heading2"/>
        <w:jc w:val="left"/>
        <w:rPr/>
      </w:pPr>
      <w:bookmarkStart w:colFirst="0" w:colLast="0" w:name="_wpx0g8kd0w71" w:id="3"/>
      <w:bookmarkEnd w:id="3"/>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jc w:val="center"/>
        <w:rPr/>
      </w:pPr>
      <w:bookmarkStart w:colFirst="0" w:colLast="0" w:name="_awrcnf57wmsv" w:id="4"/>
      <w:bookmarkEnd w:id="4"/>
      <w:r w:rsidDel="00000000" w:rsidR="00000000" w:rsidRPr="00000000">
        <w:rPr>
          <w:b w:val="1"/>
          <w:bCs w:val="1"/>
          <w:rtl w:val="0"/>
        </w:rPr>
        <w:t xml:space="preserve">PREFACE</w:t>
      </w:r>
      <w:r w:rsidDel="00000000" w:rsidR="00000000" w:rsidRPr="00000000">
        <w:rPr>
          <w:rtl w:val="0"/>
        </w:rPr>
      </w:r>
    </w:p>
    <w:p w:rsidR="00000000" w:rsidDel="00000000" w:rsidP="00000000" w:rsidRDefault="00000000" w:rsidRPr="00000000" w14:paraId="00000048">
      <w:pPr>
        <w:spacing w:line="360" w:lineRule="auto"/>
        <w:ind w:firstLine="450"/>
        <w:jc w:val="both"/>
        <w:rPr/>
      </w:pPr>
      <w:r w:rsidDel="00000000" w:rsidR="00000000" w:rsidRPr="00000000">
        <w:rPr>
          <w:rtl w:val="0"/>
        </w:rPr>
        <w:t xml:space="preserve">Praise be to Almighty God for His grace and blessings, enabling the completion of this formal </w:t>
      </w:r>
      <w:r w:rsidDel="00000000" w:rsidR="00000000" w:rsidRPr="00000000">
        <w:rPr>
          <w:b w:val="1"/>
          <w:bCs w:val="1"/>
          <w:rtl w:val="0"/>
        </w:rPr>
        <w:t xml:space="preserve">Business Requirements Document (BRD) - Automated Insurance Claims Processing System</w:t>
      </w:r>
      <w:r w:rsidDel="00000000" w:rsidR="00000000" w:rsidRPr="00000000">
        <w:rPr>
          <w:rtl w:val="0"/>
        </w:rPr>
        <w:t xml:space="preserve"> in a structured and professional manner. This document is prepared as a comprehensive baseline for business and technical specifications aimed at transforming the legacy paper-and-email-based claims process into an automated, digital-first operation.</w:t>
      </w:r>
    </w:p>
    <w:p w:rsidR="00000000" w:rsidDel="00000000" w:rsidP="00000000" w:rsidRDefault="00000000" w:rsidRPr="00000000" w14:paraId="00000049">
      <w:pPr>
        <w:spacing w:line="360" w:lineRule="auto"/>
        <w:ind w:firstLine="450"/>
        <w:jc w:val="both"/>
        <w:rPr/>
      </w:pPr>
      <w:r w:rsidDel="00000000" w:rsidR="00000000" w:rsidRPr="00000000">
        <w:rPr>
          <w:rtl w:val="0"/>
        </w:rPr>
        <w:t xml:space="preserve">The successful preparation of this document was made possible through the guidance, feedback, and active collaboration of various key stakeholders. Therefore, the author would like to extend sincere gratitude to:</w:t>
      </w:r>
    </w:p>
    <w:p w:rsidR="00000000" w:rsidDel="00000000" w:rsidP="00000000" w:rsidRDefault="00000000" w:rsidRPr="00000000" w14:paraId="0000004A">
      <w:pPr>
        <w:numPr>
          <w:ilvl w:val="0"/>
          <w:numId w:val="12"/>
        </w:numPr>
        <w:spacing w:line="360" w:lineRule="auto"/>
        <w:ind w:left="720" w:hanging="360"/>
      </w:pPr>
      <w:r w:rsidDel="00000000" w:rsidR="00000000" w:rsidRPr="00000000">
        <w:rPr>
          <w:rtl w:val="0"/>
        </w:rPr>
        <w:t xml:space="preserve">Insurance Executive Leadership for strategic direction, alignment with business goals, and resource allocation.</w:t>
      </w:r>
    </w:p>
    <w:p w:rsidR="00000000" w:rsidDel="00000000" w:rsidP="00000000" w:rsidRDefault="00000000" w:rsidRPr="00000000" w14:paraId="0000004B">
      <w:pPr>
        <w:numPr>
          <w:ilvl w:val="0"/>
          <w:numId w:val="12"/>
        </w:numPr>
        <w:spacing w:line="360" w:lineRule="auto"/>
        <w:ind w:left="720" w:hanging="360"/>
      </w:pPr>
      <w:r w:rsidDel="00000000" w:rsidR="00000000" w:rsidRPr="00000000">
        <w:rPr>
          <w:rtl w:val="0"/>
        </w:rPr>
        <w:t xml:space="preserve">Operational Claims Adjusters &amp; Customer Service Leads for providing deep insights into manual claim bottlenecks and customer communication dynamics.</w:t>
      </w:r>
    </w:p>
    <w:p w:rsidR="00000000" w:rsidDel="00000000" w:rsidP="00000000" w:rsidRDefault="00000000" w:rsidRPr="00000000" w14:paraId="0000004C">
      <w:pPr>
        <w:numPr>
          <w:ilvl w:val="0"/>
          <w:numId w:val="12"/>
        </w:numPr>
        <w:spacing w:line="360" w:lineRule="auto"/>
        <w:ind w:left="720" w:hanging="360"/>
      </w:pPr>
      <w:r w:rsidDel="00000000" w:rsidR="00000000" w:rsidRPr="00000000">
        <w:rPr>
          <w:rtl w:val="0"/>
        </w:rPr>
        <w:t xml:space="preserve">Product Managers &amp; Technical Architects for translating stakeholder requirements into a scalable, modular system architecture.</w:t>
      </w:r>
    </w:p>
    <w:p w:rsidR="00000000" w:rsidDel="00000000" w:rsidP="00000000" w:rsidRDefault="00000000" w:rsidRPr="00000000" w14:paraId="0000004D">
      <w:pPr>
        <w:numPr>
          <w:ilvl w:val="0"/>
          <w:numId w:val="12"/>
        </w:numPr>
        <w:spacing w:line="360" w:lineRule="auto"/>
        <w:ind w:left="720" w:hanging="360"/>
      </w:pPr>
      <w:r w:rsidDel="00000000" w:rsidR="00000000" w:rsidRPr="00000000">
        <w:rPr>
          <w:rtl w:val="0"/>
        </w:rPr>
        <w:t xml:space="preserve">Fellow Business Analysts and Engineering Teams for their dedicated effort in compiling and validating functional and non-functional requirements.</w:t>
      </w:r>
    </w:p>
    <w:p w:rsidR="00000000" w:rsidDel="00000000" w:rsidP="00000000" w:rsidRDefault="00000000" w:rsidRPr="00000000" w14:paraId="0000004E">
      <w:pPr>
        <w:spacing w:line="360" w:lineRule="auto"/>
        <w:ind w:firstLine="450"/>
        <w:jc w:val="both"/>
        <w:rPr/>
      </w:pPr>
      <w:r w:rsidDel="00000000" w:rsidR="00000000" w:rsidRPr="00000000">
        <w:rPr>
          <w:rtl w:val="0"/>
        </w:rPr>
        <w:t xml:space="preserve">The author acknowledges that this document may continuously evolve alongside changing market regulations and insurtech innovations. Constructive feedback and suggestions are highly welcomed for future implementation phases.</w:t>
      </w:r>
    </w:p>
    <w:p w:rsidR="00000000" w:rsidDel="00000000" w:rsidP="00000000" w:rsidRDefault="00000000" w:rsidRPr="00000000" w14:paraId="0000004F">
      <w:pPr>
        <w:spacing w:before="300" w:lineRule="auto"/>
        <w:jc w:val="right"/>
        <w:rPr/>
      </w:pPr>
      <w:r w:rsidDel="00000000" w:rsidR="00000000" w:rsidRPr="00000000">
        <w:rPr>
          <w:rtl w:val="0"/>
        </w:rPr>
        <w:t xml:space="preserve">Bandung, August 3, 2026</w:t>
      </w:r>
    </w:p>
    <w:p w:rsidR="00000000" w:rsidDel="00000000" w:rsidP="00000000" w:rsidRDefault="00000000" w:rsidRPr="00000000" w14:paraId="00000050">
      <w:pPr>
        <w:jc w:val="right"/>
        <w:rPr/>
      </w:pPr>
      <w:r w:rsidDel="00000000" w:rsidR="00000000" w:rsidRPr="00000000">
        <w:rPr>
          <w:b w:val="1"/>
          <w:bCs w:val="1"/>
          <w:rtl w:val="0"/>
        </w:rPr>
        <w:t xml:space="preserve">NAME</w:t>
      </w:r>
      <w:r w:rsidDel="00000000" w:rsidR="00000000" w:rsidRPr="00000000">
        <w:rPr>
          <w:rtl w:val="0"/>
        </w:rPr>
      </w:r>
    </w:p>
    <w:p w:rsidR="00000000" w:rsidDel="00000000" w:rsidP="00000000" w:rsidRDefault="00000000" w:rsidRPr="00000000" w14:paraId="00000051">
      <w:pPr>
        <w:spacing w:after="900" w:lineRule="auto"/>
        <w:jc w:val="right"/>
        <w:rPr/>
      </w:pPr>
      <w:r w:rsidDel="00000000" w:rsidR="00000000" w:rsidRPr="00000000">
        <w:rPr>
          <w:rtl w:val="0"/>
        </w:rPr>
        <w:t xml:space="preserve">NIM. </w:t>
      </w:r>
    </w:p>
    <w:p w:rsidR="00000000" w:rsidDel="00000000" w:rsidP="00000000" w:rsidRDefault="00000000" w:rsidRPr="00000000" w14:paraId="00000052">
      <w:pPr>
        <w:pStyle w:val="Heading2"/>
        <w:jc w:val="center"/>
        <w:rPr/>
      </w:pPr>
      <w:bookmarkStart w:colFirst="0" w:colLast="0" w:name="_2giz09s5rfl6" w:id="5"/>
      <w:bookmarkEnd w:id="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jc w:val="center"/>
        <w:rPr/>
      </w:pPr>
      <w:bookmarkStart w:colFirst="0" w:colLast="0" w:name="_fyyw3xrgnhj2" w:id="6"/>
      <w:bookmarkEnd w:id="6"/>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54">
      <w:pPr>
        <w:spacing w:line="360" w:lineRule="auto"/>
        <w:ind w:firstLine="720"/>
        <w:jc w:val="both"/>
        <w:rPr/>
      </w:pPr>
      <w:r w:rsidDel="00000000" w:rsidR="00000000" w:rsidRPr="00000000">
        <w:rPr>
          <w:rtl w:val="0"/>
        </w:rPr>
        <w:t xml:space="preserve">Traditional insurance claim processing relying on paper forms and inter-departmental emails creates severe operational friction, prolonged processing times, and high customer dissatisfaction. The lack of priority categorization delays emergency cases behind routine low-risk submissions, automated valuation for minor claims is absent, and the lack of end-to-end Turnaround Time (TAT) tracking hinders operational visibility. This Business Requirements Document (BRD) defines the design and implementation of an </w:t>
      </w:r>
      <w:r w:rsidDel="00000000" w:rsidR="00000000" w:rsidRPr="00000000">
        <w:rPr>
          <w:b w:val="1"/>
          <w:bCs w:val="1"/>
          <w:rtl w:val="0"/>
        </w:rPr>
        <w:t xml:space="preserve">Automated Insurance Claims Processing System</w:t>
      </w:r>
      <w:r w:rsidDel="00000000" w:rsidR="00000000" w:rsidRPr="00000000">
        <w:rPr>
          <w:rtl w:val="0"/>
        </w:rPr>
        <w:t xml:space="preserve">. The system integrates a digital self-service portal for photo/document submission, an automated estimation engine for minor claims, an intelligent priority queuing engine based on severity/urgency, end-to-end SLA/TAT tracking, and automated real-time SMS/WhatsApp status notifications. The implementation aims to reduce minor claim processing times from days to minutes, decrease customer update calls by over 70%, and provide 100% TAT visibility for executive decision-making.</w:t>
      </w:r>
    </w:p>
    <w:p w:rsidR="00000000" w:rsidDel="00000000" w:rsidP="00000000" w:rsidRDefault="00000000" w:rsidRPr="00000000" w14:paraId="00000055">
      <w:pPr>
        <w:spacing w:after="600" w:line="360" w:lineRule="auto"/>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i w:val="1"/>
          <w:iCs w:val="1"/>
          <w:rtl w:val="0"/>
        </w:rPr>
        <w:t xml:space="preserve">Insurance Claims Processing, Automated Estimation, Priority Queuing, SLA Tracking, SMS Status Updates, Business Requirements Document (BRD).</w:t>
      </w:r>
      <w:r w:rsidDel="00000000" w:rsidR="00000000" w:rsidRPr="00000000">
        <w:rPr>
          <w:rtl w:val="0"/>
        </w:rPr>
      </w:r>
    </w:p>
    <w:p w:rsidR="00000000" w:rsidDel="00000000" w:rsidP="00000000" w:rsidRDefault="00000000" w:rsidRPr="00000000" w14:paraId="00000056">
      <w:pPr>
        <w:pStyle w:val="Heading2"/>
        <w:jc w:val="center"/>
        <w:rPr/>
      </w:pPr>
      <w:bookmarkStart w:colFirst="0" w:colLast="0" w:name="_e936y95ha2j3" w:id="7"/>
      <w:bookmarkEnd w:id="7"/>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jc w:val="center"/>
        <w:rPr>
          <w:b w:val="1"/>
          <w:bCs w:val="1"/>
        </w:rPr>
      </w:pPr>
      <w:bookmarkStart w:colFirst="0" w:colLast="0" w:name="_k607siz4sv9" w:id="8"/>
      <w:bookmarkEnd w:id="8"/>
      <w:r w:rsidDel="00000000" w:rsidR="00000000" w:rsidRPr="00000000">
        <w:rPr>
          <w:b w:val="1"/>
          <w:bCs w:val="1"/>
          <w:rtl w:val="0"/>
        </w:rPr>
        <w:t xml:space="preserve">TABLE OF CONTENTS</w:t>
      </w:r>
    </w:p>
    <w:sdt>
      <w:sdtPr>
        <w:id w:val="1940801133"/>
        <w:docPartObj>
          <w:docPartGallery w:val="Table of Contents"/>
          <w:docPartUnique w:val="1"/>
        </w:docPartObj>
      </w:sdtPr>
      <w:sdtContent>
        <w:p w:rsidR="00000000" w:rsidDel="00000000" w:rsidP="00000000" w:rsidRDefault="00000000" w:rsidRPr="00000000" w14:paraId="0000005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p4cobz12lw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APPROVAL SHEET</w:t>
              <w:tab/>
              <w:t xml:space="preserve">2</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rcnf57wm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PREFACE</w:t>
              <w:tab/>
              <w:t xml:space="preserve">3</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yw3xrgnhj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07siz4sv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8v8vrik6w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 INTRODUCTION</w:t>
              <w:tab/>
              <w:t xml:space="preserve">7</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tt4i7o5x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7</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zqk2vso2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Background</w:t>
              <w:tab/>
              <w:t xml:space="preserve">7</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38n4barr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Business and Market Analysis</w:t>
              <w:tab/>
              <w:t xml:space="preserve">7</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xlfbk8qp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Relevant Historical Data</w:t>
              <w:tab/>
              <w:t xml:space="preserve">7</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69jfw36m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Business Objective</w:t>
              <w:tab/>
              <w:t xml:space="preserve">8</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i937ved3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Purpose of this Business Requirement</w:t>
              <w:tab/>
              <w:t xml:space="preserve">8</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nhliu02f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Program Type</w:t>
              <w:tab/>
              <w:t xml:space="preserve">8</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mypf3fw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Business Risk</w:t>
              <w:tab/>
              <w:t xml:space="preserve">9</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88jyj72qf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II BENEFIT ANALYSIS</w:t>
              <w:tab/>
              <w:t xml:space="preserve">10</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e8v5337e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Summary</w:t>
              <w:tab/>
              <w:t xml:space="preserve">10</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f6ktiv6w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Assumption and Calculation</w:t>
              <w:tab/>
              <w:t xml:space="preserve">10</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rzzisc7y6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III SERVICE DESCRIPTION</w:t>
              <w:tab/>
              <w:t xml:space="preserve">11</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2mguhyjn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General Requirement</w:t>
              <w:tab/>
              <w:t xml:space="preserve">11</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zbhozh7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3.1 General Business Requirements List</w:t>
              <w:tab/>
              <w:t xml:space="preserve">11</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gzgadcvi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Product / Service Specification</w:t>
              <w:tab/>
              <w:t xml:space="preserve">11</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jhtm9k6t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Business Process</w:t>
              <w:tab/>
              <w:t xml:space="preserve">12</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8qkxt9w0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Business Process Impact</w:t>
              <w:tab/>
              <w:t xml:space="preserve">12</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s1ioiwfj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Description</w:t>
              <w:tab/>
              <w:t xml:space="preserve">12</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i9765ea2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Security</w:t>
              <w:tab/>
              <w:t xml:space="preserve">13</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xq1vmfon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Organization and Policy</w:t>
              <w:tab/>
              <w:t xml:space="preserve">13</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9i6adfll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Service Delivery Plan</w:t>
              <w:tab/>
              <w:t xml:space="preserve">13</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3lv31w51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Complain Handling</w:t>
              <w:tab/>
              <w:t xml:space="preserve">13</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uyijjoeq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Reporting</w:t>
              <w:tab/>
              <w:t xml:space="preserve">13</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0jxn8i6h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Monitoring</w:t>
              <w:tab/>
              <w:t xml:space="preserve">14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bro6snbd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Settlement Plan</w:t>
              <w:tab/>
              <w:t xml:space="preserve">14</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e2lkayz0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Assumptions and Dependencies</w:t>
              <w:tab/>
              <w:t xml:space="preserve">14</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gy8el9rh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IV RELEASE PLAN</w:t>
              <w:tab/>
              <w:t xml:space="preserve">15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mvgs3nkw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Target Ready for Service</w:t>
              <w:tab/>
              <w:t xml:space="preserve">15</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nez4vlrz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Commercial Launch</w:t>
              <w:tab/>
              <w:t xml:space="preserve">15</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wdwckjtp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Internal Socialization Plan</w:t>
              <w:tab/>
              <w:t xml:space="preserve">15</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fw1pmxkr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Rollout Scenario</w:t>
              <w:tab/>
              <w:t xml:space="preserve">15</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pw2r88ah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V RETIREMENT PLAN &amp; SIGNOFF</w:t>
              <w:tab/>
              <w:t xml:space="preserve">16</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orp260b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Product / Service Retirement Plan</w:t>
              <w:tab/>
              <w:t xml:space="preserve">16</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s6xjuvg8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Document Signoff</w:t>
              <w:tab/>
              <w:t xml:space="preserve">16</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tlfcfd53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5.1 Document Signoff Matrix</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pStyle w:val="Heading2"/>
        <w:jc w:val="left"/>
        <w:rPr/>
      </w:pPr>
      <w:bookmarkStart w:colFirst="0" w:colLast="0" w:name="_fawrol6tygyi" w:id="9"/>
      <w:bookmarkEnd w:id="9"/>
      <w:r w:rsidDel="00000000" w:rsidR="00000000" w:rsidRPr="00000000">
        <w:rPr>
          <w:rtl w:val="0"/>
        </w:rPr>
      </w:r>
    </w:p>
    <w:p w:rsidR="00000000" w:rsidDel="00000000" w:rsidP="00000000" w:rsidRDefault="00000000" w:rsidRPr="00000000" w14:paraId="00000081">
      <w:pPr>
        <w:pStyle w:val="Heading2"/>
        <w:jc w:val="center"/>
        <w:rPr/>
      </w:pPr>
      <w:bookmarkStart w:colFirst="0" w:colLast="0" w:name="_dl22i6vm5sj" w:id="10"/>
      <w:bookmarkEnd w:id="10"/>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jc w:val="center"/>
        <w:rPr/>
      </w:pPr>
      <w:bookmarkStart w:colFirst="0" w:colLast="0" w:name="_48v8vrik6wjl" w:id="11"/>
      <w:bookmarkEnd w:id="11"/>
      <w:r w:rsidDel="00000000" w:rsidR="00000000" w:rsidRPr="00000000">
        <w:rPr>
          <w:b w:val="1"/>
          <w:bCs w:val="1"/>
          <w:rtl w:val="0"/>
        </w:rPr>
        <w:t xml:space="preserve">CHAPTER I INTRODUCTION</w:t>
      </w:r>
      <w:r w:rsidDel="00000000" w:rsidR="00000000" w:rsidRPr="00000000">
        <w:rPr>
          <w:rtl w:val="0"/>
        </w:rPr>
      </w:r>
    </w:p>
    <w:p w:rsidR="00000000" w:rsidDel="00000000" w:rsidP="00000000" w:rsidRDefault="00000000" w:rsidRPr="00000000" w14:paraId="00000083">
      <w:pPr>
        <w:pStyle w:val="Heading3"/>
        <w:rPr/>
      </w:pPr>
      <w:bookmarkStart w:colFirst="0" w:colLast="0" w:name="_wmtt4i7o5xwo" w:id="12"/>
      <w:bookmarkEnd w:id="12"/>
      <w:r w:rsidDel="00000000" w:rsidR="00000000" w:rsidRPr="00000000">
        <w:rPr>
          <w:rtl w:val="0"/>
        </w:rPr>
        <w:t xml:space="preserve">1.1 Overview</w:t>
      </w:r>
    </w:p>
    <w:p w:rsidR="00000000" w:rsidDel="00000000" w:rsidP="00000000" w:rsidRDefault="00000000" w:rsidRPr="00000000" w14:paraId="00000084">
      <w:pPr>
        <w:pStyle w:val="Heading4"/>
        <w:rPr/>
      </w:pPr>
      <w:bookmarkStart w:colFirst="0" w:colLast="0" w:name="_7uzqk2vso2ll" w:id="13"/>
      <w:bookmarkEnd w:id="13"/>
      <w:r w:rsidDel="00000000" w:rsidR="00000000" w:rsidRPr="00000000">
        <w:rPr>
          <w:rtl w:val="0"/>
        </w:rPr>
        <w:t xml:space="preserve">1.1.1 Background</w:t>
      </w:r>
    </w:p>
    <w:p w:rsidR="00000000" w:rsidDel="00000000" w:rsidP="00000000" w:rsidRDefault="00000000" w:rsidRPr="00000000" w14:paraId="00000085">
      <w:pPr>
        <w:spacing w:line="360" w:lineRule="auto"/>
        <w:ind w:firstLine="450"/>
        <w:jc w:val="both"/>
        <w:rPr/>
      </w:pPr>
      <w:r w:rsidDel="00000000" w:rsidR="00000000" w:rsidRPr="00000000">
        <w:rPr>
          <w:rtl w:val="0"/>
        </w:rPr>
        <w:t xml:space="preserve">The current insurance claim operation is heavily burdened by legacy manual workflows, wherein paper forms and email attachments bounce across multiple internal departments. This fragmented operation causes significant claim processing backlogs, extends overall resolution timelines, and degrades customer satisfaction due to a lack of status transparency.</w:t>
      </w:r>
    </w:p>
    <w:p w:rsidR="00000000" w:rsidDel="00000000" w:rsidP="00000000" w:rsidRDefault="00000000" w:rsidRPr="00000000" w14:paraId="00000086">
      <w:pPr>
        <w:spacing w:after="300" w:line="360" w:lineRule="auto"/>
        <w:ind w:firstLine="450"/>
        <w:jc w:val="both"/>
        <w:rPr/>
      </w:pPr>
      <w:r w:rsidDel="00000000" w:rsidR="00000000" w:rsidRPr="00000000">
        <w:rPr>
          <w:rtl w:val="0"/>
        </w:rPr>
        <w:t xml:space="preserve">Furthermore, the absence of an automated priority categorization engine forces emergency cases (such as hospitalization or major vehicle accidents) to sit in the same queue behind routine, low-value claims (such as cracked smartphone screens). Additionally, management currently lacks visibility into end-to-end Turnaround Time (TAT) metrics, while Customer Service teams are overwhelmed with repetitive calls regarding status updates. To resolve these challenges, an end-to-end Automated Insurance Claims Processing System must be engineered to digitalize submission, automate minor claim valuation, prioritize emergency queues, track SLAs, and proactively notify policyholders.</w:t>
      </w:r>
    </w:p>
    <w:p w:rsidR="00000000" w:rsidDel="00000000" w:rsidP="00000000" w:rsidRDefault="00000000" w:rsidRPr="00000000" w14:paraId="00000087">
      <w:pPr>
        <w:pStyle w:val="Heading4"/>
        <w:rPr/>
      </w:pPr>
      <w:bookmarkStart w:colFirst="0" w:colLast="0" w:name="_6r38n4barrc3" w:id="14"/>
      <w:bookmarkEnd w:id="14"/>
      <w:r w:rsidDel="00000000" w:rsidR="00000000" w:rsidRPr="00000000">
        <w:rPr>
          <w:rtl w:val="0"/>
        </w:rPr>
        <w:t xml:space="preserve">1.1.2 Business and Market Analysis</w:t>
      </w:r>
    </w:p>
    <w:p w:rsidR="00000000" w:rsidDel="00000000" w:rsidP="00000000" w:rsidRDefault="00000000" w:rsidRPr="00000000" w14:paraId="00000088">
      <w:pPr>
        <w:spacing w:after="300" w:line="360" w:lineRule="auto"/>
        <w:ind w:firstLine="450"/>
        <w:jc w:val="both"/>
        <w:rPr/>
      </w:pPr>
      <w:r w:rsidDel="00000000" w:rsidR="00000000" w:rsidRPr="00000000">
        <w:rPr>
          <w:rtl w:val="0"/>
        </w:rPr>
        <w:t xml:space="preserve">Modern insurtech expectations center on frictionless claims experiences. Policyholders demand self-service digital channels allowing instant photo/document uploads via smartphones without visiting branch offices. Implementing straight-through processing (STP) for low-value, routine claims combined with dynamic priority queuing for critical cases is proven to boost customer retention, drastically lower claim handling costs, and allow claims adjusters to focus on complex, high-risk investigations.</w:t>
      </w:r>
    </w:p>
    <w:p w:rsidR="00000000" w:rsidDel="00000000" w:rsidP="00000000" w:rsidRDefault="00000000" w:rsidRPr="00000000" w14:paraId="00000089">
      <w:pPr>
        <w:pStyle w:val="Heading4"/>
        <w:rPr/>
      </w:pPr>
      <w:bookmarkStart w:colFirst="0" w:colLast="0" w:name="_s5xlfbk8qpnf" w:id="15"/>
      <w:bookmarkEnd w:id="15"/>
      <w:r w:rsidDel="00000000" w:rsidR="00000000" w:rsidRPr="00000000">
        <w:rPr>
          <w:rtl w:val="0"/>
        </w:rPr>
        <w:t xml:space="preserve">1.1.3 Relevant Historical Data</w:t>
      </w:r>
    </w:p>
    <w:p w:rsidR="00000000" w:rsidDel="00000000" w:rsidP="00000000" w:rsidRDefault="00000000" w:rsidRPr="00000000" w14:paraId="0000008A">
      <w:pPr>
        <w:numPr>
          <w:ilvl w:val="0"/>
          <w:numId w:val="11"/>
        </w:numPr>
        <w:spacing w:line="360" w:lineRule="auto"/>
        <w:ind w:left="720" w:hanging="360"/>
      </w:pPr>
      <w:r w:rsidDel="00000000" w:rsidR="00000000" w:rsidRPr="00000000">
        <w:rPr>
          <w:b w:val="1"/>
          <w:bCs w:val="1"/>
          <w:rtl w:val="0"/>
        </w:rPr>
        <w:t xml:space="preserve">Existing Submission Channel:</w:t>
      </w:r>
      <w:r w:rsidDel="00000000" w:rsidR="00000000" w:rsidRPr="00000000">
        <w:rPr>
          <w:rtl w:val="0"/>
        </w:rPr>
        <w:t xml:space="preserve"> 100% reliant on physical paper forms and manual email attachments.</w:t>
      </w:r>
    </w:p>
    <w:p w:rsidR="00000000" w:rsidDel="00000000" w:rsidP="00000000" w:rsidRDefault="00000000" w:rsidRPr="00000000" w14:paraId="0000008B">
      <w:pPr>
        <w:numPr>
          <w:ilvl w:val="0"/>
          <w:numId w:val="11"/>
        </w:numPr>
        <w:spacing w:line="360" w:lineRule="auto"/>
        <w:ind w:left="720" w:hanging="360"/>
      </w:pPr>
      <w:r w:rsidDel="00000000" w:rsidR="00000000" w:rsidRPr="00000000">
        <w:rPr>
          <w:b w:val="1"/>
          <w:bCs w:val="1"/>
          <w:rtl w:val="0"/>
        </w:rPr>
        <w:t xml:space="preserve">Average Turnaround Time (TAT):</w:t>
      </w:r>
      <w:r w:rsidDel="00000000" w:rsidR="00000000" w:rsidRPr="00000000">
        <w:rPr>
          <w:rtl w:val="0"/>
        </w:rPr>
        <w:t xml:space="preserve"> Takes between 7 to 14 business days across all claim types.</w:t>
      </w:r>
    </w:p>
    <w:p w:rsidR="00000000" w:rsidDel="00000000" w:rsidP="00000000" w:rsidRDefault="00000000" w:rsidRPr="00000000" w14:paraId="0000008C">
      <w:pPr>
        <w:numPr>
          <w:ilvl w:val="0"/>
          <w:numId w:val="11"/>
        </w:numPr>
        <w:spacing w:line="360" w:lineRule="auto"/>
        <w:ind w:left="720" w:hanging="360"/>
      </w:pPr>
      <w:r w:rsidDel="00000000" w:rsidR="00000000" w:rsidRPr="00000000">
        <w:rPr>
          <w:b w:val="1"/>
          <w:bCs w:val="1"/>
          <w:rtl w:val="0"/>
        </w:rPr>
        <w:t xml:space="preserve">Customer Call Volume:</w:t>
      </w:r>
      <w:r w:rsidDel="00000000" w:rsidR="00000000" w:rsidRPr="00000000">
        <w:rPr>
          <w:rtl w:val="0"/>
        </w:rPr>
        <w:t xml:space="preserve"> Over 45% of total inbound call center volume consists solely of status update inquiries.</w:t>
      </w:r>
    </w:p>
    <w:p w:rsidR="00000000" w:rsidDel="00000000" w:rsidP="00000000" w:rsidRDefault="00000000" w:rsidRPr="00000000" w14:paraId="0000008D">
      <w:pPr>
        <w:numPr>
          <w:ilvl w:val="0"/>
          <w:numId w:val="11"/>
        </w:numPr>
        <w:spacing w:after="300" w:line="360" w:lineRule="auto"/>
        <w:ind w:left="720" w:hanging="360"/>
      </w:pPr>
      <w:r w:rsidDel="00000000" w:rsidR="00000000" w:rsidRPr="00000000">
        <w:rPr>
          <w:b w:val="1"/>
          <w:bCs w:val="1"/>
          <w:rtl w:val="0"/>
        </w:rPr>
        <w:t xml:space="preserve">SLA Measurement:</w:t>
      </w:r>
      <w:r w:rsidDel="00000000" w:rsidR="00000000" w:rsidRPr="00000000">
        <w:rPr>
          <w:rtl w:val="0"/>
        </w:rPr>
        <w:t xml:space="preserve"> 0% historical data recorded regarding specific stage-by-stage processing timelines.</w:t>
      </w:r>
    </w:p>
    <w:p w:rsidR="00000000" w:rsidDel="00000000" w:rsidP="00000000" w:rsidRDefault="00000000" w:rsidRPr="00000000" w14:paraId="0000008E">
      <w:pPr>
        <w:pStyle w:val="Heading3"/>
        <w:rPr/>
      </w:pPr>
      <w:bookmarkStart w:colFirst="0" w:colLast="0" w:name="_d069jfw36mgn" w:id="16"/>
      <w:bookmarkEnd w:id="16"/>
      <w:r w:rsidDel="00000000" w:rsidR="00000000" w:rsidRPr="00000000">
        <w:rPr>
          <w:rtl w:val="0"/>
        </w:rPr>
        <w:t xml:space="preserve">1.2 Business Objective</w:t>
      </w:r>
    </w:p>
    <w:p w:rsidR="00000000" w:rsidDel="00000000" w:rsidP="00000000" w:rsidRDefault="00000000" w:rsidRPr="00000000" w14:paraId="0000008F">
      <w:pPr>
        <w:numPr>
          <w:ilvl w:val="0"/>
          <w:numId w:val="5"/>
        </w:numPr>
        <w:spacing w:line="360" w:lineRule="auto"/>
        <w:ind w:left="720" w:hanging="360"/>
      </w:pPr>
      <w:r w:rsidDel="00000000" w:rsidR="00000000" w:rsidRPr="00000000">
        <w:rPr>
          <w:b w:val="1"/>
          <w:bCs w:val="1"/>
          <w:rtl w:val="0"/>
        </w:rPr>
        <w:t xml:space="preserve">Digital Self-Service Submission:</w:t>
      </w:r>
      <w:r w:rsidDel="00000000" w:rsidR="00000000" w:rsidRPr="00000000">
        <w:rPr>
          <w:rtl w:val="0"/>
        </w:rPr>
        <w:t xml:space="preserve"> Enable 24/7 digital claim filing via photo and document upload.</w:t>
      </w:r>
    </w:p>
    <w:p w:rsidR="00000000" w:rsidDel="00000000" w:rsidP="00000000" w:rsidRDefault="00000000" w:rsidRPr="00000000" w14:paraId="00000090">
      <w:pPr>
        <w:numPr>
          <w:ilvl w:val="0"/>
          <w:numId w:val="5"/>
        </w:numPr>
        <w:spacing w:line="360" w:lineRule="auto"/>
        <w:ind w:left="720" w:hanging="360"/>
      </w:pPr>
      <w:r w:rsidDel="00000000" w:rsidR="00000000" w:rsidRPr="00000000">
        <w:rPr>
          <w:b w:val="1"/>
          <w:bCs w:val="1"/>
          <w:rtl w:val="0"/>
        </w:rPr>
        <w:t xml:space="preserve">Automated Minor Claim Valuation:</w:t>
      </w:r>
      <w:r w:rsidDel="00000000" w:rsidR="00000000" w:rsidRPr="00000000">
        <w:rPr>
          <w:rtl w:val="0"/>
        </w:rPr>
        <w:t xml:space="preserve"> Provide instant payout estimates for minor routine claims, cutting processing times by &gt;80%.</w:t>
      </w:r>
    </w:p>
    <w:p w:rsidR="00000000" w:rsidDel="00000000" w:rsidP="00000000" w:rsidRDefault="00000000" w:rsidRPr="00000000" w14:paraId="00000091">
      <w:pPr>
        <w:numPr>
          <w:ilvl w:val="0"/>
          <w:numId w:val="5"/>
        </w:numPr>
        <w:spacing w:line="360" w:lineRule="auto"/>
        <w:ind w:left="720" w:hanging="360"/>
      </w:pPr>
      <w:r w:rsidDel="00000000" w:rsidR="00000000" w:rsidRPr="00000000">
        <w:rPr>
          <w:b w:val="1"/>
          <w:bCs w:val="1"/>
          <w:rtl w:val="0"/>
        </w:rPr>
        <w:t xml:space="preserve">Intelligent Priority Queuing:</w:t>
      </w:r>
      <w:r w:rsidDel="00000000" w:rsidR="00000000" w:rsidRPr="00000000">
        <w:rPr>
          <w:rtl w:val="0"/>
        </w:rPr>
        <w:t xml:space="preserve"> Ensure critical and emergency cases automatically jump ahead of routine claims in the adjuster queue.</w:t>
      </w:r>
    </w:p>
    <w:p w:rsidR="00000000" w:rsidDel="00000000" w:rsidP="00000000" w:rsidRDefault="00000000" w:rsidRPr="00000000" w14:paraId="00000092">
      <w:pPr>
        <w:numPr>
          <w:ilvl w:val="0"/>
          <w:numId w:val="5"/>
        </w:numPr>
        <w:spacing w:line="360" w:lineRule="auto"/>
        <w:ind w:left="720" w:hanging="360"/>
      </w:pPr>
      <w:r w:rsidDel="00000000" w:rsidR="00000000" w:rsidRPr="00000000">
        <w:rPr>
          <w:b w:val="1"/>
          <w:bCs w:val="1"/>
          <w:rtl w:val="0"/>
        </w:rPr>
        <w:t xml:space="preserve">End-to-End TAT Visibility:</w:t>
      </w:r>
      <w:r w:rsidDel="00000000" w:rsidR="00000000" w:rsidRPr="00000000">
        <w:rPr>
          <w:rtl w:val="0"/>
        </w:rPr>
        <w:t xml:space="preserve"> Track 100% of claim lifecycle timestamps for operational efficiency auditing.</w:t>
      </w:r>
    </w:p>
    <w:p w:rsidR="00000000" w:rsidDel="00000000" w:rsidP="00000000" w:rsidRDefault="00000000" w:rsidRPr="00000000" w14:paraId="00000093">
      <w:pPr>
        <w:numPr>
          <w:ilvl w:val="0"/>
          <w:numId w:val="5"/>
        </w:numPr>
        <w:spacing w:after="300" w:line="360" w:lineRule="auto"/>
        <w:ind w:left="720" w:hanging="360"/>
      </w:pPr>
      <w:r w:rsidDel="00000000" w:rsidR="00000000" w:rsidRPr="00000000">
        <w:rPr>
          <w:b w:val="1"/>
          <w:bCs w:val="1"/>
          <w:rtl w:val="0"/>
        </w:rPr>
        <w:t xml:space="preserve">Proactive Customer Communication:</w:t>
      </w:r>
      <w:r w:rsidDel="00000000" w:rsidR="00000000" w:rsidRPr="00000000">
        <w:rPr>
          <w:rtl w:val="0"/>
        </w:rPr>
        <w:t xml:space="preserve"> Reduce inbound status inquiry calls by &gt;70% via real-time automated SMS/WhatsApp notifications.</w:t>
      </w:r>
    </w:p>
    <w:p w:rsidR="00000000" w:rsidDel="00000000" w:rsidP="00000000" w:rsidRDefault="00000000" w:rsidRPr="00000000" w14:paraId="00000094">
      <w:pPr>
        <w:pStyle w:val="Heading3"/>
        <w:rPr/>
      </w:pPr>
      <w:bookmarkStart w:colFirst="0" w:colLast="0" w:name="_lji937ved301" w:id="17"/>
      <w:bookmarkEnd w:id="17"/>
      <w:r w:rsidDel="00000000" w:rsidR="00000000" w:rsidRPr="00000000">
        <w:rPr>
          <w:rtl w:val="0"/>
        </w:rPr>
        <w:t xml:space="preserve">1.3 Purpose of this Business Requirement</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Business requirements to enhance existing Services/Application/Process</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Business requirements for new Services/Application/Process</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Business requirements to replace existing Services/Application/Process</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Others, please specify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left="450" w:firstLine="0"/>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9C">
      <w:pPr>
        <w:ind w:left="450" w:firstLine="0"/>
        <w:rPr/>
      </w:pPr>
      <w:r w:rsidDel="00000000" w:rsidR="00000000" w:rsidRPr="00000000">
        <w:rPr>
          <w:rtl w:val="0"/>
        </w:rPr>
      </w:r>
    </w:p>
    <w:tbl>
      <w:tblPr>
        <w:tblStyle w:val="Table3"/>
        <w:tblpPr w:leftFromText="180" w:rightFromText="180" w:topFromText="180" w:bottomFromText="180" w:vertAnchor="text" w:horzAnchor="text" w:tblpX="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rHeight w:val="2325" w:hRule="atLeast"/>
          <w:tblHeader w:val="0"/>
        </w:trPr>
        <w:tc>
          <w:tcPr/>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spacing w:before="0" w:lineRule="auto"/>
        <w:rPr/>
      </w:pPr>
      <w:bookmarkStart w:colFirst="0" w:colLast="0" w:name="_a5nhliu02f3p" w:id="18"/>
      <w:bookmarkEnd w:id="18"/>
      <w:r w:rsidDel="00000000" w:rsidR="00000000" w:rsidRPr="00000000">
        <w:rPr>
          <w:rtl w:val="0"/>
        </w:rPr>
        <w:t xml:space="preserve">1.4 Program Type</w:t>
      </w:r>
    </w:p>
    <w:tbl>
      <w:tblPr>
        <w:tblStyle w:val="Table4"/>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0A2">
            <w:pPr>
              <w:widowControl w:val="1"/>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ways of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1"/>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0B2">
      <w:pPr>
        <w:spacing w:after="300" w:line="360" w:lineRule="auto"/>
        <w:rPr/>
      </w:pPr>
      <w:r w:rsidDel="00000000" w:rsidR="00000000" w:rsidRPr="00000000">
        <w:rPr>
          <w:rtl w:val="0"/>
        </w:rPr>
      </w:r>
    </w:p>
    <w:p w:rsidR="00000000" w:rsidDel="00000000" w:rsidP="00000000" w:rsidRDefault="00000000" w:rsidRPr="00000000" w14:paraId="000000B3">
      <w:pPr>
        <w:pStyle w:val="Heading3"/>
        <w:rPr/>
      </w:pPr>
      <w:bookmarkStart w:colFirst="0" w:colLast="0" w:name="_epmypf3fw92" w:id="19"/>
      <w:bookmarkEnd w:id="19"/>
      <w:r w:rsidDel="00000000" w:rsidR="00000000" w:rsidRPr="00000000">
        <w:rPr>
          <w:rtl w:val="0"/>
        </w:rPr>
        <w:t xml:space="preserve">1.5 Business Risk</w:t>
      </w:r>
    </w:p>
    <w:p w:rsidR="00000000" w:rsidDel="00000000" w:rsidP="00000000" w:rsidRDefault="00000000" w:rsidRPr="00000000" w14:paraId="000000B4">
      <w:pPr>
        <w:numPr>
          <w:ilvl w:val="0"/>
          <w:numId w:val="6"/>
        </w:numPr>
        <w:spacing w:line="360" w:lineRule="auto"/>
        <w:ind w:left="720" w:hanging="360"/>
      </w:pPr>
      <w:r w:rsidDel="00000000" w:rsidR="00000000" w:rsidRPr="00000000">
        <w:rPr>
          <w:b w:val="1"/>
          <w:bCs w:val="1"/>
          <w:rtl w:val="0"/>
        </w:rPr>
        <w:t xml:space="preserve">Fraud and Image Manipulation:</w:t>
      </w:r>
      <w:r w:rsidDel="00000000" w:rsidR="00000000" w:rsidRPr="00000000">
        <w:rPr>
          <w:rtl w:val="0"/>
        </w:rPr>
        <w:t xml:space="preserve"> Digital photo uploads present risks of tampered images if fraud detection mechanisms are not integrated.</w:t>
      </w:r>
    </w:p>
    <w:p w:rsidR="00000000" w:rsidDel="00000000" w:rsidP="00000000" w:rsidRDefault="00000000" w:rsidRPr="00000000" w14:paraId="000000B5">
      <w:pPr>
        <w:numPr>
          <w:ilvl w:val="0"/>
          <w:numId w:val="6"/>
        </w:numPr>
        <w:spacing w:line="360" w:lineRule="auto"/>
        <w:ind w:left="720" w:hanging="360"/>
      </w:pPr>
      <w:r w:rsidDel="00000000" w:rsidR="00000000" w:rsidRPr="00000000">
        <w:rPr>
          <w:b w:val="1"/>
          <w:bCs w:val="1"/>
          <w:rtl w:val="0"/>
        </w:rPr>
        <w:t xml:space="preserve">Automated Estimation Discrepancies:</w:t>
      </w:r>
      <w:r w:rsidDel="00000000" w:rsidR="00000000" w:rsidRPr="00000000">
        <w:rPr>
          <w:rtl w:val="0"/>
        </w:rPr>
        <w:t xml:space="preserve"> Inaccurate valuation algorithms could result in financial overpayment or customer dissatisfaction due to underpayment.</w:t>
      </w:r>
    </w:p>
    <w:p w:rsidR="00000000" w:rsidDel="00000000" w:rsidP="00000000" w:rsidRDefault="00000000" w:rsidRPr="00000000" w14:paraId="000000B6">
      <w:pPr>
        <w:numPr>
          <w:ilvl w:val="0"/>
          <w:numId w:val="6"/>
        </w:numPr>
        <w:spacing w:after="300" w:line="360" w:lineRule="auto"/>
        <w:ind w:left="720" w:hanging="360"/>
      </w:pPr>
      <w:r w:rsidDel="00000000" w:rsidR="00000000" w:rsidRPr="00000000">
        <w:rPr>
          <w:b w:val="1"/>
          <w:bCs w:val="1"/>
          <w:rtl w:val="0"/>
        </w:rPr>
        <w:t xml:space="preserve">SMS Gateway Delivery Failure:</w:t>
      </w:r>
      <w:r w:rsidDel="00000000" w:rsidR="00000000" w:rsidRPr="00000000">
        <w:rPr>
          <w:rtl w:val="0"/>
        </w:rPr>
        <w:t xml:space="preserve"> Third-party gateway outages could prevent status update messages from reaching policyholders.</w:t>
      </w:r>
    </w:p>
    <w:p w:rsidR="00000000" w:rsidDel="00000000" w:rsidP="00000000" w:rsidRDefault="00000000" w:rsidRPr="00000000" w14:paraId="000000B7">
      <w:pPr>
        <w:pStyle w:val="Heading2"/>
        <w:jc w:val="center"/>
        <w:rPr/>
      </w:pPr>
      <w:bookmarkStart w:colFirst="0" w:colLast="0" w:name="_on5153596ite" w:id="20"/>
      <w:bookmarkEnd w:id="20"/>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jc w:val="center"/>
        <w:rPr/>
      </w:pPr>
      <w:bookmarkStart w:colFirst="0" w:colLast="0" w:name="_q88jyj72qfd2" w:id="21"/>
      <w:bookmarkEnd w:id="21"/>
      <w:r w:rsidDel="00000000" w:rsidR="00000000" w:rsidRPr="00000000">
        <w:rPr>
          <w:b w:val="1"/>
          <w:bCs w:val="1"/>
          <w:rtl w:val="0"/>
        </w:rPr>
        <w:t xml:space="preserve">CHAPTER II BENEFIT ANALYSIS</w:t>
      </w:r>
      <w:r w:rsidDel="00000000" w:rsidR="00000000" w:rsidRPr="00000000">
        <w:rPr>
          <w:rtl w:val="0"/>
        </w:rPr>
      </w:r>
    </w:p>
    <w:p w:rsidR="00000000" w:rsidDel="00000000" w:rsidP="00000000" w:rsidRDefault="00000000" w:rsidRPr="00000000" w14:paraId="000000B9">
      <w:pPr>
        <w:pStyle w:val="Heading3"/>
        <w:rPr/>
      </w:pPr>
      <w:bookmarkStart w:colFirst="0" w:colLast="0" w:name="_27e8v5337ejt" w:id="22"/>
      <w:bookmarkEnd w:id="22"/>
      <w:r w:rsidDel="00000000" w:rsidR="00000000" w:rsidRPr="00000000">
        <w:rPr>
          <w:rtl w:val="0"/>
        </w:rPr>
        <w:t xml:space="preserve">2.1 Summary</w:t>
      </w:r>
    </w:p>
    <w:p w:rsidR="00000000" w:rsidDel="00000000" w:rsidP="00000000" w:rsidRDefault="00000000" w:rsidRPr="00000000" w14:paraId="000000BA">
      <w:pPr>
        <w:spacing w:after="300" w:line="360" w:lineRule="auto"/>
        <w:ind w:firstLine="450"/>
        <w:jc w:val="both"/>
        <w:rPr/>
      </w:pPr>
      <w:r w:rsidDel="00000000" w:rsidR="00000000" w:rsidRPr="00000000">
        <w:rPr>
          <w:rtl w:val="0"/>
        </w:rPr>
        <w:t xml:space="preserve">Automating the claims processing pipeline yields transformative business benefits. Straight-through estimation for minor claims frees adjuster capacity, emergency priority queues improve critical care response times, and automated SMS updates dramatically lower call center overhead while boosting brand trust.</w:t>
      </w:r>
    </w:p>
    <w:p w:rsidR="00000000" w:rsidDel="00000000" w:rsidP="00000000" w:rsidRDefault="00000000" w:rsidRPr="00000000" w14:paraId="000000BB">
      <w:pPr>
        <w:pStyle w:val="Heading3"/>
        <w:rPr/>
      </w:pPr>
      <w:bookmarkStart w:colFirst="0" w:colLast="0" w:name="_59f6ktiv6w08" w:id="23"/>
      <w:bookmarkEnd w:id="23"/>
      <w:r w:rsidDel="00000000" w:rsidR="00000000" w:rsidRPr="00000000">
        <w:rPr>
          <w:rtl w:val="0"/>
        </w:rPr>
        <w:t xml:space="preserve">2.2 Assumption and Calculation</w:t>
      </w:r>
    </w:p>
    <w:p w:rsidR="00000000" w:rsidDel="00000000" w:rsidP="00000000" w:rsidRDefault="00000000" w:rsidRPr="00000000" w14:paraId="000000BC">
      <w:pPr>
        <w:numPr>
          <w:ilvl w:val="0"/>
          <w:numId w:val="2"/>
        </w:numPr>
        <w:spacing w:line="360" w:lineRule="auto"/>
        <w:ind w:left="720" w:hanging="360"/>
      </w:pPr>
      <w:r w:rsidDel="00000000" w:rsidR="00000000" w:rsidRPr="00000000">
        <w:rPr>
          <w:b w:val="1"/>
          <w:bCs w:val="1"/>
          <w:rtl w:val="0"/>
        </w:rPr>
        <w:t xml:space="preserve">Projected Monthly Submissions:</w:t>
      </w:r>
      <w:r w:rsidDel="00000000" w:rsidR="00000000" w:rsidRPr="00000000">
        <w:rPr>
          <w:rtl w:val="0"/>
        </w:rPr>
        <w:t xml:space="preserve"> Based on an estimated baseline of 5,000 claim submissions per month.</w:t>
      </w:r>
    </w:p>
    <w:p w:rsidR="00000000" w:rsidDel="00000000" w:rsidP="00000000" w:rsidRDefault="00000000" w:rsidRPr="00000000" w14:paraId="000000BD">
      <w:pPr>
        <w:numPr>
          <w:ilvl w:val="0"/>
          <w:numId w:val="2"/>
        </w:numPr>
        <w:spacing w:line="360" w:lineRule="auto"/>
        <w:ind w:left="720" w:hanging="360"/>
      </w:pPr>
      <w:r w:rsidDel="00000000" w:rsidR="00000000" w:rsidRPr="00000000">
        <w:rPr>
          <w:b w:val="1"/>
          <w:bCs w:val="1"/>
          <w:rtl w:val="0"/>
        </w:rPr>
        <w:t xml:space="preserve">Adjuster Capacity Relief:</w:t>
      </w:r>
      <w:r w:rsidDel="00000000" w:rsidR="00000000" w:rsidRPr="00000000">
        <w:rPr>
          <w:rtl w:val="0"/>
        </w:rPr>
        <w:t xml:space="preserve"> Automating minor claims (approx. 40% of total volume) offloads 2,000 claims/month from manual adjuster review.</w:t>
      </w:r>
    </w:p>
    <w:p w:rsidR="00000000" w:rsidDel="00000000" w:rsidP="00000000" w:rsidRDefault="00000000" w:rsidRPr="00000000" w14:paraId="000000BE">
      <w:pPr>
        <w:numPr>
          <w:ilvl w:val="0"/>
          <w:numId w:val="2"/>
        </w:numPr>
        <w:spacing w:after="300" w:line="360" w:lineRule="auto"/>
        <w:ind w:left="720" w:hanging="360"/>
      </w:pPr>
      <w:r w:rsidDel="00000000" w:rsidR="00000000" w:rsidRPr="00000000">
        <w:rPr>
          <w:b w:val="1"/>
          <w:bCs w:val="1"/>
          <w:rtl w:val="0"/>
        </w:rPr>
        <w:t xml:space="preserve">Call Center Cost Savings:</w:t>
      </w:r>
      <w:r w:rsidDel="00000000" w:rsidR="00000000" w:rsidRPr="00000000">
        <w:rPr>
          <w:rtl w:val="0"/>
        </w:rPr>
        <w:t xml:space="preserve"> A 70% reduction in status inquiry calls saves up to 150 customer support agent hours monthly.</w:t>
      </w:r>
    </w:p>
    <w:p w:rsidR="00000000" w:rsidDel="00000000" w:rsidP="00000000" w:rsidRDefault="00000000" w:rsidRPr="00000000" w14:paraId="000000BF">
      <w:pPr>
        <w:pStyle w:val="Heading2"/>
        <w:jc w:val="center"/>
        <w:rPr/>
      </w:pPr>
      <w:bookmarkStart w:colFirst="0" w:colLast="0" w:name="_l0saea1w3as5" w:id="24"/>
      <w:bookmarkEnd w:id="24"/>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jc w:val="center"/>
        <w:rPr/>
      </w:pPr>
      <w:bookmarkStart w:colFirst="0" w:colLast="0" w:name="_4rzzisc7y66s" w:id="25"/>
      <w:bookmarkEnd w:id="25"/>
      <w:r w:rsidDel="00000000" w:rsidR="00000000" w:rsidRPr="00000000">
        <w:rPr>
          <w:b w:val="1"/>
          <w:bCs w:val="1"/>
          <w:rtl w:val="0"/>
        </w:rPr>
        <w:t xml:space="preserve">CHAPTER III SERVICE DESCRIPTION</w:t>
      </w:r>
      <w:r w:rsidDel="00000000" w:rsidR="00000000" w:rsidRPr="00000000">
        <w:rPr>
          <w:rtl w:val="0"/>
        </w:rPr>
      </w:r>
    </w:p>
    <w:p w:rsidR="00000000" w:rsidDel="00000000" w:rsidP="00000000" w:rsidRDefault="00000000" w:rsidRPr="00000000" w14:paraId="000000C1">
      <w:pPr>
        <w:pStyle w:val="Heading3"/>
        <w:rPr/>
      </w:pPr>
      <w:bookmarkStart w:colFirst="0" w:colLast="0" w:name="_wd2mguhyjnfk" w:id="26"/>
      <w:bookmarkEnd w:id="26"/>
      <w:r w:rsidDel="00000000" w:rsidR="00000000" w:rsidRPr="00000000">
        <w:rPr>
          <w:rtl w:val="0"/>
        </w:rPr>
        <w:t xml:space="preserve">3.1 General Requirement</w:t>
      </w:r>
    </w:p>
    <w:p w:rsidR="00000000" w:rsidDel="00000000" w:rsidP="00000000" w:rsidRDefault="00000000" w:rsidRPr="00000000" w14:paraId="000000C2">
      <w:pPr>
        <w:spacing w:after="300" w:line="360" w:lineRule="auto"/>
        <w:jc w:val="both"/>
        <w:rPr/>
      </w:pPr>
      <w:r w:rsidDel="00000000" w:rsidR="00000000" w:rsidRPr="00000000">
        <w:rPr>
          <w:rtl w:val="0"/>
        </w:rPr>
        <w:t xml:space="preserve">The system shall deliver a mobile/web self-service filing interface for policyholders and a back-office case portal for claims adjusters, featuring automated estimation, priority queue sorting, and real-time SLA tracking.</w:t>
      </w:r>
    </w:p>
    <w:p w:rsidR="00000000" w:rsidDel="00000000" w:rsidP="00000000" w:rsidRDefault="00000000" w:rsidRPr="00000000" w14:paraId="000000C3">
      <w:pPr>
        <w:pStyle w:val="Heading5"/>
        <w:jc w:val="center"/>
        <w:rPr/>
      </w:pPr>
      <w:bookmarkStart w:colFirst="0" w:colLast="0" w:name="_9wzbhozh7ac" w:id="27"/>
      <w:bookmarkEnd w:id="27"/>
      <w:r w:rsidDel="00000000" w:rsidR="00000000" w:rsidRPr="00000000">
        <w:rPr>
          <w:rtl w:val="0"/>
        </w:rPr>
        <w:t xml:space="preserve">Table 3.1 General Business Requirements List</w:t>
      </w:r>
    </w:p>
    <w:tbl>
      <w:tblPr>
        <w:tblStyle w:val="Table5"/>
        <w:tblW w:w="9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6400"/>
        <w:gridCol w:w="1600"/>
        <w:tblGridChange w:id="0">
          <w:tblGrid>
            <w:gridCol w:w="1200"/>
            <w:gridCol w:w="6400"/>
            <w:gridCol w:w="1600"/>
          </w:tblGrid>
        </w:tblGridChange>
      </w:tblGrid>
      <w:tr>
        <w:trPr>
          <w:cantSplit w:val="0"/>
          <w:tblHeader w:val="0"/>
        </w:trPr>
        <w:tc>
          <w:tcPr>
            <w:shd w:fill="f2f2f2" w:val="clear"/>
            <w:tcMar>
              <w:top w:w="120.0" w:type="dxa"/>
              <w:left w:w="120.0" w:type="dxa"/>
              <w:bottom w:w="120.0" w:type="dxa"/>
              <w:right w:w="120.0" w:type="dxa"/>
            </w:tcMar>
          </w:tcPr>
          <w:p w:rsidR="00000000" w:rsidDel="00000000" w:rsidP="00000000" w:rsidRDefault="00000000" w:rsidRPr="00000000" w14:paraId="000000C4">
            <w:pPr>
              <w:rPr/>
            </w:pPr>
            <w:r w:rsidDel="00000000" w:rsidR="00000000" w:rsidRPr="00000000">
              <w:rPr>
                <w:b w:val="1"/>
                <w:bCs w:val="1"/>
                <w:rtl w:val="0"/>
              </w:rPr>
              <w:t xml:space="preserve">Req ID</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0C5">
            <w:pPr>
              <w:rPr/>
            </w:pPr>
            <w:r w:rsidDel="00000000" w:rsidR="00000000" w:rsidRPr="00000000">
              <w:rPr>
                <w:b w:val="1"/>
                <w:bCs w:val="1"/>
                <w:rtl w:val="0"/>
              </w:rPr>
              <w:t xml:space="preserve">Requirement Description</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0C6">
            <w:pP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C7">
            <w:pPr>
              <w:rPr/>
            </w:pPr>
            <w:r w:rsidDel="00000000" w:rsidR="00000000" w:rsidRPr="00000000">
              <w:rPr>
                <w:rtl w:val="0"/>
              </w:rPr>
              <w:t xml:space="preserve">BR-01</w:t>
            </w:r>
          </w:p>
        </w:tc>
        <w:tc>
          <w:tcPr>
            <w:tcMar>
              <w:top w:w="120.0" w:type="dxa"/>
              <w:left w:w="120.0" w:type="dxa"/>
              <w:bottom w:w="120.0" w:type="dxa"/>
              <w:right w:w="120.0" w:type="dxa"/>
            </w:tcMar>
          </w:tcPr>
          <w:p w:rsidR="00000000" w:rsidDel="00000000" w:rsidP="00000000" w:rsidRDefault="00000000" w:rsidRPr="00000000" w14:paraId="000000C8">
            <w:pPr>
              <w:rPr/>
            </w:pPr>
            <w:r w:rsidDel="00000000" w:rsidR="00000000" w:rsidRPr="00000000">
              <w:rPr>
                <w:rtl w:val="0"/>
              </w:rPr>
              <w:t xml:space="preserve">Customers must be able to submit a claim independently by uploading photos of damage and supporting documents via a mobile app or web portal.</w:t>
            </w:r>
          </w:p>
        </w:tc>
        <w:tc>
          <w:tcPr>
            <w:tcMar>
              <w:top w:w="120.0" w:type="dxa"/>
              <w:left w:w="120.0" w:type="dxa"/>
              <w:bottom w:w="120.0" w:type="dxa"/>
              <w:right w:w="120.0" w:type="dxa"/>
            </w:tcMar>
          </w:tcPr>
          <w:p w:rsidR="00000000" w:rsidDel="00000000" w:rsidP="00000000" w:rsidRDefault="00000000" w:rsidRPr="00000000" w14:paraId="000000C9">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CA">
            <w:pPr>
              <w:rPr/>
            </w:pPr>
            <w:r w:rsidDel="00000000" w:rsidR="00000000" w:rsidRPr="00000000">
              <w:rPr>
                <w:rtl w:val="0"/>
              </w:rPr>
              <w:t xml:space="preserve">BR-02</w:t>
            </w:r>
          </w:p>
        </w:tc>
        <w:tc>
          <w:tcPr>
            <w:tcMar>
              <w:top w:w="120.0" w:type="dxa"/>
              <w:left w:w="120.0" w:type="dxa"/>
              <w:bottom w:w="120.0" w:type="dxa"/>
              <w:right w:w="120.0" w:type="dxa"/>
            </w:tcMar>
          </w:tcPr>
          <w:p w:rsidR="00000000" w:rsidDel="00000000" w:rsidP="00000000" w:rsidRDefault="00000000" w:rsidRPr="00000000" w14:paraId="000000CB">
            <w:pPr>
              <w:rPr/>
            </w:pPr>
            <w:r w:rsidDel="00000000" w:rsidR="00000000" w:rsidRPr="00000000">
              <w:rPr>
                <w:rtl w:val="0"/>
              </w:rPr>
              <w:t xml:space="preserve">The system must automatically generate an estimated payout amount for minor/simple claims (e.g., cracked smartphone screen) without waiting for human review.</w:t>
            </w:r>
          </w:p>
        </w:tc>
        <w:tc>
          <w:tcPr>
            <w:tcMar>
              <w:top w:w="120.0" w:type="dxa"/>
              <w:left w:w="120.0" w:type="dxa"/>
              <w:bottom w:w="120.0" w:type="dxa"/>
              <w:right w:w="120.0" w:type="dxa"/>
            </w:tcMar>
          </w:tcPr>
          <w:p w:rsidR="00000000" w:rsidDel="00000000" w:rsidP="00000000" w:rsidRDefault="00000000" w:rsidRPr="00000000" w14:paraId="000000CC">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CD">
            <w:pPr>
              <w:rPr/>
            </w:pPr>
            <w:r w:rsidDel="00000000" w:rsidR="00000000" w:rsidRPr="00000000">
              <w:rPr>
                <w:rtl w:val="0"/>
              </w:rPr>
              <w:t xml:space="preserve">BR-03</w:t>
            </w:r>
          </w:p>
        </w:tc>
        <w:tc>
          <w:tcPr>
            <w:tcMar>
              <w:top w:w="120.0" w:type="dxa"/>
              <w:left w:w="120.0" w:type="dxa"/>
              <w:bottom w:w="120.0" w:type="dxa"/>
              <w:right w:w="120.0" w:type="dxa"/>
            </w:tcMar>
          </w:tcPr>
          <w:p w:rsidR="00000000" w:rsidDel="00000000" w:rsidP="00000000" w:rsidRDefault="00000000" w:rsidRPr="00000000" w14:paraId="000000CE">
            <w:pPr>
              <w:rPr/>
            </w:pPr>
            <w:r w:rsidDel="00000000" w:rsidR="00000000" w:rsidRPr="00000000">
              <w:rPr>
                <w:rtl w:val="0"/>
              </w:rPr>
              <w:t xml:space="preserve">The system must sort and prioritize claim review queues based on urgency level, placing emergency medical or major accident cases at the top of the queue.</w:t>
            </w:r>
          </w:p>
        </w:tc>
        <w:tc>
          <w:tcPr>
            <w:tcMar>
              <w:top w:w="120.0" w:type="dxa"/>
              <w:left w:w="120.0" w:type="dxa"/>
              <w:bottom w:w="120.0" w:type="dxa"/>
              <w:right w:w="120.0" w:type="dxa"/>
            </w:tcMar>
          </w:tcPr>
          <w:p w:rsidR="00000000" w:rsidDel="00000000" w:rsidP="00000000" w:rsidRDefault="00000000" w:rsidRPr="00000000" w14:paraId="000000CF">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D0">
            <w:pPr>
              <w:rPr/>
            </w:pPr>
            <w:r w:rsidDel="00000000" w:rsidR="00000000" w:rsidRPr="00000000">
              <w:rPr>
                <w:rtl w:val="0"/>
              </w:rPr>
              <w:t xml:space="preserve">BR-04</w:t>
            </w:r>
          </w:p>
        </w:tc>
        <w:tc>
          <w:tcPr>
            <w:tcMar>
              <w:top w:w="120.0" w:type="dxa"/>
              <w:left w:w="120.0" w:type="dxa"/>
              <w:bottom w:w="120.0" w:type="dxa"/>
              <w:right w:w="120.0" w:type="dxa"/>
            </w:tcMar>
          </w:tcPr>
          <w:p w:rsidR="00000000" w:rsidDel="00000000" w:rsidP="00000000" w:rsidRDefault="00000000" w:rsidRPr="00000000" w14:paraId="000000D1">
            <w:pPr>
              <w:rPr/>
            </w:pPr>
            <w:r w:rsidDel="00000000" w:rsidR="00000000" w:rsidRPr="00000000">
              <w:rPr>
                <w:rtl w:val="0"/>
              </w:rPr>
              <w:t xml:space="preserve">The system must track and record end-to-end claim processing time from initial upload through final approval/payout.</w:t>
            </w:r>
          </w:p>
        </w:tc>
        <w:tc>
          <w:tcPr>
            <w:tcMar>
              <w:top w:w="120.0" w:type="dxa"/>
              <w:left w:w="120.0" w:type="dxa"/>
              <w:bottom w:w="120.0" w:type="dxa"/>
              <w:right w:w="120.0" w:type="dxa"/>
            </w:tcMar>
          </w:tcPr>
          <w:p w:rsidR="00000000" w:rsidDel="00000000" w:rsidP="00000000" w:rsidRDefault="00000000" w:rsidRPr="00000000" w14:paraId="000000D2">
            <w:pP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D3">
            <w:pPr>
              <w:rPr/>
            </w:pPr>
            <w:r w:rsidDel="00000000" w:rsidR="00000000" w:rsidRPr="00000000">
              <w:rPr>
                <w:rtl w:val="0"/>
              </w:rPr>
              <w:t xml:space="preserve">BR-05</w:t>
            </w:r>
          </w:p>
        </w:tc>
        <w:tc>
          <w:tcPr>
            <w:tcMar>
              <w:top w:w="120.0" w:type="dxa"/>
              <w:left w:w="120.0" w:type="dxa"/>
              <w:bottom w:w="120.0" w:type="dxa"/>
              <w:right w:w="120.0" w:type="dxa"/>
            </w:tcMar>
          </w:tcPr>
          <w:p w:rsidR="00000000" w:rsidDel="00000000" w:rsidP="00000000" w:rsidRDefault="00000000" w:rsidRPr="00000000" w14:paraId="000000D4">
            <w:pPr>
              <w:rPr/>
            </w:pPr>
            <w:r w:rsidDel="00000000" w:rsidR="00000000" w:rsidRPr="00000000">
              <w:rPr>
                <w:rtl w:val="0"/>
              </w:rPr>
              <w:t xml:space="preserve">The system must automatically send real-time SMS/WhatsApp update notifications to customers whenever their claim status changes.</w:t>
            </w:r>
          </w:p>
        </w:tc>
        <w:tc>
          <w:tcPr>
            <w:tcMar>
              <w:top w:w="120.0" w:type="dxa"/>
              <w:left w:w="120.0" w:type="dxa"/>
              <w:bottom w:w="120.0" w:type="dxa"/>
              <w:right w:w="120.0" w:type="dxa"/>
            </w:tcMar>
          </w:tcPr>
          <w:p w:rsidR="00000000" w:rsidDel="00000000" w:rsidP="00000000" w:rsidRDefault="00000000" w:rsidRPr="00000000" w14:paraId="000000D5">
            <w:pPr>
              <w:rPr/>
            </w:pPr>
            <w:r w:rsidDel="00000000" w:rsidR="00000000" w:rsidRPr="00000000">
              <w:rPr>
                <w:b w:val="1"/>
                <w:bCs w:val="1"/>
                <w:rtl w:val="0"/>
              </w:rPr>
              <w:t xml:space="preserve">Must Have</w:t>
            </w:r>
            <w:r w:rsidDel="00000000" w:rsidR="00000000" w:rsidRPr="00000000">
              <w:rPr>
                <w:rtl w:val="0"/>
              </w:rPr>
            </w:r>
          </w:p>
        </w:tc>
      </w:tr>
    </w:tbl>
    <w:p w:rsidR="00000000" w:rsidDel="00000000" w:rsidP="00000000" w:rsidRDefault="00000000" w:rsidRPr="00000000" w14:paraId="000000D6">
      <w:pPr>
        <w:pStyle w:val="Heading3"/>
        <w:ind w:left="0" w:firstLine="0"/>
        <w:rPr/>
      </w:pPr>
      <w:bookmarkStart w:colFirst="0" w:colLast="0" w:name="_6fqp8ybr6a4" w:id="28"/>
      <w:bookmarkEnd w:id="28"/>
      <w:r w:rsidDel="00000000" w:rsidR="00000000" w:rsidRPr="00000000">
        <w:rPr>
          <w:rtl w:val="0"/>
        </w:rPr>
      </w:r>
    </w:p>
    <w:p w:rsidR="00000000" w:rsidDel="00000000" w:rsidP="00000000" w:rsidRDefault="00000000" w:rsidRPr="00000000" w14:paraId="000000D7">
      <w:pPr>
        <w:pStyle w:val="Heading3"/>
        <w:ind w:left="0" w:firstLine="0"/>
        <w:rPr>
          <w:rFonts w:ascii="Calibri" w:cs="Calibri" w:eastAsia="Calibri" w:hAnsi="Calibri"/>
          <w:b w:val="0"/>
          <w:bCs w:val="0"/>
          <w:color w:val="2e74b5"/>
          <w:sz w:val="22"/>
          <w:szCs w:val="22"/>
        </w:rPr>
      </w:pPr>
      <w:bookmarkStart w:colFirst="0" w:colLast="0" w:name="_wugzgadcvial" w:id="29"/>
      <w:bookmarkEnd w:id="29"/>
      <w:r w:rsidDel="00000000" w:rsidR="00000000" w:rsidRPr="00000000">
        <w:rPr>
          <w:rtl w:val="0"/>
        </w:rPr>
        <w:t xml:space="preserve">3.2 Product / Service Specification</w:t>
      </w:r>
      <w:r w:rsidDel="00000000" w:rsidR="00000000" w:rsidRPr="00000000">
        <w:rPr>
          <w:rtl w:val="0"/>
        </w:rPr>
      </w:r>
    </w:p>
    <w:tbl>
      <w:tblPr>
        <w:tblStyle w:val="Table6"/>
        <w:tblW w:w="9000.0" w:type="dxa"/>
        <w:jc w:val="left"/>
        <w:tblLayout w:type="fixed"/>
        <w:tblLook w:val="0400"/>
      </w:tblPr>
      <w:tblGrid>
        <w:gridCol w:w="2595"/>
        <w:gridCol w:w="6405"/>
        <w:tblGridChange w:id="0">
          <w:tblGrid>
            <w:gridCol w:w="2595"/>
            <w:gridCol w:w="6405"/>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D8">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0D9">
            <w:pPr>
              <w:widowControl w:val="1"/>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numPr>
                <w:ilvl w:val="0"/>
                <w:numId w:val="8"/>
              </w:numPr>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0DB">
            <w:pPr>
              <w:numPr>
                <w:ilvl w:val="0"/>
                <w:numId w:val="8"/>
              </w:numPr>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0DC">
            <w:pPr>
              <w:widowControl w:val="1"/>
              <w:numPr>
                <w:ilvl w:val="0"/>
                <w:numId w:val="8"/>
              </w:numPr>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0DD">
            <w:pPr>
              <w:widowControl w:val="1"/>
              <w:numPr>
                <w:ilvl w:val="0"/>
                <w:numId w:val="8"/>
              </w:numPr>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0DE">
            <w:pPr>
              <w:widowControl w:val="1"/>
              <w:numPr>
                <w:ilvl w:val="0"/>
                <w:numId w:val="8"/>
              </w:numPr>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0DF">
            <w:pPr>
              <w:widowControl w:val="1"/>
              <w:numPr>
                <w:ilvl w:val="0"/>
                <w:numId w:val="8"/>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Targeted segment, please specify: [if targeted segment, please elaborate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0">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numPr>
                <w:ilvl w:val="0"/>
                <w:numId w:val="8"/>
              </w:numPr>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0E2">
            <w:pPr>
              <w:widowControl w:val="1"/>
              <w:numPr>
                <w:ilvl w:val="0"/>
                <w:numId w:val="8"/>
              </w:numPr>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0E3">
            <w:pPr>
              <w:widowControl w:val="1"/>
              <w:numPr>
                <w:ilvl w:val="0"/>
                <w:numId w:val="8"/>
              </w:numPr>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 Channel Account Manager,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4">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numPr>
                <w:ilvl w:val="0"/>
                <w:numId w:val="8"/>
              </w:numPr>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0E6">
            <w:pPr>
              <w:numPr>
                <w:ilvl w:val="0"/>
                <w:numId w:val="8"/>
              </w:numPr>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0E7">
            <w:pPr>
              <w:numPr>
                <w:ilvl w:val="0"/>
                <w:numId w:val="8"/>
              </w:numPr>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0E8">
            <w:pPr>
              <w:numPr>
                <w:ilvl w:val="0"/>
                <w:numId w:val="8"/>
              </w:numPr>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0E9">
            <w:pPr>
              <w:numPr>
                <w:ilvl w:val="0"/>
                <w:numId w:val="8"/>
              </w:numPr>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0EA">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 Not applicable — single storefront brand, not a multi-brand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EB">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widowControl w:val="1"/>
              <w:numPr>
                <w:ilvl w:val="0"/>
                <w:numId w:val="8"/>
              </w:numPr>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0ED">
            <w:pPr>
              <w:widowControl w:val="1"/>
              <w:numPr>
                <w:ilvl w:val="0"/>
                <w:numId w:val="8"/>
              </w:numPr>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0EE">
            <w:pPr>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0EF">
            <w:pPr>
              <w:widowControl w:val="1"/>
              <w:numPr>
                <w:ilvl w:val="0"/>
                <w:numId w:val="8"/>
              </w:numPr>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0F0">
            <w:pPr>
              <w:widowControl w:val="1"/>
              <w:numPr>
                <w:ilvl w:val="0"/>
                <w:numId w:val="8"/>
              </w:numPr>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0F1">
            <w:pPr>
              <w:numPr>
                <w:ilvl w:val="0"/>
                <w:numId w:val="8"/>
              </w:numPr>
            </w:pPr>
            <w:r w:rsidDel="00000000" w:rsidR="00000000" w:rsidRPr="00000000">
              <w:rPr>
                <w:rFonts w:ascii="Calibri" w:cs="Calibri" w:eastAsia="Calibri" w:hAnsi="Calibri"/>
                <w:sz w:val="20"/>
                <w:szCs w:val="20"/>
                <w:rtl w:val="0"/>
              </w:rPr>
              <w:t xml:space="preserve">Web, please specify: Online storefront (desktop &amp; mobile web)</w:t>
            </w:r>
            <w:r w:rsidDel="00000000" w:rsidR="00000000" w:rsidRPr="00000000">
              <w:rPr>
                <w:rtl w:val="0"/>
              </w:rPr>
            </w:r>
          </w:p>
          <w:p w:rsidR="00000000" w:rsidDel="00000000" w:rsidP="00000000" w:rsidRDefault="00000000" w:rsidRPr="00000000" w14:paraId="000000F2">
            <w:pPr>
              <w:widowControl w:val="1"/>
              <w:numPr>
                <w:ilvl w:val="0"/>
                <w:numId w:val="8"/>
              </w:numPr>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0F3">
            <w:pPr>
              <w:widowControl w:val="1"/>
              <w:numPr>
                <w:ilvl w:val="0"/>
                <w:numId w:val="8"/>
              </w:numPr>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0F4">
            <w:pPr>
              <w:numPr>
                <w:ilvl w:val="0"/>
                <w:numId w:val="8"/>
              </w:numPr>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0F5">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6">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widowControl w:val="1"/>
              <w:numPr>
                <w:ilvl w:val="0"/>
                <w:numId w:val="8"/>
              </w:numPr>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0F8">
            <w:pPr>
              <w:widowControl w:val="1"/>
              <w:numPr>
                <w:ilvl w:val="0"/>
                <w:numId w:val="8"/>
              </w:numPr>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0F9">
            <w:pPr>
              <w:widowControl w:val="1"/>
              <w:numPr>
                <w:ilvl w:val="0"/>
                <w:numId w:val="8"/>
              </w:numPr>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0FA">
            <w:pPr>
              <w:widowControl w:val="1"/>
              <w:numPr>
                <w:ilvl w:val="0"/>
                <w:numId w:val="8"/>
              </w:numPr>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0FB">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Not applicable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C">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numPr>
                <w:ilvl w:val="0"/>
                <w:numId w:val="8"/>
              </w:numPr>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0FE">
            <w:pPr>
              <w:widowControl w:val="1"/>
              <w:rPr>
                <w:rFonts w:ascii="Calibri" w:cs="Calibri" w:eastAsia="Calibri" w:hAnsi="Calibri"/>
              </w:rPr>
            </w:pPr>
            <w:r w:rsidDel="00000000" w:rsidR="00000000" w:rsidRPr="00000000">
              <w:rPr>
                <w:rFonts w:ascii="Calibri" w:cs="Calibri" w:eastAsia="Calibri" w:hAnsi="Calibri"/>
                <w:sz w:val="20"/>
                <w:szCs w:val="20"/>
                <w:rtl w:val="0"/>
              </w:rPr>
              <w:t xml:space="preserve">Selected Area,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FF">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tl w:val="0"/>
              </w:rPr>
            </w:r>
          </w:p>
          <w:p w:rsidR="00000000" w:rsidDel="00000000" w:rsidP="00000000" w:rsidRDefault="00000000" w:rsidRPr="00000000" w14:paraId="00000101">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tl w:val="0"/>
              </w:rPr>
            </w:r>
          </w:p>
          <w:p w:rsidR="00000000" w:rsidDel="00000000" w:rsidP="00000000" w:rsidRDefault="00000000" w:rsidRPr="00000000" w14:paraId="00000102">
            <w:pPr>
              <w:widowControl w:val="1"/>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w:t>
            </w:r>
            <w:r w:rsidDel="00000000" w:rsidR="00000000" w:rsidRPr="00000000">
              <w:rPr>
                <w:rtl w:val="0"/>
              </w:rPr>
            </w:r>
          </w:p>
        </w:tc>
      </w:tr>
    </w:tbl>
    <w:p w:rsidR="00000000" w:rsidDel="00000000" w:rsidP="00000000" w:rsidRDefault="00000000" w:rsidRPr="00000000" w14:paraId="00000103">
      <w:pPr>
        <w:spacing w:line="360" w:lineRule="auto"/>
        <w:ind w:left="0" w:firstLine="0"/>
        <w:rPr/>
      </w:pPr>
      <w:r w:rsidDel="00000000" w:rsidR="00000000" w:rsidRPr="00000000">
        <w:rPr>
          <w:rtl w:val="0"/>
        </w:rPr>
      </w:r>
    </w:p>
    <w:p w:rsidR="00000000" w:rsidDel="00000000" w:rsidP="00000000" w:rsidRDefault="00000000" w:rsidRPr="00000000" w14:paraId="00000104">
      <w:pPr>
        <w:pStyle w:val="Heading3"/>
        <w:rPr/>
      </w:pPr>
      <w:bookmarkStart w:colFirst="0" w:colLast="0" w:name="_lojhtm9k6tzc" w:id="30"/>
      <w:bookmarkEnd w:id="30"/>
      <w:r w:rsidDel="00000000" w:rsidR="00000000" w:rsidRPr="00000000">
        <w:rPr>
          <w:rtl w:val="0"/>
        </w:rPr>
        <w:t xml:space="preserve">3.3 Business Process</w:t>
      </w:r>
    </w:p>
    <w:p w:rsidR="00000000" w:rsidDel="00000000" w:rsidP="00000000" w:rsidRDefault="00000000" w:rsidRPr="00000000" w14:paraId="00000105">
      <w:pPr>
        <w:pStyle w:val="Heading4"/>
        <w:rPr/>
      </w:pPr>
      <w:bookmarkStart w:colFirst="0" w:colLast="0" w:name="_u38qkxt9w0ky" w:id="31"/>
      <w:bookmarkEnd w:id="31"/>
      <w:r w:rsidDel="00000000" w:rsidR="00000000" w:rsidRPr="00000000">
        <w:rPr>
          <w:rtl w:val="0"/>
        </w:rPr>
        <w:t xml:space="preserve">3.3.1 Business Process Impact</w:t>
      </w:r>
    </w:p>
    <w:p w:rsidR="00000000" w:rsidDel="00000000" w:rsidP="00000000" w:rsidRDefault="00000000" w:rsidRPr="00000000" w14:paraId="00000106">
      <w:pPr>
        <w:numPr>
          <w:ilvl w:val="0"/>
          <w:numId w:val="4"/>
        </w:numPr>
        <w:spacing w:line="360" w:lineRule="auto"/>
        <w:ind w:left="720" w:hanging="360"/>
      </w:pPr>
      <w:r w:rsidDel="00000000" w:rsidR="00000000" w:rsidRPr="00000000">
        <w:rPr>
          <w:b w:val="1"/>
          <w:bCs w:val="1"/>
          <w:rtl w:val="0"/>
        </w:rPr>
        <w:t xml:space="preserve">Legacy Process:</w:t>
      </w:r>
      <w:r w:rsidDel="00000000" w:rsidR="00000000" w:rsidRPr="00000000">
        <w:rPr>
          <w:rFonts w:ascii="Arial Unicode MS" w:cs="Arial Unicode MS" w:eastAsia="Arial Unicode MS" w:hAnsi="Arial Unicode MS"/>
          <w:rtl w:val="0"/>
        </w:rPr>
        <w:t xml:space="preserve"> Customer emails forms → Paper forms bounce between departments → Adjuster reviews without priority → High call volume (SLA: 7–14 Days).</w:t>
      </w:r>
    </w:p>
    <w:p w:rsidR="00000000" w:rsidDel="00000000" w:rsidP="00000000" w:rsidRDefault="00000000" w:rsidRPr="00000000" w14:paraId="00000107">
      <w:pPr>
        <w:numPr>
          <w:ilvl w:val="0"/>
          <w:numId w:val="4"/>
        </w:numPr>
        <w:spacing w:after="300" w:line="360" w:lineRule="auto"/>
        <w:ind w:left="720" w:hanging="360"/>
      </w:pPr>
      <w:r w:rsidDel="00000000" w:rsidR="00000000" w:rsidRPr="00000000">
        <w:rPr>
          <w:b w:val="1"/>
          <w:bCs w:val="1"/>
          <w:rtl w:val="0"/>
        </w:rPr>
        <w:t xml:space="preserve">To-Be Process:</w:t>
      </w:r>
      <w:r w:rsidDel="00000000" w:rsidR="00000000" w:rsidRPr="00000000">
        <w:rPr>
          <w:rFonts w:ascii="Arial Unicode MS" w:cs="Arial Unicode MS" w:eastAsia="Arial Unicode MS" w:hAnsi="Arial Unicode MS"/>
          <w:rtl w:val="0"/>
        </w:rPr>
        <w:t xml:space="preserve"> Customer uploads via App → Auto-classification (Minor Auto-Estimate vs Complex Priority Queue) → Auto-SMS Status Change → Real-time TAT Dashboard (SLA Minor: &lt; 15 Mins; Complex: &lt; 3 Days).</w:t>
      </w:r>
    </w:p>
    <w:p w:rsidR="00000000" w:rsidDel="00000000" w:rsidP="00000000" w:rsidRDefault="00000000" w:rsidRPr="00000000" w14:paraId="00000108">
      <w:pPr>
        <w:pStyle w:val="Heading4"/>
        <w:rPr/>
      </w:pPr>
      <w:bookmarkStart w:colFirst="0" w:colLast="0" w:name="_crs1ioiwfjn2" w:id="32"/>
      <w:bookmarkEnd w:id="32"/>
      <w:r w:rsidDel="00000000" w:rsidR="00000000" w:rsidRPr="00000000">
        <w:rPr>
          <w:rtl w:val="0"/>
        </w:rPr>
        <w:t xml:space="preserve">3.3.2 Description</w:t>
      </w:r>
    </w:p>
    <w:p w:rsidR="00000000" w:rsidDel="00000000" w:rsidP="00000000" w:rsidRDefault="00000000" w:rsidRPr="00000000" w14:paraId="00000109">
      <w:pPr>
        <w:numPr>
          <w:ilvl w:val="0"/>
          <w:numId w:val="9"/>
        </w:numPr>
        <w:spacing w:line="360" w:lineRule="auto"/>
        <w:ind w:left="720" w:hanging="360"/>
      </w:pPr>
      <w:r w:rsidDel="00000000" w:rsidR="00000000" w:rsidRPr="00000000">
        <w:rPr>
          <w:rtl w:val="0"/>
        </w:rPr>
        <w:t xml:space="preserve">Customer uploads damage photos and required forms via mobile/web portal.</w:t>
      </w:r>
    </w:p>
    <w:p w:rsidR="00000000" w:rsidDel="00000000" w:rsidP="00000000" w:rsidRDefault="00000000" w:rsidRPr="00000000" w14:paraId="0000010A">
      <w:pPr>
        <w:numPr>
          <w:ilvl w:val="0"/>
          <w:numId w:val="9"/>
        </w:numPr>
        <w:spacing w:line="360" w:lineRule="auto"/>
        <w:ind w:left="720" w:hanging="360"/>
      </w:pPr>
      <w:r w:rsidDel="00000000" w:rsidR="00000000" w:rsidRPr="00000000">
        <w:rPr>
          <w:rtl w:val="0"/>
        </w:rPr>
        <w:t xml:space="preserve">System categorizes the claim: minor claims bypass manual queues for instant automated valuation.</w:t>
      </w:r>
    </w:p>
    <w:p w:rsidR="00000000" w:rsidDel="00000000" w:rsidP="00000000" w:rsidRDefault="00000000" w:rsidRPr="00000000" w14:paraId="0000010B">
      <w:pPr>
        <w:numPr>
          <w:ilvl w:val="0"/>
          <w:numId w:val="9"/>
        </w:numPr>
        <w:spacing w:line="360" w:lineRule="auto"/>
        <w:ind w:left="720" w:hanging="360"/>
      </w:pPr>
      <w:r w:rsidDel="00000000" w:rsidR="00000000" w:rsidRPr="00000000">
        <w:rPr>
          <w:rtl w:val="0"/>
        </w:rPr>
        <w:t xml:space="preserve">Complex/emergency claims are routed to the Priority Queuing Engine, placing critical cases at the top of the adjuster queue.</w:t>
      </w:r>
    </w:p>
    <w:p w:rsidR="00000000" w:rsidDel="00000000" w:rsidP="00000000" w:rsidRDefault="00000000" w:rsidRPr="00000000" w14:paraId="0000010C">
      <w:pPr>
        <w:numPr>
          <w:ilvl w:val="0"/>
          <w:numId w:val="9"/>
        </w:numPr>
        <w:spacing w:line="360" w:lineRule="auto"/>
        <w:ind w:left="720" w:hanging="360"/>
      </w:pPr>
      <w:r w:rsidDel="00000000" w:rsidR="00000000" w:rsidRPr="00000000">
        <w:rPr>
          <w:rtl w:val="0"/>
        </w:rPr>
        <w:t xml:space="preserve">Adjusters process claims based on priority ranking.</w:t>
      </w:r>
    </w:p>
    <w:p w:rsidR="00000000" w:rsidDel="00000000" w:rsidP="00000000" w:rsidRDefault="00000000" w:rsidRPr="00000000" w14:paraId="0000010D">
      <w:pPr>
        <w:numPr>
          <w:ilvl w:val="0"/>
          <w:numId w:val="9"/>
        </w:numPr>
        <w:spacing w:line="360" w:lineRule="auto"/>
        <w:ind w:left="720" w:hanging="360"/>
      </w:pPr>
      <w:r w:rsidDel="00000000" w:rsidR="00000000" w:rsidRPr="00000000">
        <w:rPr>
          <w:rtl w:val="0"/>
        </w:rPr>
        <w:t xml:space="preserve">Automated SMS notifications trigger upon every status change (e.g., Received, Under Review, Approved, Disbursed).</w:t>
      </w:r>
    </w:p>
    <w:p w:rsidR="00000000" w:rsidDel="00000000" w:rsidP="00000000" w:rsidRDefault="00000000" w:rsidRPr="00000000" w14:paraId="0000010E">
      <w:pPr>
        <w:numPr>
          <w:ilvl w:val="0"/>
          <w:numId w:val="9"/>
        </w:numPr>
        <w:spacing w:after="300" w:line="360" w:lineRule="auto"/>
        <w:ind w:left="720" w:hanging="360"/>
      </w:pPr>
      <w:r w:rsidDel="00000000" w:rsidR="00000000" w:rsidRPr="00000000">
        <w:rPr>
          <w:rtl w:val="0"/>
        </w:rPr>
        <w:t xml:space="preserve">System logs timestamp data continuously for real-time executive TAT reporting.</w:t>
      </w:r>
    </w:p>
    <w:p w:rsidR="00000000" w:rsidDel="00000000" w:rsidP="00000000" w:rsidRDefault="00000000" w:rsidRPr="00000000" w14:paraId="0000010F">
      <w:pPr>
        <w:pStyle w:val="Heading4"/>
        <w:rPr/>
      </w:pPr>
      <w:bookmarkStart w:colFirst="0" w:colLast="0" w:name="_a4i9765ea2ic" w:id="33"/>
      <w:bookmarkEnd w:id="33"/>
      <w:r w:rsidDel="00000000" w:rsidR="00000000" w:rsidRPr="00000000">
        <w:rPr>
          <w:rtl w:val="0"/>
        </w:rPr>
        <w:t xml:space="preserve">3.3.3 Security</w:t>
      </w:r>
    </w:p>
    <w:p w:rsidR="00000000" w:rsidDel="00000000" w:rsidP="00000000" w:rsidRDefault="00000000" w:rsidRPr="00000000" w14:paraId="00000110">
      <w:pPr>
        <w:numPr>
          <w:ilvl w:val="0"/>
          <w:numId w:val="13"/>
        </w:numPr>
        <w:spacing w:line="360" w:lineRule="auto"/>
        <w:ind w:left="720" w:hanging="360"/>
      </w:pPr>
      <w:r w:rsidDel="00000000" w:rsidR="00000000" w:rsidRPr="00000000">
        <w:rPr>
          <w:b w:val="1"/>
          <w:bCs w:val="1"/>
          <w:rtl w:val="0"/>
        </w:rPr>
        <w:t xml:space="preserve">Data Encryption:</w:t>
      </w:r>
      <w:r w:rsidDel="00000000" w:rsidR="00000000" w:rsidRPr="00000000">
        <w:rPr>
          <w:rtl w:val="0"/>
        </w:rPr>
        <w:t xml:space="preserve"> Document uploads and personal data are encrypted using TLS 1.3 in transit and AES-256 at rest.</w:t>
      </w:r>
    </w:p>
    <w:p w:rsidR="00000000" w:rsidDel="00000000" w:rsidP="00000000" w:rsidRDefault="00000000" w:rsidRPr="00000000" w14:paraId="00000111">
      <w:pPr>
        <w:numPr>
          <w:ilvl w:val="0"/>
          <w:numId w:val="13"/>
        </w:numPr>
        <w:spacing w:after="300" w:line="36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Strict permission controls limiting access to sensitive medical/personal documentation.</w:t>
      </w:r>
    </w:p>
    <w:p w:rsidR="00000000" w:rsidDel="00000000" w:rsidP="00000000" w:rsidRDefault="00000000" w:rsidRPr="00000000" w14:paraId="00000112">
      <w:pPr>
        <w:pStyle w:val="Heading4"/>
        <w:rPr/>
      </w:pPr>
      <w:bookmarkStart w:colFirst="0" w:colLast="0" w:name="_7lxq1vmfon8p" w:id="34"/>
      <w:bookmarkEnd w:id="34"/>
      <w:r w:rsidDel="00000000" w:rsidR="00000000" w:rsidRPr="00000000">
        <w:rPr>
          <w:rtl w:val="0"/>
        </w:rPr>
        <w:t xml:space="preserve">3.3.4 Organization and Policy</w:t>
      </w:r>
    </w:p>
    <w:p w:rsidR="00000000" w:rsidDel="00000000" w:rsidP="00000000" w:rsidRDefault="00000000" w:rsidRPr="00000000" w14:paraId="00000113">
      <w:pPr>
        <w:spacing w:after="300" w:line="360" w:lineRule="auto"/>
        <w:ind w:firstLine="450"/>
        <w:jc w:val="both"/>
        <w:rPr/>
      </w:pPr>
      <w:r w:rsidDel="00000000" w:rsidR="00000000" w:rsidRPr="00000000">
        <w:rPr>
          <w:rtl w:val="0"/>
        </w:rPr>
        <w:t xml:space="preserve">Enforcement of new SOP guidelines requiring emergency medical claims to receive adjuster response within 2 hours of upload.</w:t>
      </w:r>
    </w:p>
    <w:p w:rsidR="00000000" w:rsidDel="00000000" w:rsidP="00000000" w:rsidRDefault="00000000" w:rsidRPr="00000000" w14:paraId="00000114">
      <w:pPr>
        <w:pStyle w:val="Heading4"/>
        <w:rPr/>
      </w:pPr>
      <w:bookmarkStart w:colFirst="0" w:colLast="0" w:name="_vt9i6adfllkr" w:id="35"/>
      <w:bookmarkEnd w:id="35"/>
      <w:r w:rsidDel="00000000" w:rsidR="00000000" w:rsidRPr="00000000">
        <w:rPr>
          <w:rtl w:val="0"/>
        </w:rPr>
        <w:t xml:space="preserve">3.3.5 Service Delivery Plan</w:t>
      </w:r>
    </w:p>
    <w:p w:rsidR="00000000" w:rsidDel="00000000" w:rsidP="00000000" w:rsidRDefault="00000000" w:rsidRPr="00000000" w14:paraId="00000115">
      <w:pPr>
        <w:spacing w:after="300" w:line="360" w:lineRule="auto"/>
        <w:ind w:firstLine="450"/>
        <w:jc w:val="both"/>
        <w:rPr/>
      </w:pPr>
      <w:r w:rsidDel="00000000" w:rsidR="00000000" w:rsidRPr="00000000">
        <w:rPr>
          <w:rtl w:val="0"/>
        </w:rPr>
        <w:t xml:space="preserve">Implementation is divided into 4 main milestones: Portal UI/UX Build, Valuation &amp; Priority Engine Integration, SLA Analytics Dashboard, and SMS Gateway Integration.</w:t>
      </w:r>
    </w:p>
    <w:p w:rsidR="00000000" w:rsidDel="00000000" w:rsidP="00000000" w:rsidRDefault="00000000" w:rsidRPr="00000000" w14:paraId="00000116">
      <w:pPr>
        <w:pStyle w:val="Heading3"/>
        <w:rPr/>
      </w:pPr>
      <w:bookmarkStart w:colFirst="0" w:colLast="0" w:name="_qo3lv31w519u" w:id="36"/>
      <w:bookmarkEnd w:id="36"/>
      <w:r w:rsidDel="00000000" w:rsidR="00000000" w:rsidRPr="00000000">
        <w:rPr>
          <w:rtl w:val="0"/>
        </w:rPr>
        <w:t xml:space="preserve">3.4 Complain Handling</w:t>
      </w:r>
    </w:p>
    <w:p w:rsidR="00000000" w:rsidDel="00000000" w:rsidP="00000000" w:rsidRDefault="00000000" w:rsidRPr="00000000" w14:paraId="00000117">
      <w:pPr>
        <w:spacing w:after="300" w:line="360" w:lineRule="auto"/>
        <w:ind w:firstLine="450"/>
        <w:jc w:val="both"/>
        <w:rPr/>
      </w:pPr>
      <w:r w:rsidDel="00000000" w:rsidR="00000000" w:rsidRPr="00000000">
        <w:rPr>
          <w:rtl w:val="0"/>
        </w:rPr>
        <w:t xml:space="preserve">If a customer disputes an automated estimate, an 'Escalate to Adjuster' option immediately transfers the case to manual human review.</w:t>
      </w:r>
    </w:p>
    <w:p w:rsidR="00000000" w:rsidDel="00000000" w:rsidP="00000000" w:rsidRDefault="00000000" w:rsidRPr="00000000" w14:paraId="00000118">
      <w:pPr>
        <w:pStyle w:val="Heading3"/>
        <w:rPr/>
      </w:pPr>
      <w:bookmarkStart w:colFirst="0" w:colLast="0" w:name="_eouyijjoeqpn" w:id="37"/>
      <w:bookmarkEnd w:id="37"/>
      <w:r w:rsidDel="00000000" w:rsidR="00000000" w:rsidRPr="00000000">
        <w:rPr>
          <w:rtl w:val="0"/>
        </w:rPr>
        <w:t xml:space="preserve">3.5 Reporting</w:t>
      </w:r>
    </w:p>
    <w:p w:rsidR="00000000" w:rsidDel="00000000" w:rsidP="00000000" w:rsidRDefault="00000000" w:rsidRPr="00000000" w14:paraId="00000119">
      <w:pPr>
        <w:numPr>
          <w:ilvl w:val="0"/>
          <w:numId w:val="14"/>
        </w:numPr>
        <w:spacing w:line="360" w:lineRule="auto"/>
        <w:ind w:left="720" w:hanging="360"/>
      </w:pPr>
      <w:r w:rsidDel="00000000" w:rsidR="00000000" w:rsidRPr="00000000">
        <w:rPr>
          <w:b w:val="1"/>
          <w:bCs w:val="1"/>
          <w:rtl w:val="0"/>
        </w:rPr>
        <w:t xml:space="preserve">Claims Turnaround Time (TAT) Report:</w:t>
      </w:r>
      <w:r w:rsidDel="00000000" w:rsidR="00000000" w:rsidRPr="00000000">
        <w:rPr>
          <w:rtl w:val="0"/>
        </w:rPr>
        <w:t xml:space="preserve"> Detailed breakdown of resolution times by claim type, financial tier, and adjuster team.</w:t>
      </w:r>
    </w:p>
    <w:p w:rsidR="00000000" w:rsidDel="00000000" w:rsidP="00000000" w:rsidRDefault="00000000" w:rsidRPr="00000000" w14:paraId="0000011A">
      <w:pPr>
        <w:numPr>
          <w:ilvl w:val="0"/>
          <w:numId w:val="14"/>
        </w:numPr>
        <w:spacing w:after="300" w:line="360" w:lineRule="auto"/>
        <w:ind w:left="720" w:hanging="360"/>
      </w:pPr>
      <w:r w:rsidDel="00000000" w:rsidR="00000000" w:rsidRPr="00000000">
        <w:rPr>
          <w:b w:val="1"/>
          <w:bCs w:val="1"/>
          <w:rtl w:val="0"/>
        </w:rPr>
        <w:t xml:space="preserve">Queue &amp; Priority Analytics:</w:t>
      </w:r>
      <w:r w:rsidDel="00000000" w:rsidR="00000000" w:rsidRPr="00000000">
        <w:rPr>
          <w:rtl w:val="0"/>
        </w:rPr>
        <w:t xml:space="preserve"> Performance metrics tracking SLA compliance for emergency vs routine queues.</w:t>
      </w:r>
    </w:p>
    <w:p w:rsidR="00000000" w:rsidDel="00000000" w:rsidP="00000000" w:rsidRDefault="00000000" w:rsidRPr="00000000" w14:paraId="0000011B">
      <w:pPr>
        <w:pStyle w:val="Heading3"/>
        <w:rPr/>
      </w:pPr>
      <w:bookmarkStart w:colFirst="0" w:colLast="0" w:name="_e00jxn8i6hi8" w:id="38"/>
      <w:bookmarkEnd w:id="38"/>
      <w:r w:rsidDel="00000000" w:rsidR="00000000" w:rsidRPr="00000000">
        <w:rPr>
          <w:rtl w:val="0"/>
        </w:rPr>
        <w:t xml:space="preserve">3.6 Monitoring</w:t>
      </w:r>
    </w:p>
    <w:p w:rsidR="00000000" w:rsidDel="00000000" w:rsidP="00000000" w:rsidRDefault="00000000" w:rsidRPr="00000000" w14:paraId="0000011C">
      <w:pPr>
        <w:spacing w:after="300" w:line="360" w:lineRule="auto"/>
        <w:ind w:firstLine="450"/>
        <w:jc w:val="both"/>
        <w:rPr/>
      </w:pPr>
      <w:r w:rsidDel="00000000" w:rsidR="00000000" w:rsidRPr="00000000">
        <w:rPr>
          <w:rtl w:val="0"/>
        </w:rPr>
        <w:t xml:space="preserve">Real-time monitoring of portal uptime, notification API delivery rates, and valuation accuracy rates.</w:t>
      </w:r>
    </w:p>
    <w:p w:rsidR="00000000" w:rsidDel="00000000" w:rsidP="00000000" w:rsidRDefault="00000000" w:rsidRPr="00000000" w14:paraId="0000011D">
      <w:pPr>
        <w:pStyle w:val="Heading3"/>
        <w:rPr/>
      </w:pPr>
      <w:bookmarkStart w:colFirst="0" w:colLast="0" w:name="_fhbro6snbdpw" w:id="39"/>
      <w:bookmarkEnd w:id="39"/>
      <w:r w:rsidDel="00000000" w:rsidR="00000000" w:rsidRPr="00000000">
        <w:rPr>
          <w:rtl w:val="0"/>
        </w:rPr>
        <w:t xml:space="preserve">3.7 Settlement Plan</w:t>
      </w:r>
    </w:p>
    <w:p w:rsidR="00000000" w:rsidDel="00000000" w:rsidP="00000000" w:rsidRDefault="00000000" w:rsidRPr="00000000" w14:paraId="0000011E">
      <w:pPr>
        <w:spacing w:after="300" w:line="360" w:lineRule="auto"/>
        <w:ind w:firstLine="450"/>
        <w:jc w:val="both"/>
        <w:rPr/>
      </w:pPr>
      <w:r w:rsidDel="00000000" w:rsidR="00000000" w:rsidRPr="00000000">
        <w:rPr>
          <w:rtl w:val="0"/>
        </w:rPr>
        <w:t xml:space="preserve">Operational costs cover cloud document storage infrastructure and pay-per-use SMS/WhatsApp gateway messaging quotas.</w:t>
      </w:r>
    </w:p>
    <w:p w:rsidR="00000000" w:rsidDel="00000000" w:rsidP="00000000" w:rsidRDefault="00000000" w:rsidRPr="00000000" w14:paraId="0000011F">
      <w:pPr>
        <w:pStyle w:val="Heading3"/>
        <w:rPr/>
      </w:pPr>
      <w:bookmarkStart w:colFirst="0" w:colLast="0" w:name="_1pe2lkayz0ji" w:id="40"/>
      <w:bookmarkEnd w:id="40"/>
      <w:r w:rsidDel="00000000" w:rsidR="00000000" w:rsidRPr="00000000">
        <w:rPr>
          <w:rtl w:val="0"/>
        </w:rPr>
        <w:t xml:space="preserve">3.8 Assumptions and Dependencies</w:t>
      </w:r>
    </w:p>
    <w:p w:rsidR="00000000" w:rsidDel="00000000" w:rsidP="00000000" w:rsidRDefault="00000000" w:rsidRPr="00000000" w14:paraId="00000120">
      <w:pPr>
        <w:numPr>
          <w:ilvl w:val="0"/>
          <w:numId w:val="1"/>
        </w:numPr>
        <w:spacing w:line="360" w:lineRule="auto"/>
        <w:ind w:left="720" w:hanging="360"/>
      </w:pPr>
      <w:r w:rsidDel="00000000" w:rsidR="00000000" w:rsidRPr="00000000">
        <w:rPr>
          <w:rtl w:val="0"/>
        </w:rPr>
        <w:t xml:space="preserve">Customers possess camera-enabled mobile devices for digital document uploads.</w:t>
      </w:r>
    </w:p>
    <w:p w:rsidR="00000000" w:rsidDel="00000000" w:rsidP="00000000" w:rsidRDefault="00000000" w:rsidRPr="00000000" w14:paraId="00000121">
      <w:pPr>
        <w:numPr>
          <w:ilvl w:val="0"/>
          <w:numId w:val="1"/>
        </w:numPr>
        <w:spacing w:after="300" w:line="360" w:lineRule="auto"/>
        <w:ind w:left="720" w:hanging="360"/>
      </w:pPr>
      <w:r w:rsidDel="00000000" w:rsidR="00000000" w:rsidRPr="00000000">
        <w:rPr>
          <w:rtl w:val="0"/>
        </w:rPr>
        <w:t xml:space="preserve">Third-party SMS/WhatsApp gateway providers maintain an operational SLA uptime of 99.9%.</w:t>
      </w:r>
    </w:p>
    <w:p w:rsidR="00000000" w:rsidDel="00000000" w:rsidP="00000000" w:rsidRDefault="00000000" w:rsidRPr="00000000" w14:paraId="00000122">
      <w:pPr>
        <w:pStyle w:val="Heading2"/>
        <w:jc w:val="center"/>
        <w:rPr/>
      </w:pPr>
      <w:bookmarkStart w:colFirst="0" w:colLast="0" w:name="_p8alvai4x86z" w:id="41"/>
      <w:bookmarkEnd w:id="41"/>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jc w:val="center"/>
        <w:rPr/>
      </w:pPr>
      <w:bookmarkStart w:colFirst="0" w:colLast="0" w:name="_fjgy8el9rhke" w:id="42"/>
      <w:bookmarkEnd w:id="42"/>
      <w:r w:rsidDel="00000000" w:rsidR="00000000" w:rsidRPr="00000000">
        <w:rPr>
          <w:b w:val="1"/>
          <w:bCs w:val="1"/>
          <w:rtl w:val="0"/>
        </w:rPr>
        <w:t xml:space="preserve">CHAPTER IV RELEASE PLAN</w:t>
      </w:r>
      <w:r w:rsidDel="00000000" w:rsidR="00000000" w:rsidRPr="00000000">
        <w:rPr>
          <w:rtl w:val="0"/>
        </w:rPr>
      </w:r>
    </w:p>
    <w:p w:rsidR="00000000" w:rsidDel="00000000" w:rsidP="00000000" w:rsidRDefault="00000000" w:rsidRPr="00000000" w14:paraId="00000124">
      <w:pPr>
        <w:pStyle w:val="Heading3"/>
        <w:rPr/>
      </w:pPr>
      <w:bookmarkStart w:colFirst="0" w:colLast="0" w:name="_r4mvgs3nkwtc" w:id="43"/>
      <w:bookmarkEnd w:id="43"/>
      <w:r w:rsidDel="00000000" w:rsidR="00000000" w:rsidRPr="00000000">
        <w:rPr>
          <w:rtl w:val="0"/>
        </w:rPr>
        <w:t xml:space="preserve">4.1 Target Ready for Service</w:t>
      </w:r>
    </w:p>
    <w:p w:rsidR="00000000" w:rsidDel="00000000" w:rsidP="00000000" w:rsidRDefault="00000000" w:rsidRPr="00000000" w14:paraId="00000125">
      <w:pPr>
        <w:spacing w:after="300" w:line="360" w:lineRule="auto"/>
        <w:ind w:firstLine="450"/>
        <w:jc w:val="both"/>
        <w:rPr/>
      </w:pPr>
      <w:r w:rsidDel="00000000" w:rsidR="00000000" w:rsidRPr="00000000">
        <w:rPr>
          <w:rtl w:val="0"/>
        </w:rPr>
        <w:t xml:space="preserve">Completion of User Acceptance Testing (UAT) and adjuster operational training targeted for: </w:t>
      </w:r>
      <w:r w:rsidDel="00000000" w:rsidR="00000000" w:rsidRPr="00000000">
        <w:rPr>
          <w:b w:val="1"/>
          <w:bCs w:val="1"/>
          <w:rtl w:val="0"/>
        </w:rPr>
        <w:t xml:space="preserve">End of Q3 2026</w:t>
      </w:r>
      <w:r w:rsidDel="00000000" w:rsidR="00000000" w:rsidRPr="00000000">
        <w:rPr>
          <w:rtl w:val="0"/>
        </w:rPr>
        <w:t xml:space="preserve">.</w:t>
      </w:r>
    </w:p>
    <w:p w:rsidR="00000000" w:rsidDel="00000000" w:rsidP="00000000" w:rsidRDefault="00000000" w:rsidRPr="00000000" w14:paraId="00000126">
      <w:pPr>
        <w:pStyle w:val="Heading3"/>
        <w:rPr/>
      </w:pPr>
      <w:bookmarkStart w:colFirst="0" w:colLast="0" w:name="_gfnez4vlrzkq" w:id="44"/>
      <w:bookmarkEnd w:id="44"/>
      <w:r w:rsidDel="00000000" w:rsidR="00000000" w:rsidRPr="00000000">
        <w:rPr>
          <w:rtl w:val="0"/>
        </w:rPr>
        <w:t xml:space="preserve">4.2 Commercial Launch</w:t>
      </w:r>
    </w:p>
    <w:p w:rsidR="00000000" w:rsidDel="00000000" w:rsidP="00000000" w:rsidRDefault="00000000" w:rsidRPr="00000000" w14:paraId="00000127">
      <w:pPr>
        <w:spacing w:after="300" w:line="360" w:lineRule="auto"/>
        <w:ind w:firstLine="450"/>
        <w:jc w:val="both"/>
        <w:rPr/>
      </w:pPr>
      <w:r w:rsidDel="00000000" w:rsidR="00000000" w:rsidRPr="00000000">
        <w:rPr>
          <w:rtl w:val="0"/>
        </w:rPr>
        <w:t xml:space="preserve">Full commercial launch across all customer channels: </w:t>
      </w:r>
      <w:r w:rsidDel="00000000" w:rsidR="00000000" w:rsidRPr="00000000">
        <w:rPr>
          <w:b w:val="1"/>
          <w:bCs w:val="1"/>
          <w:rtl w:val="0"/>
        </w:rPr>
        <w:t xml:space="preserve">Beginning of Q4 2026</w:t>
      </w:r>
      <w:r w:rsidDel="00000000" w:rsidR="00000000" w:rsidRPr="00000000">
        <w:rPr>
          <w:rtl w:val="0"/>
        </w:rPr>
        <w:t xml:space="preserve">.</w:t>
      </w:r>
    </w:p>
    <w:p w:rsidR="00000000" w:rsidDel="00000000" w:rsidP="00000000" w:rsidRDefault="00000000" w:rsidRPr="00000000" w14:paraId="00000128">
      <w:pPr>
        <w:pStyle w:val="Heading3"/>
        <w:rPr/>
      </w:pPr>
      <w:bookmarkStart w:colFirst="0" w:colLast="0" w:name="_qtwdwckjtpxp" w:id="45"/>
      <w:bookmarkEnd w:id="45"/>
      <w:r w:rsidDel="00000000" w:rsidR="00000000" w:rsidRPr="00000000">
        <w:rPr>
          <w:rtl w:val="0"/>
        </w:rPr>
        <w:t xml:space="preserve">4.3 Internal Socialization Plan</w:t>
      </w:r>
    </w:p>
    <w:p w:rsidR="00000000" w:rsidDel="00000000" w:rsidP="00000000" w:rsidRDefault="00000000" w:rsidRPr="00000000" w14:paraId="00000129">
      <w:pPr>
        <w:spacing w:after="300" w:line="360" w:lineRule="auto"/>
        <w:ind w:firstLine="450"/>
        <w:jc w:val="both"/>
        <w:rPr/>
      </w:pPr>
      <w:r w:rsidDel="00000000" w:rsidR="00000000" w:rsidRPr="00000000">
        <w:rPr>
          <w:rtl w:val="0"/>
        </w:rPr>
        <w:t xml:space="preserve">Comprehensive training programs for Claims Adjusters, Support Staff, and Operations Managers on portal navigation and TAT interpretation.</w:t>
      </w:r>
    </w:p>
    <w:p w:rsidR="00000000" w:rsidDel="00000000" w:rsidP="00000000" w:rsidRDefault="00000000" w:rsidRPr="00000000" w14:paraId="0000012A">
      <w:pPr>
        <w:pStyle w:val="Heading3"/>
        <w:rPr/>
      </w:pPr>
      <w:bookmarkStart w:colFirst="0" w:colLast="0" w:name="_aufw1pmxkrde" w:id="46"/>
      <w:bookmarkEnd w:id="46"/>
      <w:r w:rsidDel="00000000" w:rsidR="00000000" w:rsidRPr="00000000">
        <w:rPr>
          <w:rtl w:val="0"/>
        </w:rPr>
        <w:t xml:space="preserve">4.4 Rollout Scenario</w:t>
      </w:r>
    </w:p>
    <w:p w:rsidR="00000000" w:rsidDel="00000000" w:rsidP="00000000" w:rsidRDefault="00000000" w:rsidRPr="00000000" w14:paraId="0000012B">
      <w:pPr>
        <w:numPr>
          <w:ilvl w:val="0"/>
          <w:numId w:val="7"/>
        </w:numPr>
        <w:spacing w:line="360" w:lineRule="auto"/>
        <w:ind w:left="720" w:hanging="360"/>
      </w:pPr>
      <w:r w:rsidDel="00000000" w:rsidR="00000000" w:rsidRPr="00000000">
        <w:rPr>
          <w:b w:val="1"/>
          <w:bCs w:val="1"/>
          <w:rtl w:val="0"/>
        </w:rPr>
        <w:t xml:space="preserve">Phase 1 (Pilot Rollout):</w:t>
      </w:r>
      <w:r w:rsidDel="00000000" w:rsidR="00000000" w:rsidRPr="00000000">
        <w:rPr>
          <w:rtl w:val="0"/>
        </w:rPr>
        <w:t xml:space="preserve"> 1-month limited rollout for gadget protection and minor property claims.</w:t>
      </w:r>
    </w:p>
    <w:p w:rsidR="00000000" w:rsidDel="00000000" w:rsidP="00000000" w:rsidRDefault="00000000" w:rsidRPr="00000000" w14:paraId="0000012C">
      <w:pPr>
        <w:numPr>
          <w:ilvl w:val="0"/>
          <w:numId w:val="7"/>
        </w:numPr>
        <w:spacing w:after="300" w:line="360" w:lineRule="auto"/>
        <w:ind w:left="720" w:hanging="360"/>
      </w:pPr>
      <w:r w:rsidDel="00000000" w:rsidR="00000000" w:rsidRPr="00000000">
        <w:rPr>
          <w:b w:val="1"/>
          <w:bCs w:val="1"/>
          <w:rtl w:val="0"/>
        </w:rPr>
        <w:t xml:space="preserve">Phase 2 (Full Deployment):</w:t>
      </w:r>
      <w:r w:rsidDel="00000000" w:rsidR="00000000" w:rsidRPr="00000000">
        <w:rPr>
          <w:rtl w:val="0"/>
        </w:rPr>
        <w:t xml:space="preserve"> Full commercial expansion covering health, motor, and life insurance claims.</w:t>
      </w:r>
    </w:p>
    <w:p w:rsidR="00000000" w:rsidDel="00000000" w:rsidP="00000000" w:rsidRDefault="00000000" w:rsidRPr="00000000" w14:paraId="0000012D">
      <w:pPr>
        <w:pStyle w:val="Heading2"/>
        <w:jc w:val="center"/>
        <w:rPr/>
      </w:pPr>
      <w:bookmarkStart w:colFirst="0" w:colLast="0" w:name="_xhdb51ozvvle" w:id="47"/>
      <w:bookmarkEnd w:id="47"/>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jc w:val="center"/>
        <w:rPr/>
      </w:pPr>
      <w:bookmarkStart w:colFirst="0" w:colLast="0" w:name="_tpw2r88ah1h" w:id="48"/>
      <w:bookmarkEnd w:id="48"/>
      <w:r w:rsidDel="00000000" w:rsidR="00000000" w:rsidRPr="00000000">
        <w:rPr>
          <w:b w:val="1"/>
          <w:bCs w:val="1"/>
          <w:rtl w:val="0"/>
        </w:rPr>
        <w:t xml:space="preserve">CHAPTER V RETIREMENT PLAN &amp; SIGNOFF</w:t>
      </w:r>
      <w:r w:rsidDel="00000000" w:rsidR="00000000" w:rsidRPr="00000000">
        <w:rPr>
          <w:rtl w:val="0"/>
        </w:rPr>
      </w:r>
    </w:p>
    <w:p w:rsidR="00000000" w:rsidDel="00000000" w:rsidP="00000000" w:rsidRDefault="00000000" w:rsidRPr="00000000" w14:paraId="0000012F">
      <w:pPr>
        <w:pStyle w:val="Heading3"/>
        <w:rPr/>
      </w:pPr>
      <w:bookmarkStart w:colFirst="0" w:colLast="0" w:name="_y7orp260bo3" w:id="49"/>
      <w:bookmarkEnd w:id="49"/>
      <w:r w:rsidDel="00000000" w:rsidR="00000000" w:rsidRPr="00000000">
        <w:rPr>
          <w:rtl w:val="0"/>
        </w:rPr>
        <w:t xml:space="preserve">5.1 Product / Service Retirement Plan</w:t>
      </w:r>
    </w:p>
    <w:p w:rsidR="00000000" w:rsidDel="00000000" w:rsidP="00000000" w:rsidRDefault="00000000" w:rsidRPr="00000000" w14:paraId="00000130">
      <w:pPr>
        <w:spacing w:after="300" w:line="360" w:lineRule="auto"/>
        <w:ind w:firstLine="450"/>
        <w:jc w:val="both"/>
        <w:rPr/>
      </w:pPr>
      <w:r w:rsidDel="00000000" w:rsidR="00000000" w:rsidRPr="00000000">
        <w:rPr>
          <w:rtl w:val="0"/>
        </w:rPr>
        <w:t xml:space="preserve">Phased deprecation of physical paper and direct email claim filings. Automated email auto-responders will redirect policyholders to the digital self-service portal.</w:t>
      </w:r>
    </w:p>
    <w:p w:rsidR="00000000" w:rsidDel="00000000" w:rsidP="00000000" w:rsidRDefault="00000000" w:rsidRPr="00000000" w14:paraId="00000131">
      <w:pPr>
        <w:pStyle w:val="Heading3"/>
        <w:rPr/>
      </w:pPr>
      <w:bookmarkStart w:colFirst="0" w:colLast="0" w:name="_33s6xjuvg8r2" w:id="50"/>
      <w:bookmarkEnd w:id="50"/>
      <w:r w:rsidDel="00000000" w:rsidR="00000000" w:rsidRPr="00000000">
        <w:rPr>
          <w:rtl w:val="0"/>
        </w:rPr>
        <w:t xml:space="preserve">5.2 Document Signoff</w:t>
      </w:r>
    </w:p>
    <w:p w:rsidR="00000000" w:rsidDel="00000000" w:rsidP="00000000" w:rsidRDefault="00000000" w:rsidRPr="00000000" w14:paraId="00000132">
      <w:pPr>
        <w:pStyle w:val="Heading5"/>
        <w:jc w:val="center"/>
        <w:rPr/>
      </w:pPr>
      <w:bookmarkStart w:colFirst="0" w:colLast="0" w:name="_vytlfcfd537l" w:id="51"/>
      <w:bookmarkEnd w:id="51"/>
      <w:r w:rsidDel="00000000" w:rsidR="00000000" w:rsidRPr="00000000">
        <w:rPr>
          <w:rtl w:val="0"/>
        </w:rPr>
        <w:t xml:space="preserve">Table 5.1 Document Signoff Matrix</w:t>
      </w:r>
    </w:p>
    <w:tbl>
      <w:tblPr>
        <w:tblStyle w:val="Table7"/>
        <w:tblW w:w="9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2000"/>
        <w:gridCol w:w="2200"/>
        <w:gridCol w:w="1800"/>
        <w:gridCol w:w="1400"/>
        <w:tblGridChange w:id="0">
          <w:tblGrid>
            <w:gridCol w:w="1800"/>
            <w:gridCol w:w="2000"/>
            <w:gridCol w:w="2200"/>
            <w:gridCol w:w="1800"/>
            <w:gridCol w:w="1400"/>
          </w:tblGrid>
        </w:tblGridChange>
      </w:tblGrid>
      <w:tr>
        <w:trPr>
          <w:cantSplit w:val="0"/>
          <w:tblHeader w:val="0"/>
        </w:trPr>
        <w:tc>
          <w:tcPr>
            <w:shd w:fill="f2f2f2" w:val="clear"/>
            <w:tcMar>
              <w:top w:w="120.0" w:type="dxa"/>
              <w:left w:w="120.0" w:type="dxa"/>
              <w:bottom w:w="120.0" w:type="dxa"/>
              <w:right w:w="120.0" w:type="dxa"/>
            </w:tcMar>
          </w:tcPr>
          <w:p w:rsidR="00000000" w:rsidDel="00000000" w:rsidP="00000000" w:rsidRDefault="00000000" w:rsidRPr="00000000" w14:paraId="00000133">
            <w:pPr>
              <w:rPr/>
            </w:pPr>
            <w:r w:rsidDel="00000000" w:rsidR="00000000" w:rsidRPr="00000000">
              <w:rPr>
                <w:b w:val="1"/>
                <w:bCs w:val="1"/>
                <w:rtl w:val="0"/>
              </w:rPr>
              <w:t xml:space="preserve">Role</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34">
            <w:pPr>
              <w:rPr/>
            </w:pPr>
            <w:r w:rsidDel="00000000" w:rsidR="00000000" w:rsidRPr="00000000">
              <w:rPr>
                <w:b w:val="1"/>
                <w:bCs w:val="1"/>
                <w:rtl w:val="0"/>
              </w:rPr>
              <w:t xml:space="preserve">Name</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35">
            <w:pPr>
              <w:rPr/>
            </w:pPr>
            <w:r w:rsidDel="00000000" w:rsidR="00000000" w:rsidRPr="00000000">
              <w:rPr>
                <w:b w:val="1"/>
                <w:bCs w:val="1"/>
                <w:rtl w:val="0"/>
              </w:rPr>
              <w:t xml:space="preserve">Title</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36">
            <w:pPr>
              <w:rPr/>
            </w:pPr>
            <w:r w:rsidDel="00000000" w:rsidR="00000000" w:rsidRPr="00000000">
              <w:rPr>
                <w:b w:val="1"/>
                <w:bCs w:val="1"/>
                <w:rtl w:val="0"/>
              </w:rPr>
              <w:t xml:space="preserve">Status</w:t>
            </w:r>
            <w:r w:rsidDel="00000000" w:rsidR="00000000" w:rsidRPr="00000000">
              <w:rPr>
                <w:rtl w:val="0"/>
              </w:rPr>
            </w:r>
          </w:p>
        </w:tc>
        <w:tc>
          <w:tcPr>
            <w:shd w:fill="f2f2f2" w:val="clear"/>
            <w:tcMar>
              <w:top w:w="120.0" w:type="dxa"/>
              <w:left w:w="120.0" w:type="dxa"/>
              <w:bottom w:w="120.0" w:type="dxa"/>
              <w:right w:w="120.0" w:type="dxa"/>
            </w:tcMar>
          </w:tcPr>
          <w:p w:rsidR="00000000" w:rsidDel="00000000" w:rsidP="00000000" w:rsidRDefault="00000000" w:rsidRPr="00000000" w14:paraId="00000137">
            <w:pPr>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8">
            <w:pPr>
              <w:rPr/>
            </w:pPr>
            <w:r w:rsidDel="00000000" w:rsidR="00000000" w:rsidRPr="00000000">
              <w:rPr>
                <w:rtl w:val="0"/>
              </w:rPr>
              <w:t xml:space="preserve">Business Owner</w:t>
            </w:r>
          </w:p>
        </w:tc>
        <w:tc>
          <w:tcPr>
            <w:tcMar>
              <w:top w:w="120.0" w:type="dxa"/>
              <w:left w:w="120.0" w:type="dxa"/>
              <w:bottom w:w="120.0" w:type="dxa"/>
              <w:right w:w="120.0" w:type="dxa"/>
            </w:tcMar>
          </w:tcPr>
          <w:p w:rsidR="00000000" w:rsidDel="00000000" w:rsidP="00000000" w:rsidRDefault="00000000" w:rsidRPr="00000000" w14:paraId="00000139">
            <w:pPr>
              <w:rPr/>
            </w:pPr>
            <w:r w:rsidDel="00000000" w:rsidR="00000000" w:rsidRPr="00000000">
              <w:rPr>
                <w:rtl w:val="0"/>
              </w:rPr>
              <w:t xml:space="preserve">Client Business Lead</w:t>
            </w:r>
          </w:p>
        </w:tc>
        <w:tc>
          <w:tcPr>
            <w:tcMar>
              <w:top w:w="120.0" w:type="dxa"/>
              <w:left w:w="120.0" w:type="dxa"/>
              <w:bottom w:w="120.0" w:type="dxa"/>
              <w:right w:w="120.0" w:type="dxa"/>
            </w:tcMar>
          </w:tcPr>
          <w:p w:rsidR="00000000" w:rsidDel="00000000" w:rsidP="00000000" w:rsidRDefault="00000000" w:rsidRPr="00000000" w14:paraId="0000013A">
            <w:pPr>
              <w:rPr/>
            </w:pPr>
            <w:r w:rsidDel="00000000" w:rsidR="00000000" w:rsidRPr="00000000">
              <w:rPr>
                <w:rtl w:val="0"/>
              </w:rPr>
              <w:t xml:space="preserve">Head of Claims Operations</w:t>
            </w:r>
          </w:p>
        </w:tc>
        <w:tc>
          <w:tcPr>
            <w:tcMar>
              <w:top w:w="120.0" w:type="dxa"/>
              <w:left w:w="120.0" w:type="dxa"/>
              <w:bottom w:w="120.0" w:type="dxa"/>
              <w:right w:w="120.0" w:type="dxa"/>
            </w:tcMar>
          </w:tcPr>
          <w:p w:rsidR="00000000" w:rsidDel="00000000" w:rsidP="00000000" w:rsidRDefault="00000000" w:rsidRPr="00000000" w14:paraId="0000013B">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3C">
            <w:pPr>
              <w:rPr/>
            </w:pPr>
            <w:r w:rsidDel="00000000" w:rsidR="00000000" w:rsidRPr="00000000">
              <w:rPr>
                <w:rtl w:val="0"/>
              </w:rPr>
              <w:t xml:space="preserve">03/08/2026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D">
            <w:pPr>
              <w:rPr/>
            </w:pPr>
            <w:r w:rsidDel="00000000" w:rsidR="00000000" w:rsidRPr="00000000">
              <w:rPr>
                <w:rtl w:val="0"/>
              </w:rPr>
              <w:t xml:space="preserve">Operations Lead</w:t>
            </w:r>
          </w:p>
        </w:tc>
        <w:tc>
          <w:tcPr>
            <w:tcMar>
              <w:top w:w="120.0" w:type="dxa"/>
              <w:left w:w="120.0" w:type="dxa"/>
              <w:bottom w:w="120.0" w:type="dxa"/>
              <w:right w:w="120.0" w:type="dxa"/>
            </w:tcMar>
          </w:tcPr>
          <w:p w:rsidR="00000000" w:rsidDel="00000000" w:rsidP="00000000" w:rsidRDefault="00000000" w:rsidRPr="00000000" w14:paraId="0000013E">
            <w:pPr>
              <w:rPr/>
            </w:pPr>
            <w:r w:rsidDel="00000000" w:rsidR="00000000" w:rsidRPr="00000000">
              <w:rPr>
                <w:rtl w:val="0"/>
              </w:rPr>
              <w:t xml:space="preserve">Customer Service Supervisor</w:t>
            </w:r>
          </w:p>
        </w:tc>
        <w:tc>
          <w:tcPr>
            <w:tcMar>
              <w:top w:w="120.0" w:type="dxa"/>
              <w:left w:w="120.0" w:type="dxa"/>
              <w:bottom w:w="120.0" w:type="dxa"/>
              <w:right w:w="120.0" w:type="dxa"/>
            </w:tcMar>
          </w:tcPr>
          <w:p w:rsidR="00000000" w:rsidDel="00000000" w:rsidP="00000000" w:rsidRDefault="00000000" w:rsidRPr="00000000" w14:paraId="0000013F">
            <w:pPr>
              <w:rPr/>
            </w:pPr>
            <w:r w:rsidDel="00000000" w:rsidR="00000000" w:rsidRPr="00000000">
              <w:rPr>
                <w:rtl w:val="0"/>
              </w:rPr>
              <w:t xml:space="preserve">Operations Manager</w:t>
            </w:r>
          </w:p>
        </w:tc>
        <w:tc>
          <w:tcPr>
            <w:tcMar>
              <w:top w:w="120.0" w:type="dxa"/>
              <w:left w:w="120.0" w:type="dxa"/>
              <w:bottom w:w="120.0" w:type="dxa"/>
              <w:right w:w="120.0" w:type="dxa"/>
            </w:tcMar>
          </w:tcPr>
          <w:p w:rsidR="00000000" w:rsidDel="00000000" w:rsidP="00000000" w:rsidRDefault="00000000" w:rsidRPr="00000000" w14:paraId="00000140">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41">
            <w:pPr>
              <w:rPr/>
            </w:pPr>
            <w:r w:rsidDel="00000000" w:rsidR="00000000" w:rsidRPr="00000000">
              <w:rPr>
                <w:rtl w:val="0"/>
              </w:rPr>
              <w:t xml:space="preserve">03/08/2026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42">
            <w:pPr>
              <w:rPr/>
            </w:pPr>
            <w:r w:rsidDel="00000000" w:rsidR="00000000" w:rsidRPr="00000000">
              <w:rPr>
                <w:rtl w:val="0"/>
              </w:rPr>
              <w:t xml:space="preserve">Technical Lead</w:t>
            </w:r>
          </w:p>
        </w:tc>
        <w:tc>
          <w:tcPr>
            <w:tcMar>
              <w:top w:w="120.0" w:type="dxa"/>
              <w:left w:w="120.0" w:type="dxa"/>
              <w:bottom w:w="120.0" w:type="dxa"/>
              <w:right w:w="120.0" w:type="dxa"/>
            </w:tcMar>
          </w:tcPr>
          <w:p w:rsidR="00000000" w:rsidDel="00000000" w:rsidP="00000000" w:rsidRDefault="00000000" w:rsidRPr="00000000" w14:paraId="00000143">
            <w:pPr>
              <w:rPr/>
            </w:pPr>
            <w:r w:rsidDel="00000000" w:rsidR="00000000" w:rsidRPr="00000000">
              <w:rPr>
                <w:rtl w:val="0"/>
              </w:rPr>
              <w:t xml:space="preserve">Lead Systems Architect</w:t>
            </w:r>
          </w:p>
        </w:tc>
        <w:tc>
          <w:tcPr>
            <w:tcMar>
              <w:top w:w="120.0" w:type="dxa"/>
              <w:left w:w="120.0" w:type="dxa"/>
              <w:bottom w:w="120.0" w:type="dxa"/>
              <w:right w:w="120.0" w:type="dxa"/>
            </w:tcMar>
          </w:tcPr>
          <w:p w:rsidR="00000000" w:rsidDel="00000000" w:rsidP="00000000" w:rsidRDefault="00000000" w:rsidRPr="00000000" w14:paraId="00000144">
            <w:pPr>
              <w:rPr/>
            </w:pPr>
            <w:r w:rsidDel="00000000" w:rsidR="00000000" w:rsidRPr="00000000">
              <w:rPr>
                <w:rtl w:val="0"/>
              </w:rPr>
              <w:t xml:space="preserve">Engineering Manager</w:t>
            </w:r>
          </w:p>
        </w:tc>
        <w:tc>
          <w:tcPr>
            <w:tcMar>
              <w:top w:w="120.0" w:type="dxa"/>
              <w:left w:w="120.0" w:type="dxa"/>
              <w:bottom w:w="120.0" w:type="dxa"/>
              <w:right w:w="120.0" w:type="dxa"/>
            </w:tcMar>
          </w:tcPr>
          <w:p w:rsidR="00000000" w:rsidDel="00000000" w:rsidP="00000000" w:rsidRDefault="00000000" w:rsidRPr="00000000" w14:paraId="00000145">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46">
            <w:pPr>
              <w:rPr/>
            </w:pPr>
            <w:r w:rsidDel="00000000" w:rsidR="00000000" w:rsidRPr="00000000">
              <w:rPr>
                <w:rtl w:val="0"/>
              </w:rPr>
              <w:t xml:space="preserve">03/08/2026</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47">
            <w:pPr>
              <w:rPr/>
            </w:pPr>
            <w:r w:rsidDel="00000000" w:rsidR="00000000" w:rsidRPr="00000000">
              <w:rPr>
                <w:rtl w:val="0"/>
              </w:rPr>
              <w:t xml:space="preserve">Product Lead</w:t>
            </w:r>
          </w:p>
        </w:tc>
        <w:tc>
          <w:tcPr>
            <w:tcMar>
              <w:top w:w="120.0" w:type="dxa"/>
              <w:left w:w="120.0" w:type="dxa"/>
              <w:bottom w:w="120.0" w:type="dxa"/>
              <w:right w:w="120.0" w:type="dxa"/>
            </w:tcMar>
          </w:tcPr>
          <w:p w:rsidR="00000000" w:rsidDel="00000000" w:rsidP="00000000" w:rsidRDefault="00000000" w:rsidRPr="00000000" w14:paraId="00000148">
            <w:pPr>
              <w:rPr/>
            </w:pPr>
            <w:r w:rsidDel="00000000" w:rsidR="00000000" w:rsidRPr="00000000">
              <w:rPr>
                <w:rtl w:val="0"/>
              </w:rPr>
              <w:t xml:space="preserve">Lead Product Manager</w:t>
            </w:r>
          </w:p>
        </w:tc>
        <w:tc>
          <w:tcPr>
            <w:tcMar>
              <w:top w:w="120.0" w:type="dxa"/>
              <w:left w:w="120.0" w:type="dxa"/>
              <w:bottom w:w="120.0" w:type="dxa"/>
              <w:right w:w="120.0" w:type="dxa"/>
            </w:tcMar>
          </w:tcPr>
          <w:p w:rsidR="00000000" w:rsidDel="00000000" w:rsidP="00000000" w:rsidRDefault="00000000" w:rsidRPr="00000000" w14:paraId="00000149">
            <w:pPr>
              <w:rPr/>
            </w:pPr>
            <w:r w:rsidDel="00000000" w:rsidR="00000000" w:rsidRPr="00000000">
              <w:rPr>
                <w:rtl w:val="0"/>
              </w:rPr>
              <w:t xml:space="preserve">Head of Product</w:t>
            </w:r>
          </w:p>
        </w:tc>
        <w:tc>
          <w:tcPr>
            <w:tcMar>
              <w:top w:w="120.0" w:type="dxa"/>
              <w:left w:w="120.0" w:type="dxa"/>
              <w:bottom w:w="120.0" w:type="dxa"/>
              <w:right w:w="120.0" w:type="dxa"/>
            </w:tcMar>
          </w:tcPr>
          <w:p w:rsidR="00000000" w:rsidDel="00000000" w:rsidP="00000000" w:rsidRDefault="00000000" w:rsidRPr="00000000" w14:paraId="0000014A">
            <w:pPr>
              <w:rPr/>
            </w:pPr>
            <w:r w:rsidDel="00000000" w:rsidR="00000000" w:rsidRPr="00000000">
              <w:rPr>
                <w:rtl w:val="0"/>
              </w:rPr>
              <w:t xml:space="preserve">Pending Approval</w:t>
            </w:r>
          </w:p>
        </w:tc>
        <w:tc>
          <w:tcPr>
            <w:tcMar>
              <w:top w:w="120.0" w:type="dxa"/>
              <w:left w:w="120.0" w:type="dxa"/>
              <w:bottom w:w="120.0" w:type="dxa"/>
              <w:right w:w="120.0" w:type="dxa"/>
            </w:tcMar>
          </w:tcPr>
          <w:p w:rsidR="00000000" w:rsidDel="00000000" w:rsidP="00000000" w:rsidRDefault="00000000" w:rsidRPr="00000000" w14:paraId="0000014B">
            <w:pPr>
              <w:rPr/>
            </w:pPr>
            <w:r w:rsidDel="00000000" w:rsidR="00000000" w:rsidRPr="00000000">
              <w:rPr>
                <w:rtl w:val="0"/>
              </w:rPr>
              <w:t xml:space="preserve">03/08/2026</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pBdr>
          <w:top w:space="0" w:sz="0" w:val="nil"/>
          <w:left w:space="0" w:sz="0" w:val="nil"/>
          <w:bottom w:space="0" w:sz="0" w:val="nil"/>
          <w:right w:space="0" w:sz="0" w:val="nil"/>
          <w:between w:space="0" w:sz="0" w:val="nil"/>
        </w:pBdr>
        <w:shd w:fill="auto" w:val="clear"/>
        <w:spacing w:after="300" w:before="0" w:lineRule="auto"/>
        <w:jc w:val="center"/>
        <w:rPr>
          <w:b w:val="1"/>
          <w:bCs w:val="1"/>
          <w:i w:val="0"/>
          <w:iCs w:val="0"/>
          <w:sz w:val="28"/>
          <w:szCs w:val="28"/>
        </w:rPr>
      </w:pPr>
      <w:r w:rsidDel="00000000" w:rsidR="00000000" w:rsidRPr="00000000">
        <w:rPr>
          <w:rtl w:val="0"/>
        </w:rPr>
      </w:r>
    </w:p>
    <w:sdt>
      <w:sdtPr>
        <w:id w:val="-763536695"/>
        <w:docPartObj>
          <w:docPartGallery w:val="Table of Contents"/>
          <w:docPartUnique w:val="1"/>
        </w:docPartObj>
      </w:sdtPr>
      <w:sdtContent>
        <w:p w:rsidR="00000000" w:rsidDel="00000000" w:rsidP="00000000" w:rsidRDefault="00000000" w:rsidRPr="00000000" w14:paraId="00000150">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5,1,Heading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