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widowControl w:val="1"/>
        <w:spacing w:after="120" w:lineRule="auto"/>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BUSINESS REQUIREMENTS DOCUMENT (BRD)</w:t>
      </w:r>
      <w:r w:rsidDel="00000000" w:rsidR="00000000" w:rsidRPr="00000000">
        <w:rPr>
          <w:rtl w:val="0"/>
        </w:rPr>
      </w:r>
    </w:p>
    <w:p w:rsidR="00000000" w:rsidDel="00000000" w:rsidP="00000000" w:rsidRDefault="00000000" w:rsidRPr="00000000" w14:paraId="00000005">
      <w:pPr>
        <w:widowControl w:val="1"/>
        <w:spacing w:after="120" w:lineRule="auto"/>
        <w:jc w:val="center"/>
        <w:rPr/>
      </w:pPr>
      <w:r w:rsidDel="00000000" w:rsidR="00000000" w:rsidRPr="00000000">
        <w:rPr>
          <w:rFonts w:ascii="Calibri" w:cs="Calibri" w:eastAsia="Calibri" w:hAnsi="Calibri"/>
          <w:b w:val="1"/>
          <w:bCs w:val="1"/>
          <w:sz w:val="26"/>
          <w:szCs w:val="26"/>
          <w:rtl w:val="0"/>
        </w:rPr>
        <w:t xml:space="preserve">EMPLOYEE ONBOARDING PORTAL</w:t>
      </w:r>
      <w:r w:rsidDel="00000000" w:rsidR="00000000" w:rsidRPr="00000000">
        <w:rPr>
          <w:rtl w:val="0"/>
        </w:rPr>
      </w:r>
    </w:p>
    <w:p w:rsidR="00000000" w:rsidDel="00000000" w:rsidP="00000000" w:rsidRDefault="00000000" w:rsidRPr="00000000" w14:paraId="00000006">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tbl>
      <w:tblPr>
        <w:tblStyle w:val="Table1"/>
        <w:tblW w:w="9072.0" w:type="dxa"/>
        <w:jc w:val="left"/>
        <w:tblLayout w:type="fixed"/>
        <w:tblLook w:val="0400"/>
      </w:tblPr>
      <w:tblGrid>
        <w:gridCol w:w="2880"/>
        <w:gridCol w:w="6192"/>
        <w:tblGridChange w:id="0">
          <w:tblGrid>
            <w:gridCol w:w="2880"/>
            <w:gridCol w:w="6192"/>
          </w:tblGrid>
        </w:tblGridChange>
      </w:tblGrid>
      <w:tr>
        <w:trPr>
          <w:cantSplit w:val="0"/>
          <w:tblHeader w:val="0"/>
        </w:trPr>
        <w:tc>
          <w:tcPr/>
          <w:p w:rsidR="00000000" w:rsidDel="00000000" w:rsidP="00000000" w:rsidRDefault="00000000" w:rsidRPr="00000000" w14:paraId="0000000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CSP Initiatives:</w:t>
            </w:r>
            <w:r w:rsidDel="00000000" w:rsidR="00000000" w:rsidRPr="00000000">
              <w:rPr>
                <w:rtl w:val="0"/>
              </w:rPr>
            </w:r>
          </w:p>
        </w:tc>
        <w:tc>
          <w:tcPr/>
          <w:p w:rsidR="00000000" w:rsidDel="00000000" w:rsidP="00000000" w:rsidRDefault="00000000" w:rsidRPr="00000000" w14:paraId="0000000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Digitalization</w:t>
            </w:r>
            <w:r w:rsidDel="00000000" w:rsidR="00000000" w:rsidRPr="00000000">
              <w:rPr>
                <w:rtl w:val="0"/>
              </w:rPr>
            </w:r>
          </w:p>
        </w:tc>
      </w:tr>
      <w:tr>
        <w:trPr>
          <w:cantSplit w:val="0"/>
          <w:tblHeader w:val="0"/>
        </w:trPr>
        <w:tc>
          <w:tcPr/>
          <w:p w:rsidR="00000000" w:rsidDel="00000000" w:rsidP="00000000" w:rsidRDefault="00000000" w:rsidRPr="00000000" w14:paraId="0000000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Prepared by:</w:t>
            </w:r>
            <w:r w:rsidDel="00000000" w:rsidR="00000000" w:rsidRPr="00000000">
              <w:rPr>
                <w:rtl w:val="0"/>
              </w:rPr>
            </w:r>
          </w:p>
        </w:tc>
        <w:tc>
          <w:tcPr/>
          <w:p w:rsidR="00000000" w:rsidDel="00000000" w:rsidP="00000000" w:rsidRDefault="00000000" w:rsidRPr="00000000" w14:paraId="0000000A">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Product &amp; E-commerce</w:t>
            </w:r>
            <w:r w:rsidDel="00000000" w:rsidR="00000000" w:rsidRPr="00000000">
              <w:rPr>
                <w:rtl w:val="0"/>
              </w:rPr>
            </w:r>
          </w:p>
        </w:tc>
      </w:tr>
      <w:tr>
        <w:trPr>
          <w:cantSplit w:val="0"/>
          <w:tblHeader w:val="0"/>
        </w:trPr>
        <w:tc>
          <w:tcPr/>
          <w:p w:rsidR="00000000" w:rsidDel="00000000" w:rsidP="00000000" w:rsidRDefault="00000000" w:rsidRPr="00000000" w14:paraId="0000000B">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Date submitted:</w:t>
            </w:r>
            <w:r w:rsidDel="00000000" w:rsidR="00000000" w:rsidRPr="00000000">
              <w:rPr>
                <w:rtl w:val="0"/>
              </w:rPr>
            </w:r>
          </w:p>
        </w:tc>
        <w:tc>
          <w:tcPr/>
          <w:p w:rsidR="00000000" w:rsidDel="00000000" w:rsidP="00000000" w:rsidRDefault="00000000" w:rsidRPr="00000000" w14:paraId="0000000C">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w:t>
            </w:r>
            <w:r w:rsidDel="00000000" w:rsidR="00000000" w:rsidRPr="00000000">
              <w:rPr>
                <w:rtl w:val="0"/>
              </w:rPr>
            </w:r>
          </w:p>
        </w:tc>
      </w:tr>
      <w:tr>
        <w:trPr>
          <w:cantSplit w:val="0"/>
          <w:tblHeader w:val="0"/>
        </w:trPr>
        <w:tc>
          <w:tcPr/>
          <w:p w:rsidR="00000000" w:rsidDel="00000000" w:rsidP="00000000" w:rsidRDefault="00000000" w:rsidRPr="00000000" w14:paraId="0000000D">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Directorate:</w:t>
            </w:r>
            <w:r w:rsidDel="00000000" w:rsidR="00000000" w:rsidRPr="00000000">
              <w:rPr>
                <w:rtl w:val="0"/>
              </w:rPr>
            </w:r>
          </w:p>
        </w:tc>
        <w:tc>
          <w:tcPr/>
          <w:p w:rsidR="00000000" w:rsidDel="00000000" w:rsidP="00000000" w:rsidRDefault="00000000" w:rsidRPr="00000000" w14:paraId="0000000E">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Sales</w:t>
            </w:r>
            <w:r w:rsidDel="00000000" w:rsidR="00000000" w:rsidRPr="00000000">
              <w:rPr>
                <w:rtl w:val="0"/>
              </w:rPr>
            </w:r>
          </w:p>
        </w:tc>
      </w:tr>
      <w:tr>
        <w:trPr>
          <w:cantSplit w:val="0"/>
          <w:tblHeader w:val="0"/>
        </w:trPr>
        <w:tc>
          <w:tcPr/>
          <w:p w:rsidR="00000000" w:rsidDel="00000000" w:rsidP="00000000" w:rsidRDefault="00000000" w:rsidRPr="00000000" w14:paraId="0000000F">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Sub-Dir:</w:t>
            </w:r>
            <w:r w:rsidDel="00000000" w:rsidR="00000000" w:rsidRPr="00000000">
              <w:rPr>
                <w:rtl w:val="0"/>
              </w:rPr>
            </w:r>
          </w:p>
        </w:tc>
        <w:tc>
          <w:tcPr/>
          <w:p w:rsidR="00000000" w:rsidDel="00000000" w:rsidP="00000000" w:rsidRDefault="00000000" w:rsidRPr="00000000" w14:paraId="00000010">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E-commerce &amp; Digital Sales Channel</w:t>
            </w:r>
            <w:r w:rsidDel="00000000" w:rsidR="00000000" w:rsidRPr="00000000">
              <w:rPr>
                <w:rtl w:val="0"/>
              </w:rPr>
            </w:r>
          </w:p>
        </w:tc>
      </w:tr>
      <w:tr>
        <w:trPr>
          <w:cantSplit w:val="0"/>
          <w:tblHeader w:val="0"/>
        </w:trPr>
        <w:tc>
          <w:tcPr/>
          <w:p w:rsidR="00000000" w:rsidDel="00000000" w:rsidP="00000000" w:rsidRDefault="00000000" w:rsidRPr="00000000" w14:paraId="00000011">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Impacted Stakeholder:</w:t>
            </w:r>
            <w:r w:rsidDel="00000000" w:rsidR="00000000" w:rsidRPr="00000000">
              <w:rPr>
                <w:rtl w:val="0"/>
              </w:rPr>
            </w:r>
          </w:p>
        </w:tc>
        <w:tc>
          <w:tcPr/>
          <w:p w:rsidR="00000000" w:rsidDel="00000000" w:rsidP="00000000" w:rsidRDefault="00000000" w:rsidRPr="00000000" w14:paraId="00000012">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Sales</w:t>
            </w:r>
            <w:r w:rsidDel="00000000" w:rsidR="00000000" w:rsidRPr="00000000">
              <w:rPr>
                <w:rtl w:val="0"/>
              </w:rPr>
            </w:r>
          </w:p>
          <w:p w:rsidR="00000000" w:rsidDel="00000000" w:rsidP="00000000" w:rsidRDefault="00000000" w:rsidRPr="00000000" w14:paraId="00000013">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Marketing</w:t>
            </w:r>
            <w:r w:rsidDel="00000000" w:rsidR="00000000" w:rsidRPr="00000000">
              <w:rPr>
                <w:rtl w:val="0"/>
              </w:rPr>
            </w:r>
          </w:p>
          <w:p w:rsidR="00000000" w:rsidDel="00000000" w:rsidP="00000000" w:rsidRDefault="00000000" w:rsidRPr="00000000" w14:paraId="00000014">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Planning &amp; Transformation (P&amp;T)</w:t>
            </w:r>
            <w:r w:rsidDel="00000000" w:rsidR="00000000" w:rsidRPr="00000000">
              <w:rPr>
                <w:rtl w:val="0"/>
              </w:rPr>
            </w:r>
          </w:p>
          <w:p w:rsidR="00000000" w:rsidDel="00000000" w:rsidP="00000000" w:rsidRDefault="00000000" w:rsidRPr="00000000" w14:paraId="00000015">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Finance &amp; Risk Management</w:t>
            </w:r>
            <w:r w:rsidDel="00000000" w:rsidR="00000000" w:rsidRPr="00000000">
              <w:rPr>
                <w:rtl w:val="0"/>
              </w:rPr>
            </w:r>
          </w:p>
          <w:p w:rsidR="00000000" w:rsidDel="00000000" w:rsidP="00000000" w:rsidRDefault="00000000" w:rsidRPr="00000000" w14:paraId="00000016">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Network</w:t>
            </w:r>
            <w:r w:rsidDel="00000000" w:rsidR="00000000" w:rsidRPr="00000000">
              <w:rPr>
                <w:rtl w:val="0"/>
              </w:rPr>
            </w:r>
          </w:p>
          <w:p w:rsidR="00000000" w:rsidDel="00000000" w:rsidP="00000000" w:rsidRDefault="00000000" w:rsidRPr="00000000" w14:paraId="0000001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Information Technology (IT)</w:t>
            </w:r>
            <w:r w:rsidDel="00000000" w:rsidR="00000000" w:rsidRPr="00000000">
              <w:rPr>
                <w:rtl w:val="0"/>
              </w:rPr>
            </w:r>
          </w:p>
          <w:p w:rsidR="00000000" w:rsidDel="00000000" w:rsidP="00000000" w:rsidRDefault="00000000" w:rsidRPr="00000000" w14:paraId="0000001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Human Capital Management (HCM)</w:t>
            </w:r>
            <w:r w:rsidDel="00000000" w:rsidR="00000000" w:rsidRPr="00000000">
              <w:rPr>
                <w:rtl w:val="0"/>
              </w:rPr>
            </w:r>
          </w:p>
          <w:p w:rsidR="00000000" w:rsidDel="00000000" w:rsidP="00000000" w:rsidRDefault="00000000" w:rsidRPr="00000000" w14:paraId="0000001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CEO Office</w:t>
            </w:r>
            <w:r w:rsidDel="00000000" w:rsidR="00000000" w:rsidRPr="00000000">
              <w:rPr>
                <w:rtl w:val="0"/>
              </w:rPr>
            </w:r>
          </w:p>
        </w:tc>
      </w:tr>
      <w:tr>
        <w:trPr>
          <w:cantSplit w:val="0"/>
          <w:tblHeader w:val="0"/>
        </w:trPr>
        <w:tc>
          <w:tcPr/>
          <w:p w:rsidR="00000000" w:rsidDel="00000000" w:rsidP="00000000" w:rsidRDefault="00000000" w:rsidRPr="00000000" w14:paraId="0000001A">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Last Edit Date:</w:t>
            </w:r>
            <w:r w:rsidDel="00000000" w:rsidR="00000000" w:rsidRPr="00000000">
              <w:rPr>
                <w:rtl w:val="0"/>
              </w:rPr>
            </w:r>
          </w:p>
        </w:tc>
        <w:tc>
          <w:tcPr/>
          <w:p w:rsidR="00000000" w:rsidDel="00000000" w:rsidP="00000000" w:rsidRDefault="00000000" w:rsidRPr="00000000" w14:paraId="0000001B">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 by Product &amp; E-commerce</w:t>
            </w:r>
            <w:r w:rsidDel="00000000" w:rsidR="00000000" w:rsidRPr="00000000">
              <w:rPr>
                <w:rtl w:val="0"/>
              </w:rPr>
            </w:r>
          </w:p>
        </w:tc>
      </w:tr>
    </w:tbl>
    <w:p w:rsidR="00000000" w:rsidDel="00000000" w:rsidP="00000000" w:rsidRDefault="00000000" w:rsidRPr="00000000" w14:paraId="0000001C">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600" w:lineRule="auto"/>
        <w:jc w:val="left"/>
        <w:rPr/>
      </w:pPr>
      <w:r w:rsidDel="00000000" w:rsidR="00000000" w:rsidRPr="00000000">
        <w:rPr>
          <w:rtl w:val="0"/>
        </w:rPr>
      </w:r>
    </w:p>
    <w:p w:rsidR="00000000" w:rsidDel="00000000" w:rsidP="00000000" w:rsidRDefault="00000000" w:rsidRPr="00000000" w14:paraId="0000001E">
      <w:pPr>
        <w:pStyle w:val="Heading2"/>
        <w:jc w:val="center"/>
        <w:rPr>
          <w:sz w:val="28"/>
          <w:szCs w:val="28"/>
        </w:rPr>
      </w:pPr>
      <w:bookmarkStart w:colFirst="0" w:colLast="0" w:name="_khmi5tjxitha" w:id="0"/>
      <w:bookmarkEnd w:id="0"/>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jc w:val="center"/>
        <w:rPr/>
      </w:pPr>
      <w:bookmarkStart w:colFirst="0" w:colLast="0" w:name="_gfg1yuzcnpcf" w:id="1"/>
      <w:bookmarkEnd w:id="1"/>
      <w:r w:rsidDel="00000000" w:rsidR="00000000" w:rsidRPr="00000000">
        <w:rPr>
          <w:sz w:val="28"/>
          <w:szCs w:val="28"/>
          <w:rtl w:val="0"/>
        </w:rPr>
        <w:t xml:space="preserve">APPROVAL SHEET</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b w:val="1"/>
          <w:bCs w:val="1"/>
          <w:sz w:val="24"/>
          <w:szCs w:val="24"/>
          <w:rtl w:val="0"/>
        </w:rPr>
        <w:t xml:space="preserve">BUSINESS REQUIREMENTS DOCUMENT (BRD)</w:t>
      </w:r>
      <w:r w:rsidDel="00000000" w:rsidR="00000000" w:rsidRPr="00000000">
        <w:rPr>
          <w:rtl w:val="0"/>
        </w:rPr>
      </w:r>
    </w:p>
    <w:p w:rsidR="00000000" w:rsidDel="00000000" w:rsidP="00000000" w:rsidRDefault="00000000" w:rsidRPr="00000000" w14:paraId="00000021">
      <w:pPr>
        <w:spacing w:after="300" w:lineRule="auto"/>
        <w:jc w:val="center"/>
        <w:rPr/>
      </w:pPr>
      <w:r w:rsidDel="00000000" w:rsidR="00000000" w:rsidRPr="00000000">
        <w:rPr>
          <w:b w:val="1"/>
          <w:bCs w:val="1"/>
          <w:sz w:val="24"/>
          <w:szCs w:val="24"/>
          <w:rtl w:val="0"/>
        </w:rPr>
        <w:t xml:space="preserve">AUTOMATED EMPLOYEE ONBOARDING PORTAL SYSTEM</w:t>
      </w:r>
      <w:r w:rsidDel="00000000" w:rsidR="00000000" w:rsidRPr="00000000">
        <w:rPr>
          <w:rtl w:val="0"/>
        </w:rPr>
      </w:r>
    </w:p>
    <w:p w:rsidR="00000000" w:rsidDel="00000000" w:rsidP="00000000" w:rsidRDefault="00000000" w:rsidRPr="00000000" w14:paraId="00000022">
      <w:pPr>
        <w:spacing w:after="300" w:lineRule="auto"/>
        <w:jc w:val="center"/>
        <w:rPr/>
      </w:pPr>
      <w:r w:rsidDel="00000000" w:rsidR="00000000" w:rsidRPr="00000000">
        <w:rPr>
          <w:rtl w:val="0"/>
        </w:rPr>
        <w:t xml:space="preserve">Bandung, August 3, 2026</w:t>
      </w:r>
    </w:p>
    <w:p w:rsidR="00000000" w:rsidDel="00000000" w:rsidP="00000000" w:rsidRDefault="00000000" w:rsidRPr="00000000" w14:paraId="00000023">
      <w:pPr>
        <w:jc w:val="center"/>
        <w:rPr/>
      </w:pPr>
      <w:r w:rsidDel="00000000" w:rsidR="00000000" w:rsidRPr="00000000">
        <w:rPr>
          <w:b w:val="1"/>
          <w:bCs w:val="1"/>
          <w:rtl w:val="0"/>
        </w:rPr>
        <w:t xml:space="preserve">Author / Lead Business Analyst</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b w:val="1"/>
          <w:bCs w:val="1"/>
          <w:u w:val="single"/>
          <w:rtl w:val="0"/>
        </w:rPr>
        <w:t xml:space="preserve">Fazari Razka Davira</w:t>
      </w:r>
      <w:r w:rsidDel="00000000" w:rsidR="00000000" w:rsidRPr="00000000">
        <w:rPr>
          <w:rtl w:val="0"/>
        </w:rPr>
      </w:r>
    </w:p>
    <w:p w:rsidR="00000000" w:rsidDel="00000000" w:rsidP="00000000" w:rsidRDefault="00000000" w:rsidRPr="00000000" w14:paraId="00000025">
      <w:pPr>
        <w:spacing w:after="600" w:lineRule="auto"/>
        <w:jc w:val="center"/>
        <w:rPr/>
      </w:pPr>
      <w:r w:rsidDel="00000000" w:rsidR="00000000" w:rsidRPr="00000000">
        <w:rPr>
          <w:sz w:val="20"/>
          <w:szCs w:val="20"/>
          <w:rtl w:val="0"/>
        </w:rPr>
        <w:t xml:space="preserve">NIM. 103012300317</w:t>
      </w:r>
      <w:r w:rsidDel="00000000" w:rsidR="00000000" w:rsidRPr="00000000">
        <w:rPr>
          <w:rtl w:val="0"/>
        </w:rPr>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6">
            <w:pPr>
              <w:jc w:val="center"/>
              <w:rPr/>
            </w:pPr>
            <w:r w:rsidDel="00000000" w:rsidR="00000000" w:rsidRPr="00000000">
              <w:rPr>
                <w:b w:val="1"/>
                <w:bCs w:val="1"/>
                <w:rtl w:val="0"/>
              </w:rPr>
              <w:t xml:space="preserve">Acknowledged By,</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b w:val="1"/>
                <w:bCs w:val="1"/>
                <w:rtl w:val="0"/>
              </w:rPr>
              <w:t xml:space="preserve">Lead Product Manager</w:t>
            </w:r>
            <w:r w:rsidDel="00000000" w:rsidR="00000000" w:rsidRPr="00000000">
              <w:rPr>
                <w:rtl w:val="0"/>
              </w:rPr>
            </w:r>
          </w:p>
          <w:p w:rsidR="00000000" w:rsidDel="00000000" w:rsidP="00000000" w:rsidRDefault="00000000" w:rsidRPr="00000000" w14:paraId="00000028">
            <w:pPr>
              <w:spacing w:after="300" w:lineRule="auto"/>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u w:val="single"/>
                <w:rtl w:val="0"/>
              </w:rPr>
              <w:t xml:space="preserve">(____________________)</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sz w:val="20"/>
                <w:szCs w:val="20"/>
                <w:rtl w:val="0"/>
              </w:rPr>
              <w:t xml:space="preserve">NIP. 23820006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B">
            <w:pPr>
              <w:jc w:val="center"/>
              <w:rPr/>
            </w:pPr>
            <w:r w:rsidDel="00000000" w:rsidR="00000000" w:rsidRPr="00000000">
              <w:rPr>
                <w:b w:val="1"/>
                <w:bCs w:val="1"/>
                <w:rtl w:val="0"/>
              </w:rPr>
              <w:t xml:space="preserve">Acknowledged By,</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b w:val="1"/>
                <w:bCs w:val="1"/>
                <w:rtl w:val="0"/>
              </w:rPr>
              <w:t xml:space="preserve">Lead Systems Architect</w:t>
            </w:r>
            <w:r w:rsidDel="00000000" w:rsidR="00000000" w:rsidRPr="00000000">
              <w:rPr>
                <w:rtl w:val="0"/>
              </w:rPr>
            </w:r>
          </w:p>
          <w:p w:rsidR="00000000" w:rsidDel="00000000" w:rsidP="00000000" w:rsidRDefault="00000000" w:rsidRPr="00000000" w14:paraId="0000002D">
            <w:pPr>
              <w:spacing w:after="300" w:lineRule="auto"/>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b w:val="1"/>
                <w:bCs w:val="1"/>
                <w:u w:val="single"/>
                <w:rtl w:val="0"/>
              </w:rPr>
              <w:t xml:space="preserve">(____________________)</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sz w:val="20"/>
                <w:szCs w:val="20"/>
                <w:rtl w:val="0"/>
              </w:rPr>
              <w:t xml:space="preserve">NIP. 62400002</w:t>
            </w:r>
            <w:r w:rsidDel="00000000" w:rsidR="00000000" w:rsidRPr="00000000">
              <w:rPr>
                <w:rtl w:val="0"/>
              </w:rPr>
            </w:r>
          </w:p>
        </w:tc>
      </w:tr>
    </w:tbl>
    <w:p w:rsidR="00000000" w:rsidDel="00000000" w:rsidP="00000000" w:rsidRDefault="00000000" w:rsidRPr="00000000" w14:paraId="00000030">
      <w:pPr>
        <w:spacing w:after="300" w:lineRule="auto"/>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b w:val="1"/>
          <w:bCs w:val="1"/>
          <w:rtl w:val="0"/>
        </w:rPr>
        <w:t xml:space="preserve">Approved By,</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b w:val="1"/>
          <w:bCs w:val="1"/>
          <w:rtl w:val="0"/>
        </w:rPr>
        <w:t xml:space="preserve">Head of Human Resources &amp; Operations</w:t>
      </w:r>
      <w:r w:rsidDel="00000000" w:rsidR="00000000" w:rsidRPr="00000000">
        <w:rPr>
          <w:rtl w:val="0"/>
        </w:rPr>
      </w:r>
    </w:p>
    <w:p w:rsidR="00000000" w:rsidDel="00000000" w:rsidP="00000000" w:rsidRDefault="00000000" w:rsidRPr="00000000" w14:paraId="00000033">
      <w:pPr>
        <w:spacing w:after="300" w:lineRule="auto"/>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b w:val="1"/>
          <w:bCs w:val="1"/>
          <w:u w:val="single"/>
          <w:rtl w:val="0"/>
        </w:rPr>
        <w:t xml:space="preserve">(____________________)</w:t>
      </w:r>
      <w:r w:rsidDel="00000000" w:rsidR="00000000" w:rsidRPr="00000000">
        <w:rPr>
          <w:rtl w:val="0"/>
        </w:rPr>
      </w:r>
    </w:p>
    <w:p w:rsidR="00000000" w:rsidDel="00000000" w:rsidP="00000000" w:rsidRDefault="00000000" w:rsidRPr="00000000" w14:paraId="00000035">
      <w:pPr>
        <w:spacing w:after="600" w:lineRule="auto"/>
        <w:jc w:val="center"/>
        <w:rPr/>
      </w:pPr>
      <w:r w:rsidDel="00000000" w:rsidR="00000000" w:rsidRPr="00000000">
        <w:rPr>
          <w:sz w:val="20"/>
          <w:szCs w:val="20"/>
          <w:rtl w:val="0"/>
        </w:rPr>
        <w:t xml:space="preserve">NIP. 13880017</w:t>
      </w:r>
      <w:r w:rsidDel="00000000" w:rsidR="00000000" w:rsidRPr="00000000">
        <w:rPr>
          <w:rtl w:val="0"/>
        </w:rPr>
      </w:r>
    </w:p>
    <w:p w:rsidR="00000000" w:rsidDel="00000000" w:rsidP="00000000" w:rsidRDefault="00000000" w:rsidRPr="00000000" w14:paraId="00000036">
      <w:pPr>
        <w:pStyle w:val="Heading2"/>
        <w:jc w:val="center"/>
        <w:rPr/>
      </w:pPr>
      <w:bookmarkStart w:colFirst="0" w:colLast="0" w:name="_4p9mi1xz9a19" w:id="2"/>
      <w:bookmarkEnd w:id="2"/>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jc w:val="center"/>
        <w:rPr/>
      </w:pPr>
      <w:bookmarkStart w:colFirst="0" w:colLast="0" w:name="_l1tr3bkwj07n" w:id="3"/>
      <w:bookmarkEnd w:id="3"/>
      <w:r w:rsidDel="00000000" w:rsidR="00000000" w:rsidRPr="00000000">
        <w:rPr>
          <w:b w:val="1"/>
          <w:bCs w:val="1"/>
          <w:rtl w:val="0"/>
        </w:rPr>
        <w:t xml:space="preserve">PREFACE</w:t>
      </w:r>
      <w:r w:rsidDel="00000000" w:rsidR="00000000" w:rsidRPr="00000000">
        <w:rPr>
          <w:rtl w:val="0"/>
        </w:rPr>
      </w:r>
    </w:p>
    <w:p w:rsidR="00000000" w:rsidDel="00000000" w:rsidP="00000000" w:rsidRDefault="00000000" w:rsidRPr="00000000" w14:paraId="00000038">
      <w:pPr>
        <w:spacing w:line="360" w:lineRule="auto"/>
        <w:ind w:firstLine="450"/>
        <w:jc w:val="both"/>
        <w:rPr/>
      </w:pPr>
      <w:r w:rsidDel="00000000" w:rsidR="00000000" w:rsidRPr="00000000">
        <w:rPr>
          <w:rtl w:val="0"/>
        </w:rPr>
        <w:t xml:space="preserve">Praise be to Almighty God for His grace and blessings, enabling the completion of this formal </w:t>
      </w:r>
      <w:r w:rsidDel="00000000" w:rsidR="00000000" w:rsidRPr="00000000">
        <w:rPr>
          <w:b w:val="1"/>
          <w:bCs w:val="1"/>
          <w:rtl w:val="0"/>
        </w:rPr>
        <w:t xml:space="preserve">Business Requirements Document (BRD) - Automated Employee Onboarding Portal System</w:t>
      </w:r>
      <w:r w:rsidDel="00000000" w:rsidR="00000000" w:rsidRPr="00000000">
        <w:rPr>
          <w:rtl w:val="0"/>
        </w:rPr>
        <w:t xml:space="preserve"> in a structured and professional manner. This document is prepared as a comprehensive baseline for business and technical specifications aimed at transforming chaotic, email-driven onboarding into a streamlined, automated digital workflow.</w:t>
      </w:r>
    </w:p>
    <w:p w:rsidR="00000000" w:rsidDel="00000000" w:rsidP="00000000" w:rsidRDefault="00000000" w:rsidRPr="00000000" w14:paraId="00000039">
      <w:pPr>
        <w:spacing w:line="360" w:lineRule="auto"/>
        <w:ind w:firstLine="450"/>
        <w:jc w:val="both"/>
        <w:rPr/>
      </w:pPr>
      <w:r w:rsidDel="00000000" w:rsidR="00000000" w:rsidRPr="00000000">
        <w:rPr>
          <w:rtl w:val="0"/>
        </w:rPr>
        <w:t xml:space="preserve">The successful preparation of this document was made possible through the guidance, feedback, and active collaboration of key organizational stakeholders. Sincere gratitude is extended to:</w:t>
      </w:r>
    </w:p>
    <w:p w:rsidR="00000000" w:rsidDel="00000000" w:rsidP="00000000" w:rsidRDefault="00000000" w:rsidRPr="00000000" w14:paraId="0000003A">
      <w:pPr>
        <w:numPr>
          <w:ilvl w:val="0"/>
          <w:numId w:val="12"/>
        </w:numPr>
        <w:spacing w:line="360" w:lineRule="auto"/>
        <w:ind w:left="720" w:hanging="360"/>
      </w:pPr>
      <w:r w:rsidDel="00000000" w:rsidR="00000000" w:rsidRPr="00000000">
        <w:rPr>
          <w:rtl w:val="0"/>
        </w:rPr>
        <w:t xml:space="preserve">Executive HR Leadership for strategic direction, policy alignment, and operational support.</w:t>
      </w:r>
    </w:p>
    <w:p w:rsidR="00000000" w:rsidDel="00000000" w:rsidP="00000000" w:rsidRDefault="00000000" w:rsidRPr="00000000" w14:paraId="0000003B">
      <w:pPr>
        <w:numPr>
          <w:ilvl w:val="0"/>
          <w:numId w:val="12"/>
        </w:numPr>
        <w:spacing w:line="360" w:lineRule="auto"/>
        <w:ind w:left="720" w:hanging="360"/>
      </w:pPr>
      <w:r w:rsidDel="00000000" w:rsidR="00000000" w:rsidRPr="00000000">
        <w:rPr>
          <w:rtl w:val="0"/>
        </w:rPr>
        <w:t xml:space="preserve">Talent Acquisition &amp; IT Infrastructure Teams for providing deep insights into pre-boarding bottlenecks and provisioning handoffs.</w:t>
      </w:r>
    </w:p>
    <w:p w:rsidR="00000000" w:rsidDel="00000000" w:rsidP="00000000" w:rsidRDefault="00000000" w:rsidRPr="00000000" w14:paraId="0000003C">
      <w:pPr>
        <w:numPr>
          <w:ilvl w:val="0"/>
          <w:numId w:val="12"/>
        </w:numPr>
        <w:spacing w:line="360" w:lineRule="auto"/>
        <w:ind w:left="720" w:hanging="360"/>
      </w:pPr>
      <w:r w:rsidDel="00000000" w:rsidR="00000000" w:rsidRPr="00000000">
        <w:rPr>
          <w:rtl w:val="0"/>
        </w:rPr>
        <w:t xml:space="preserve">Product Managers &amp; Technical Architects for translating operational pain points into an integrated system architecture.</w:t>
      </w:r>
    </w:p>
    <w:p w:rsidR="00000000" w:rsidDel="00000000" w:rsidP="00000000" w:rsidRDefault="00000000" w:rsidRPr="00000000" w14:paraId="0000003D">
      <w:pPr>
        <w:numPr>
          <w:ilvl w:val="0"/>
          <w:numId w:val="12"/>
        </w:numPr>
        <w:spacing w:line="360" w:lineRule="auto"/>
        <w:ind w:left="720" w:hanging="360"/>
      </w:pPr>
      <w:r w:rsidDel="00000000" w:rsidR="00000000" w:rsidRPr="00000000">
        <w:rPr>
          <w:rtl w:val="0"/>
        </w:rPr>
        <w:t xml:space="preserve">Business Analysts and Engineering Teams for their dedicated effort in compiling and validating functional and non-functional requirements.</w:t>
      </w:r>
    </w:p>
    <w:p w:rsidR="00000000" w:rsidDel="00000000" w:rsidP="00000000" w:rsidRDefault="00000000" w:rsidRPr="00000000" w14:paraId="0000003E">
      <w:pPr>
        <w:spacing w:line="360" w:lineRule="auto"/>
        <w:ind w:firstLine="450"/>
        <w:jc w:val="both"/>
        <w:rPr/>
      </w:pPr>
      <w:r w:rsidDel="00000000" w:rsidR="00000000" w:rsidRPr="00000000">
        <w:rPr>
          <w:rtl w:val="0"/>
        </w:rPr>
        <w:t xml:space="preserve">Constructive feedback and suggestions are highly welcomed for future implementation phases as organizational processes evolve.</w:t>
      </w:r>
    </w:p>
    <w:p w:rsidR="00000000" w:rsidDel="00000000" w:rsidP="00000000" w:rsidRDefault="00000000" w:rsidRPr="00000000" w14:paraId="0000003F">
      <w:pPr>
        <w:spacing w:before="300" w:lineRule="auto"/>
        <w:jc w:val="right"/>
        <w:rPr/>
      </w:pPr>
      <w:r w:rsidDel="00000000" w:rsidR="00000000" w:rsidRPr="00000000">
        <w:rPr>
          <w:rtl w:val="0"/>
        </w:rPr>
        <w:t xml:space="preserve">Bandung, August 3, 2026</w:t>
      </w:r>
    </w:p>
    <w:p w:rsidR="00000000" w:rsidDel="00000000" w:rsidP="00000000" w:rsidRDefault="00000000" w:rsidRPr="00000000" w14:paraId="00000040">
      <w:pPr>
        <w:jc w:val="right"/>
        <w:rPr/>
      </w:pPr>
      <w:r w:rsidDel="00000000" w:rsidR="00000000" w:rsidRPr="00000000">
        <w:rPr>
          <w:b w:val="1"/>
          <w:bCs w:val="1"/>
          <w:rtl w:val="0"/>
        </w:rPr>
        <w:t xml:space="preserve">Fazari Razka Davira</w:t>
      </w:r>
      <w:r w:rsidDel="00000000" w:rsidR="00000000" w:rsidRPr="00000000">
        <w:rPr>
          <w:rtl w:val="0"/>
        </w:rPr>
      </w:r>
    </w:p>
    <w:p w:rsidR="00000000" w:rsidDel="00000000" w:rsidP="00000000" w:rsidRDefault="00000000" w:rsidRPr="00000000" w14:paraId="00000041">
      <w:pPr>
        <w:spacing w:after="600" w:lineRule="auto"/>
        <w:jc w:val="right"/>
        <w:rPr/>
      </w:pPr>
      <w:r w:rsidDel="00000000" w:rsidR="00000000" w:rsidRPr="00000000">
        <w:rPr>
          <w:rtl w:val="0"/>
        </w:rPr>
        <w:t xml:space="preserve">NIM. 103012300317</w:t>
      </w:r>
    </w:p>
    <w:p w:rsidR="00000000" w:rsidDel="00000000" w:rsidP="00000000" w:rsidRDefault="00000000" w:rsidRPr="00000000" w14:paraId="00000042">
      <w:pPr>
        <w:pStyle w:val="Heading2"/>
        <w:jc w:val="center"/>
        <w:rPr/>
      </w:pPr>
      <w:bookmarkStart w:colFirst="0" w:colLast="0" w:name="_79q7tnxszzpe" w:id="4"/>
      <w:bookmarkEnd w:id="4"/>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jc w:val="center"/>
        <w:rPr/>
      </w:pPr>
      <w:bookmarkStart w:colFirst="0" w:colLast="0" w:name="_str0zu7dp95y" w:id="5"/>
      <w:bookmarkEnd w:id="5"/>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44">
      <w:pPr>
        <w:spacing w:line="360" w:lineRule="auto"/>
        <w:ind w:firstLine="720"/>
        <w:jc w:val="both"/>
        <w:rPr/>
      </w:pPr>
      <w:r w:rsidDel="00000000" w:rsidR="00000000" w:rsidRPr="00000000">
        <w:rPr>
          <w:rtl w:val="0"/>
        </w:rPr>
        <w:t xml:space="preserve">Legacy employee onboarding relying on informal emails and manual paper forms causes severe operational breakdowns, including new hires arriving on Day One without laptops, email access, or generated documentation. HR teams lack visibility into document submission statuses, while IT and Facilities teams receive zero automated advance notice for hardware and access provisioning. This Business Requirements Document (BRD) formulates the design and implementation of an </w:t>
      </w:r>
      <w:r w:rsidDel="00000000" w:rsidR="00000000" w:rsidRPr="00000000">
        <w:rPr>
          <w:b w:val="1"/>
          <w:bCs w:val="1"/>
          <w:rtl w:val="0"/>
        </w:rPr>
        <w:t xml:space="preserve">Automated Employee Onboarding Portal System</w:t>
      </w:r>
      <w:r w:rsidDel="00000000" w:rsidR="00000000" w:rsidRPr="00000000">
        <w:rPr>
          <w:rtl w:val="0"/>
        </w:rPr>
        <w:t xml:space="preserve">. The system features a self-service pre-boarding portal for new hires, automated generation of offer letters and ID card requests, an HR document tracking dashboard, automated IT provisioning notifications, and an interactive onboarding checklist. The implementation aims to eliminate Day-One provisioning delays by 100%, reduce HR paper processing time by over 75%, and provide real-time status tracking for every onboarding milestone.</w:t>
      </w:r>
    </w:p>
    <w:p w:rsidR="00000000" w:rsidDel="00000000" w:rsidP="00000000" w:rsidRDefault="00000000" w:rsidRPr="00000000" w14:paraId="00000045">
      <w:pPr>
        <w:spacing w:after="600" w:line="360" w:lineRule="auto"/>
        <w:rPr/>
      </w:pPr>
      <w:r w:rsidDel="00000000" w:rsidR="00000000" w:rsidRPr="00000000">
        <w:rPr>
          <w:b w:val="1"/>
          <w:bCs w:val="1"/>
          <w:rtl w:val="0"/>
        </w:rPr>
        <w:t xml:space="preserve">Keywords:</w:t>
      </w:r>
      <w:r w:rsidDel="00000000" w:rsidR="00000000" w:rsidRPr="00000000">
        <w:rPr>
          <w:i w:val="1"/>
          <w:iCs w:val="1"/>
          <w:rtl w:val="0"/>
        </w:rPr>
        <w:t xml:space="preserve">Employee Onboarding, Pre-boarding Portal, Automated Document Generation, IT Provisioning, Onboarding Checklist, Business Requirements Document (BRD).</w:t>
      </w:r>
      <w:r w:rsidDel="00000000" w:rsidR="00000000" w:rsidRPr="00000000">
        <w:rPr>
          <w:rtl w:val="0"/>
        </w:rPr>
      </w:r>
    </w:p>
    <w:p w:rsidR="00000000" w:rsidDel="00000000" w:rsidP="00000000" w:rsidRDefault="00000000" w:rsidRPr="00000000" w14:paraId="00000046">
      <w:pPr>
        <w:pStyle w:val="Heading2"/>
        <w:jc w:val="center"/>
        <w:rPr/>
      </w:pPr>
      <w:bookmarkStart w:colFirst="0" w:colLast="0" w:name="_ot24q42yk9nt" w:id="6"/>
      <w:bookmarkEnd w:id="6"/>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jc w:val="center"/>
        <w:rPr/>
      </w:pPr>
      <w:bookmarkStart w:colFirst="0" w:colLast="0" w:name="_79zlt04pikbk" w:id="7"/>
      <w:bookmarkEnd w:id="7"/>
      <w:r w:rsidDel="00000000" w:rsidR="00000000" w:rsidRPr="00000000">
        <w:rPr>
          <w:b w:val="1"/>
          <w:bCs w:val="1"/>
          <w:rtl w:val="0"/>
        </w:rPr>
        <w:t xml:space="preserve">TABLE OF CONTENTS</w:t>
      </w:r>
      <w:r w:rsidDel="00000000" w:rsidR="00000000" w:rsidRPr="00000000">
        <w:rPr>
          <w:rtl w:val="0"/>
        </w:rPr>
      </w:r>
    </w:p>
    <w:sdt>
      <w:sdtPr>
        <w:id w:val="1469340225"/>
        <w:docPartObj>
          <w:docPartGallery w:val="Table of Contents"/>
          <w:docPartUnique w:val="1"/>
        </w:docPartObj>
      </w:sdtPr>
      <w:sdtContent>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3,2,Heading 4,3,Heading 6,6,"</w:instrText>
            <w:fldChar w:fldCharType="separate"/>
          </w:r>
          <w:hyperlink w:anchor="_gfg1yuzcnp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SHEET</w:t>
              <w:tab/>
              <w:t xml:space="preserve">2</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1tr3bkwj0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PREFACE</w:t>
              <w:tab/>
              <w:t xml:space="preserve">3</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r0zu7dp9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9zlt04pik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g8nb52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0h9su4a88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 INTRODUCTION</w:t>
              <w:tab/>
              <w:t xml:space="preserve">8</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u6zpvd4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8</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ybpv69hh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Background</w:t>
              <w:tab/>
              <w:t xml:space="preserve">8</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kr30tcgd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Business and Market Analysis</w:t>
              <w:tab/>
              <w:t xml:space="preserve">8</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6lw3f4ao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Relevant Historical Data</w:t>
              <w:tab/>
              <w:t xml:space="preserve">8</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8qw5k78n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Business Objective</w:t>
              <w:tab/>
              <w:t xml:space="preserve">9</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i937ved3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Purpose of this Business Requirement</w:t>
              <w:tab/>
              <w:t xml:space="preserve">9</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nhliu02f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Program Type</w:t>
              <w:tab/>
              <w:t xml:space="preserve">9</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5wvtx5p6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Business Risk</w:t>
              <w:tab/>
              <w:t xml:space="preserve">10</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2cupjkyb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II BENEFIT ANALYSIS</w:t>
              <w:tab/>
              <w:t xml:space="preserve">11</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if8hav42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Summary</w:t>
              <w:tab/>
              <w:t xml:space="preserve">11</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8jputfw6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Assumption and Calculation</w:t>
              <w:tab/>
              <w:t xml:space="preserve">11</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v5wla162i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III SERVICE DESCRIPTION</w:t>
              <w:tab/>
              <w:t xml:space="preserve">12</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1z1kepju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General Requirement</w:t>
              <w:tab/>
              <w:t xml:space="preserve">12</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gzgadcvi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Product / Service Specification</w:t>
              <w:tab/>
              <w:t xml:space="preserve">12</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hr1ib8kx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Business Process</w:t>
              <w:tab/>
              <w:t xml:space="preserve">13</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1ju9jnuv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Business Process Impact</w:t>
              <w:tab/>
              <w:t xml:space="preserve">13</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tlvcai80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Description</w:t>
              <w:tab/>
              <w:t xml:space="preserve">13</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kq18ephp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Security</w:t>
              <w:tab/>
              <w:t xml:space="preserve">14</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dvby7tze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Organization and Policy</w:t>
              <w:tab/>
              <w:t xml:space="preserve">14</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ll6edbim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Service Delivery Plan</w:t>
              <w:tab/>
              <w:t xml:space="preserve">14</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kh6ien0i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Complain Handling</w:t>
              <w:tab/>
              <w:t xml:space="preserve">14</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tdily8bf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Reporting</w:t>
              <w:tab/>
              <w:t xml:space="preserve">14</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verfvfc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Monitoring</w:t>
              <w:tab/>
              <w:t xml:space="preserve">15</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6oebtatu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Settlement Plan</w:t>
              <w:tab/>
              <w:t xml:space="preserve">15</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oeqh6no9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Assumptions and Dependencies</w:t>
              <w:tab/>
              <w:t xml:space="preserve">15</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rano1qomn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IV RELEASE PLAN</w:t>
              <w:tab/>
              <w:t xml:space="preserve">16</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r6s76swm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Target Ready for Service</w:t>
              <w:tab/>
              <w:t xml:space="preserve">16</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kqgo5hvy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Commercial Launch</w:t>
              <w:tab/>
              <w:t xml:space="preserve">16</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wvixanxs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Internal Socialization Plan</w:t>
              <w:tab/>
              <w:t xml:space="preserve">16</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g2dyvpih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Rollout Scenario</w:t>
              <w:tab/>
              <w:t xml:space="preserve">16</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xvi8wzpa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V RETIREMENT PLAN &amp; SIGNOFF</w:t>
              <w:tab/>
              <w:t xml:space="preserve">17</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ejwvmmt1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Product / Service Retirement Plan</w:t>
              <w:tab/>
              <w:t xml:space="preserve">17</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nipj9twn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Document Signoff</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tabs>
          <w:tab w:val="right" w:leader="dot" w:pos="9360"/>
        </w:tabs>
        <w:spacing w:before="60" w:lineRule="auto"/>
        <w:rPr/>
      </w:pPr>
      <w:r w:rsidDel="00000000" w:rsidR="00000000" w:rsidRPr="00000000">
        <w:rPr>
          <w:rtl w:val="0"/>
        </w:rPr>
      </w:r>
    </w:p>
    <w:p w:rsidR="00000000" w:rsidDel="00000000" w:rsidP="00000000" w:rsidRDefault="00000000" w:rsidRPr="00000000" w14:paraId="00000070">
      <w:pPr>
        <w:pStyle w:val="Heading2"/>
        <w:jc w:val="center"/>
        <w:rPr/>
      </w:pPr>
      <w:bookmarkStart w:colFirst="0" w:colLast="0" w:name="_1l61zn4zot7g" w:id="8"/>
      <w:bookmarkEnd w:id="8"/>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jc w:val="center"/>
        <w:rPr/>
      </w:pPr>
      <w:bookmarkStart w:colFirst="0" w:colLast="0" w:name="_5g8nb52l2" w:id="9"/>
      <w:bookmarkEnd w:id="9"/>
      <w:r w:rsidDel="00000000" w:rsidR="00000000" w:rsidRPr="00000000">
        <w:rPr>
          <w:b w:val="1"/>
          <w:bCs w:val="1"/>
          <w:rtl w:val="0"/>
        </w:rPr>
        <w:t xml:space="preserve">LIST OF TABLES</w:t>
      </w:r>
      <w:r w:rsidDel="00000000" w:rsidR="00000000" w:rsidRPr="00000000">
        <w:rPr>
          <w:rtl w:val="0"/>
        </w:rPr>
      </w:r>
    </w:p>
    <w:sdt>
      <w:sdtPr>
        <w:id w:val="-722897849"/>
        <w:docPartObj>
          <w:docPartGallery w:val="Table of Contents"/>
          <w:docPartUnique w:val="1"/>
        </w:docPartObj>
      </w:sdtPr>
      <w:sdtContent>
        <w:p w:rsidR="00000000" w:rsidDel="00000000" w:rsidP="00000000" w:rsidRDefault="00000000" w:rsidRPr="00000000" w14:paraId="00000072">
          <w:pPr>
            <w:tabs>
              <w:tab w:val="right" w:leader="dot" w:pos="12000"/>
            </w:tabs>
            <w:spacing w:before="60" w:lineRule="auto"/>
            <w:rPr>
              <w:b w:val="1"/>
              <w:bCs w:val="1"/>
              <w:color w:val="000000"/>
              <w:u w:val="none"/>
            </w:rPr>
          </w:pPr>
          <w:r w:rsidDel="00000000" w:rsidR="00000000" w:rsidRPr="00000000">
            <w:fldChar w:fldCharType="begin"/>
            <w:instrText xml:space="preserve"> TOC \h \u \z \t "Heading 5,1,Heading 6,6,"</w:instrText>
            <w:fldChar w:fldCharType="separate"/>
          </w:r>
          <w:hyperlink w:anchor="_6rxrhubrop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 General Business Requirements List</w:t>
              <w:tab/>
              <w:t xml:space="preserve">11</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rPr>
              <w:b w:val="1"/>
              <w:bCs w:val="1"/>
              <w:color w:val="000000"/>
              <w:u w:val="none"/>
            </w:rPr>
          </w:pPr>
          <w:hyperlink w:anchor="_vqe54aoqs8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5.1 Document Signoff Matrix</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tabs>
          <w:tab w:val="right" w:leader="dot" w:pos="9360"/>
        </w:tabs>
        <w:spacing w:before="60" w:lineRule="auto"/>
        <w:rPr/>
      </w:pPr>
      <w:r w:rsidDel="00000000" w:rsidR="00000000" w:rsidRPr="00000000">
        <w:rPr>
          <w:rtl w:val="0"/>
        </w:rPr>
      </w:r>
    </w:p>
    <w:p w:rsidR="00000000" w:rsidDel="00000000" w:rsidP="00000000" w:rsidRDefault="00000000" w:rsidRPr="00000000" w14:paraId="00000075">
      <w:pPr>
        <w:pStyle w:val="Heading1"/>
        <w:jc w:val="center"/>
        <w:rPr/>
      </w:pPr>
      <w:bookmarkStart w:colFirst="0" w:colLast="0" w:name="_cm8cfr5fmgnm" w:id="10"/>
      <w:bookmarkEnd w:id="10"/>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center"/>
        <w:rPr/>
      </w:pPr>
      <w:bookmarkStart w:colFirst="0" w:colLast="0" w:name="_1c0h9su4a88i" w:id="11"/>
      <w:bookmarkEnd w:id="11"/>
      <w:r w:rsidDel="00000000" w:rsidR="00000000" w:rsidRPr="00000000">
        <w:rPr>
          <w:b w:val="1"/>
          <w:bCs w:val="1"/>
          <w:rtl w:val="0"/>
        </w:rPr>
        <w:t xml:space="preserve">CHAPTER I INTRODUCTION</w:t>
      </w:r>
      <w:r w:rsidDel="00000000" w:rsidR="00000000" w:rsidRPr="00000000">
        <w:rPr>
          <w:rtl w:val="0"/>
        </w:rPr>
      </w:r>
    </w:p>
    <w:p w:rsidR="00000000" w:rsidDel="00000000" w:rsidP="00000000" w:rsidRDefault="00000000" w:rsidRPr="00000000" w14:paraId="00000077">
      <w:pPr>
        <w:pStyle w:val="Heading3"/>
        <w:rPr/>
      </w:pPr>
      <w:bookmarkStart w:colFirst="0" w:colLast="0" w:name="_10u6zpvd4i5" w:id="12"/>
      <w:bookmarkEnd w:id="12"/>
      <w:r w:rsidDel="00000000" w:rsidR="00000000" w:rsidRPr="00000000">
        <w:rPr>
          <w:rtl w:val="0"/>
        </w:rPr>
        <w:t xml:space="preserve">1.1 Overview</w:t>
      </w:r>
    </w:p>
    <w:p w:rsidR="00000000" w:rsidDel="00000000" w:rsidP="00000000" w:rsidRDefault="00000000" w:rsidRPr="00000000" w14:paraId="00000078">
      <w:pPr>
        <w:pStyle w:val="Heading4"/>
        <w:rPr/>
      </w:pPr>
      <w:bookmarkStart w:colFirst="0" w:colLast="0" w:name="_pcybpv69hhhy" w:id="13"/>
      <w:bookmarkEnd w:id="13"/>
      <w:r w:rsidDel="00000000" w:rsidR="00000000" w:rsidRPr="00000000">
        <w:rPr>
          <w:rtl w:val="0"/>
        </w:rPr>
        <w:t xml:space="preserve">1.1.1 Background</w:t>
      </w:r>
    </w:p>
    <w:p w:rsidR="00000000" w:rsidDel="00000000" w:rsidP="00000000" w:rsidRDefault="00000000" w:rsidRPr="00000000" w14:paraId="00000079">
      <w:pPr>
        <w:spacing w:line="360" w:lineRule="auto"/>
        <w:ind w:firstLine="450"/>
        <w:jc w:val="both"/>
        <w:rPr/>
      </w:pPr>
      <w:r w:rsidDel="00000000" w:rsidR="00000000" w:rsidRPr="00000000">
        <w:rPr>
          <w:rtl w:val="0"/>
        </w:rPr>
        <w:t xml:space="preserve">The current employee onboarding process is fragmented, unprofessional, and entirely dependent on ad-hoc email communications. Recently, new hires arrived on their first day without configured laptops, company email accounts, or badges because internal departments (such as IT and Facilities) were never notified in advance. HR personnel manually re-type new hire personal details into multiple forms, draft offer letters manually, and struggle to track which candidates have submitted required onboarding documents. This lack of centralized tracking creates chaos, missed deadlines, and negative candidate experiences on Day One. To solve these vulnerabilities, an Automated Employee Onboarding Portal System must be implemented to allow pre-start self-service data entry, automated document generation, HR document tracking, automatic IT provisioning triggers, and interactive Day-One checklists.</w:t>
      </w:r>
    </w:p>
    <w:p w:rsidR="00000000" w:rsidDel="00000000" w:rsidP="00000000" w:rsidRDefault="00000000" w:rsidRPr="00000000" w14:paraId="0000007A">
      <w:pPr>
        <w:pStyle w:val="Heading4"/>
        <w:rPr/>
      </w:pPr>
      <w:bookmarkStart w:colFirst="0" w:colLast="0" w:name="_9ukr30tcgdp4" w:id="14"/>
      <w:bookmarkEnd w:id="14"/>
      <w:r w:rsidDel="00000000" w:rsidR="00000000" w:rsidRPr="00000000">
        <w:rPr>
          <w:rtl w:val="0"/>
        </w:rPr>
        <w:t xml:space="preserve">1.1.2 Business and Market Analysis</w:t>
      </w:r>
    </w:p>
    <w:p w:rsidR="00000000" w:rsidDel="00000000" w:rsidP="00000000" w:rsidRDefault="00000000" w:rsidRPr="00000000" w14:paraId="0000007B">
      <w:pPr>
        <w:spacing w:line="360" w:lineRule="auto"/>
        <w:ind w:firstLine="450"/>
        <w:jc w:val="both"/>
        <w:rPr/>
      </w:pPr>
      <w:r w:rsidDel="00000000" w:rsidR="00000000" w:rsidRPr="00000000">
        <w:rPr>
          <w:rtl w:val="0"/>
        </w:rPr>
        <w:t xml:space="preserve">Modern HR Operations demand seamless pre-boarding digital experiences. Leading organizations utilize self-service candidate portals to collect personal data, tax forms, and IDs prior to Day One. Automating document compilation (offer letters, badge requests) and triggering downstream IT workflows upon offer acceptance reduces HR administrative overhead, eliminates Day-One downtime, and projects a highly professional corporate image to top talent.</w:t>
      </w:r>
    </w:p>
    <w:p w:rsidR="00000000" w:rsidDel="00000000" w:rsidP="00000000" w:rsidRDefault="00000000" w:rsidRPr="00000000" w14:paraId="0000007C">
      <w:pPr>
        <w:pStyle w:val="Heading4"/>
        <w:rPr/>
      </w:pPr>
      <w:bookmarkStart w:colFirst="0" w:colLast="0" w:name="_kq6lw3f4ao9r" w:id="15"/>
      <w:bookmarkEnd w:id="15"/>
      <w:r w:rsidDel="00000000" w:rsidR="00000000" w:rsidRPr="00000000">
        <w:rPr>
          <w:rtl w:val="0"/>
        </w:rPr>
        <w:t xml:space="preserve">1.1.3 Relevant Historical Data</w:t>
      </w:r>
    </w:p>
    <w:p w:rsidR="00000000" w:rsidDel="00000000" w:rsidP="00000000" w:rsidRDefault="00000000" w:rsidRPr="00000000" w14:paraId="0000007D">
      <w:pPr>
        <w:numPr>
          <w:ilvl w:val="0"/>
          <w:numId w:val="14"/>
        </w:numPr>
        <w:spacing w:line="360" w:lineRule="auto"/>
        <w:ind w:left="720" w:hanging="360"/>
      </w:pPr>
      <w:r w:rsidDel="00000000" w:rsidR="00000000" w:rsidRPr="00000000">
        <w:rPr>
          <w:b w:val="1"/>
          <w:bCs w:val="1"/>
          <w:rtl w:val="0"/>
        </w:rPr>
        <w:t xml:space="preserve">Existing Onboarding Method:</w:t>
      </w:r>
      <w:r w:rsidDel="00000000" w:rsidR="00000000" w:rsidRPr="00000000">
        <w:rPr>
          <w:rtl w:val="0"/>
        </w:rPr>
        <w:t xml:space="preserve"> 100% manual via unorganized email threads and paper forms.</w:t>
      </w:r>
    </w:p>
    <w:p w:rsidR="00000000" w:rsidDel="00000000" w:rsidP="00000000" w:rsidRDefault="00000000" w:rsidRPr="00000000" w14:paraId="0000007E">
      <w:pPr>
        <w:numPr>
          <w:ilvl w:val="0"/>
          <w:numId w:val="14"/>
        </w:numPr>
        <w:spacing w:line="360" w:lineRule="auto"/>
        <w:ind w:left="720" w:hanging="360"/>
      </w:pPr>
      <w:r w:rsidDel="00000000" w:rsidR="00000000" w:rsidRPr="00000000">
        <w:rPr>
          <w:b w:val="1"/>
          <w:bCs w:val="1"/>
          <w:rtl w:val="0"/>
        </w:rPr>
        <w:t xml:space="preserve">IT Provisioning Delays:</w:t>
      </w:r>
      <w:r w:rsidDel="00000000" w:rsidR="00000000" w:rsidRPr="00000000">
        <w:rPr>
          <w:rtl w:val="0"/>
        </w:rPr>
        <w:t xml:space="preserve"> Approximately 40% of new hires experienced Day-One hardware/account delays due to late IT notifications.</w:t>
      </w:r>
    </w:p>
    <w:p w:rsidR="00000000" w:rsidDel="00000000" w:rsidP="00000000" w:rsidRDefault="00000000" w:rsidRPr="00000000" w14:paraId="0000007F">
      <w:pPr>
        <w:numPr>
          <w:ilvl w:val="0"/>
          <w:numId w:val="14"/>
        </w:numPr>
        <w:spacing w:line="360" w:lineRule="auto"/>
        <w:ind w:left="720" w:hanging="360"/>
      </w:pPr>
      <w:r w:rsidDel="00000000" w:rsidR="00000000" w:rsidRPr="00000000">
        <w:rPr>
          <w:b w:val="1"/>
          <w:bCs w:val="1"/>
          <w:rtl w:val="0"/>
        </w:rPr>
        <w:t xml:space="preserve">HR Manual Typing Time:</w:t>
      </w:r>
      <w:r w:rsidDel="00000000" w:rsidR="00000000" w:rsidRPr="00000000">
        <w:rPr>
          <w:rtl w:val="0"/>
        </w:rPr>
        <w:t xml:space="preserve"> Average of 2.5 hours spent per new hire typing details across offer letters, ID badge forms, and spreadsheets.</w:t>
      </w:r>
    </w:p>
    <w:p w:rsidR="00000000" w:rsidDel="00000000" w:rsidP="00000000" w:rsidRDefault="00000000" w:rsidRPr="00000000" w14:paraId="00000080">
      <w:pPr>
        <w:numPr>
          <w:ilvl w:val="0"/>
          <w:numId w:val="14"/>
        </w:numPr>
        <w:spacing w:line="360" w:lineRule="auto"/>
        <w:ind w:left="720" w:hanging="360"/>
      </w:pPr>
      <w:r w:rsidDel="00000000" w:rsidR="00000000" w:rsidRPr="00000000">
        <w:rPr>
          <w:b w:val="1"/>
          <w:bCs w:val="1"/>
          <w:rtl w:val="0"/>
        </w:rPr>
        <w:t xml:space="preserve">Document Tracking Visibility:</w:t>
      </w:r>
      <w:r w:rsidDel="00000000" w:rsidR="00000000" w:rsidRPr="00000000">
        <w:rPr>
          <w:rtl w:val="0"/>
        </w:rPr>
        <w:t xml:space="preserve"> 0% real-time tracking for pending vs. submitted new-hire onboarding documents.</w:t>
      </w:r>
    </w:p>
    <w:p w:rsidR="00000000" w:rsidDel="00000000" w:rsidP="00000000" w:rsidRDefault="00000000" w:rsidRPr="00000000" w14:paraId="00000081">
      <w:pPr>
        <w:pStyle w:val="Heading3"/>
        <w:rPr/>
      </w:pPr>
      <w:bookmarkStart w:colFirst="0" w:colLast="0" w:name="_op8qw5k78nx1" w:id="16"/>
      <w:bookmarkEnd w:id="16"/>
      <w:r w:rsidDel="00000000" w:rsidR="00000000" w:rsidRPr="00000000">
        <w:rPr>
          <w:rtl w:val="0"/>
        </w:rPr>
        <w:t xml:space="preserve">1.2 Business Objective</w:t>
      </w:r>
    </w:p>
    <w:p w:rsidR="00000000" w:rsidDel="00000000" w:rsidP="00000000" w:rsidRDefault="00000000" w:rsidRPr="00000000" w14:paraId="00000082">
      <w:pPr>
        <w:numPr>
          <w:ilvl w:val="0"/>
          <w:numId w:val="1"/>
        </w:numPr>
        <w:spacing w:line="360" w:lineRule="auto"/>
        <w:ind w:left="720" w:hanging="360"/>
      </w:pPr>
      <w:r w:rsidDel="00000000" w:rsidR="00000000" w:rsidRPr="00000000">
        <w:rPr>
          <w:b w:val="1"/>
          <w:bCs w:val="1"/>
          <w:rtl w:val="0"/>
        </w:rPr>
        <w:t xml:space="preserve">Pre-Boarding Self-Service:</w:t>
      </w:r>
      <w:r w:rsidDel="00000000" w:rsidR="00000000" w:rsidRPr="00000000">
        <w:rPr>
          <w:rtl w:val="0"/>
        </w:rPr>
        <w:t xml:space="preserve"> Allow 100% of new hires to complete personal profiles and upload required documents online prior to Day One.</w:t>
      </w:r>
    </w:p>
    <w:p w:rsidR="00000000" w:rsidDel="00000000" w:rsidP="00000000" w:rsidRDefault="00000000" w:rsidRPr="00000000" w14:paraId="00000083">
      <w:pPr>
        <w:numPr>
          <w:ilvl w:val="0"/>
          <w:numId w:val="1"/>
        </w:numPr>
        <w:spacing w:line="360" w:lineRule="auto"/>
        <w:ind w:left="720" w:hanging="360"/>
      </w:pPr>
      <w:r w:rsidDel="00000000" w:rsidR="00000000" w:rsidRPr="00000000">
        <w:rPr>
          <w:b w:val="1"/>
          <w:bCs w:val="1"/>
          <w:rtl w:val="0"/>
        </w:rPr>
        <w:t xml:space="preserve">Automated Document Generation:</w:t>
      </w:r>
      <w:r w:rsidDel="00000000" w:rsidR="00000000" w:rsidRPr="00000000">
        <w:rPr>
          <w:rtl w:val="0"/>
        </w:rPr>
        <w:t xml:space="preserve"> Instantly generate offer letters and ID badge requests upon data submission, cutting manual drafting time by &gt;80%.</w:t>
      </w:r>
    </w:p>
    <w:p w:rsidR="00000000" w:rsidDel="00000000" w:rsidP="00000000" w:rsidRDefault="00000000" w:rsidRPr="00000000" w14:paraId="00000084">
      <w:pPr>
        <w:numPr>
          <w:ilvl w:val="0"/>
          <w:numId w:val="1"/>
        </w:numPr>
        <w:spacing w:line="360" w:lineRule="auto"/>
        <w:ind w:left="720" w:hanging="360"/>
      </w:pPr>
      <w:r w:rsidDel="00000000" w:rsidR="00000000" w:rsidRPr="00000000">
        <w:rPr>
          <w:b w:val="1"/>
          <w:bCs w:val="1"/>
          <w:rtl w:val="0"/>
        </w:rPr>
        <w:t xml:space="preserve">Real-time HR Tracking:</w:t>
      </w:r>
      <w:r w:rsidDel="00000000" w:rsidR="00000000" w:rsidRPr="00000000">
        <w:rPr>
          <w:rtl w:val="0"/>
        </w:rPr>
        <w:t xml:space="preserve"> Provide HR with a centralized dashboard tracking pending vs. completed document submissions per employee.</w:t>
      </w:r>
    </w:p>
    <w:p w:rsidR="00000000" w:rsidDel="00000000" w:rsidP="00000000" w:rsidRDefault="00000000" w:rsidRPr="00000000" w14:paraId="00000085">
      <w:pPr>
        <w:numPr>
          <w:ilvl w:val="0"/>
          <w:numId w:val="1"/>
        </w:numPr>
        <w:spacing w:line="360" w:lineRule="auto"/>
        <w:ind w:left="720" w:hanging="360"/>
      </w:pPr>
      <w:r w:rsidDel="00000000" w:rsidR="00000000" w:rsidRPr="00000000">
        <w:rPr>
          <w:b w:val="1"/>
          <w:bCs w:val="1"/>
          <w:rtl w:val="0"/>
        </w:rPr>
        <w:t xml:space="preserve">Automated IT Provisioning:</w:t>
      </w:r>
      <w:r w:rsidDel="00000000" w:rsidR="00000000" w:rsidRPr="00000000">
        <w:rPr>
          <w:rtl w:val="0"/>
        </w:rPr>
        <w:t xml:space="preserve"> Guarantee 100% advance notification to IT for laptop allocation and email setup upon candidate profile completion.</w:t>
      </w:r>
    </w:p>
    <w:p w:rsidR="00000000" w:rsidDel="00000000" w:rsidP="00000000" w:rsidRDefault="00000000" w:rsidRPr="00000000" w14:paraId="00000086">
      <w:pPr>
        <w:numPr>
          <w:ilvl w:val="0"/>
          <w:numId w:val="1"/>
        </w:numPr>
        <w:spacing w:line="360" w:lineRule="auto"/>
        <w:ind w:left="720" w:hanging="360"/>
      </w:pPr>
      <w:r w:rsidDel="00000000" w:rsidR="00000000" w:rsidRPr="00000000">
        <w:rPr>
          <w:b w:val="1"/>
          <w:bCs w:val="1"/>
          <w:rtl w:val="0"/>
        </w:rPr>
        <w:t xml:space="preserve">Day-One Readiness Checklist:</w:t>
      </w:r>
      <w:r w:rsidDel="00000000" w:rsidR="00000000" w:rsidRPr="00000000">
        <w:rPr>
          <w:rtl w:val="0"/>
        </w:rPr>
        <w:t xml:space="preserve"> Ensure zero missed onboarding steps across HR, IT, and Facilities via an interactive checklist.</w:t>
      </w:r>
    </w:p>
    <w:p w:rsidR="00000000" w:rsidDel="00000000" w:rsidP="00000000" w:rsidRDefault="00000000" w:rsidRPr="00000000" w14:paraId="00000087">
      <w:pPr>
        <w:pStyle w:val="Heading3"/>
        <w:rPr/>
      </w:pPr>
      <w:bookmarkStart w:colFirst="0" w:colLast="0" w:name="_lji937ved301" w:id="17"/>
      <w:bookmarkEnd w:id="17"/>
      <w:r w:rsidDel="00000000" w:rsidR="00000000" w:rsidRPr="00000000">
        <w:rPr>
          <w:rtl w:val="0"/>
        </w:rPr>
        <w:t xml:space="preserve">1.3 Purpose of this Business Requirement</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Others, please specify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450" w:firstLine="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8F">
      <w:pPr>
        <w:ind w:left="450" w:firstLine="0"/>
        <w:rPr/>
      </w:pPr>
      <w:r w:rsidDel="00000000" w:rsidR="00000000" w:rsidRPr="00000000">
        <w:rPr>
          <w:rtl w:val="0"/>
        </w:rPr>
      </w:r>
    </w:p>
    <w:tbl>
      <w:tblPr>
        <w:tblStyle w:val="Table3"/>
        <w:tblpPr w:leftFromText="180" w:rightFromText="180" w:topFromText="180" w:bottomFromText="180" w:vertAnchor="text" w:horzAnchor="text" w:tblpX="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2325" w:hRule="atLeast"/>
          <w:tblHeader w:val="0"/>
        </w:trPr>
        <w:tc>
          <w:tcPr/>
          <w:p w:rsidR="00000000" w:rsidDel="00000000" w:rsidP="00000000" w:rsidRDefault="00000000" w:rsidRPr="00000000" w14:paraId="00000090">
            <w:pPr>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spacing w:before="0" w:lineRule="auto"/>
        <w:rPr/>
      </w:pPr>
      <w:bookmarkStart w:colFirst="0" w:colLast="0" w:name="_a5nhliu02f3p" w:id="18"/>
      <w:bookmarkEnd w:id="18"/>
      <w:r w:rsidDel="00000000" w:rsidR="00000000" w:rsidRPr="00000000">
        <w:rPr>
          <w:rtl w:val="0"/>
        </w:rPr>
        <w:t xml:space="preserve">1.4 Program Type</w:t>
      </w:r>
    </w:p>
    <w:tbl>
      <w:tblPr>
        <w:tblStyle w:val="Table4"/>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095">
            <w:pPr>
              <w:widowControl w:val="1"/>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widowControl w:val="1"/>
              <w:numPr>
                <w:ilvl w:val="0"/>
                <w:numId w:val="8"/>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pStyle w:val="Heading3"/>
        <w:rPr/>
      </w:pPr>
      <w:bookmarkStart w:colFirst="0" w:colLast="0" w:name="_dh5wvtx5p60o" w:id="19"/>
      <w:bookmarkEnd w:id="19"/>
      <w:r w:rsidDel="00000000" w:rsidR="00000000" w:rsidRPr="00000000">
        <w:rPr>
          <w:rtl w:val="0"/>
        </w:rPr>
        <w:t xml:space="preserve">1.5 Business Risk</w:t>
      </w:r>
    </w:p>
    <w:p w:rsidR="00000000" w:rsidDel="00000000" w:rsidP="00000000" w:rsidRDefault="00000000" w:rsidRPr="00000000" w14:paraId="000000A7">
      <w:pPr>
        <w:numPr>
          <w:ilvl w:val="0"/>
          <w:numId w:val="10"/>
        </w:numPr>
        <w:spacing w:line="360" w:lineRule="auto"/>
        <w:ind w:left="720" w:hanging="360"/>
      </w:pPr>
      <w:r w:rsidDel="00000000" w:rsidR="00000000" w:rsidRPr="00000000">
        <w:rPr>
          <w:b w:val="1"/>
          <w:bCs w:val="1"/>
          <w:rtl w:val="0"/>
        </w:rPr>
        <w:t xml:space="preserve">Pre-Start Candidate Drop-off:</w:t>
      </w:r>
      <w:r w:rsidDel="00000000" w:rsidR="00000000" w:rsidRPr="00000000">
        <w:rPr>
          <w:rtl w:val="0"/>
        </w:rPr>
        <w:t xml:space="preserve"> Complex or non-responsive portal interfaces could cause candidate frustration prior to their start date.</w:t>
      </w:r>
    </w:p>
    <w:p w:rsidR="00000000" w:rsidDel="00000000" w:rsidP="00000000" w:rsidRDefault="00000000" w:rsidRPr="00000000" w14:paraId="000000A8">
      <w:pPr>
        <w:numPr>
          <w:ilvl w:val="0"/>
          <w:numId w:val="10"/>
        </w:numPr>
        <w:spacing w:line="360" w:lineRule="auto"/>
        <w:ind w:left="720" w:hanging="360"/>
      </w:pPr>
      <w:r w:rsidDel="00000000" w:rsidR="00000000" w:rsidRPr="00000000">
        <w:rPr>
          <w:b w:val="1"/>
          <w:bCs w:val="1"/>
          <w:rtl w:val="0"/>
        </w:rPr>
        <w:t xml:space="preserve">Data Privacy Violations:</w:t>
      </w:r>
      <w:r w:rsidDel="00000000" w:rsidR="00000000" w:rsidRPr="00000000">
        <w:rPr>
          <w:rtl w:val="0"/>
        </w:rPr>
        <w:t xml:space="preserve"> Insecure storage of sensitive personal data (e.g., tax numbers, identity photos) could breach personal data protection laws.</w:t>
      </w:r>
    </w:p>
    <w:p w:rsidR="00000000" w:rsidDel="00000000" w:rsidP="00000000" w:rsidRDefault="00000000" w:rsidRPr="00000000" w14:paraId="000000A9">
      <w:pPr>
        <w:numPr>
          <w:ilvl w:val="0"/>
          <w:numId w:val="10"/>
        </w:numPr>
        <w:spacing w:line="360" w:lineRule="auto"/>
        <w:ind w:left="720" w:hanging="360"/>
      </w:pPr>
      <w:r w:rsidDel="00000000" w:rsidR="00000000" w:rsidRPr="00000000">
        <w:rPr>
          <w:b w:val="1"/>
          <w:bCs w:val="1"/>
          <w:rtl w:val="0"/>
        </w:rPr>
        <w:t xml:space="preserve">IT Inventory Shortages:</w:t>
      </w:r>
      <w:r w:rsidDel="00000000" w:rsidR="00000000" w:rsidRPr="00000000">
        <w:rPr>
          <w:rtl w:val="0"/>
        </w:rPr>
        <w:t xml:space="preserve"> Automated notifications cannot resolve delays if physical laptop inventory is out of stock.</w:t>
      </w:r>
    </w:p>
    <w:p w:rsidR="00000000" w:rsidDel="00000000" w:rsidP="00000000" w:rsidRDefault="00000000" w:rsidRPr="00000000" w14:paraId="000000AA">
      <w:pPr>
        <w:pStyle w:val="Heading1"/>
        <w:jc w:val="center"/>
        <w:rPr/>
      </w:pPr>
      <w:bookmarkStart w:colFirst="0" w:colLast="0" w:name="_j5mtlhg0xt5" w:id="20"/>
      <w:bookmarkEnd w:id="20"/>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jc w:val="center"/>
        <w:rPr/>
      </w:pPr>
      <w:bookmarkStart w:colFirst="0" w:colLast="0" w:name="_i62cupjkyb0y" w:id="21"/>
      <w:bookmarkEnd w:id="21"/>
      <w:r w:rsidDel="00000000" w:rsidR="00000000" w:rsidRPr="00000000">
        <w:rPr>
          <w:b w:val="1"/>
          <w:bCs w:val="1"/>
          <w:rtl w:val="0"/>
        </w:rPr>
        <w:t xml:space="preserve">CHAPTER II BENEFIT ANALYSIS</w:t>
      </w:r>
      <w:r w:rsidDel="00000000" w:rsidR="00000000" w:rsidRPr="00000000">
        <w:rPr>
          <w:rtl w:val="0"/>
        </w:rPr>
      </w:r>
    </w:p>
    <w:p w:rsidR="00000000" w:rsidDel="00000000" w:rsidP="00000000" w:rsidRDefault="00000000" w:rsidRPr="00000000" w14:paraId="000000AC">
      <w:pPr>
        <w:pStyle w:val="Heading3"/>
        <w:rPr/>
      </w:pPr>
      <w:bookmarkStart w:colFirst="0" w:colLast="0" w:name="_68if8hav4230" w:id="22"/>
      <w:bookmarkEnd w:id="22"/>
      <w:r w:rsidDel="00000000" w:rsidR="00000000" w:rsidRPr="00000000">
        <w:rPr>
          <w:rtl w:val="0"/>
        </w:rPr>
        <w:t xml:space="preserve">2.1 Summary</w:t>
      </w:r>
    </w:p>
    <w:p w:rsidR="00000000" w:rsidDel="00000000" w:rsidP="00000000" w:rsidRDefault="00000000" w:rsidRPr="00000000" w14:paraId="000000AD">
      <w:pPr>
        <w:spacing w:line="360" w:lineRule="auto"/>
        <w:ind w:firstLine="450"/>
        <w:jc w:val="both"/>
        <w:rPr/>
      </w:pPr>
      <w:r w:rsidDel="00000000" w:rsidR="00000000" w:rsidRPr="00000000">
        <w:rPr>
          <w:rtl w:val="0"/>
        </w:rPr>
        <w:t xml:space="preserve">Automating onboarding eliminates costly operational breakdowns on Day One. It streamlines HR data entry, guarantees IT readiness, mitigates compliance risks through automated document tracking, and delivers an exceptional first-day impression for new employees.</w:t>
      </w:r>
    </w:p>
    <w:p w:rsidR="00000000" w:rsidDel="00000000" w:rsidP="00000000" w:rsidRDefault="00000000" w:rsidRPr="00000000" w14:paraId="000000AE">
      <w:pPr>
        <w:pStyle w:val="Heading3"/>
        <w:rPr/>
      </w:pPr>
      <w:bookmarkStart w:colFirst="0" w:colLast="0" w:name="_p58jputfw6iu" w:id="23"/>
      <w:bookmarkEnd w:id="23"/>
      <w:r w:rsidDel="00000000" w:rsidR="00000000" w:rsidRPr="00000000">
        <w:rPr>
          <w:rtl w:val="0"/>
        </w:rPr>
        <w:t xml:space="preserve">2.2 Assumption and Calculation</w:t>
      </w:r>
    </w:p>
    <w:p w:rsidR="00000000" w:rsidDel="00000000" w:rsidP="00000000" w:rsidRDefault="00000000" w:rsidRPr="00000000" w14:paraId="000000AF">
      <w:pPr>
        <w:numPr>
          <w:ilvl w:val="0"/>
          <w:numId w:val="11"/>
        </w:numPr>
        <w:spacing w:line="360" w:lineRule="auto"/>
        <w:ind w:left="720" w:hanging="360"/>
      </w:pPr>
      <w:r w:rsidDel="00000000" w:rsidR="00000000" w:rsidRPr="00000000">
        <w:rPr>
          <w:b w:val="1"/>
          <w:bCs w:val="1"/>
          <w:rtl w:val="0"/>
        </w:rPr>
        <w:t xml:space="preserve">Projected Annual Hires:</w:t>
      </w:r>
      <w:r w:rsidDel="00000000" w:rsidR="00000000" w:rsidRPr="00000000">
        <w:rPr>
          <w:rtl w:val="0"/>
        </w:rPr>
        <w:t xml:space="preserve"> Baseline projection of 300 new hires per year.</w:t>
      </w:r>
    </w:p>
    <w:p w:rsidR="00000000" w:rsidDel="00000000" w:rsidP="00000000" w:rsidRDefault="00000000" w:rsidRPr="00000000" w14:paraId="000000B0">
      <w:pPr>
        <w:numPr>
          <w:ilvl w:val="0"/>
          <w:numId w:val="11"/>
        </w:numPr>
        <w:spacing w:line="360" w:lineRule="auto"/>
        <w:ind w:left="720" w:hanging="360"/>
      </w:pPr>
      <w:r w:rsidDel="00000000" w:rsidR="00000000" w:rsidRPr="00000000">
        <w:rPr>
          <w:b w:val="1"/>
          <w:bCs w:val="1"/>
          <w:rtl w:val="0"/>
        </w:rPr>
        <w:t xml:space="preserve">HR Administrative Hours Saved:</w:t>
      </w:r>
      <w:r w:rsidDel="00000000" w:rsidR="00000000" w:rsidRPr="00000000">
        <w:rPr>
          <w:rtl w:val="0"/>
        </w:rPr>
        <w:t xml:space="preserve"> Saving 2 hours of manual typing per hire equals 600 HR hours saved annually.</w:t>
      </w:r>
    </w:p>
    <w:p w:rsidR="00000000" w:rsidDel="00000000" w:rsidP="00000000" w:rsidRDefault="00000000" w:rsidRPr="00000000" w14:paraId="000000B1">
      <w:pPr>
        <w:numPr>
          <w:ilvl w:val="0"/>
          <w:numId w:val="11"/>
        </w:numPr>
        <w:spacing w:line="360" w:lineRule="auto"/>
        <w:ind w:left="720" w:hanging="360"/>
      </w:pPr>
      <w:r w:rsidDel="00000000" w:rsidR="00000000" w:rsidRPr="00000000">
        <w:rPr>
          <w:b w:val="1"/>
          <w:bCs w:val="1"/>
          <w:rtl w:val="0"/>
        </w:rPr>
        <w:t xml:space="preserve">Productivity Loss Prevention:</w:t>
      </w:r>
      <w:r w:rsidDel="00000000" w:rsidR="00000000" w:rsidRPr="00000000">
        <w:rPr>
          <w:rtl w:val="0"/>
        </w:rPr>
        <w:t xml:space="preserve"> Eliminating Day-One IT downtime saves an estimated 8 working hours per new hire in lost initial productivity.</w:t>
      </w:r>
    </w:p>
    <w:p w:rsidR="00000000" w:rsidDel="00000000" w:rsidP="00000000" w:rsidRDefault="00000000" w:rsidRPr="00000000" w14:paraId="000000B2">
      <w:pPr>
        <w:pStyle w:val="Heading1"/>
        <w:jc w:val="center"/>
        <w:rPr/>
      </w:pPr>
      <w:bookmarkStart w:colFirst="0" w:colLast="0" w:name="_6n62xuoqjjjb" w:id="24"/>
      <w:bookmarkEnd w:id="24"/>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jc w:val="center"/>
        <w:rPr/>
      </w:pPr>
      <w:bookmarkStart w:colFirst="0" w:colLast="0" w:name="_smv5wla162in" w:id="25"/>
      <w:bookmarkEnd w:id="25"/>
      <w:r w:rsidDel="00000000" w:rsidR="00000000" w:rsidRPr="00000000">
        <w:rPr>
          <w:b w:val="1"/>
          <w:bCs w:val="1"/>
          <w:rtl w:val="0"/>
        </w:rPr>
        <w:t xml:space="preserve">CHAPTER III SERVICE DESCRIPTION</w:t>
      </w:r>
      <w:r w:rsidDel="00000000" w:rsidR="00000000" w:rsidRPr="00000000">
        <w:rPr>
          <w:rtl w:val="0"/>
        </w:rPr>
      </w:r>
    </w:p>
    <w:p w:rsidR="00000000" w:rsidDel="00000000" w:rsidP="00000000" w:rsidRDefault="00000000" w:rsidRPr="00000000" w14:paraId="000000B4">
      <w:pPr>
        <w:pStyle w:val="Heading3"/>
        <w:rPr/>
      </w:pPr>
      <w:bookmarkStart w:colFirst="0" w:colLast="0" w:name="_mx1z1kepjuqf" w:id="26"/>
      <w:bookmarkEnd w:id="26"/>
      <w:r w:rsidDel="00000000" w:rsidR="00000000" w:rsidRPr="00000000">
        <w:rPr>
          <w:rtl w:val="0"/>
        </w:rPr>
        <w:t xml:space="preserve">3.1 General Requirement</w:t>
      </w:r>
    </w:p>
    <w:p w:rsidR="00000000" w:rsidDel="00000000" w:rsidP="00000000" w:rsidRDefault="00000000" w:rsidRPr="00000000" w14:paraId="000000B5">
      <w:pPr>
        <w:spacing w:line="360" w:lineRule="auto"/>
        <w:jc w:val="both"/>
        <w:rPr/>
      </w:pPr>
      <w:r w:rsidDel="00000000" w:rsidR="00000000" w:rsidRPr="00000000">
        <w:rPr>
          <w:rtl w:val="0"/>
        </w:rPr>
        <w:t xml:space="preserve">The system shall provide a pre-boarding self-service portal for new hires, an HR tracking dashboard, automated PDF document generation, automated IT provisioning triggers, and an interactive task checklist.</w:t>
      </w:r>
    </w:p>
    <w:p w:rsidR="00000000" w:rsidDel="00000000" w:rsidP="00000000" w:rsidRDefault="00000000" w:rsidRPr="00000000" w14:paraId="000000B6">
      <w:pPr>
        <w:pStyle w:val="Heading5"/>
        <w:jc w:val="center"/>
        <w:rPr/>
      </w:pPr>
      <w:bookmarkStart w:colFirst="0" w:colLast="0" w:name="_6rxrhubropyy" w:id="27"/>
      <w:bookmarkEnd w:id="27"/>
      <w:r w:rsidDel="00000000" w:rsidR="00000000" w:rsidRPr="00000000">
        <w:rPr>
          <w:rtl w:val="0"/>
        </w:rPr>
        <w:t xml:space="preserve">Table 3.1 General Business Requirements List</w:t>
      </w:r>
    </w:p>
    <w:tbl>
      <w:tblPr>
        <w:tblStyle w:val="Table5"/>
        <w:tblW w:w="9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6400"/>
        <w:gridCol w:w="1600"/>
        <w:tblGridChange w:id="0">
          <w:tblGrid>
            <w:gridCol w:w="1200"/>
            <w:gridCol w:w="6400"/>
            <w:gridCol w:w="1600"/>
          </w:tblGrid>
        </w:tblGridChange>
      </w:tblGrid>
      <w:tr>
        <w:trPr>
          <w:cantSplit w:val="0"/>
          <w:tblHeader w:val="0"/>
        </w:trPr>
        <w:tc>
          <w:tcPr>
            <w:shd w:fill="f2f2f2" w:val="clear"/>
            <w:tcMar>
              <w:top w:w="120.0" w:type="dxa"/>
              <w:left w:w="120.0" w:type="dxa"/>
              <w:bottom w:w="120.0" w:type="dxa"/>
              <w:right w:w="120.0" w:type="dxa"/>
            </w:tcMar>
          </w:tcPr>
          <w:p w:rsidR="00000000" w:rsidDel="00000000" w:rsidP="00000000" w:rsidRDefault="00000000" w:rsidRPr="00000000" w14:paraId="000000B7">
            <w:pPr>
              <w:rPr/>
            </w:pPr>
            <w:r w:rsidDel="00000000" w:rsidR="00000000" w:rsidRPr="00000000">
              <w:rPr>
                <w:b w:val="1"/>
                <w:bCs w:val="1"/>
                <w:rtl w:val="0"/>
              </w:rPr>
              <w:t xml:space="preserve">Req ID</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0B8">
            <w:pPr>
              <w:rPr/>
            </w:pPr>
            <w:r w:rsidDel="00000000" w:rsidR="00000000" w:rsidRPr="00000000">
              <w:rPr>
                <w:b w:val="1"/>
                <w:bCs w:val="1"/>
                <w:rtl w:val="0"/>
              </w:rPr>
              <w:t xml:space="preserve">Requirement Description</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0B9">
            <w:pP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BA">
            <w:pPr>
              <w:rPr/>
            </w:pPr>
            <w:r w:rsidDel="00000000" w:rsidR="00000000" w:rsidRPr="00000000">
              <w:rPr>
                <w:rtl w:val="0"/>
              </w:rPr>
              <w:t xml:space="preserve">BR-01</w:t>
            </w:r>
          </w:p>
        </w:tc>
        <w:tc>
          <w:tcPr>
            <w:tcMar>
              <w:top w:w="120.0" w:type="dxa"/>
              <w:left w:w="120.0" w:type="dxa"/>
              <w:bottom w:w="120.0" w:type="dxa"/>
              <w:right w:w="120.0" w:type="dxa"/>
            </w:tcMar>
          </w:tcPr>
          <w:p w:rsidR="00000000" w:rsidDel="00000000" w:rsidP="00000000" w:rsidRDefault="00000000" w:rsidRPr="00000000" w14:paraId="000000BB">
            <w:pPr>
              <w:rPr/>
            </w:pPr>
            <w:r w:rsidDel="00000000" w:rsidR="00000000" w:rsidRPr="00000000">
              <w:rPr>
                <w:rtl w:val="0"/>
              </w:rPr>
              <w:t xml:space="preserve">New hires must be able to fill in their personal details and upload required documents online prior to their first day.</w:t>
            </w:r>
          </w:p>
        </w:tc>
        <w:tc>
          <w:tcPr>
            <w:tcMar>
              <w:top w:w="120.0" w:type="dxa"/>
              <w:left w:w="120.0" w:type="dxa"/>
              <w:bottom w:w="120.0" w:type="dxa"/>
              <w:right w:w="120.0" w:type="dxa"/>
            </w:tcMar>
          </w:tcPr>
          <w:p w:rsidR="00000000" w:rsidDel="00000000" w:rsidP="00000000" w:rsidRDefault="00000000" w:rsidRPr="00000000" w14:paraId="000000BC">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BD">
            <w:pPr>
              <w:rPr/>
            </w:pPr>
            <w:r w:rsidDel="00000000" w:rsidR="00000000" w:rsidRPr="00000000">
              <w:rPr>
                <w:rtl w:val="0"/>
              </w:rPr>
              <w:t xml:space="preserve">BR-02</w:t>
            </w:r>
          </w:p>
        </w:tc>
        <w:tc>
          <w:tcPr>
            <w:tcMar>
              <w:top w:w="120.0" w:type="dxa"/>
              <w:left w:w="120.0" w:type="dxa"/>
              <w:bottom w:w="120.0" w:type="dxa"/>
              <w:right w:w="120.0" w:type="dxa"/>
            </w:tcMar>
          </w:tcPr>
          <w:p w:rsidR="00000000" w:rsidDel="00000000" w:rsidP="00000000" w:rsidRDefault="00000000" w:rsidRPr="00000000" w14:paraId="000000BE">
            <w:pPr>
              <w:rPr/>
            </w:pPr>
            <w:r w:rsidDel="00000000" w:rsidR="00000000" w:rsidRPr="00000000">
              <w:rPr>
                <w:rtl w:val="0"/>
              </w:rPr>
              <w:t xml:space="preserve">The system must automatically generate standard offer letters and ID card requests upon data submission without manual re-typing.</w:t>
            </w:r>
          </w:p>
        </w:tc>
        <w:tc>
          <w:tcPr>
            <w:tcMar>
              <w:top w:w="120.0" w:type="dxa"/>
              <w:left w:w="120.0" w:type="dxa"/>
              <w:bottom w:w="120.0" w:type="dxa"/>
              <w:right w:w="120.0" w:type="dxa"/>
            </w:tcMar>
          </w:tcPr>
          <w:p w:rsidR="00000000" w:rsidDel="00000000" w:rsidP="00000000" w:rsidRDefault="00000000" w:rsidRPr="00000000" w14:paraId="000000BF">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0">
            <w:pPr>
              <w:rPr/>
            </w:pPr>
            <w:r w:rsidDel="00000000" w:rsidR="00000000" w:rsidRPr="00000000">
              <w:rPr>
                <w:rtl w:val="0"/>
              </w:rPr>
              <w:t xml:space="preserve">BR-03</w:t>
            </w:r>
          </w:p>
        </w:tc>
        <w:tc>
          <w:tcPr>
            <w:tcMar>
              <w:top w:w="120.0" w:type="dxa"/>
              <w:left w:w="120.0" w:type="dxa"/>
              <w:bottom w:w="120.0" w:type="dxa"/>
              <w:right w:w="120.0" w:type="dxa"/>
            </w:tcMar>
          </w:tcPr>
          <w:p w:rsidR="00000000" w:rsidDel="00000000" w:rsidP="00000000" w:rsidRDefault="00000000" w:rsidRPr="00000000" w14:paraId="000000C1">
            <w:pPr>
              <w:rPr/>
            </w:pPr>
            <w:r w:rsidDel="00000000" w:rsidR="00000000" w:rsidRPr="00000000">
              <w:rPr>
                <w:rtl w:val="0"/>
              </w:rPr>
              <w:t xml:space="preserve">HR must be provided with a dashboard to track pending vs. submitted documents for each new employee.</w:t>
            </w:r>
          </w:p>
        </w:tc>
        <w:tc>
          <w:tcPr>
            <w:tcMar>
              <w:top w:w="120.0" w:type="dxa"/>
              <w:left w:w="120.0" w:type="dxa"/>
              <w:bottom w:w="120.0" w:type="dxa"/>
              <w:right w:w="120.0" w:type="dxa"/>
            </w:tcMar>
          </w:tcPr>
          <w:p w:rsidR="00000000" w:rsidDel="00000000" w:rsidP="00000000" w:rsidRDefault="00000000" w:rsidRPr="00000000" w14:paraId="000000C2">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3">
            <w:pPr>
              <w:rPr/>
            </w:pPr>
            <w:r w:rsidDel="00000000" w:rsidR="00000000" w:rsidRPr="00000000">
              <w:rPr>
                <w:rtl w:val="0"/>
              </w:rPr>
              <w:t xml:space="preserve">BR-04</w:t>
            </w:r>
          </w:p>
        </w:tc>
        <w:tc>
          <w:tcPr>
            <w:tcMar>
              <w:top w:w="120.0" w:type="dxa"/>
              <w:left w:w="120.0" w:type="dxa"/>
              <w:bottom w:w="120.0" w:type="dxa"/>
              <w:right w:w="120.0" w:type="dxa"/>
            </w:tcMar>
          </w:tcPr>
          <w:p w:rsidR="00000000" w:rsidDel="00000000" w:rsidP="00000000" w:rsidRDefault="00000000" w:rsidRPr="00000000" w14:paraId="000000C4">
            <w:pPr>
              <w:rPr/>
            </w:pPr>
            <w:r w:rsidDel="00000000" w:rsidR="00000000" w:rsidRPr="00000000">
              <w:rPr>
                <w:rtl w:val="0"/>
              </w:rPr>
              <w:t xml:space="preserve">The IT team must automatically receive system notifications (email/ticket trigger) to configure laptops and email accounts in advance.</w:t>
            </w:r>
          </w:p>
        </w:tc>
        <w:tc>
          <w:tcPr>
            <w:tcMar>
              <w:top w:w="120.0" w:type="dxa"/>
              <w:left w:w="120.0" w:type="dxa"/>
              <w:bottom w:w="120.0" w:type="dxa"/>
              <w:right w:w="120.0" w:type="dxa"/>
            </w:tcMar>
          </w:tcPr>
          <w:p w:rsidR="00000000" w:rsidDel="00000000" w:rsidP="00000000" w:rsidRDefault="00000000" w:rsidRPr="00000000" w14:paraId="000000C5">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6">
            <w:pPr>
              <w:rPr/>
            </w:pPr>
            <w:r w:rsidDel="00000000" w:rsidR="00000000" w:rsidRPr="00000000">
              <w:rPr>
                <w:rtl w:val="0"/>
              </w:rPr>
              <w:t xml:space="preserve">BR-05</w:t>
            </w:r>
          </w:p>
        </w:tc>
        <w:tc>
          <w:tcPr>
            <w:tcMar>
              <w:top w:w="120.0" w:type="dxa"/>
              <w:left w:w="120.0" w:type="dxa"/>
              <w:bottom w:w="120.0" w:type="dxa"/>
              <w:right w:w="120.0" w:type="dxa"/>
            </w:tcMar>
          </w:tcPr>
          <w:p w:rsidR="00000000" w:rsidDel="00000000" w:rsidP="00000000" w:rsidRDefault="00000000" w:rsidRPr="00000000" w14:paraId="000000C7">
            <w:pPr>
              <w:rPr/>
            </w:pPr>
            <w:r w:rsidDel="00000000" w:rsidR="00000000" w:rsidRPr="00000000">
              <w:rPr>
                <w:rtl w:val="0"/>
              </w:rPr>
              <w:t xml:space="preserve">The system must maintain a comprehensive, interactive onboarding checklist for each new hire so no Day-One tasks are missed.</w:t>
            </w:r>
          </w:p>
        </w:tc>
        <w:tc>
          <w:tcPr>
            <w:tcMar>
              <w:top w:w="120.0" w:type="dxa"/>
              <w:left w:w="120.0" w:type="dxa"/>
              <w:bottom w:w="120.0" w:type="dxa"/>
              <w:right w:w="120.0" w:type="dxa"/>
            </w:tcMar>
          </w:tcPr>
          <w:p w:rsidR="00000000" w:rsidDel="00000000" w:rsidP="00000000" w:rsidRDefault="00000000" w:rsidRPr="00000000" w14:paraId="000000C8">
            <w:pPr>
              <w:rPr/>
            </w:pPr>
            <w:r w:rsidDel="00000000" w:rsidR="00000000" w:rsidRPr="00000000">
              <w:rPr>
                <w:b w:val="1"/>
                <w:bCs w:val="1"/>
                <w:rtl w:val="0"/>
              </w:rPr>
              <w:t xml:space="preserve">Must Have</w:t>
            </w:r>
            <w:r w:rsidDel="00000000" w:rsidR="00000000" w:rsidRPr="00000000">
              <w:rPr>
                <w:rtl w:val="0"/>
              </w:rPr>
            </w:r>
          </w:p>
        </w:tc>
      </w:tr>
    </w:tbl>
    <w:p w:rsidR="00000000" w:rsidDel="00000000" w:rsidP="00000000" w:rsidRDefault="00000000" w:rsidRPr="00000000" w14:paraId="000000C9">
      <w:pPr>
        <w:pStyle w:val="Heading3"/>
        <w:ind w:left="0" w:firstLine="0"/>
        <w:rPr/>
      </w:pPr>
      <w:bookmarkStart w:colFirst="0" w:colLast="0" w:name="_gnxe80go26c8" w:id="28"/>
      <w:bookmarkEnd w:id="28"/>
      <w:r w:rsidDel="00000000" w:rsidR="00000000" w:rsidRPr="00000000">
        <w:rPr>
          <w:rtl w:val="0"/>
        </w:rPr>
      </w:r>
    </w:p>
    <w:p w:rsidR="00000000" w:rsidDel="00000000" w:rsidP="00000000" w:rsidRDefault="00000000" w:rsidRPr="00000000" w14:paraId="000000CA">
      <w:pPr>
        <w:pStyle w:val="Heading3"/>
        <w:ind w:left="0" w:firstLine="0"/>
        <w:rPr>
          <w:rFonts w:ascii="Calibri" w:cs="Calibri" w:eastAsia="Calibri" w:hAnsi="Calibri"/>
          <w:b w:val="0"/>
          <w:bCs w:val="0"/>
          <w:color w:val="2e74b5"/>
          <w:sz w:val="22"/>
          <w:szCs w:val="22"/>
        </w:rPr>
      </w:pPr>
      <w:bookmarkStart w:colFirst="0" w:colLast="0" w:name="_wugzgadcvial" w:id="29"/>
      <w:bookmarkEnd w:id="29"/>
      <w:r w:rsidDel="00000000" w:rsidR="00000000" w:rsidRPr="00000000">
        <w:rPr>
          <w:rtl w:val="0"/>
        </w:rPr>
        <w:t xml:space="preserve">3.2 Product / Service Specification</w:t>
      </w:r>
      <w:r w:rsidDel="00000000" w:rsidR="00000000" w:rsidRPr="00000000">
        <w:rPr>
          <w:rtl w:val="0"/>
        </w:rPr>
      </w:r>
    </w:p>
    <w:tbl>
      <w:tblPr>
        <w:tblStyle w:val="Table6"/>
        <w:tblW w:w="9000.0" w:type="dxa"/>
        <w:jc w:val="left"/>
        <w:tblLayout w:type="fixed"/>
        <w:tblLook w:val="0400"/>
      </w:tblPr>
      <w:tblGrid>
        <w:gridCol w:w="2595"/>
        <w:gridCol w:w="6405"/>
        <w:tblGridChange w:id="0">
          <w:tblGrid>
            <w:gridCol w:w="2595"/>
            <w:gridCol w:w="6405"/>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CB">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0CC">
            <w:pPr>
              <w:widowControl w:val="1"/>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numPr>
                <w:ilvl w:val="0"/>
                <w:numId w:val="7"/>
              </w:numPr>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0CE">
            <w:pPr>
              <w:numPr>
                <w:ilvl w:val="0"/>
                <w:numId w:val="7"/>
              </w:numPr>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0CF">
            <w:pPr>
              <w:widowControl w:val="1"/>
              <w:numPr>
                <w:ilvl w:val="0"/>
                <w:numId w:val="7"/>
              </w:numPr>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0D0">
            <w:pPr>
              <w:widowControl w:val="1"/>
              <w:numPr>
                <w:ilvl w:val="0"/>
                <w:numId w:val="7"/>
              </w:numPr>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0D1">
            <w:pPr>
              <w:widowControl w:val="1"/>
              <w:numPr>
                <w:ilvl w:val="0"/>
                <w:numId w:val="7"/>
              </w:numPr>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0D2">
            <w:pPr>
              <w:widowControl w:val="1"/>
              <w:numPr>
                <w:ilvl w:val="0"/>
                <w:numId w:val="7"/>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3">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numPr>
                <w:ilvl w:val="0"/>
                <w:numId w:val="7"/>
              </w:numPr>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0D5">
            <w:pPr>
              <w:widowControl w:val="1"/>
              <w:numPr>
                <w:ilvl w:val="0"/>
                <w:numId w:val="7"/>
              </w:numPr>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0D6">
            <w:pPr>
              <w:widowControl w:val="1"/>
              <w:numPr>
                <w:ilvl w:val="0"/>
                <w:numId w:val="7"/>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7">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numPr>
                <w:ilvl w:val="0"/>
                <w:numId w:val="7"/>
              </w:numPr>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0D9">
            <w:pPr>
              <w:numPr>
                <w:ilvl w:val="0"/>
                <w:numId w:val="7"/>
              </w:numPr>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0DA">
            <w:pPr>
              <w:numPr>
                <w:ilvl w:val="0"/>
                <w:numId w:val="7"/>
              </w:numPr>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0DB">
            <w:pPr>
              <w:numPr>
                <w:ilvl w:val="0"/>
                <w:numId w:val="7"/>
              </w:numPr>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0DC">
            <w:pPr>
              <w:numPr>
                <w:ilvl w:val="0"/>
                <w:numId w:val="7"/>
              </w:numPr>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0DD">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E">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widowControl w:val="1"/>
              <w:numPr>
                <w:ilvl w:val="0"/>
                <w:numId w:val="7"/>
              </w:numPr>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0E0">
            <w:pPr>
              <w:widowControl w:val="1"/>
              <w:numPr>
                <w:ilvl w:val="0"/>
                <w:numId w:val="7"/>
              </w:numPr>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0E1">
            <w:pPr>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E2">
            <w:pPr>
              <w:widowControl w:val="1"/>
              <w:numPr>
                <w:ilvl w:val="0"/>
                <w:numId w:val="7"/>
              </w:numPr>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0E3">
            <w:pPr>
              <w:widowControl w:val="1"/>
              <w:numPr>
                <w:ilvl w:val="0"/>
                <w:numId w:val="7"/>
              </w:numPr>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0E4">
            <w:pPr>
              <w:numPr>
                <w:ilvl w:val="0"/>
                <w:numId w:val="7"/>
              </w:numPr>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0E5">
            <w:pPr>
              <w:widowControl w:val="1"/>
              <w:numPr>
                <w:ilvl w:val="0"/>
                <w:numId w:val="7"/>
              </w:numPr>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0E6">
            <w:pPr>
              <w:widowControl w:val="1"/>
              <w:numPr>
                <w:ilvl w:val="0"/>
                <w:numId w:val="7"/>
              </w:numPr>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0E7">
            <w:pPr>
              <w:numPr>
                <w:ilvl w:val="0"/>
                <w:numId w:val="7"/>
              </w:numPr>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0E8">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9">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widowControl w:val="1"/>
              <w:numPr>
                <w:ilvl w:val="0"/>
                <w:numId w:val="7"/>
              </w:numPr>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0EB">
            <w:pPr>
              <w:widowControl w:val="1"/>
              <w:numPr>
                <w:ilvl w:val="0"/>
                <w:numId w:val="7"/>
              </w:numPr>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0EC">
            <w:pPr>
              <w:widowControl w:val="1"/>
              <w:numPr>
                <w:ilvl w:val="0"/>
                <w:numId w:val="7"/>
              </w:numPr>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0ED">
            <w:pPr>
              <w:widowControl w:val="1"/>
              <w:numPr>
                <w:ilvl w:val="0"/>
                <w:numId w:val="7"/>
              </w:numPr>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0EE">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Not applicable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F">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numPr>
                <w:ilvl w:val="0"/>
                <w:numId w:val="7"/>
              </w:numPr>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0F1">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2">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tl w:val="0"/>
              </w:rPr>
            </w:r>
          </w:p>
          <w:p w:rsidR="00000000" w:rsidDel="00000000" w:rsidP="00000000" w:rsidRDefault="00000000" w:rsidRPr="00000000" w14:paraId="000000F4">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tl w:val="0"/>
              </w:rPr>
            </w:r>
          </w:p>
          <w:p w:rsidR="00000000" w:rsidDel="00000000" w:rsidP="00000000" w:rsidRDefault="00000000" w:rsidRPr="00000000" w14:paraId="000000F5">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w:t>
            </w:r>
            <w:r w:rsidDel="00000000" w:rsidR="00000000" w:rsidRPr="00000000">
              <w:rPr>
                <w:rtl w:val="0"/>
              </w:rPr>
            </w:r>
          </w:p>
        </w:tc>
      </w:tr>
    </w:tbl>
    <w:p w:rsidR="00000000" w:rsidDel="00000000" w:rsidP="00000000" w:rsidRDefault="00000000" w:rsidRPr="00000000" w14:paraId="000000F6">
      <w:pPr>
        <w:spacing w:line="360" w:lineRule="auto"/>
        <w:ind w:left="0" w:firstLine="0"/>
        <w:rPr/>
      </w:pPr>
      <w:r w:rsidDel="00000000" w:rsidR="00000000" w:rsidRPr="00000000">
        <w:rPr>
          <w:rtl w:val="0"/>
        </w:rPr>
      </w:r>
    </w:p>
    <w:p w:rsidR="00000000" w:rsidDel="00000000" w:rsidP="00000000" w:rsidRDefault="00000000" w:rsidRPr="00000000" w14:paraId="000000F7">
      <w:pPr>
        <w:pStyle w:val="Heading3"/>
        <w:rPr/>
      </w:pPr>
      <w:bookmarkStart w:colFirst="0" w:colLast="0" w:name="_9qhr1ib8kx7o" w:id="30"/>
      <w:bookmarkEnd w:id="30"/>
      <w:r w:rsidDel="00000000" w:rsidR="00000000" w:rsidRPr="00000000">
        <w:rPr>
          <w:rtl w:val="0"/>
        </w:rPr>
        <w:t xml:space="preserve">3.3 Business Process</w:t>
      </w:r>
    </w:p>
    <w:p w:rsidR="00000000" w:rsidDel="00000000" w:rsidP="00000000" w:rsidRDefault="00000000" w:rsidRPr="00000000" w14:paraId="000000F8">
      <w:pPr>
        <w:pStyle w:val="Heading4"/>
        <w:rPr/>
      </w:pPr>
      <w:bookmarkStart w:colFirst="0" w:colLast="0" w:name="_w71ju9jnuvn4" w:id="31"/>
      <w:bookmarkEnd w:id="31"/>
      <w:r w:rsidDel="00000000" w:rsidR="00000000" w:rsidRPr="00000000">
        <w:rPr>
          <w:rtl w:val="0"/>
        </w:rPr>
        <w:t xml:space="preserve">3.3.1 Business Process Impact</w:t>
      </w:r>
    </w:p>
    <w:p w:rsidR="00000000" w:rsidDel="00000000" w:rsidP="00000000" w:rsidRDefault="00000000" w:rsidRPr="00000000" w14:paraId="000000F9">
      <w:pPr>
        <w:numPr>
          <w:ilvl w:val="0"/>
          <w:numId w:val="5"/>
        </w:numPr>
        <w:spacing w:line="360" w:lineRule="auto"/>
        <w:ind w:left="720" w:hanging="360"/>
      </w:pPr>
      <w:r w:rsidDel="00000000" w:rsidR="00000000" w:rsidRPr="00000000">
        <w:rPr>
          <w:b w:val="1"/>
          <w:bCs w:val="1"/>
          <w:rtl w:val="0"/>
        </w:rPr>
        <w:t xml:space="preserve">Legacy Process:</w:t>
      </w:r>
      <w:r w:rsidDel="00000000" w:rsidR="00000000" w:rsidRPr="00000000">
        <w:rPr>
          <w:rtl w:val="0"/>
        </w:rPr>
        <w:t xml:space="preserve"> Candidate hired -&gt; HR sends random emails -&gt; HR manually types offer letter/ID form -&gt; IT notified morning of start date -&gt; New hire arrives with no laptop/email (SLA: 5–7 Days, high error rate).</w:t>
      </w:r>
    </w:p>
    <w:p w:rsidR="00000000" w:rsidDel="00000000" w:rsidP="00000000" w:rsidRDefault="00000000" w:rsidRPr="00000000" w14:paraId="000000FA">
      <w:pPr>
        <w:numPr>
          <w:ilvl w:val="0"/>
          <w:numId w:val="5"/>
        </w:numPr>
        <w:spacing w:line="360" w:lineRule="auto"/>
        <w:ind w:left="720" w:hanging="360"/>
      </w:pPr>
      <w:r w:rsidDel="00000000" w:rsidR="00000000" w:rsidRPr="00000000">
        <w:rPr>
          <w:b w:val="1"/>
          <w:bCs w:val="1"/>
          <w:rtl w:val="0"/>
        </w:rPr>
        <w:t xml:space="preserve">To-Be Process:</w:t>
      </w:r>
      <w:r w:rsidDel="00000000" w:rsidR="00000000" w:rsidRPr="00000000">
        <w:rPr>
          <w:rtl w:val="0"/>
        </w:rPr>
        <w:t xml:space="preserve"> HR sends portal link -&gt; Candidate completes profile pre-start -&gt; System auto-generates offer letter &amp; ID form -&gt; Auto-IT setup alert sent -&gt; Checklist tracks Day-One readiness (SLA: &lt; 24 Hours, zero missed steps).</w:t>
      </w:r>
    </w:p>
    <w:p w:rsidR="00000000" w:rsidDel="00000000" w:rsidP="00000000" w:rsidRDefault="00000000" w:rsidRPr="00000000" w14:paraId="000000FB">
      <w:pPr>
        <w:pStyle w:val="Heading4"/>
        <w:rPr/>
      </w:pPr>
      <w:bookmarkStart w:colFirst="0" w:colLast="0" w:name="_actlvcai8026" w:id="32"/>
      <w:bookmarkEnd w:id="32"/>
      <w:r w:rsidDel="00000000" w:rsidR="00000000" w:rsidRPr="00000000">
        <w:rPr>
          <w:rtl w:val="0"/>
        </w:rPr>
        <w:t xml:space="preserve">3.3.2 Description</w:t>
      </w:r>
    </w:p>
    <w:p w:rsidR="00000000" w:rsidDel="00000000" w:rsidP="00000000" w:rsidRDefault="00000000" w:rsidRPr="00000000" w14:paraId="000000FC">
      <w:pPr>
        <w:numPr>
          <w:ilvl w:val="0"/>
          <w:numId w:val="4"/>
        </w:numPr>
        <w:spacing w:line="360" w:lineRule="auto"/>
        <w:ind w:left="720" w:hanging="360"/>
      </w:pPr>
      <w:r w:rsidDel="00000000" w:rsidR="00000000" w:rsidRPr="00000000">
        <w:rPr>
          <w:rtl w:val="0"/>
        </w:rPr>
        <w:t xml:space="preserve">HR initiates a new candidate profile in the system, sending an automated pre-boarding portal invitation to the candidate.</w:t>
      </w:r>
    </w:p>
    <w:p w:rsidR="00000000" w:rsidDel="00000000" w:rsidP="00000000" w:rsidRDefault="00000000" w:rsidRPr="00000000" w14:paraId="000000FD">
      <w:pPr>
        <w:numPr>
          <w:ilvl w:val="0"/>
          <w:numId w:val="4"/>
        </w:numPr>
        <w:spacing w:line="360" w:lineRule="auto"/>
        <w:ind w:left="720" w:hanging="360"/>
      </w:pPr>
      <w:r w:rsidDel="00000000" w:rsidR="00000000" w:rsidRPr="00000000">
        <w:rPr>
          <w:rtl w:val="0"/>
        </w:rPr>
        <w:t xml:space="preserve">Candidate logs into the portal before their start date, completes personal details, and uploads required identification documents.</w:t>
      </w:r>
    </w:p>
    <w:p w:rsidR="00000000" w:rsidDel="00000000" w:rsidP="00000000" w:rsidRDefault="00000000" w:rsidRPr="00000000" w14:paraId="000000FE">
      <w:pPr>
        <w:numPr>
          <w:ilvl w:val="0"/>
          <w:numId w:val="4"/>
        </w:numPr>
        <w:spacing w:line="360" w:lineRule="auto"/>
        <w:ind w:left="720" w:hanging="360"/>
      </w:pPr>
      <w:r w:rsidDel="00000000" w:rsidR="00000000" w:rsidRPr="00000000">
        <w:rPr>
          <w:rtl w:val="0"/>
        </w:rPr>
        <w:t xml:space="preserve">System validates input, stores documents, and automatically generates PDF offer letters and ID badge requests.</w:t>
      </w:r>
    </w:p>
    <w:p w:rsidR="00000000" w:rsidDel="00000000" w:rsidP="00000000" w:rsidRDefault="00000000" w:rsidRPr="00000000" w14:paraId="000000FF">
      <w:pPr>
        <w:numPr>
          <w:ilvl w:val="0"/>
          <w:numId w:val="4"/>
        </w:numPr>
        <w:spacing w:line="360" w:lineRule="auto"/>
        <w:ind w:left="720" w:hanging="360"/>
      </w:pPr>
      <w:r w:rsidDel="00000000" w:rsidR="00000000" w:rsidRPr="00000000">
        <w:rPr>
          <w:rtl w:val="0"/>
        </w:rPr>
        <w:t xml:space="preserve">System automatically dispatches an IT setup notification (including hardware requirements and start date) to the IT team.</w:t>
      </w:r>
    </w:p>
    <w:p w:rsidR="00000000" w:rsidDel="00000000" w:rsidP="00000000" w:rsidRDefault="00000000" w:rsidRPr="00000000" w14:paraId="00000100">
      <w:pPr>
        <w:numPr>
          <w:ilvl w:val="0"/>
          <w:numId w:val="4"/>
        </w:numPr>
        <w:spacing w:line="360" w:lineRule="auto"/>
        <w:ind w:left="720" w:hanging="360"/>
      </w:pPr>
      <w:r w:rsidDel="00000000" w:rsidR="00000000" w:rsidRPr="00000000">
        <w:rPr>
          <w:rtl w:val="0"/>
        </w:rPr>
        <w:t xml:space="preserve">HR monitors document submission status via the HR Dashboard and follows up on missing items.</w:t>
      </w:r>
    </w:p>
    <w:p w:rsidR="00000000" w:rsidDel="00000000" w:rsidP="00000000" w:rsidRDefault="00000000" w:rsidRPr="00000000" w14:paraId="00000101">
      <w:pPr>
        <w:numPr>
          <w:ilvl w:val="0"/>
          <w:numId w:val="4"/>
        </w:numPr>
        <w:spacing w:line="360" w:lineRule="auto"/>
        <w:ind w:left="720" w:hanging="360"/>
      </w:pPr>
      <w:r w:rsidDel="00000000" w:rsidR="00000000" w:rsidRPr="00000000">
        <w:rPr>
          <w:rtl w:val="0"/>
        </w:rPr>
        <w:t xml:space="preserve">HR, IT, and Hiring Managers complete their respective items on the interactive Day-One Checklist to ensure complete readiness.</w:t>
      </w:r>
    </w:p>
    <w:p w:rsidR="00000000" w:rsidDel="00000000" w:rsidP="00000000" w:rsidRDefault="00000000" w:rsidRPr="00000000" w14:paraId="00000102">
      <w:pPr>
        <w:pStyle w:val="Heading4"/>
        <w:rPr/>
      </w:pPr>
      <w:bookmarkStart w:colFirst="0" w:colLast="0" w:name="_o5kq18ephpst" w:id="33"/>
      <w:bookmarkEnd w:id="33"/>
      <w:r w:rsidDel="00000000" w:rsidR="00000000" w:rsidRPr="00000000">
        <w:rPr>
          <w:rtl w:val="0"/>
        </w:rPr>
        <w:t xml:space="preserve">3.3.3 Security</w:t>
      </w:r>
    </w:p>
    <w:p w:rsidR="00000000" w:rsidDel="00000000" w:rsidP="00000000" w:rsidRDefault="00000000" w:rsidRPr="00000000" w14:paraId="00000103">
      <w:pPr>
        <w:numPr>
          <w:ilvl w:val="0"/>
          <w:numId w:val="6"/>
        </w:numPr>
        <w:spacing w:line="360" w:lineRule="auto"/>
        <w:ind w:left="720" w:hanging="360"/>
      </w:pPr>
      <w:r w:rsidDel="00000000" w:rsidR="00000000" w:rsidRPr="00000000">
        <w:rPr>
          <w:b w:val="1"/>
          <w:bCs w:val="1"/>
          <w:rtl w:val="0"/>
        </w:rPr>
        <w:t xml:space="preserve">Data Protection:</w:t>
      </w:r>
      <w:r w:rsidDel="00000000" w:rsidR="00000000" w:rsidRPr="00000000">
        <w:rPr>
          <w:rtl w:val="0"/>
        </w:rPr>
        <w:t xml:space="preserve"> Personal identification, banking, and tax documents are encrypted using TLS 1.3 in transit and AES-256 at rest.</w:t>
      </w:r>
    </w:p>
    <w:p w:rsidR="00000000" w:rsidDel="00000000" w:rsidP="00000000" w:rsidRDefault="00000000" w:rsidRPr="00000000" w14:paraId="00000104">
      <w:pPr>
        <w:numPr>
          <w:ilvl w:val="0"/>
          <w:numId w:val="6"/>
        </w:numPr>
        <w:spacing w:line="36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Strict permissions ensuring candidate personal data is accessible only to authorized HR personnel and assigned managers.</w:t>
      </w:r>
    </w:p>
    <w:p w:rsidR="00000000" w:rsidDel="00000000" w:rsidP="00000000" w:rsidRDefault="00000000" w:rsidRPr="00000000" w14:paraId="00000105">
      <w:pPr>
        <w:pStyle w:val="Heading4"/>
        <w:rPr/>
      </w:pPr>
      <w:bookmarkStart w:colFirst="0" w:colLast="0" w:name="_q7dvby7tze2m" w:id="34"/>
      <w:bookmarkEnd w:id="34"/>
      <w:r w:rsidDel="00000000" w:rsidR="00000000" w:rsidRPr="00000000">
        <w:rPr>
          <w:rtl w:val="0"/>
        </w:rPr>
        <w:t xml:space="preserve">3.3.4 Organization and Policy</w:t>
      </w:r>
    </w:p>
    <w:p w:rsidR="00000000" w:rsidDel="00000000" w:rsidP="00000000" w:rsidRDefault="00000000" w:rsidRPr="00000000" w14:paraId="00000106">
      <w:pPr>
        <w:spacing w:line="360" w:lineRule="auto"/>
        <w:ind w:firstLine="450"/>
        <w:jc w:val="both"/>
        <w:rPr/>
      </w:pPr>
      <w:r w:rsidDel="00000000" w:rsidR="00000000" w:rsidRPr="00000000">
        <w:rPr>
          <w:rtl w:val="0"/>
        </w:rPr>
        <w:t xml:space="preserve">Enforcement of HR policy requiring new hires to complete pre-boarding portal profiles at least 3 business days prior to their official start date.</w:t>
      </w:r>
    </w:p>
    <w:p w:rsidR="00000000" w:rsidDel="00000000" w:rsidP="00000000" w:rsidRDefault="00000000" w:rsidRPr="00000000" w14:paraId="00000107">
      <w:pPr>
        <w:pStyle w:val="Heading4"/>
        <w:rPr/>
      </w:pPr>
      <w:bookmarkStart w:colFirst="0" w:colLast="0" w:name="_wxll6edbim49" w:id="35"/>
      <w:bookmarkEnd w:id="35"/>
      <w:r w:rsidDel="00000000" w:rsidR="00000000" w:rsidRPr="00000000">
        <w:rPr>
          <w:rtl w:val="0"/>
        </w:rPr>
        <w:t xml:space="preserve">3.3.5 Service Delivery Plan</w:t>
      </w:r>
    </w:p>
    <w:p w:rsidR="00000000" w:rsidDel="00000000" w:rsidP="00000000" w:rsidRDefault="00000000" w:rsidRPr="00000000" w14:paraId="00000108">
      <w:pPr>
        <w:spacing w:line="360" w:lineRule="auto"/>
        <w:ind w:firstLine="450"/>
        <w:jc w:val="both"/>
        <w:rPr/>
      </w:pPr>
      <w:r w:rsidDel="00000000" w:rsidR="00000000" w:rsidRPr="00000000">
        <w:rPr>
          <w:rtl w:val="0"/>
        </w:rPr>
        <w:t xml:space="preserve">Implementation consists of 4 main phases: Pre-Boarding Portal UI Build, PDF Document Generation Engine Development, IT System Alert Integration, and HR/IT Training.</w:t>
      </w:r>
    </w:p>
    <w:p w:rsidR="00000000" w:rsidDel="00000000" w:rsidP="00000000" w:rsidRDefault="00000000" w:rsidRPr="00000000" w14:paraId="00000109">
      <w:pPr>
        <w:pStyle w:val="Heading3"/>
        <w:rPr/>
      </w:pPr>
      <w:bookmarkStart w:colFirst="0" w:colLast="0" w:name="_h5kh6ien0i5e" w:id="36"/>
      <w:bookmarkEnd w:id="36"/>
      <w:r w:rsidDel="00000000" w:rsidR="00000000" w:rsidRPr="00000000">
        <w:rPr>
          <w:rtl w:val="0"/>
        </w:rPr>
        <w:t xml:space="preserve">3.4 Complain Handling</w:t>
      </w:r>
    </w:p>
    <w:p w:rsidR="00000000" w:rsidDel="00000000" w:rsidP="00000000" w:rsidRDefault="00000000" w:rsidRPr="00000000" w14:paraId="0000010A">
      <w:pPr>
        <w:spacing w:line="360" w:lineRule="auto"/>
        <w:ind w:firstLine="450"/>
        <w:jc w:val="both"/>
        <w:rPr/>
      </w:pPr>
      <w:r w:rsidDel="00000000" w:rsidR="00000000" w:rsidRPr="00000000">
        <w:rPr>
          <w:rtl w:val="0"/>
        </w:rPr>
        <w:t xml:space="preserve">If a candidate experiences upload failures or document format errors, the portal presents clear troubleshooting guidance and direct HR support contact options.</w:t>
      </w:r>
    </w:p>
    <w:p w:rsidR="00000000" w:rsidDel="00000000" w:rsidP="00000000" w:rsidRDefault="00000000" w:rsidRPr="00000000" w14:paraId="0000010B">
      <w:pPr>
        <w:pStyle w:val="Heading3"/>
        <w:rPr/>
      </w:pPr>
      <w:bookmarkStart w:colFirst="0" w:colLast="0" w:name="_9ytdily8bfup" w:id="37"/>
      <w:bookmarkEnd w:id="37"/>
      <w:r w:rsidDel="00000000" w:rsidR="00000000" w:rsidRPr="00000000">
        <w:rPr>
          <w:rtl w:val="0"/>
        </w:rPr>
        <w:t xml:space="preserve">3.5 Reporting</w:t>
      </w:r>
    </w:p>
    <w:p w:rsidR="00000000" w:rsidDel="00000000" w:rsidP="00000000" w:rsidRDefault="00000000" w:rsidRPr="00000000" w14:paraId="0000010C">
      <w:pPr>
        <w:numPr>
          <w:ilvl w:val="0"/>
          <w:numId w:val="2"/>
        </w:numPr>
        <w:spacing w:line="360" w:lineRule="auto"/>
        <w:ind w:left="720" w:hanging="360"/>
      </w:pPr>
      <w:r w:rsidDel="00000000" w:rsidR="00000000" w:rsidRPr="00000000">
        <w:rPr>
          <w:b w:val="1"/>
          <w:bCs w:val="1"/>
          <w:rtl w:val="0"/>
        </w:rPr>
        <w:t xml:space="preserve">Onboarding SLA &amp; Readiness Report:</w:t>
      </w:r>
      <w:r w:rsidDel="00000000" w:rsidR="00000000" w:rsidRPr="00000000">
        <w:rPr>
          <w:rtl w:val="0"/>
        </w:rPr>
        <w:t xml:space="preserve"> Real-time metrics showing the percentage of new hires 100% provisioned prior to Day One.</w:t>
      </w:r>
    </w:p>
    <w:p w:rsidR="00000000" w:rsidDel="00000000" w:rsidP="00000000" w:rsidRDefault="00000000" w:rsidRPr="00000000" w14:paraId="0000010D">
      <w:pPr>
        <w:numPr>
          <w:ilvl w:val="0"/>
          <w:numId w:val="2"/>
        </w:numPr>
        <w:spacing w:line="360" w:lineRule="auto"/>
        <w:ind w:left="720" w:hanging="360"/>
      </w:pPr>
      <w:r w:rsidDel="00000000" w:rsidR="00000000" w:rsidRPr="00000000">
        <w:rPr>
          <w:b w:val="1"/>
          <w:bCs w:val="1"/>
          <w:rtl w:val="0"/>
        </w:rPr>
        <w:t xml:space="preserve">Document Completion Status Report:</w:t>
      </w:r>
      <w:r w:rsidDel="00000000" w:rsidR="00000000" w:rsidRPr="00000000">
        <w:rPr>
          <w:rtl w:val="0"/>
        </w:rPr>
        <w:t xml:space="preserve"> Detailed tracking of document submission completion rates across departments.</w:t>
      </w:r>
    </w:p>
    <w:p w:rsidR="00000000" w:rsidDel="00000000" w:rsidP="00000000" w:rsidRDefault="00000000" w:rsidRPr="00000000" w14:paraId="0000010E">
      <w:pPr>
        <w:pStyle w:val="Heading3"/>
        <w:rPr/>
      </w:pPr>
      <w:bookmarkStart w:colFirst="0" w:colLast="0" w:name="_kcverfvfc1rg" w:id="38"/>
      <w:bookmarkEnd w:id="38"/>
      <w:r w:rsidDel="00000000" w:rsidR="00000000" w:rsidRPr="00000000">
        <w:rPr>
          <w:rtl w:val="0"/>
        </w:rPr>
        <w:t xml:space="preserve">3.6 Monitoring</w:t>
      </w:r>
    </w:p>
    <w:p w:rsidR="00000000" w:rsidDel="00000000" w:rsidP="00000000" w:rsidRDefault="00000000" w:rsidRPr="00000000" w14:paraId="0000010F">
      <w:pPr>
        <w:spacing w:line="360" w:lineRule="auto"/>
        <w:ind w:firstLine="450"/>
        <w:jc w:val="both"/>
        <w:rPr/>
      </w:pPr>
      <w:r w:rsidDel="00000000" w:rsidR="00000000" w:rsidRPr="00000000">
        <w:rPr>
          <w:rtl w:val="0"/>
        </w:rPr>
        <w:t xml:space="preserve">Real-time monitoring of portal uptime, automated document generation success rates, and IT notification dispatch logs.</w:t>
      </w:r>
    </w:p>
    <w:p w:rsidR="00000000" w:rsidDel="00000000" w:rsidP="00000000" w:rsidRDefault="00000000" w:rsidRPr="00000000" w14:paraId="00000110">
      <w:pPr>
        <w:pStyle w:val="Heading3"/>
        <w:rPr/>
      </w:pPr>
      <w:bookmarkStart w:colFirst="0" w:colLast="0" w:name="_p06oebtatuaa" w:id="39"/>
      <w:bookmarkEnd w:id="39"/>
      <w:r w:rsidDel="00000000" w:rsidR="00000000" w:rsidRPr="00000000">
        <w:rPr>
          <w:rtl w:val="0"/>
        </w:rPr>
        <w:t xml:space="preserve">3.7 Settlement Plan</w:t>
      </w:r>
    </w:p>
    <w:p w:rsidR="00000000" w:rsidDel="00000000" w:rsidP="00000000" w:rsidRDefault="00000000" w:rsidRPr="00000000" w14:paraId="00000111">
      <w:pPr>
        <w:spacing w:line="360" w:lineRule="auto"/>
        <w:ind w:firstLine="450"/>
        <w:jc w:val="both"/>
        <w:rPr/>
      </w:pPr>
      <w:r w:rsidDel="00000000" w:rsidR="00000000" w:rsidRPr="00000000">
        <w:rPr>
          <w:rtl w:val="0"/>
        </w:rPr>
        <w:t xml:space="preserve">Operational costs cover cloud server hosting, secure document storage, and transactional notification email gateways.</w:t>
      </w:r>
    </w:p>
    <w:p w:rsidR="00000000" w:rsidDel="00000000" w:rsidP="00000000" w:rsidRDefault="00000000" w:rsidRPr="00000000" w14:paraId="00000112">
      <w:pPr>
        <w:pStyle w:val="Heading3"/>
        <w:rPr/>
      </w:pPr>
      <w:bookmarkStart w:colFirst="0" w:colLast="0" w:name="_4koeqh6no9kb" w:id="40"/>
      <w:bookmarkEnd w:id="40"/>
      <w:r w:rsidDel="00000000" w:rsidR="00000000" w:rsidRPr="00000000">
        <w:rPr>
          <w:rtl w:val="0"/>
        </w:rPr>
        <w:t xml:space="preserve">3.8 Assumptions and Dependencies</w:t>
      </w:r>
    </w:p>
    <w:p w:rsidR="00000000" w:rsidDel="00000000" w:rsidP="00000000" w:rsidRDefault="00000000" w:rsidRPr="00000000" w14:paraId="00000113">
      <w:pPr>
        <w:numPr>
          <w:ilvl w:val="0"/>
          <w:numId w:val="13"/>
        </w:numPr>
        <w:spacing w:line="360" w:lineRule="auto"/>
        <w:ind w:left="720" w:hanging="360"/>
      </w:pPr>
      <w:r w:rsidDel="00000000" w:rsidR="00000000" w:rsidRPr="00000000">
        <w:rPr>
          <w:rtl w:val="0"/>
        </w:rPr>
        <w:t xml:space="preserve">Candidates have internet access prior to their start date.</w:t>
      </w:r>
    </w:p>
    <w:p w:rsidR="00000000" w:rsidDel="00000000" w:rsidP="00000000" w:rsidRDefault="00000000" w:rsidRPr="00000000" w14:paraId="00000114">
      <w:pPr>
        <w:numPr>
          <w:ilvl w:val="0"/>
          <w:numId w:val="13"/>
        </w:numPr>
        <w:spacing w:line="360" w:lineRule="auto"/>
        <w:ind w:left="720" w:hanging="360"/>
      </w:pPr>
      <w:r w:rsidDel="00000000" w:rsidR="00000000" w:rsidRPr="00000000">
        <w:rPr>
          <w:rtl w:val="0"/>
        </w:rPr>
        <w:t xml:space="preserve">IT teams maintain active provisioning ticketing endpoints to receive automated alerts.</w:t>
      </w:r>
    </w:p>
    <w:p w:rsidR="00000000" w:rsidDel="00000000" w:rsidP="00000000" w:rsidRDefault="00000000" w:rsidRPr="00000000" w14:paraId="00000115">
      <w:pPr>
        <w:pStyle w:val="Heading1"/>
        <w:jc w:val="center"/>
        <w:rPr/>
      </w:pPr>
      <w:bookmarkStart w:colFirst="0" w:colLast="0" w:name="_s1eggqchk8ks" w:id="41"/>
      <w:bookmarkEnd w:id="41"/>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jc w:val="center"/>
        <w:rPr/>
      </w:pPr>
      <w:bookmarkStart w:colFirst="0" w:colLast="0" w:name="_rrano1qomn1e" w:id="42"/>
      <w:bookmarkEnd w:id="42"/>
      <w:r w:rsidDel="00000000" w:rsidR="00000000" w:rsidRPr="00000000">
        <w:rPr>
          <w:b w:val="1"/>
          <w:bCs w:val="1"/>
          <w:rtl w:val="0"/>
        </w:rPr>
        <w:t xml:space="preserve">CHAPTER IV RELEASE PLAN</w:t>
      </w:r>
      <w:r w:rsidDel="00000000" w:rsidR="00000000" w:rsidRPr="00000000">
        <w:rPr>
          <w:rtl w:val="0"/>
        </w:rPr>
      </w:r>
    </w:p>
    <w:p w:rsidR="00000000" w:rsidDel="00000000" w:rsidP="00000000" w:rsidRDefault="00000000" w:rsidRPr="00000000" w14:paraId="00000117">
      <w:pPr>
        <w:pStyle w:val="Heading3"/>
        <w:rPr/>
      </w:pPr>
      <w:bookmarkStart w:colFirst="0" w:colLast="0" w:name="_elr6s76swmtm" w:id="43"/>
      <w:bookmarkEnd w:id="43"/>
      <w:r w:rsidDel="00000000" w:rsidR="00000000" w:rsidRPr="00000000">
        <w:rPr>
          <w:rtl w:val="0"/>
        </w:rPr>
        <w:t xml:space="preserve">4.1 Target Ready for Service</w:t>
      </w:r>
    </w:p>
    <w:p w:rsidR="00000000" w:rsidDel="00000000" w:rsidP="00000000" w:rsidRDefault="00000000" w:rsidRPr="00000000" w14:paraId="00000118">
      <w:pPr>
        <w:spacing w:line="360" w:lineRule="auto"/>
        <w:ind w:firstLine="450"/>
        <w:jc w:val="both"/>
        <w:rPr/>
      </w:pPr>
      <w:r w:rsidDel="00000000" w:rsidR="00000000" w:rsidRPr="00000000">
        <w:rPr>
          <w:rtl w:val="0"/>
        </w:rPr>
        <w:t xml:space="preserve">Completion of System Integration Testing (SIT), User Acceptance Testing (UAT), and HR/IT training: </w:t>
      </w:r>
      <w:r w:rsidDel="00000000" w:rsidR="00000000" w:rsidRPr="00000000">
        <w:rPr>
          <w:b w:val="1"/>
          <w:bCs w:val="1"/>
          <w:rtl w:val="0"/>
        </w:rPr>
        <w:t xml:space="preserve">End of Q3 2026</w:t>
      </w:r>
      <w:r w:rsidDel="00000000" w:rsidR="00000000" w:rsidRPr="00000000">
        <w:rPr>
          <w:rtl w:val="0"/>
        </w:rPr>
        <w:t xml:space="preserve">.</w:t>
      </w:r>
    </w:p>
    <w:p w:rsidR="00000000" w:rsidDel="00000000" w:rsidP="00000000" w:rsidRDefault="00000000" w:rsidRPr="00000000" w14:paraId="00000119">
      <w:pPr>
        <w:pStyle w:val="Heading3"/>
        <w:rPr/>
      </w:pPr>
      <w:bookmarkStart w:colFirst="0" w:colLast="0" w:name="_nhkqgo5hvy02" w:id="44"/>
      <w:bookmarkEnd w:id="44"/>
      <w:r w:rsidDel="00000000" w:rsidR="00000000" w:rsidRPr="00000000">
        <w:rPr>
          <w:rtl w:val="0"/>
        </w:rPr>
        <w:t xml:space="preserve">4.2 Commercial Launch</w:t>
      </w:r>
    </w:p>
    <w:p w:rsidR="00000000" w:rsidDel="00000000" w:rsidP="00000000" w:rsidRDefault="00000000" w:rsidRPr="00000000" w14:paraId="0000011A">
      <w:pPr>
        <w:spacing w:line="360" w:lineRule="auto"/>
        <w:ind w:firstLine="450"/>
        <w:jc w:val="both"/>
        <w:rPr/>
      </w:pPr>
      <w:r w:rsidDel="00000000" w:rsidR="00000000" w:rsidRPr="00000000">
        <w:rPr>
          <w:rtl w:val="0"/>
        </w:rPr>
        <w:t xml:space="preserve">Full operational rollout for all incoming company-wide hires: </w:t>
      </w:r>
      <w:r w:rsidDel="00000000" w:rsidR="00000000" w:rsidRPr="00000000">
        <w:rPr>
          <w:b w:val="1"/>
          <w:bCs w:val="1"/>
          <w:rtl w:val="0"/>
        </w:rPr>
        <w:t xml:space="preserve">Beginning of Q4 2026</w:t>
      </w:r>
      <w:r w:rsidDel="00000000" w:rsidR="00000000" w:rsidRPr="00000000">
        <w:rPr>
          <w:rtl w:val="0"/>
        </w:rPr>
        <w:t xml:space="preserve">.</w:t>
      </w:r>
    </w:p>
    <w:p w:rsidR="00000000" w:rsidDel="00000000" w:rsidP="00000000" w:rsidRDefault="00000000" w:rsidRPr="00000000" w14:paraId="0000011B">
      <w:pPr>
        <w:pStyle w:val="Heading3"/>
        <w:rPr/>
      </w:pPr>
      <w:bookmarkStart w:colFirst="0" w:colLast="0" w:name="_k4wvixanxsdk" w:id="45"/>
      <w:bookmarkEnd w:id="45"/>
      <w:r w:rsidDel="00000000" w:rsidR="00000000" w:rsidRPr="00000000">
        <w:rPr>
          <w:rtl w:val="0"/>
        </w:rPr>
        <w:t xml:space="preserve">4.3 Internal Socialization Plan</w:t>
      </w:r>
    </w:p>
    <w:p w:rsidR="00000000" w:rsidDel="00000000" w:rsidP="00000000" w:rsidRDefault="00000000" w:rsidRPr="00000000" w14:paraId="0000011C">
      <w:pPr>
        <w:spacing w:line="360" w:lineRule="auto"/>
        <w:ind w:firstLine="450"/>
        <w:jc w:val="both"/>
        <w:rPr/>
      </w:pPr>
      <w:r w:rsidDel="00000000" w:rsidR="00000000" w:rsidRPr="00000000">
        <w:rPr>
          <w:rtl w:val="0"/>
        </w:rPr>
        <w:t xml:space="preserve">Conducting joint training workshops for HR Specialist teams, IT Helpdesk personnel, and Hiring Managers on dashboard navigation and checklist usage.</w:t>
      </w:r>
    </w:p>
    <w:p w:rsidR="00000000" w:rsidDel="00000000" w:rsidP="00000000" w:rsidRDefault="00000000" w:rsidRPr="00000000" w14:paraId="0000011D">
      <w:pPr>
        <w:pStyle w:val="Heading3"/>
        <w:rPr/>
      </w:pPr>
      <w:bookmarkStart w:colFirst="0" w:colLast="0" w:name="_q8g2dyvpihp5" w:id="46"/>
      <w:bookmarkEnd w:id="46"/>
      <w:r w:rsidDel="00000000" w:rsidR="00000000" w:rsidRPr="00000000">
        <w:rPr>
          <w:rtl w:val="0"/>
        </w:rPr>
        <w:t xml:space="preserve">4.4 Rollout Scenario</w:t>
      </w:r>
    </w:p>
    <w:p w:rsidR="00000000" w:rsidDel="00000000" w:rsidP="00000000" w:rsidRDefault="00000000" w:rsidRPr="00000000" w14:paraId="0000011E">
      <w:pPr>
        <w:numPr>
          <w:ilvl w:val="0"/>
          <w:numId w:val="9"/>
        </w:numPr>
        <w:spacing w:line="360" w:lineRule="auto"/>
        <w:ind w:left="720" w:hanging="360"/>
      </w:pPr>
      <w:r w:rsidDel="00000000" w:rsidR="00000000" w:rsidRPr="00000000">
        <w:rPr>
          <w:b w:val="1"/>
          <w:bCs w:val="1"/>
          <w:rtl w:val="0"/>
        </w:rPr>
        <w:t xml:space="preserve">Phase 1 (Pilot Phase):</w:t>
      </w:r>
      <w:r w:rsidDel="00000000" w:rsidR="00000000" w:rsidRPr="00000000">
        <w:rPr>
          <w:rtl w:val="0"/>
        </w:rPr>
        <w:t xml:space="preserve"> 1-month rollout for headquarter hires (Engineering &amp; Marketing departments).</w:t>
      </w:r>
    </w:p>
    <w:p w:rsidR="00000000" w:rsidDel="00000000" w:rsidP="00000000" w:rsidRDefault="00000000" w:rsidRPr="00000000" w14:paraId="0000011F">
      <w:pPr>
        <w:numPr>
          <w:ilvl w:val="0"/>
          <w:numId w:val="9"/>
        </w:numPr>
        <w:spacing w:line="360" w:lineRule="auto"/>
        <w:ind w:left="720" w:hanging="360"/>
      </w:pPr>
      <w:r w:rsidDel="00000000" w:rsidR="00000000" w:rsidRPr="00000000">
        <w:rPr>
          <w:b w:val="1"/>
          <w:bCs w:val="1"/>
          <w:rtl w:val="0"/>
        </w:rPr>
        <w:t xml:space="preserve">Phase 2 (Full Deployment):</w:t>
      </w:r>
      <w:r w:rsidDel="00000000" w:rsidR="00000000" w:rsidRPr="00000000">
        <w:rPr>
          <w:rtl w:val="0"/>
        </w:rPr>
        <w:t xml:space="preserve"> Full commercial rollout covering all regional offices and departments.</w:t>
      </w:r>
    </w:p>
    <w:p w:rsidR="00000000" w:rsidDel="00000000" w:rsidP="00000000" w:rsidRDefault="00000000" w:rsidRPr="00000000" w14:paraId="00000120">
      <w:pPr>
        <w:pStyle w:val="Heading1"/>
        <w:jc w:val="center"/>
        <w:rPr/>
      </w:pPr>
      <w:bookmarkStart w:colFirst="0" w:colLast="0" w:name="_zau7pwje1n9u" w:id="47"/>
      <w:bookmarkEnd w:id="47"/>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jc w:val="center"/>
        <w:rPr/>
      </w:pPr>
      <w:bookmarkStart w:colFirst="0" w:colLast="0" w:name="_rmxvi8wzpad5" w:id="48"/>
      <w:bookmarkEnd w:id="48"/>
      <w:r w:rsidDel="00000000" w:rsidR="00000000" w:rsidRPr="00000000">
        <w:rPr>
          <w:b w:val="1"/>
          <w:bCs w:val="1"/>
          <w:rtl w:val="0"/>
        </w:rPr>
        <w:t xml:space="preserve">CHAPTER V RETIREMENT PLAN &amp; SIGNOFF</w:t>
      </w:r>
      <w:r w:rsidDel="00000000" w:rsidR="00000000" w:rsidRPr="00000000">
        <w:rPr>
          <w:rtl w:val="0"/>
        </w:rPr>
      </w:r>
    </w:p>
    <w:p w:rsidR="00000000" w:rsidDel="00000000" w:rsidP="00000000" w:rsidRDefault="00000000" w:rsidRPr="00000000" w14:paraId="00000122">
      <w:pPr>
        <w:pStyle w:val="Heading3"/>
        <w:rPr/>
      </w:pPr>
      <w:bookmarkStart w:colFirst="0" w:colLast="0" w:name="_mzejwvmmt1in" w:id="49"/>
      <w:bookmarkEnd w:id="49"/>
      <w:r w:rsidDel="00000000" w:rsidR="00000000" w:rsidRPr="00000000">
        <w:rPr>
          <w:rtl w:val="0"/>
        </w:rPr>
        <w:t xml:space="preserve">5.1 Product / Service Retirement Plan</w:t>
      </w:r>
    </w:p>
    <w:p w:rsidR="00000000" w:rsidDel="00000000" w:rsidP="00000000" w:rsidRDefault="00000000" w:rsidRPr="00000000" w14:paraId="00000123">
      <w:pPr>
        <w:spacing w:line="360" w:lineRule="auto"/>
        <w:ind w:firstLine="450"/>
        <w:jc w:val="both"/>
        <w:rPr/>
      </w:pPr>
      <w:r w:rsidDel="00000000" w:rsidR="00000000" w:rsidRPr="00000000">
        <w:rPr>
          <w:rtl w:val="0"/>
        </w:rPr>
        <w:t xml:space="preserve">Complete deprecation of paper-based onboarding packets and manual email templates. All new hires must be processed exclusively through the automated portal.</w:t>
      </w:r>
    </w:p>
    <w:p w:rsidR="00000000" w:rsidDel="00000000" w:rsidP="00000000" w:rsidRDefault="00000000" w:rsidRPr="00000000" w14:paraId="00000124">
      <w:pPr>
        <w:pStyle w:val="Heading3"/>
        <w:rPr/>
      </w:pPr>
      <w:bookmarkStart w:colFirst="0" w:colLast="0" w:name="_jhnipj9twnmg" w:id="50"/>
      <w:bookmarkEnd w:id="50"/>
      <w:r w:rsidDel="00000000" w:rsidR="00000000" w:rsidRPr="00000000">
        <w:rPr>
          <w:rtl w:val="0"/>
        </w:rPr>
        <w:t xml:space="preserve">5.2 Document Signoff</w:t>
      </w:r>
    </w:p>
    <w:p w:rsidR="00000000" w:rsidDel="00000000" w:rsidP="00000000" w:rsidRDefault="00000000" w:rsidRPr="00000000" w14:paraId="00000125">
      <w:pPr>
        <w:pStyle w:val="Heading5"/>
        <w:jc w:val="center"/>
        <w:rPr/>
      </w:pPr>
      <w:bookmarkStart w:colFirst="0" w:colLast="0" w:name="_vqe54aoqs8rd" w:id="51"/>
      <w:bookmarkEnd w:id="51"/>
      <w:r w:rsidDel="00000000" w:rsidR="00000000" w:rsidRPr="00000000">
        <w:rPr>
          <w:rtl w:val="0"/>
        </w:rPr>
        <w:t xml:space="preserve">Table 5.1 Document Signoff Matrix</w:t>
      </w:r>
    </w:p>
    <w:tbl>
      <w:tblPr>
        <w:tblStyle w:val="Table7"/>
        <w:tblW w:w="9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2000"/>
        <w:gridCol w:w="2200"/>
        <w:gridCol w:w="1800"/>
        <w:gridCol w:w="1400"/>
        <w:tblGridChange w:id="0">
          <w:tblGrid>
            <w:gridCol w:w="1800"/>
            <w:gridCol w:w="2000"/>
            <w:gridCol w:w="2200"/>
            <w:gridCol w:w="1800"/>
            <w:gridCol w:w="1400"/>
          </w:tblGrid>
        </w:tblGridChange>
      </w:tblGrid>
      <w:tr>
        <w:trPr>
          <w:cantSplit w:val="0"/>
          <w:tblHeader w:val="0"/>
        </w:trPr>
        <w:tc>
          <w:tcPr>
            <w:shd w:fill="f2f2f2" w:val="clear"/>
            <w:tcMar>
              <w:top w:w="120.0" w:type="dxa"/>
              <w:left w:w="120.0" w:type="dxa"/>
              <w:bottom w:w="120.0" w:type="dxa"/>
              <w:right w:w="120.0" w:type="dxa"/>
            </w:tcMar>
          </w:tcPr>
          <w:p w:rsidR="00000000" w:rsidDel="00000000" w:rsidP="00000000" w:rsidRDefault="00000000" w:rsidRPr="00000000" w14:paraId="00000126">
            <w:pPr>
              <w:rPr/>
            </w:pPr>
            <w:r w:rsidDel="00000000" w:rsidR="00000000" w:rsidRPr="00000000">
              <w:rPr>
                <w:b w:val="1"/>
                <w:bCs w:val="1"/>
                <w:rtl w:val="0"/>
              </w:rPr>
              <w:t xml:space="preserve">Role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27">
            <w:pPr>
              <w:rPr/>
            </w:pPr>
            <w:r w:rsidDel="00000000" w:rsidR="00000000" w:rsidRPr="00000000">
              <w:rPr>
                <w:b w:val="1"/>
                <w:bCs w:val="1"/>
                <w:rtl w:val="0"/>
              </w:rPr>
              <w:t xml:space="preserve">Name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28">
            <w:pPr>
              <w:rPr/>
            </w:pPr>
            <w:r w:rsidDel="00000000" w:rsidR="00000000" w:rsidRPr="00000000">
              <w:rPr>
                <w:b w:val="1"/>
                <w:bCs w:val="1"/>
                <w:rtl w:val="0"/>
              </w:rPr>
              <w:t xml:space="preserve">Title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29">
            <w:pPr>
              <w:rPr/>
            </w:pPr>
            <w:r w:rsidDel="00000000" w:rsidR="00000000" w:rsidRPr="00000000">
              <w:rPr>
                <w:b w:val="1"/>
                <w:bCs w:val="1"/>
                <w:rtl w:val="0"/>
              </w:rPr>
              <w:t xml:space="preserve">Status</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2A">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2B">
            <w:pPr>
              <w:rPr/>
            </w:pPr>
            <w:r w:rsidDel="00000000" w:rsidR="00000000" w:rsidRPr="00000000">
              <w:rPr>
                <w:rtl w:val="0"/>
              </w:rPr>
              <w:t xml:space="preserve">Business Owner</w:t>
            </w:r>
          </w:p>
        </w:tc>
        <w:tc>
          <w:tcPr>
            <w:tcMar>
              <w:top w:w="120.0" w:type="dxa"/>
              <w:left w:w="120.0" w:type="dxa"/>
              <w:bottom w:w="120.0" w:type="dxa"/>
              <w:right w:w="120.0" w:type="dxa"/>
            </w:tcMar>
          </w:tcPr>
          <w:p w:rsidR="00000000" w:rsidDel="00000000" w:rsidP="00000000" w:rsidRDefault="00000000" w:rsidRPr="00000000" w14:paraId="0000012C">
            <w:pPr>
              <w:rPr/>
            </w:pPr>
            <w:r w:rsidDel="00000000" w:rsidR="00000000" w:rsidRPr="00000000">
              <w:rPr>
                <w:rtl w:val="0"/>
              </w:rPr>
              <w:t xml:space="preserve">Client HR Lead</w:t>
            </w:r>
          </w:p>
        </w:tc>
        <w:tc>
          <w:tcPr>
            <w:tcMar>
              <w:top w:w="120.0" w:type="dxa"/>
              <w:left w:w="120.0" w:type="dxa"/>
              <w:bottom w:w="120.0" w:type="dxa"/>
              <w:right w:w="120.0" w:type="dxa"/>
            </w:tcMar>
          </w:tcPr>
          <w:p w:rsidR="00000000" w:rsidDel="00000000" w:rsidP="00000000" w:rsidRDefault="00000000" w:rsidRPr="00000000" w14:paraId="0000012D">
            <w:pPr>
              <w:rPr/>
            </w:pPr>
            <w:r w:rsidDel="00000000" w:rsidR="00000000" w:rsidRPr="00000000">
              <w:rPr>
                <w:rtl w:val="0"/>
              </w:rPr>
              <w:t xml:space="preserve">Head of HR &amp; Operations</w:t>
            </w:r>
          </w:p>
        </w:tc>
        <w:tc>
          <w:tcPr>
            <w:tcMar>
              <w:top w:w="120.0" w:type="dxa"/>
              <w:left w:w="120.0" w:type="dxa"/>
              <w:bottom w:w="120.0" w:type="dxa"/>
              <w:right w:w="120.0" w:type="dxa"/>
            </w:tcMar>
          </w:tcPr>
          <w:p w:rsidR="00000000" w:rsidDel="00000000" w:rsidP="00000000" w:rsidRDefault="00000000" w:rsidRPr="00000000" w14:paraId="0000012E">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2F">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0">
            <w:pPr>
              <w:rPr/>
            </w:pPr>
            <w:r w:rsidDel="00000000" w:rsidR="00000000" w:rsidRPr="00000000">
              <w:rPr>
                <w:rtl w:val="0"/>
              </w:rPr>
              <w:t xml:space="preserve">IT Lead</w:t>
            </w:r>
          </w:p>
        </w:tc>
        <w:tc>
          <w:tcPr>
            <w:tcMar>
              <w:top w:w="120.0" w:type="dxa"/>
              <w:left w:w="120.0" w:type="dxa"/>
              <w:bottom w:w="120.0" w:type="dxa"/>
              <w:right w:w="120.0" w:type="dxa"/>
            </w:tcMar>
          </w:tcPr>
          <w:p w:rsidR="00000000" w:rsidDel="00000000" w:rsidP="00000000" w:rsidRDefault="00000000" w:rsidRPr="00000000" w14:paraId="00000131">
            <w:pPr>
              <w:rPr/>
            </w:pPr>
            <w:r w:rsidDel="00000000" w:rsidR="00000000" w:rsidRPr="00000000">
              <w:rPr>
                <w:rtl w:val="0"/>
              </w:rPr>
              <w:t xml:space="preserve">IT Infrastructure Manager</w:t>
            </w:r>
          </w:p>
        </w:tc>
        <w:tc>
          <w:tcPr>
            <w:tcMar>
              <w:top w:w="120.0" w:type="dxa"/>
              <w:left w:w="120.0" w:type="dxa"/>
              <w:bottom w:w="120.0" w:type="dxa"/>
              <w:right w:w="120.0" w:type="dxa"/>
            </w:tcMar>
          </w:tcPr>
          <w:p w:rsidR="00000000" w:rsidDel="00000000" w:rsidP="00000000" w:rsidRDefault="00000000" w:rsidRPr="00000000" w14:paraId="00000132">
            <w:pPr>
              <w:rPr/>
            </w:pPr>
            <w:r w:rsidDel="00000000" w:rsidR="00000000" w:rsidRPr="00000000">
              <w:rPr>
                <w:rtl w:val="0"/>
              </w:rPr>
              <w:t xml:space="preserve">Head of IT Services</w:t>
            </w:r>
          </w:p>
        </w:tc>
        <w:tc>
          <w:tcPr>
            <w:tcMar>
              <w:top w:w="120.0" w:type="dxa"/>
              <w:left w:w="120.0" w:type="dxa"/>
              <w:bottom w:w="120.0" w:type="dxa"/>
              <w:right w:w="120.0" w:type="dxa"/>
            </w:tcMar>
          </w:tcPr>
          <w:p w:rsidR="00000000" w:rsidDel="00000000" w:rsidP="00000000" w:rsidRDefault="00000000" w:rsidRPr="00000000" w14:paraId="00000133">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34">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5">
            <w:pPr>
              <w:rPr/>
            </w:pPr>
            <w:r w:rsidDel="00000000" w:rsidR="00000000" w:rsidRPr="00000000">
              <w:rPr>
                <w:rtl w:val="0"/>
              </w:rPr>
              <w:t xml:space="preserve">Technical Lead</w:t>
            </w:r>
          </w:p>
        </w:tc>
        <w:tc>
          <w:tcPr>
            <w:tcMar>
              <w:top w:w="120.0" w:type="dxa"/>
              <w:left w:w="120.0" w:type="dxa"/>
              <w:bottom w:w="120.0" w:type="dxa"/>
              <w:right w:w="120.0" w:type="dxa"/>
            </w:tcMar>
          </w:tcPr>
          <w:p w:rsidR="00000000" w:rsidDel="00000000" w:rsidP="00000000" w:rsidRDefault="00000000" w:rsidRPr="00000000" w14:paraId="00000136">
            <w:pPr>
              <w:rPr/>
            </w:pPr>
            <w:r w:rsidDel="00000000" w:rsidR="00000000" w:rsidRPr="00000000">
              <w:rPr>
                <w:rtl w:val="0"/>
              </w:rPr>
              <w:t xml:space="preserve">Lead Systems Architect</w:t>
            </w:r>
          </w:p>
        </w:tc>
        <w:tc>
          <w:tcPr>
            <w:tcMar>
              <w:top w:w="120.0" w:type="dxa"/>
              <w:left w:w="120.0" w:type="dxa"/>
              <w:bottom w:w="120.0" w:type="dxa"/>
              <w:right w:w="120.0" w:type="dxa"/>
            </w:tcMar>
          </w:tcPr>
          <w:p w:rsidR="00000000" w:rsidDel="00000000" w:rsidP="00000000" w:rsidRDefault="00000000" w:rsidRPr="00000000" w14:paraId="00000137">
            <w:pPr>
              <w:rPr/>
            </w:pPr>
            <w:r w:rsidDel="00000000" w:rsidR="00000000" w:rsidRPr="00000000">
              <w:rPr>
                <w:rtl w:val="0"/>
              </w:rPr>
              <w:t xml:space="preserve">Engineering Manager</w:t>
            </w:r>
          </w:p>
        </w:tc>
        <w:tc>
          <w:tcPr>
            <w:tcMar>
              <w:top w:w="120.0" w:type="dxa"/>
              <w:left w:w="120.0" w:type="dxa"/>
              <w:bottom w:w="120.0" w:type="dxa"/>
              <w:right w:w="120.0" w:type="dxa"/>
            </w:tcMar>
          </w:tcPr>
          <w:p w:rsidR="00000000" w:rsidDel="00000000" w:rsidP="00000000" w:rsidRDefault="00000000" w:rsidRPr="00000000" w14:paraId="00000138">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39">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A">
            <w:pPr>
              <w:rPr/>
            </w:pPr>
            <w:r w:rsidDel="00000000" w:rsidR="00000000" w:rsidRPr="00000000">
              <w:rPr>
                <w:rtl w:val="0"/>
              </w:rPr>
              <w:t xml:space="preserve">Product Lead</w:t>
            </w:r>
          </w:p>
        </w:tc>
        <w:tc>
          <w:tcPr>
            <w:tcMar>
              <w:top w:w="120.0" w:type="dxa"/>
              <w:left w:w="120.0" w:type="dxa"/>
              <w:bottom w:w="120.0" w:type="dxa"/>
              <w:right w:w="120.0" w:type="dxa"/>
            </w:tcMar>
          </w:tcPr>
          <w:p w:rsidR="00000000" w:rsidDel="00000000" w:rsidP="00000000" w:rsidRDefault="00000000" w:rsidRPr="00000000" w14:paraId="0000013B">
            <w:pPr>
              <w:rPr/>
            </w:pPr>
            <w:r w:rsidDel="00000000" w:rsidR="00000000" w:rsidRPr="00000000">
              <w:rPr>
                <w:rtl w:val="0"/>
              </w:rPr>
              <w:t xml:space="preserve">Lead Product Manager</w:t>
            </w:r>
          </w:p>
        </w:tc>
        <w:tc>
          <w:tcPr>
            <w:tcMar>
              <w:top w:w="120.0" w:type="dxa"/>
              <w:left w:w="120.0" w:type="dxa"/>
              <w:bottom w:w="120.0" w:type="dxa"/>
              <w:right w:w="120.0" w:type="dxa"/>
            </w:tcMar>
          </w:tcPr>
          <w:p w:rsidR="00000000" w:rsidDel="00000000" w:rsidP="00000000" w:rsidRDefault="00000000" w:rsidRPr="00000000" w14:paraId="0000013C">
            <w:pPr>
              <w:rPr/>
            </w:pPr>
            <w:r w:rsidDel="00000000" w:rsidR="00000000" w:rsidRPr="00000000">
              <w:rPr>
                <w:rtl w:val="0"/>
              </w:rPr>
              <w:t xml:space="preserve">Head of Product</w:t>
            </w:r>
          </w:p>
        </w:tc>
        <w:tc>
          <w:tcPr>
            <w:tcMar>
              <w:top w:w="120.0" w:type="dxa"/>
              <w:left w:w="120.0" w:type="dxa"/>
              <w:bottom w:w="120.0" w:type="dxa"/>
              <w:right w:w="120.0" w:type="dxa"/>
            </w:tcMar>
          </w:tcPr>
          <w:p w:rsidR="00000000" w:rsidDel="00000000" w:rsidP="00000000" w:rsidRDefault="00000000" w:rsidRPr="00000000" w14:paraId="0000013D">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3E">
            <w:pPr>
              <w:rPr/>
            </w:pPr>
            <w:r w:rsidDel="00000000" w:rsidR="00000000" w:rsidRPr="00000000">
              <w:rPr>
                <w:rtl w:val="0"/>
              </w:rPr>
              <w:t xml:space="preserve">03/08/2026</w:t>
            </w:r>
          </w:p>
        </w:tc>
      </w:tr>
    </w:tbl>
    <w:p w:rsidR="00000000" w:rsidDel="00000000" w:rsidP="00000000" w:rsidRDefault="00000000" w:rsidRPr="00000000" w14:paraId="0000013F">
      <w:pPr>
        <w:spacing w:after="600" w:lineRule="auto"/>
        <w:jc w:val="center"/>
        <w:rPr>
          <w:sz w:val="20"/>
          <w:szCs w:val="20"/>
        </w:rPr>
      </w:pPr>
      <w:r w:rsidDel="00000000" w:rsidR="00000000" w:rsidRPr="00000000">
        <w:rPr>
          <w:rtl w:val="0"/>
        </w:rPr>
      </w:r>
    </w:p>
    <w:p w:rsidR="00000000" w:rsidDel="00000000" w:rsidP="00000000" w:rsidRDefault="00000000" w:rsidRPr="00000000" w14:paraId="00000140">
      <w:pPr>
        <w:pStyle w:val="Heading2"/>
        <w:jc w:val="center"/>
        <w:rPr>
          <w:b w:val="1"/>
          <w:bCs w:val="1"/>
        </w:rPr>
      </w:pPr>
      <w:bookmarkStart w:colFirst="0" w:colLast="0" w:name="_k607siz4sv9" w:id="52"/>
      <w:bookmarkEnd w:id="52"/>
      <w:r w:rsidDel="00000000" w:rsidR="00000000" w:rsidRPr="00000000">
        <w:rPr>
          <w:rtl w:val="0"/>
        </w:rPr>
      </w:r>
    </w:p>
    <w:sdt>
      <w:sdtPr>
        <w:id w:val="1775349690"/>
        <w:docPartObj>
          <w:docPartGallery w:val="Table of Contents"/>
          <w:docPartUnique w:val="1"/>
        </w:docPartObj>
      </w:sdtPr>
      <w:sdtContent>
        <w:p w:rsidR="00000000" w:rsidDel="00000000" w:rsidP="00000000" w:rsidRDefault="00000000" w:rsidRPr="00000000" w14:paraId="00000141">
          <w:pPr>
            <w:tabs>
              <w:tab w:val="right" w:leader="dot" w:pos="9360"/>
            </w:tabs>
            <w:spacing w:before="6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2">
      <w:pPr>
        <w:pStyle w:val="Heading5"/>
        <w:jc w:val="center"/>
        <w:rPr/>
      </w:pPr>
      <w:bookmarkStart w:colFirst="0" w:colLast="0" w:name="_9wzbhozh7ac" w:id="53"/>
      <w:bookmarkEnd w:id="53"/>
      <w:r w:rsidDel="00000000" w:rsidR="00000000" w:rsidRPr="00000000">
        <w:rPr>
          <w:rtl w:val="0"/>
        </w:rPr>
      </w:r>
    </w:p>
    <w:p w:rsidR="00000000" w:rsidDel="00000000" w:rsidP="00000000" w:rsidRDefault="00000000" w:rsidRPr="00000000" w14:paraId="00000143">
      <w:pPr>
        <w:pStyle w:val="Heading5"/>
        <w:jc w:val="center"/>
        <w:rPr/>
      </w:pPr>
      <w:bookmarkStart w:colFirst="0" w:colLast="0" w:name="_vytlfcfd537l" w:id="54"/>
      <w:bookmarkEnd w:id="54"/>
      <w:r w:rsidDel="00000000" w:rsidR="00000000" w:rsidRPr="00000000">
        <w:rPr>
          <w:rtl w:val="0"/>
        </w:rPr>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300" w:before="0" w:lineRule="auto"/>
        <w:jc w:val="center"/>
        <w:rPr>
          <w:b w:val="1"/>
          <w:bCs w:val="1"/>
          <w:i w:val="0"/>
          <w:iCs w:val="0"/>
          <w:sz w:val="28"/>
          <w:szCs w:val="28"/>
        </w:rPr>
      </w:pPr>
      <w:r w:rsidDel="00000000" w:rsidR="00000000" w:rsidRPr="00000000">
        <w:rPr>
          <w:rtl w:val="0"/>
        </w:rPr>
      </w:r>
    </w:p>
    <w:sdt>
      <w:sdtPr>
        <w:id w:val="-875452287"/>
        <w:docPartObj>
          <w:docPartGallery w:val="Table of Contents"/>
          <w:docPartUnique w:val="1"/>
        </w:docPartObj>
      </w:sdtPr>
      <w:sdtContent>
        <w:p w:rsidR="00000000" w:rsidDel="00000000" w:rsidP="00000000" w:rsidRDefault="00000000" w:rsidRPr="00000000" w14:paraId="00000145">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5,1,Heading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