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911"/>
        <w:gridCol w:w="4235"/>
      </w:tblGrid>
      <w:tr>
        <w:tc>
          <w:tcPr>
            <w:tcW w:type="pct" w:w="31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tbl>
            <w:tblPr>
              <w:tblW w:type="pct" w:w="50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968"/>
              <w:gridCol w:w="5943"/>
            </w:tblGrid>
            <w:tr>
              <w:tc>
                <w:tcPr>
                  <w:tcW w:type="pct" w:w="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pct" w:w="43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spacing w:after="5" w:before="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0F172A"/>
                      <w:sz w:val="24"/>
                      <w:szCs w:val="24"/>
                    </w:rPr>
                    <w:t xml:space="preserve">MADE YOU SAY IT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2563EB"/>
                      <w:sz w:val="13"/>
                      <w:szCs w:val="13"/>
                    </w:rPr>
                    <w:t xml:space="preserve">PLAY A CARD. MAKE A MEMORY. </w:t>
                  </w:r>
                  <w:r>
                    <w:rPr>
                      <w:rFonts w:ascii="Segoe UI" w:cs="Segoe UI" w:eastAsia="Segoe UI" w:hAnsi="Segoe UI"/>
                      <w:color w:val="475569"/>
                      <w:sz w:val="12"/>
                      <w:szCs w:val="12"/>
                    </w:rPr>
                    <w:t xml:space="preserve">— Official Quick-Start Rules Sheet</w:t>
                  </w:r>
                </w:p>
              </w:tc>
            </w:tr>
          </w:tbl>
          <w:p/>
        </w:tc>
        <w:tc>
          <w:tcPr>
            <w:tcW w:type="pct" w:w="1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19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12"/>
                <w:szCs w:val="12"/>
              </w:rPr>
              <w:t xml:space="preserve">3–8 PLAYERS   •   AGES 13+   •   15–45 MIN
80 CARDS   •   160 TOTAL POINTS</w:t>
            </w:r>
          </w:p>
        </w:tc>
      </w:tr>
    </w:tbl>
    <w:p>
      <w:pPr>
        <w:pBdr>
          <w:bottom w:val="single" w:color="2563EB" w:sz="8"/>
        </w:pBdr>
        <w:spacing w:after="30" w:before="20"/>
      </w:pPr>
    </w:p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50"/>
        <w:gridCol w:w="446"/>
        <w:gridCol w:w="5350"/>
      </w:tblGrid>
      <w:tr>
        <w:tc>
          <w:tcPr>
            <w:tcW w:type="pct" w:w="2400"/>
            <w:tcBorders>
              <w:top w:val="none"/>
              <w:left w:val="none"/>
              <w:bottom w:val="none"/>
              <w:right w:val="single" w:color="E2E8F0" w:sz="4"/>
            </w:tcBorders>
            <w:tcMar>
              <w:top w:type="dxa" w:w="0"/>
              <w:left w:type="dxa" w:w="20"/>
              <w:bottom w:type="dxa" w:w="0"/>
              <w:right w:type="dxa" w:w="80"/>
            </w:tcMar>
          </w:tcPr>
          <w:p>
            <w:pPr>
              <w:spacing w:after="20" w:before="45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1.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SETUP &amp; PREPARATION</w:t>
            </w:r>
          </w:p>
          <w:p>
            <w:pPr>
              <w:spacing w:after="12" w:before="12" w:line="19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1. Shuffle: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Thoroughly shuffle all 80 cards into one central deck.</w:t>
            </w:r>
          </w:p>
          <w:p>
            <w:pPr>
              <w:spacing w:after="12" w:before="12" w:line="19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2. Deal 3 Cards: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Deal 1 card at a time to each player until everyone has 3.</w:t>
            </w:r>
          </w:p>
          <w:p>
            <w:pPr>
              <w:spacing w:after="12" w:before="12" w:line="19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3. Draw Pile: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Place the remaining cards face-down in the center.</w:t>
            </w:r>
          </w:p>
          <w:p>
            <w:pPr>
              <w:spacing w:after="12" w:before="12" w:line="19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4. Starting Player: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The group picks who starts; play proceeds clockwise.</w:t>
            </w:r>
          </w:p>
          <w:p>
            <w:pPr>
              <w:spacing w:after="12" w:before="12" w:line="19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5. Start at 0: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Everyone begins the game with 0 points.</w:t>
            </w:r>
          </w:p>
          <w:p>
            <w:pPr>
              <w:spacing w:after="30" w:before="15"/>
              <w:jc w:val="center"/>
            </w:pPr>
            <w:r>
              <w:drawing>
                <wp:inline distT="0" distB="0" distL="0" distR="0">
                  <wp:extent cx="2047875" cy="66675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45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2.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YOUR TURN (THE 6-STEP CYCLE)</w:t>
            </w:r>
          </w:p>
          <w:p>
            <w:pPr>
              <w:spacing w:after="20" w:before="5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E3A8A"/>
                <w:sz w:val="12"/>
                <w:szCs w:val="12"/>
              </w:rPr>
              <w:t xml:space="preserve">DRAW  →  CHOOSE  →  PLAY/PASS  →  DO IT  →  SCORE  →  NEXT</w:t>
            </w:r>
          </w:p>
          <w:p>
            <w:pPr>
              <w:spacing w:after="12" w:before="12" w:line="19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Step 1: Draw: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Draw 1 card from the Draw Pile.</w:t>
            </w:r>
          </w:p>
          <w:p>
            <w:pPr>
              <w:spacing w:after="12" w:before="12" w:line="19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Step 2: Choose: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Choose 1 card from your hand to play (or pass).</w:t>
            </w:r>
          </w:p>
          <w:p>
            <w:pPr>
              <w:spacing w:after="12" w:before="12" w:line="19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Step 3: Play or Pass: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Read chosen card aloud to play, or discard it to pass.</w:t>
            </w:r>
          </w:p>
          <w:p>
            <w:pPr>
              <w:spacing w:after="12" w:before="12" w:line="19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Step 4: Do It: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Follow the card's action or challenge prompt.</w:t>
            </w:r>
          </w:p>
          <w:p>
            <w:pPr>
              <w:spacing w:after="12" w:before="12" w:line="19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Step 5: Score: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Complete it → earn printed points → place in your Score Pile.</w:t>
            </w:r>
          </w:p>
          <w:p>
            <w:pPr>
              <w:spacing w:after="12" w:before="12" w:line="19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Step 6: Next: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Your turn ends. Play passes clockwise to the next player.</w:t>
            </w:r>
          </w:p>
          <w:p>
            <w:pPr>
              <w:spacing w:after="30" w:before="15"/>
              <w:jc w:val="center"/>
            </w:pPr>
            <w:r>
              <w:drawing>
                <wp:inline distT="0" distB="0" distL="0" distR="0">
                  <wp:extent cx="2047875" cy="66675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45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5.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PASS OR FAIL (ZERO PRESSURE)</w:t>
            </w:r>
          </w:p>
          <w:p>
            <w:pPr>
              <w:spacing w:after="15" w:before="5" w:line="18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PASS: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Don't want to do the card? Discard it, score 0 points, and end your turn.
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FAIL: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Attempted but could not complete? Discard it and score 0 points.
</w:t>
            </w:r>
            <w:r>
              <w:rPr>
                <w:rFonts w:ascii="Segoe UI" w:cs="Segoe UI" w:eastAsia="Segoe UI" w:hAnsi="Segoe UI"/>
                <w:b/>
                <w:bCs/>
                <w:color w:val="2563EB"/>
                <w:sz w:val="12"/>
                <w:szCs w:val="12"/>
              </w:rPr>
              <w:t xml:space="preserve">💡 Golden Reminder: You can always pass without penalty.</w:t>
            </w:r>
          </w:p>
        </w:tc>
        <w:tc>
          <w:tcPr>
            <w:tcW w:type="pct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2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20"/>
            </w:tcMar>
          </w:tcPr>
          <w:p>
            <w:pPr>
              <w:spacing w:after="20" w:before="45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3 &amp; 4.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CARD TYPES &amp; SCORING</w:t>
            </w:r>
          </w:p>
          <w:p>
            <w:pPr>
              <w:spacing w:after="15" w:before="5"/>
            </w:pP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The large number on each card shows its point value (1, 2, or 3 points).</w:t>
            </w:r>
          </w:p>
          <w:p>
            <w:pPr>
              <w:spacing w:after="12" w:before="12" w:line="19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SOLO ACTIONS (Chaos, Create, Love, Connect):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Follow instructions. Complete it → earn printed points → place in your personal Score Pile.</w:t>
            </w:r>
          </w:p>
          <w:p>
            <w:pPr>
              <w:spacing w:after="12" w:before="12" w:line="19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GUESS (Group Play):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Everyone guesses! The player who played the card scores the points. The fun is everyone's crazy guesses.</w:t>
            </w:r>
          </w:p>
          <w:p>
            <w:pPr>
              <w:spacing w:after="12" w:before="12" w:line="19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BATTLE (1-on-1 Showdown):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Challenge an opponent. Other players vote winner. Winner takes card into Score Pile (ties discard). Rotate opponents!</w:t>
            </w:r>
          </w:p>
          <w:tbl>
            <w:tblPr>
              <w:tblW w:type="pct" w:w="50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766"/>
              <w:gridCol w:w="1819"/>
              <w:gridCol w:w="1766"/>
            </w:tblGrid>
            <w:tr>
              <w:tc>
                <w:tcPr>
                  <w:tcW w:type="pct" w:w="1650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647700" cy="904875"/>
                        <wp:effectExtent t="0" r="0" b="0" l="0"/>
                        <wp:docPr id="4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700" cy="904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6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2563EB"/>
                      <w:sz w:val="11"/>
                      <w:szCs w:val="11"/>
                    </w:rPr>
                    <w:t xml:space="preserve">ACTION</w:t>
                  </w:r>
                </w:p>
              </w:tc>
              <w:tc>
                <w:tcPr>
                  <w:tcW w:type="pct" w:w="1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647700" cy="904875"/>
                        <wp:effectExtent t="0" r="0" b="0" l="0"/>
                        <wp:docPr id="5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700" cy="904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6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2563EB"/>
                      <w:sz w:val="11"/>
                      <w:szCs w:val="11"/>
                    </w:rPr>
                    <w:t xml:space="preserve">BATTLE</w:t>
                  </w:r>
                </w:p>
              </w:tc>
              <w:tc>
                <w:tcPr>
                  <w:tcW w:type="pct" w:w="1650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647700" cy="904875"/>
                        <wp:effectExtent t="0" r="0" b="0" l="0"/>
                        <wp:docPr id="6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700" cy="904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6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2563EB"/>
                      <w:sz w:val="11"/>
                      <w:szCs w:val="11"/>
                    </w:rPr>
                    <w:t xml:space="preserve">GUESS</w:t>
                  </w:r>
                </w:p>
              </w:tc>
            </w:tr>
          </w:tbl>
          <w:p>
            <w:pPr>
              <w:spacing w:after="20" w:before="45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6.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THE TABLE LAYOUT &amp; PILES</w:t>
            </w:r>
          </w:p>
          <w:p>
            <w:pPr>
              <w:spacing w:after="15" w:before="8"/>
              <w:jc w:val="center"/>
            </w:pPr>
            <w:r>
              <w:drawing>
                <wp:inline distT="0" distB="0" distL="0" distR="0">
                  <wp:extent cx="2047875" cy="66675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" w:before="12" w:line="19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Draw Pile (Center):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Face-down cards waiting to be drawn during turns.</w:t>
            </w:r>
          </w:p>
          <w:p>
            <w:pPr>
              <w:spacing w:after="12" w:before="12" w:line="19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Score Pile (Your Area):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Cards you earned! Their printed points count toward your score.</w:t>
            </w:r>
          </w:p>
          <w:p>
            <w:pPr>
              <w:spacing w:after="12" w:before="12" w:line="19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Discard Pile (Center):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Face-up pile for passed, failed, or tied cards.</w:t>
            </w:r>
          </w:p>
          <w:p>
            <w:pPr>
              <w:spacing w:after="20" w:before="45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7.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END OF GAME &amp; WINNING</w:t>
            </w:r>
          </w:p>
          <w:p>
            <w:pPr>
              <w:spacing w:after="12" w:before="5" w:line="18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Trigger: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When the Draw Pile is empty, play or pass 1 card each turn until everyone has no cards left.
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Scoring: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Count the points in your Score Pile.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The player with the most points wins!
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3"/>
                <w:szCs w:val="13"/>
              </w:rPr>
              <w:t xml:space="preserve">• Lowest Score: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The player with the lowest score gets 1 question from each other player. They can answer or pass. Follow the Golden Rule!</w:t>
            </w:r>
          </w:p>
          <w:tbl>
            <w:tblPr>
              <w:tblW w:type="pct" w:w="5000"/>
              <w:tblBorders>
                <w:top w:val="single" w:color="F59E0B" w:sz="6"/>
                <w:left w:val="single" w:color="F59E0B" w:sz="6"/>
                <w:bottom w:val="single" w:color="F59E0B" w:sz="6"/>
                <w:right w:val="single" w:color="F59E0B" w:sz="6"/>
                <w:insideH w:val="single" w:color="auto" w:sz="4"/>
                <w:insideV w:val="single" w:color="auto" w:sz="4"/>
              </w:tblBorders>
            </w:tblPr>
            <w:tblGrid>
              <w:gridCol w:w="5350"/>
            </w:tblGrid>
            <w:tr>
              <w:tc>
                <w:tcPr>
                  <w:shd w:fill="FEF3C7" w:val="clear"/>
                  <w:tcMar>
                    <w:top w:type="dxa" w:w="50"/>
                    <w:left w:type="dxa" w:w="70"/>
                    <w:bottom w:type="dxa" w:w="50"/>
                    <w:right w:type="dxa" w:w="70"/>
                  </w:tcMar>
                </w:tcPr>
                <w:p>
                  <w:pPr>
                    <w:spacing w:after="4" w:before="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B45309"/>
                      <w:sz w:val="13"/>
                      <w:szCs w:val="13"/>
                    </w:rPr>
                    <w:t xml:space="preserve">★ 8. THE GOLDEN RULE</w:t>
                  </w:r>
                </w:p>
                <w:p>
                  <w:pPr>
                    <w:spacing w:after="0" w:before="0" w:line="175"/>
                  </w:pPr>
                  <w:r>
                    <w:rPr>
                      <w:rFonts w:ascii="Segoe UI" w:cs="Segoe UI" w:eastAsia="Segoe UI" w:hAnsi="Segoe UI"/>
                      <w:color w:val="0F172A"/>
                      <w:sz w:val="12"/>
                      <w:szCs w:val="12"/>
                    </w:rPr>
                    <w:t xml:space="preserve">The goal is not to win, it’s to have fun and make good memories. You can always pass. Never pressure anyone to reveal a real crush, private information, touch another person, or do anything dangerous, sexual, humiliating, or genuinely uncomfortable.</w:t>
                  </w:r>
                </w:p>
              </w:tc>
            </w:tr>
          </w:tbl>
          <w:p/>
        </w:tc>
      </w:tr>
    </w:tbl>
    <w:p>
      <w:pPr>
        <w:spacing w:after="0" w:before="30"/>
        <w:jc w:val="center"/>
      </w:pPr>
      <w:r>
        <w:rPr>
          <w:rFonts w:ascii="Segoe UI" w:cs="Segoe UI" w:eastAsia="Segoe UI" w:hAnsi="Segoe UI"/>
          <w:color w:val="475569"/>
          <w:sz w:val="11"/>
          <w:szCs w:val="11"/>
        </w:rPr>
        <w:t xml:space="preserve">MADE YOU SAY IT © 2026 • PLAY A CARD. MAKE A MEMORY. • OFFICIAL SINGLE-PAGE PRINTABLE INSERT</w:t>
      </w:r>
    </w:p>
    <w:sectPr>
      <w:pgSz w:w="11906" w:h="16838" w:orient="portrait"/>
      <w:pgMar w:top="340" w:right="380" w:bottom="340" w:left="3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e1f28f03631535cb2581c16c14d1ba6a3f49ab6.undefined"/><Relationship Id="rId8" Type="http://schemas.openxmlformats.org/officeDocument/2006/relationships/image" Target="media/02114ec2a07e9c241806856c95327d6b2f1f3d77.undefined"/><Relationship Id="rId9" Type="http://schemas.openxmlformats.org/officeDocument/2006/relationships/image" Target="media/be572dc30e4e208d7403bd02430424be8de93ba3.undefined"/><Relationship Id="rId10" Type="http://schemas.openxmlformats.org/officeDocument/2006/relationships/image" Target="media/1a7ee960911a38c6e82ad5eb5539a3a8d2b0f2d2.undefined"/><Relationship Id="rId11" Type="http://schemas.openxmlformats.org/officeDocument/2006/relationships/image" Target="media/7649a24aa834784e13416be0900d108a70872d68.undefined"/><Relationship Id="rId12" Type="http://schemas.openxmlformats.org/officeDocument/2006/relationships/image" Target="media/b600e4b0aed0e9f3250f6899df4995fbd5324e2a.undefined"/><Relationship Id="rId13" Type="http://schemas.openxmlformats.org/officeDocument/2006/relationships/image" Target="media/c93b6a1896b997df619316eb159746bc733bc0c4.undefined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2026-10-05T14:02:55.365Z</dcterms:created>
  <dcterms:modified xsi:type="dcterms:W3CDTF">2026-10-05T14:02:55.366Z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