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color w:val="1f1f1f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highlight w:val="white"/>
          <w:rtl w:val="0"/>
        </w:rPr>
        <w:t xml:space="preserve">Reto 3 : Asistente Inteligente para Artículos de Investigación</w:t>
      </w:r>
    </w:p>
    <w:p w:rsidR="00000000" w:rsidDel="00000000" w:rsidP="00000000" w:rsidRDefault="00000000" w:rsidRPr="00000000" w14:paraId="00000002">
      <w:pPr>
        <w:jc w:val="both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Tanto en el entorno académico como en el empresarial, la investigación es esencial para la innovación, el aprendizaje y la toma de decisiones. En IU Pascual Bravo, estudiantes e investigadores necesitan explorar literatura técnica de manera eficiente para apoyar cursos, proyectos aplicados e investigación académica. En SoftServe, ingenieros y equipos orientados a R&amp;D necesitan seguir los avances en IA y otras áreas tecnológicas de vanguardia para identificar métodos relevantes, evaluar oportunidades y acelerar la innovación. En ambos contextos aparece el mismo problema de forma recurrente: hay demasiada información, muy poco tiempo y demasiado esfuerzo involucrado en encontrar los artículos adecuados, extraer sus ideas clave, compararlos y convertirlos en conocimiento útil.</w:t>
      </w:r>
    </w:p>
    <w:p w:rsidR="00000000" w:rsidDel="00000000" w:rsidP="00000000" w:rsidRDefault="00000000" w:rsidRPr="00000000" w14:paraId="00000004">
      <w:pPr>
        <w:jc w:val="both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Su reto es construir un Asistente Inteligente para Artículos de Investigación, una aplicación multiagente que ayude a los usuarios a interactuar con la literatura científica de una forma más práctica, eficiente y accionable. Más que funcionar como una simple herramienta de búsqueda, el asistente debe ayudar a descubrir artículos relevantes, resumir sus aportes, comparar enfoques, identificar tendencias importantes y responder preguntas concretas con base en las fuentes disponibles. La solución debe ser especialmente útil para temas de IA y otras tecnologías de frontera, donde aparecen nuevas publicaciones con rapidez y mantenerse al día con el estado del arte es difícil.</w:t>
      </w:r>
    </w:p>
    <w:p w:rsidR="00000000" w:rsidDel="00000000" w:rsidP="00000000" w:rsidRDefault="00000000" w:rsidRPr="00000000" w14:paraId="00000006">
      <w:pPr>
        <w:jc w:val="both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40" w:line="360" w:lineRule="auto"/>
        <w:jc w:val="both"/>
        <w:rPr>
          <w:color w:val="db372d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Fuente de datos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80" w:before="180" w:line="342.85714285714283" w:lineRule="auto"/>
        <w:jc w:val="both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Arxiv y Google Scholar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Requerimiento </w:t>
      </w:r>
    </w:p>
    <w:p w:rsidR="00000000" w:rsidDel="00000000" w:rsidP="00000000" w:rsidRDefault="00000000" w:rsidRPr="00000000" w14:paraId="0000000A">
      <w:pPr>
        <w:jc w:val="both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El entregable o resultado ideal del proyecto es un MVP funcional de un Asistente Inteligente para Artículos de Investigación, con una interfaz básica pero clara, que permita a un usuario ingresar un tema, una pregunta o unas palabras clave y recibir una respuesta útil, sustentada y fácil de interpretar. Este MVP debe demostrar valor real de uso al descubrir artículos relevantes, resumir sus contribuciones, comparar trabajos relacionados y apoyar la toma de decisiones sobre qué leer o aplicar después.</w:t>
      </w:r>
    </w:p>
    <w:p w:rsidR="00000000" w:rsidDel="00000000" w:rsidP="00000000" w:rsidRDefault="00000000" w:rsidRPr="00000000" w14:paraId="0000000C">
      <w:pPr>
        <w:jc w:val="both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