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59ECE" w14:textId="418C9603" w:rsidR="000C6096" w:rsidRPr="000C6096" w:rsidRDefault="000C6096" w:rsidP="000C6096">
      <w:pPr>
        <w:framePr w:w="9356" w:wrap="auto" w:vAnchor="page" w:hAnchor="page" w:x="1367" w:y="1062"/>
        <w:spacing w:before="320"/>
        <w:ind w:right="73"/>
        <w:jc w:val="center"/>
        <w:rPr>
          <w:rFonts w:ascii="Times New Roman" w:hAnsi="Times New Roman" w:cs="Times New Roman"/>
          <w:b/>
          <w:bCs/>
          <w:sz w:val="32"/>
          <w:szCs w:val="32"/>
          <w:lang w:val="vi-VN"/>
        </w:rPr>
      </w:pPr>
      <w:r w:rsidRPr="000C6096">
        <w:rPr>
          <w:rFonts w:ascii="Times New Roman" w:hAnsi="Times New Roman" w:cs="Times New Roman"/>
          <w:b/>
          <w:bCs/>
          <w:sz w:val="32"/>
          <w:szCs w:val="32"/>
          <w:lang w:val="en-US"/>
        </w:rPr>
        <w:t xml:space="preserve">Determining Potential Yeast Longevity Genes via </w:t>
      </w:r>
      <w:r w:rsidRPr="003A0C44">
        <w:rPr>
          <w:rFonts w:ascii="Times New Roman" w:hAnsi="Times New Roman" w:cs="Times New Roman"/>
          <w:b/>
          <w:bCs/>
          <w:sz w:val="32"/>
          <w:szCs w:val="32"/>
          <w:lang w:val="vi-VN"/>
        </w:rPr>
        <w:t>K-means Clustering Analysis</w:t>
      </w:r>
    </w:p>
    <w:p w14:paraId="3EA65DA4" w14:textId="77777777" w:rsidR="003A0C44" w:rsidRPr="003A0C44" w:rsidRDefault="003A0C44" w:rsidP="003A0C44">
      <w:pPr>
        <w:pStyle w:val="Authors"/>
        <w:framePr w:h="757" w:hRule="exact" w:wrap="notBeside" w:x="1631" w:y="1208"/>
        <w:rPr>
          <w:sz w:val="20"/>
          <w:szCs w:val="20"/>
          <w:lang w:val="vi-VN"/>
        </w:rPr>
      </w:pPr>
      <w:r w:rsidRPr="003A0C44">
        <w:rPr>
          <w:sz w:val="20"/>
          <w:szCs w:val="20"/>
          <w:lang w:val="vi-VN"/>
        </w:rPr>
        <w:t>Group 3: Hoang Trong Nam, Nguyen Nam Phong, Le Minh Son, Tran Duc Thanh</w:t>
      </w:r>
      <w:r w:rsidRPr="003A0C44">
        <w:rPr>
          <w:sz w:val="20"/>
          <w:szCs w:val="20"/>
          <w:lang w:val="vi-VN"/>
        </w:rPr>
        <w:br/>
        <w:t>Hanoi University of Science and Technology</w:t>
      </w:r>
      <w:r w:rsidRPr="003A0C44">
        <w:rPr>
          <w:sz w:val="20"/>
          <w:szCs w:val="20"/>
          <w:lang w:val="vi-VN"/>
        </w:rPr>
        <w:br/>
        <w:t>Troy University</w:t>
      </w:r>
    </w:p>
    <w:p w14:paraId="10B56A05" w14:textId="357D3BE4" w:rsidR="000C6096" w:rsidRPr="003A0C44" w:rsidRDefault="003A0C44" w:rsidP="003A0C44">
      <w:pPr>
        <w:pStyle w:val="ListParagraph"/>
        <w:ind w:left="1080"/>
        <w:rPr>
          <w:rFonts w:ascii="Times New Roman" w:hAnsi="Times New Roman" w:cs="Times New Roman"/>
          <w:sz w:val="20"/>
          <w:szCs w:val="20"/>
          <w:lang w:val="vi-VN"/>
        </w:rPr>
      </w:pPr>
      <w:r w:rsidRPr="003A0C44">
        <w:rPr>
          <w:rFonts w:ascii="Times New Roman" w:hAnsi="Times New Roman" w:cs="Times New Roman"/>
          <w:sz w:val="20"/>
          <w:szCs w:val="20"/>
          <w:lang w:val="vi-VN"/>
        </w:rPr>
        <w:t>R</w:t>
      </w:r>
      <w:r w:rsidRPr="003A0C44">
        <w:rPr>
          <w:rFonts w:ascii="Times New Roman" w:hAnsi="Times New Roman" w:cs="Times New Roman"/>
          <w:sz w:val="16"/>
          <w:szCs w:val="16"/>
          <w:lang w:val="vi-VN"/>
        </w:rPr>
        <w:t>ESULT &amp; CONCLUSION</w:t>
      </w:r>
    </w:p>
    <w:p w14:paraId="3F4A31DF" w14:textId="77777777" w:rsidR="003A0C44" w:rsidRPr="003A0C44" w:rsidRDefault="003A0C44" w:rsidP="003A0C44">
      <w:pPr>
        <w:ind w:firstLine="284"/>
        <w:jc w:val="both"/>
        <w:rPr>
          <w:rFonts w:ascii="Times New Roman" w:hAnsi="Times New Roman" w:cs="Times New Roman"/>
          <w:sz w:val="20"/>
          <w:szCs w:val="20"/>
          <w:lang w:val="en-US"/>
        </w:rPr>
      </w:pPr>
      <w:r w:rsidRPr="003A0C44">
        <w:rPr>
          <w:rFonts w:ascii="Times New Roman" w:hAnsi="Times New Roman" w:cs="Times New Roman"/>
          <w:sz w:val="20"/>
          <w:szCs w:val="20"/>
          <w:lang w:val="en-US"/>
        </w:rPr>
        <w:t>The dataset was filtered using the interested gene list before clustering. The program read 121 candidate genes and 86 known longevity genes. After matching with Longotor1delta.csv, 173 genes were used for clustering, while 31 genes were skipped because they were not found in the dataset. The selected expression values were normalized by min-max normalization and then fed into the K-means algorithm.</w:t>
      </w:r>
    </w:p>
    <w:p w14:paraId="1C682077" w14:textId="77777777" w:rsidR="003A0C44" w:rsidRPr="003A0C44" w:rsidRDefault="003A0C44" w:rsidP="003A0C44">
      <w:pPr>
        <w:jc w:val="both"/>
        <w:rPr>
          <w:rFonts w:ascii="Times New Roman" w:hAnsi="Times New Roman" w:cs="Times New Roman"/>
          <w:sz w:val="20"/>
          <w:szCs w:val="20"/>
          <w:lang w:val="en-US"/>
        </w:rPr>
      </w:pPr>
      <w:r w:rsidRPr="003A0C44">
        <w:rPr>
          <w:rFonts w:ascii="Times New Roman" w:hAnsi="Times New Roman" w:cs="Times New Roman"/>
          <w:sz w:val="20"/>
          <w:szCs w:val="20"/>
          <w:lang w:val="en-US"/>
        </w:rPr>
        <w:t>The experiment was repeated with K values from 2 to 6. For each value of K, the program calculated the Sum of Squared Errors (SSE), the size of each cluster, and the percentage of known longevity genes in the best cluster. Following the logic of the reference Results section, candidate genes in clusters enriched with known longevity genes were treated as higher-priority predictions.</w:t>
      </w:r>
    </w:p>
    <w:p w14:paraId="54C5470A" w14:textId="2BBA4B45" w:rsidR="003A0C44" w:rsidRPr="003A0C44" w:rsidRDefault="003A0C44" w:rsidP="003A0C44">
      <w:pPr>
        <w:jc w:val="both"/>
        <w:rPr>
          <w:rFonts w:ascii="Times New Roman" w:hAnsi="Times New Roman" w:cs="Times New Roman"/>
          <w:bCs/>
          <w:sz w:val="16"/>
          <w:szCs w:val="16"/>
          <w:lang w:val="en-US"/>
        </w:rPr>
      </w:pPr>
      <w:r w:rsidRPr="003A0C44">
        <w:rPr>
          <w:rFonts w:ascii="Times New Roman" w:hAnsi="Times New Roman" w:cs="Times New Roman"/>
          <w:b/>
          <w:sz w:val="16"/>
          <w:szCs w:val="16"/>
          <w:lang w:val="en-US"/>
        </w:rPr>
        <w:t>Table 1</w:t>
      </w:r>
      <w:r w:rsidRPr="003A0C44">
        <w:rPr>
          <w:rFonts w:ascii="Times New Roman" w:hAnsi="Times New Roman" w:cs="Times New Roman"/>
          <w:b/>
          <w:sz w:val="16"/>
          <w:szCs w:val="16"/>
          <w:lang w:val="vi-VN"/>
        </w:rPr>
        <w:t>:</w:t>
      </w:r>
      <w:r w:rsidRPr="003A0C44">
        <w:rPr>
          <w:rFonts w:ascii="Times New Roman" w:hAnsi="Times New Roman" w:cs="Times New Roman"/>
          <w:b/>
          <w:sz w:val="16"/>
          <w:szCs w:val="16"/>
          <w:lang w:val="en-US"/>
        </w:rPr>
        <w:t xml:space="preserve"> </w:t>
      </w:r>
      <w:r w:rsidRPr="003A0C44">
        <w:rPr>
          <w:rFonts w:ascii="Times New Roman" w:hAnsi="Times New Roman" w:cs="Times New Roman"/>
          <w:bCs/>
          <w:sz w:val="16"/>
          <w:szCs w:val="16"/>
          <w:lang w:val="en-US"/>
        </w:rPr>
        <w:t>K-means results for different K values</w:t>
      </w:r>
    </w:p>
    <w:tbl>
      <w:tblPr>
        <w:tblStyle w:val="TableGrid"/>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710"/>
        <w:gridCol w:w="740"/>
        <w:gridCol w:w="766"/>
        <w:gridCol w:w="777"/>
        <w:gridCol w:w="740"/>
        <w:gridCol w:w="776"/>
      </w:tblGrid>
      <w:tr w:rsidR="003A0C44" w:rsidRPr="003A0C44" w14:paraId="1A27B709" w14:textId="77777777" w:rsidTr="00DD0B54">
        <w:trPr>
          <w:jc w:val="center"/>
        </w:trPr>
        <w:tc>
          <w:tcPr>
            <w:tcW w:w="915" w:type="dxa"/>
            <w:shd w:val="clear" w:color="auto" w:fill="D9EAF7"/>
            <w:tcMar>
              <w:top w:w="12" w:type="dxa"/>
              <w:left w:w="14" w:type="dxa"/>
              <w:bottom w:w="12" w:type="dxa"/>
              <w:right w:w="14" w:type="dxa"/>
            </w:tcMar>
          </w:tcPr>
          <w:p w14:paraId="05C36F6E"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b/>
                <w:sz w:val="11"/>
              </w:rPr>
              <w:t>K</w:t>
            </w:r>
          </w:p>
        </w:tc>
        <w:tc>
          <w:tcPr>
            <w:tcW w:w="915" w:type="dxa"/>
            <w:shd w:val="clear" w:color="auto" w:fill="D9EAF7"/>
            <w:tcMar>
              <w:top w:w="12" w:type="dxa"/>
              <w:left w:w="14" w:type="dxa"/>
              <w:bottom w:w="12" w:type="dxa"/>
              <w:right w:w="14" w:type="dxa"/>
            </w:tcMar>
          </w:tcPr>
          <w:p w14:paraId="359694DF" w14:textId="77777777" w:rsidR="003A0C44" w:rsidRPr="003A0C44" w:rsidRDefault="003A0C44" w:rsidP="00DD0B54">
            <w:pPr>
              <w:spacing w:line="216" w:lineRule="auto"/>
              <w:jc w:val="center"/>
              <w:rPr>
                <w:rFonts w:ascii="Times New Roman" w:hAnsi="Times New Roman" w:cs="Times New Roman"/>
              </w:rPr>
            </w:pPr>
            <w:proofErr w:type="spellStart"/>
            <w:r w:rsidRPr="003A0C44">
              <w:rPr>
                <w:rFonts w:ascii="Times New Roman" w:eastAsia="Times New Roman" w:hAnsi="Times New Roman" w:cs="Times New Roman"/>
                <w:b/>
                <w:sz w:val="11"/>
              </w:rPr>
              <w:t>Iter</w:t>
            </w:r>
            <w:proofErr w:type="spellEnd"/>
            <w:r w:rsidRPr="003A0C44">
              <w:rPr>
                <w:rFonts w:ascii="Times New Roman" w:eastAsia="Times New Roman" w:hAnsi="Times New Roman" w:cs="Times New Roman"/>
                <w:b/>
                <w:sz w:val="11"/>
              </w:rPr>
              <w:t>.</w:t>
            </w:r>
          </w:p>
        </w:tc>
        <w:tc>
          <w:tcPr>
            <w:tcW w:w="915" w:type="dxa"/>
            <w:shd w:val="clear" w:color="auto" w:fill="D9EAF7"/>
            <w:tcMar>
              <w:top w:w="12" w:type="dxa"/>
              <w:left w:w="14" w:type="dxa"/>
              <w:bottom w:w="12" w:type="dxa"/>
              <w:right w:w="14" w:type="dxa"/>
            </w:tcMar>
          </w:tcPr>
          <w:p w14:paraId="6CD9F48B"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b/>
                <w:sz w:val="11"/>
              </w:rPr>
              <w:t>SSE</w:t>
            </w:r>
          </w:p>
        </w:tc>
        <w:tc>
          <w:tcPr>
            <w:tcW w:w="915" w:type="dxa"/>
            <w:shd w:val="clear" w:color="auto" w:fill="D9EAF7"/>
            <w:tcMar>
              <w:top w:w="12" w:type="dxa"/>
              <w:left w:w="14" w:type="dxa"/>
              <w:bottom w:w="12" w:type="dxa"/>
              <w:right w:w="14" w:type="dxa"/>
            </w:tcMar>
          </w:tcPr>
          <w:p w14:paraId="008767EB"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b/>
                <w:sz w:val="11"/>
              </w:rPr>
              <w:t>Cluster sizes</w:t>
            </w:r>
          </w:p>
        </w:tc>
        <w:tc>
          <w:tcPr>
            <w:tcW w:w="915" w:type="dxa"/>
            <w:shd w:val="clear" w:color="auto" w:fill="D9EAF7"/>
            <w:tcMar>
              <w:top w:w="12" w:type="dxa"/>
              <w:left w:w="14" w:type="dxa"/>
              <w:bottom w:w="12" w:type="dxa"/>
              <w:right w:w="14" w:type="dxa"/>
            </w:tcMar>
          </w:tcPr>
          <w:p w14:paraId="65AA59BE"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b/>
                <w:sz w:val="11"/>
              </w:rPr>
              <w:t>Best cl.</w:t>
            </w:r>
          </w:p>
        </w:tc>
        <w:tc>
          <w:tcPr>
            <w:tcW w:w="915" w:type="dxa"/>
            <w:shd w:val="clear" w:color="auto" w:fill="D9EAF7"/>
            <w:tcMar>
              <w:top w:w="12" w:type="dxa"/>
              <w:left w:w="14" w:type="dxa"/>
              <w:bottom w:w="12" w:type="dxa"/>
              <w:right w:w="14" w:type="dxa"/>
            </w:tcMar>
          </w:tcPr>
          <w:p w14:paraId="5341B0C7"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b/>
                <w:sz w:val="11"/>
              </w:rPr>
              <w:t>Known %</w:t>
            </w:r>
          </w:p>
        </w:tc>
      </w:tr>
      <w:tr w:rsidR="003A0C44" w:rsidRPr="003A0C44" w14:paraId="76F5E8AF" w14:textId="77777777" w:rsidTr="00DD0B54">
        <w:trPr>
          <w:jc w:val="center"/>
        </w:trPr>
        <w:tc>
          <w:tcPr>
            <w:tcW w:w="915" w:type="dxa"/>
            <w:tcMar>
              <w:top w:w="12" w:type="dxa"/>
              <w:left w:w="14" w:type="dxa"/>
              <w:bottom w:w="12" w:type="dxa"/>
              <w:right w:w="14" w:type="dxa"/>
            </w:tcMar>
          </w:tcPr>
          <w:p w14:paraId="00A58799"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w:t>
            </w:r>
          </w:p>
        </w:tc>
        <w:tc>
          <w:tcPr>
            <w:tcW w:w="915" w:type="dxa"/>
            <w:tcMar>
              <w:top w:w="12" w:type="dxa"/>
              <w:left w:w="14" w:type="dxa"/>
              <w:bottom w:w="12" w:type="dxa"/>
              <w:right w:w="14" w:type="dxa"/>
            </w:tcMar>
          </w:tcPr>
          <w:p w14:paraId="694FBC51"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4</w:t>
            </w:r>
          </w:p>
        </w:tc>
        <w:tc>
          <w:tcPr>
            <w:tcW w:w="915" w:type="dxa"/>
            <w:tcMar>
              <w:top w:w="12" w:type="dxa"/>
              <w:left w:w="14" w:type="dxa"/>
              <w:bottom w:w="12" w:type="dxa"/>
              <w:right w:w="14" w:type="dxa"/>
            </w:tcMar>
          </w:tcPr>
          <w:p w14:paraId="32F8510F"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3.8341</w:t>
            </w:r>
          </w:p>
        </w:tc>
        <w:tc>
          <w:tcPr>
            <w:tcW w:w="915" w:type="dxa"/>
            <w:tcMar>
              <w:top w:w="12" w:type="dxa"/>
              <w:left w:w="14" w:type="dxa"/>
              <w:bottom w:w="12" w:type="dxa"/>
              <w:right w:w="14" w:type="dxa"/>
            </w:tcMar>
          </w:tcPr>
          <w:p w14:paraId="7B4A8563"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75-98</w:t>
            </w:r>
          </w:p>
        </w:tc>
        <w:tc>
          <w:tcPr>
            <w:tcW w:w="915" w:type="dxa"/>
            <w:tcMar>
              <w:top w:w="12" w:type="dxa"/>
              <w:left w:w="14" w:type="dxa"/>
              <w:bottom w:w="12" w:type="dxa"/>
              <w:right w:w="14" w:type="dxa"/>
            </w:tcMar>
          </w:tcPr>
          <w:p w14:paraId="74EC181B"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w:t>
            </w:r>
          </w:p>
        </w:tc>
        <w:tc>
          <w:tcPr>
            <w:tcW w:w="915" w:type="dxa"/>
            <w:tcMar>
              <w:top w:w="12" w:type="dxa"/>
              <w:left w:w="14" w:type="dxa"/>
              <w:bottom w:w="12" w:type="dxa"/>
              <w:right w:w="14" w:type="dxa"/>
            </w:tcMar>
          </w:tcPr>
          <w:p w14:paraId="2065A84A"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41.84%</w:t>
            </w:r>
          </w:p>
        </w:tc>
      </w:tr>
      <w:tr w:rsidR="003A0C44" w:rsidRPr="003A0C44" w14:paraId="42441E0A" w14:textId="77777777" w:rsidTr="00DD0B54">
        <w:trPr>
          <w:jc w:val="center"/>
        </w:trPr>
        <w:tc>
          <w:tcPr>
            <w:tcW w:w="915" w:type="dxa"/>
            <w:tcMar>
              <w:top w:w="12" w:type="dxa"/>
              <w:left w:w="14" w:type="dxa"/>
              <w:bottom w:w="12" w:type="dxa"/>
              <w:right w:w="14" w:type="dxa"/>
            </w:tcMar>
          </w:tcPr>
          <w:p w14:paraId="52EC7E8E"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3</w:t>
            </w:r>
          </w:p>
        </w:tc>
        <w:tc>
          <w:tcPr>
            <w:tcW w:w="915" w:type="dxa"/>
            <w:tcMar>
              <w:top w:w="12" w:type="dxa"/>
              <w:left w:w="14" w:type="dxa"/>
              <w:bottom w:w="12" w:type="dxa"/>
              <w:right w:w="14" w:type="dxa"/>
            </w:tcMar>
          </w:tcPr>
          <w:p w14:paraId="55BFE686"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9</w:t>
            </w:r>
          </w:p>
        </w:tc>
        <w:tc>
          <w:tcPr>
            <w:tcW w:w="915" w:type="dxa"/>
            <w:tcMar>
              <w:top w:w="12" w:type="dxa"/>
              <w:left w:w="14" w:type="dxa"/>
              <w:bottom w:w="12" w:type="dxa"/>
              <w:right w:w="14" w:type="dxa"/>
            </w:tcMar>
          </w:tcPr>
          <w:p w14:paraId="3DFB93D2"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3.4822</w:t>
            </w:r>
          </w:p>
        </w:tc>
        <w:tc>
          <w:tcPr>
            <w:tcW w:w="915" w:type="dxa"/>
            <w:tcMar>
              <w:top w:w="12" w:type="dxa"/>
              <w:left w:w="14" w:type="dxa"/>
              <w:bottom w:w="12" w:type="dxa"/>
              <w:right w:w="14" w:type="dxa"/>
            </w:tcMar>
          </w:tcPr>
          <w:p w14:paraId="7762C3C4"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23-77-73</w:t>
            </w:r>
          </w:p>
        </w:tc>
        <w:tc>
          <w:tcPr>
            <w:tcW w:w="915" w:type="dxa"/>
            <w:tcMar>
              <w:top w:w="12" w:type="dxa"/>
              <w:left w:w="14" w:type="dxa"/>
              <w:bottom w:w="12" w:type="dxa"/>
              <w:right w:w="14" w:type="dxa"/>
            </w:tcMar>
          </w:tcPr>
          <w:p w14:paraId="22FD264C"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1</w:t>
            </w:r>
          </w:p>
        </w:tc>
        <w:tc>
          <w:tcPr>
            <w:tcW w:w="915" w:type="dxa"/>
            <w:tcMar>
              <w:top w:w="12" w:type="dxa"/>
              <w:left w:w="14" w:type="dxa"/>
              <w:bottom w:w="12" w:type="dxa"/>
              <w:right w:w="14" w:type="dxa"/>
            </w:tcMar>
          </w:tcPr>
          <w:p w14:paraId="64B30142"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47.83%</w:t>
            </w:r>
          </w:p>
        </w:tc>
      </w:tr>
      <w:tr w:rsidR="003A0C44" w:rsidRPr="003A0C44" w14:paraId="4AEEEB3E" w14:textId="77777777" w:rsidTr="00DD0B54">
        <w:trPr>
          <w:jc w:val="center"/>
        </w:trPr>
        <w:tc>
          <w:tcPr>
            <w:tcW w:w="915" w:type="dxa"/>
            <w:tcMar>
              <w:top w:w="12" w:type="dxa"/>
              <w:left w:w="14" w:type="dxa"/>
              <w:bottom w:w="12" w:type="dxa"/>
              <w:right w:w="14" w:type="dxa"/>
            </w:tcMar>
          </w:tcPr>
          <w:p w14:paraId="4A413009"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4</w:t>
            </w:r>
          </w:p>
        </w:tc>
        <w:tc>
          <w:tcPr>
            <w:tcW w:w="915" w:type="dxa"/>
            <w:tcMar>
              <w:top w:w="12" w:type="dxa"/>
              <w:left w:w="14" w:type="dxa"/>
              <w:bottom w:w="12" w:type="dxa"/>
              <w:right w:w="14" w:type="dxa"/>
            </w:tcMar>
          </w:tcPr>
          <w:p w14:paraId="41DCB145"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9</w:t>
            </w:r>
          </w:p>
        </w:tc>
        <w:tc>
          <w:tcPr>
            <w:tcW w:w="915" w:type="dxa"/>
            <w:tcMar>
              <w:top w:w="12" w:type="dxa"/>
              <w:left w:w="14" w:type="dxa"/>
              <w:bottom w:w="12" w:type="dxa"/>
              <w:right w:w="14" w:type="dxa"/>
            </w:tcMar>
          </w:tcPr>
          <w:p w14:paraId="4A898267"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2.7363</w:t>
            </w:r>
          </w:p>
        </w:tc>
        <w:tc>
          <w:tcPr>
            <w:tcW w:w="915" w:type="dxa"/>
            <w:tcMar>
              <w:top w:w="12" w:type="dxa"/>
              <w:left w:w="14" w:type="dxa"/>
              <w:bottom w:w="12" w:type="dxa"/>
              <w:right w:w="14" w:type="dxa"/>
            </w:tcMar>
          </w:tcPr>
          <w:p w14:paraId="185C7732"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23-41-53-56</w:t>
            </w:r>
          </w:p>
        </w:tc>
        <w:tc>
          <w:tcPr>
            <w:tcW w:w="915" w:type="dxa"/>
            <w:tcMar>
              <w:top w:w="12" w:type="dxa"/>
              <w:left w:w="14" w:type="dxa"/>
              <w:bottom w:w="12" w:type="dxa"/>
              <w:right w:w="14" w:type="dxa"/>
            </w:tcMar>
          </w:tcPr>
          <w:p w14:paraId="2E558179"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1</w:t>
            </w:r>
          </w:p>
        </w:tc>
        <w:tc>
          <w:tcPr>
            <w:tcW w:w="915" w:type="dxa"/>
            <w:tcMar>
              <w:top w:w="12" w:type="dxa"/>
              <w:left w:w="14" w:type="dxa"/>
              <w:bottom w:w="12" w:type="dxa"/>
              <w:right w:w="14" w:type="dxa"/>
            </w:tcMar>
          </w:tcPr>
          <w:p w14:paraId="2154BD4D"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52.17%</w:t>
            </w:r>
          </w:p>
        </w:tc>
      </w:tr>
      <w:tr w:rsidR="003A0C44" w:rsidRPr="003A0C44" w14:paraId="2111CCEC" w14:textId="77777777" w:rsidTr="00DD0B54">
        <w:trPr>
          <w:jc w:val="center"/>
        </w:trPr>
        <w:tc>
          <w:tcPr>
            <w:tcW w:w="915" w:type="dxa"/>
            <w:tcMar>
              <w:top w:w="12" w:type="dxa"/>
              <w:left w:w="14" w:type="dxa"/>
              <w:bottom w:w="12" w:type="dxa"/>
              <w:right w:w="14" w:type="dxa"/>
            </w:tcMar>
          </w:tcPr>
          <w:p w14:paraId="4AC3932C"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5</w:t>
            </w:r>
          </w:p>
        </w:tc>
        <w:tc>
          <w:tcPr>
            <w:tcW w:w="915" w:type="dxa"/>
            <w:tcMar>
              <w:top w:w="12" w:type="dxa"/>
              <w:left w:w="14" w:type="dxa"/>
              <w:bottom w:w="12" w:type="dxa"/>
              <w:right w:w="14" w:type="dxa"/>
            </w:tcMar>
          </w:tcPr>
          <w:p w14:paraId="4BF1DD2B"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13</w:t>
            </w:r>
          </w:p>
        </w:tc>
        <w:tc>
          <w:tcPr>
            <w:tcW w:w="915" w:type="dxa"/>
            <w:tcMar>
              <w:top w:w="12" w:type="dxa"/>
              <w:left w:w="14" w:type="dxa"/>
              <w:bottom w:w="12" w:type="dxa"/>
              <w:right w:w="14" w:type="dxa"/>
            </w:tcMar>
          </w:tcPr>
          <w:p w14:paraId="18BEA0D3"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2.3939</w:t>
            </w:r>
          </w:p>
        </w:tc>
        <w:tc>
          <w:tcPr>
            <w:tcW w:w="915" w:type="dxa"/>
            <w:tcMar>
              <w:top w:w="12" w:type="dxa"/>
              <w:left w:w="14" w:type="dxa"/>
              <w:bottom w:w="12" w:type="dxa"/>
              <w:right w:w="14" w:type="dxa"/>
            </w:tcMar>
          </w:tcPr>
          <w:p w14:paraId="642C8F33"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20-31-46-52-24</w:t>
            </w:r>
          </w:p>
        </w:tc>
        <w:tc>
          <w:tcPr>
            <w:tcW w:w="915" w:type="dxa"/>
            <w:tcMar>
              <w:top w:w="12" w:type="dxa"/>
              <w:left w:w="14" w:type="dxa"/>
              <w:bottom w:w="12" w:type="dxa"/>
              <w:right w:w="14" w:type="dxa"/>
            </w:tcMar>
          </w:tcPr>
          <w:p w14:paraId="1C7E7B7C"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5</w:t>
            </w:r>
          </w:p>
        </w:tc>
        <w:tc>
          <w:tcPr>
            <w:tcW w:w="915" w:type="dxa"/>
            <w:tcMar>
              <w:top w:w="12" w:type="dxa"/>
              <w:left w:w="14" w:type="dxa"/>
              <w:bottom w:w="12" w:type="dxa"/>
              <w:right w:w="14" w:type="dxa"/>
            </w:tcMar>
          </w:tcPr>
          <w:p w14:paraId="3B54035D"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50.00%</w:t>
            </w:r>
          </w:p>
        </w:tc>
      </w:tr>
      <w:tr w:rsidR="003A0C44" w:rsidRPr="003A0C44" w14:paraId="6AEAA3F5" w14:textId="77777777" w:rsidTr="00DD0B54">
        <w:trPr>
          <w:jc w:val="center"/>
        </w:trPr>
        <w:tc>
          <w:tcPr>
            <w:tcW w:w="915" w:type="dxa"/>
            <w:shd w:val="clear" w:color="auto" w:fill="E7F3E7"/>
            <w:tcMar>
              <w:top w:w="12" w:type="dxa"/>
              <w:left w:w="14" w:type="dxa"/>
              <w:bottom w:w="12" w:type="dxa"/>
              <w:right w:w="14" w:type="dxa"/>
            </w:tcMar>
          </w:tcPr>
          <w:p w14:paraId="42EF2DCF"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6</w:t>
            </w:r>
          </w:p>
        </w:tc>
        <w:tc>
          <w:tcPr>
            <w:tcW w:w="915" w:type="dxa"/>
            <w:shd w:val="clear" w:color="auto" w:fill="E7F3E7"/>
            <w:tcMar>
              <w:top w:w="12" w:type="dxa"/>
              <w:left w:w="14" w:type="dxa"/>
              <w:bottom w:w="12" w:type="dxa"/>
              <w:right w:w="14" w:type="dxa"/>
            </w:tcMar>
          </w:tcPr>
          <w:p w14:paraId="6CBD4141"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9</w:t>
            </w:r>
          </w:p>
        </w:tc>
        <w:tc>
          <w:tcPr>
            <w:tcW w:w="915" w:type="dxa"/>
            <w:shd w:val="clear" w:color="auto" w:fill="E7F3E7"/>
            <w:tcMar>
              <w:top w:w="12" w:type="dxa"/>
              <w:left w:w="14" w:type="dxa"/>
              <w:bottom w:w="12" w:type="dxa"/>
              <w:right w:w="14" w:type="dxa"/>
            </w:tcMar>
          </w:tcPr>
          <w:p w14:paraId="337D3966"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2.1979</w:t>
            </w:r>
          </w:p>
        </w:tc>
        <w:tc>
          <w:tcPr>
            <w:tcW w:w="915" w:type="dxa"/>
            <w:shd w:val="clear" w:color="auto" w:fill="E7F3E7"/>
            <w:tcMar>
              <w:top w:w="12" w:type="dxa"/>
              <w:left w:w="14" w:type="dxa"/>
              <w:bottom w:w="12" w:type="dxa"/>
              <w:right w:w="14" w:type="dxa"/>
            </w:tcMar>
          </w:tcPr>
          <w:p w14:paraId="660FCF5A"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26-11-22-38-30-46</w:t>
            </w:r>
          </w:p>
        </w:tc>
        <w:tc>
          <w:tcPr>
            <w:tcW w:w="915" w:type="dxa"/>
            <w:shd w:val="clear" w:color="auto" w:fill="E7F3E7"/>
            <w:tcMar>
              <w:top w:w="12" w:type="dxa"/>
              <w:left w:w="14" w:type="dxa"/>
              <w:bottom w:w="12" w:type="dxa"/>
              <w:right w:w="14" w:type="dxa"/>
            </w:tcMar>
          </w:tcPr>
          <w:p w14:paraId="07928C9C"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2</w:t>
            </w:r>
          </w:p>
        </w:tc>
        <w:tc>
          <w:tcPr>
            <w:tcW w:w="915" w:type="dxa"/>
            <w:shd w:val="clear" w:color="auto" w:fill="E7F3E7"/>
            <w:tcMar>
              <w:top w:w="12" w:type="dxa"/>
              <w:left w:w="14" w:type="dxa"/>
              <w:bottom w:w="12" w:type="dxa"/>
              <w:right w:w="14" w:type="dxa"/>
            </w:tcMar>
          </w:tcPr>
          <w:p w14:paraId="1C28F924" w14:textId="77777777" w:rsidR="003A0C44" w:rsidRPr="003A0C44" w:rsidRDefault="003A0C44" w:rsidP="00DD0B54">
            <w:pPr>
              <w:spacing w:line="216" w:lineRule="auto"/>
              <w:jc w:val="center"/>
              <w:rPr>
                <w:rFonts w:ascii="Times New Roman" w:hAnsi="Times New Roman" w:cs="Times New Roman"/>
              </w:rPr>
            </w:pPr>
            <w:r w:rsidRPr="003A0C44">
              <w:rPr>
                <w:rFonts w:ascii="Times New Roman" w:eastAsia="Times New Roman" w:hAnsi="Times New Roman" w:cs="Times New Roman"/>
                <w:sz w:val="11"/>
              </w:rPr>
              <w:t>54.55%</w:t>
            </w:r>
          </w:p>
        </w:tc>
      </w:tr>
    </w:tbl>
    <w:p w14:paraId="3505E673" w14:textId="77777777" w:rsidR="003A0C44" w:rsidRPr="003A0C44" w:rsidRDefault="003A0C44" w:rsidP="003A0C44">
      <w:pPr>
        <w:rPr>
          <w:rFonts w:ascii="Times New Roman" w:hAnsi="Times New Roman" w:cs="Times New Roman"/>
          <w:sz w:val="20"/>
          <w:szCs w:val="20"/>
          <w:lang w:val="vi-VN"/>
        </w:rPr>
      </w:pPr>
    </w:p>
    <w:p w14:paraId="3DB34975" w14:textId="53A91522" w:rsidR="003A0C44" w:rsidRPr="003A0C44" w:rsidRDefault="003A0C44" w:rsidP="003A0C44">
      <w:pPr>
        <w:rPr>
          <w:rFonts w:ascii="Times New Roman" w:hAnsi="Times New Roman" w:cs="Times New Roman"/>
          <w:sz w:val="20"/>
          <w:szCs w:val="20"/>
          <w:lang w:val="vi-VN"/>
        </w:rPr>
      </w:pPr>
      <w:r w:rsidRPr="003A0C44">
        <w:rPr>
          <w:rFonts w:ascii="Times New Roman" w:hAnsi="Times New Roman" w:cs="Times New Roman"/>
          <w:noProof/>
        </w:rPr>
        <w:drawing>
          <wp:inline distT="0" distB="0" distL="0" distR="0" wp14:anchorId="189C936B" wp14:editId="0EC4AC4E">
            <wp:extent cx="2869565" cy="1414535"/>
            <wp:effectExtent l="0" t="0" r="635" b="0"/>
            <wp:docPr id="1" name="Picture 1" descr="A graph with blue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blue lines and dots&#10;&#10;Description automatically generated"/>
                    <pic:cNvPicPr/>
                  </pic:nvPicPr>
                  <pic:blipFill>
                    <a:blip r:embed="rId8"/>
                    <a:stretch>
                      <a:fillRect/>
                    </a:stretch>
                  </pic:blipFill>
                  <pic:spPr>
                    <a:xfrm>
                      <a:off x="0" y="0"/>
                      <a:ext cx="2869565" cy="1414535"/>
                    </a:xfrm>
                    <a:prstGeom prst="rect">
                      <a:avLst/>
                    </a:prstGeom>
                  </pic:spPr>
                </pic:pic>
              </a:graphicData>
            </a:graphic>
          </wp:inline>
        </w:drawing>
      </w:r>
    </w:p>
    <w:p w14:paraId="34617274" w14:textId="4092A2FB" w:rsidR="000C6096" w:rsidRPr="003A0C44" w:rsidRDefault="003A0C44" w:rsidP="003A0C44">
      <w:pPr>
        <w:jc w:val="both"/>
        <w:rPr>
          <w:rFonts w:ascii="Times New Roman" w:hAnsi="Times New Roman" w:cs="Times New Roman"/>
          <w:sz w:val="16"/>
          <w:szCs w:val="16"/>
          <w:lang w:val="vi-VN"/>
        </w:rPr>
      </w:pPr>
      <w:r w:rsidRPr="003A0C44">
        <w:rPr>
          <w:rFonts w:ascii="Times New Roman" w:hAnsi="Times New Roman" w:cs="Times New Roman"/>
          <w:b/>
          <w:bCs/>
          <w:sz w:val="16"/>
          <w:szCs w:val="16"/>
          <w:lang w:val="vi-VN"/>
        </w:rPr>
        <w:t>Figure 1</w:t>
      </w:r>
      <w:r>
        <w:rPr>
          <w:rFonts w:ascii="Times New Roman" w:hAnsi="Times New Roman" w:cs="Times New Roman"/>
          <w:sz w:val="16"/>
          <w:szCs w:val="16"/>
          <w:lang w:val="vi-VN"/>
        </w:rPr>
        <w:t xml:space="preserve"> –</w:t>
      </w:r>
      <w:r w:rsidRPr="003A0C44">
        <w:rPr>
          <w:rFonts w:ascii="Times New Roman" w:hAnsi="Times New Roman" w:cs="Times New Roman"/>
          <w:sz w:val="16"/>
          <w:szCs w:val="16"/>
          <w:lang w:val="vi-VN"/>
        </w:rPr>
        <w:t xml:space="preserve"> SSE decreases as K increases, while the best-cluster known longevity percentage is highest at K = 6.</w:t>
      </w:r>
    </w:p>
    <w:p w14:paraId="19D6E4ED" w14:textId="77777777" w:rsidR="000C6096" w:rsidRPr="003A0C44" w:rsidRDefault="000C6096" w:rsidP="000C6096">
      <w:pPr>
        <w:rPr>
          <w:rFonts w:ascii="Times New Roman" w:hAnsi="Times New Roman" w:cs="Times New Roman"/>
          <w:sz w:val="20"/>
          <w:szCs w:val="20"/>
          <w:lang w:val="vi-VN"/>
        </w:rPr>
      </w:pPr>
    </w:p>
    <w:p w14:paraId="4D063235" w14:textId="77777777" w:rsidR="003A0C44" w:rsidRPr="003A0C44" w:rsidRDefault="003A0C44" w:rsidP="003A0C44">
      <w:pPr>
        <w:spacing w:after="22"/>
        <w:ind w:firstLine="159"/>
        <w:jc w:val="both"/>
        <w:rPr>
          <w:sz w:val="20"/>
          <w:szCs w:val="20"/>
        </w:rPr>
      </w:pPr>
      <w:r w:rsidRPr="003A0C44">
        <w:rPr>
          <w:rFonts w:ascii="Times New Roman" w:eastAsia="Times New Roman" w:hAnsi="Times New Roman"/>
          <w:sz w:val="20"/>
          <w:szCs w:val="20"/>
        </w:rPr>
        <w:t>As shown in Table 1 and Figure 1, SSE decreases from 3.8341 at K = 2 to 2.1979 at K = 6. This means the clusters become more compact as more centroids are used. However, SSE alone is not enough to choose the best result, because too many clusters can make the result less meaningful. Therefore, the known longevity percentage inside the best cluster was also considered.</w:t>
      </w:r>
    </w:p>
    <w:p w14:paraId="15DCBDB5" w14:textId="01C0EEE1" w:rsidR="000C6096" w:rsidRDefault="003A0C44" w:rsidP="003A0C44">
      <w:pPr>
        <w:rPr>
          <w:rFonts w:ascii="Times New Roman" w:eastAsia="Times New Roman" w:hAnsi="Times New Roman"/>
          <w:sz w:val="20"/>
          <w:szCs w:val="20"/>
          <w:lang w:val="vi-VN"/>
        </w:rPr>
      </w:pPr>
      <w:r w:rsidRPr="003A0C44">
        <w:rPr>
          <w:rFonts w:ascii="Times New Roman" w:eastAsia="Times New Roman" w:hAnsi="Times New Roman"/>
          <w:sz w:val="20"/>
          <w:szCs w:val="20"/>
        </w:rPr>
        <w:t>Among all tested values, K = 6 gives both the lowest SSE and the highest best-cluster known longevity percentage. This makes K = 6 the most suitable clustering result for the final interpretation.</w:t>
      </w:r>
    </w:p>
    <w:p w14:paraId="2DAD32CF" w14:textId="688306CA" w:rsidR="003A0C44" w:rsidRDefault="003A0C44" w:rsidP="003A0C44">
      <w:pPr>
        <w:rPr>
          <w:rFonts w:ascii="Times New Roman" w:hAnsi="Times New Roman" w:cs="Times New Roman"/>
          <w:b/>
          <w:bCs/>
          <w:sz w:val="20"/>
          <w:szCs w:val="20"/>
          <w:lang w:val="vi-VN"/>
        </w:rPr>
      </w:pPr>
      <w:r>
        <w:rPr>
          <w:noProof/>
        </w:rPr>
        <w:drawing>
          <wp:inline distT="0" distB="0" distL="0" distR="0" wp14:anchorId="05A85A30" wp14:editId="48BE77AB">
            <wp:extent cx="2641600" cy="17401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scatter_report_clean.png"/>
                    <pic:cNvPicPr/>
                  </pic:nvPicPr>
                  <pic:blipFill>
                    <a:blip r:embed="rId9"/>
                    <a:stretch>
                      <a:fillRect/>
                    </a:stretch>
                  </pic:blipFill>
                  <pic:spPr>
                    <a:xfrm>
                      <a:off x="0" y="0"/>
                      <a:ext cx="2648051" cy="1744434"/>
                    </a:xfrm>
                    <a:prstGeom prst="rect">
                      <a:avLst/>
                    </a:prstGeom>
                  </pic:spPr>
                </pic:pic>
              </a:graphicData>
            </a:graphic>
          </wp:inline>
        </w:drawing>
      </w:r>
    </w:p>
    <w:p w14:paraId="23DBB65E" w14:textId="3275136C" w:rsidR="003A0C44" w:rsidRDefault="003A0C44" w:rsidP="003A0C44">
      <w:pPr>
        <w:jc w:val="both"/>
        <w:rPr>
          <w:rFonts w:ascii="Times New Roman" w:hAnsi="Times New Roman" w:cs="Times New Roman"/>
          <w:iCs/>
          <w:sz w:val="16"/>
          <w:szCs w:val="16"/>
          <w:lang w:val="vi-VN"/>
        </w:rPr>
      </w:pPr>
      <w:r w:rsidRPr="003A0C44">
        <w:rPr>
          <w:rFonts w:ascii="Times New Roman" w:hAnsi="Times New Roman" w:cs="Times New Roman"/>
          <w:b/>
          <w:bCs/>
          <w:iCs/>
          <w:sz w:val="16"/>
          <w:szCs w:val="16"/>
          <w:lang w:val="en-US"/>
        </w:rPr>
        <w:t>Figure 2</w:t>
      </w:r>
      <w:r>
        <w:rPr>
          <w:rFonts w:ascii="Times New Roman" w:hAnsi="Times New Roman" w:cs="Times New Roman"/>
          <w:b/>
          <w:bCs/>
          <w:iCs/>
          <w:sz w:val="16"/>
          <w:szCs w:val="16"/>
          <w:lang w:val="vi-VN"/>
        </w:rPr>
        <w:t xml:space="preserve"> - </w:t>
      </w:r>
      <w:r w:rsidRPr="003A0C44">
        <w:rPr>
          <w:rFonts w:ascii="Times New Roman" w:hAnsi="Times New Roman" w:cs="Times New Roman"/>
          <w:iCs/>
          <w:sz w:val="16"/>
          <w:szCs w:val="16"/>
          <w:lang w:val="en-US"/>
        </w:rPr>
        <w:t>Scatter plot of the K = 6 clustering result using normalized SCH9/WT and RAS2/WT values. Candidate genes in the selected best cluster are labeled.</w:t>
      </w:r>
    </w:p>
    <w:p w14:paraId="6253E9B6" w14:textId="77777777" w:rsidR="003A0C44" w:rsidRPr="003A0C44" w:rsidRDefault="003A0C44" w:rsidP="003A0C44">
      <w:pPr>
        <w:jc w:val="both"/>
        <w:rPr>
          <w:rFonts w:ascii="Times New Roman" w:hAnsi="Times New Roman" w:cs="Times New Roman"/>
          <w:b/>
          <w:bCs/>
          <w:iCs/>
          <w:sz w:val="16"/>
          <w:szCs w:val="16"/>
          <w:lang w:val="vi-VN"/>
        </w:rPr>
      </w:pPr>
    </w:p>
    <w:p w14:paraId="31A241D9" w14:textId="082AD3A4" w:rsidR="003A0C44" w:rsidRPr="003A0C44" w:rsidRDefault="003A0C44" w:rsidP="003A0C44">
      <w:pPr>
        <w:jc w:val="both"/>
        <w:rPr>
          <w:rFonts w:ascii="Times New Roman" w:hAnsi="Times New Roman" w:cs="Times New Roman"/>
          <w:sz w:val="16"/>
          <w:szCs w:val="16"/>
          <w:lang w:val="en-US"/>
        </w:rPr>
      </w:pPr>
      <w:r w:rsidRPr="003A0C44">
        <w:rPr>
          <w:rFonts w:ascii="Times New Roman" w:hAnsi="Times New Roman" w:cs="Times New Roman"/>
          <w:b/>
          <w:bCs/>
          <w:sz w:val="16"/>
          <w:szCs w:val="16"/>
          <w:lang w:val="en-US"/>
        </w:rPr>
        <w:t>Table 2</w:t>
      </w:r>
      <w:r>
        <w:rPr>
          <w:rFonts w:ascii="Times New Roman" w:hAnsi="Times New Roman" w:cs="Times New Roman"/>
          <w:b/>
          <w:bCs/>
          <w:sz w:val="16"/>
          <w:szCs w:val="16"/>
          <w:lang w:val="vi-VN"/>
        </w:rPr>
        <w:t>:</w:t>
      </w:r>
      <w:r w:rsidRPr="003A0C44">
        <w:rPr>
          <w:rFonts w:ascii="Times New Roman" w:hAnsi="Times New Roman" w:cs="Times New Roman"/>
          <w:sz w:val="16"/>
          <w:szCs w:val="16"/>
          <w:lang w:val="en-US"/>
        </w:rPr>
        <w:t xml:space="preserve"> Detailed cluster composition for K = 6</w:t>
      </w:r>
    </w:p>
    <w:tbl>
      <w:tblPr>
        <w:tblStyle w:val="TableGrid"/>
        <w:tblW w:w="0" w:type="auto"/>
        <w:jc w:val="center"/>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Look w:val="04A0" w:firstRow="1" w:lastRow="0" w:firstColumn="1" w:lastColumn="0" w:noHBand="0" w:noVBand="1"/>
      </w:tblPr>
      <w:tblGrid>
        <w:gridCol w:w="903"/>
        <w:gridCol w:w="861"/>
        <w:gridCol w:w="902"/>
        <w:gridCol w:w="941"/>
        <w:gridCol w:w="902"/>
      </w:tblGrid>
      <w:tr w:rsidR="003A0C44" w14:paraId="7ACC1BC1" w14:textId="77777777" w:rsidTr="003A0C44">
        <w:trPr>
          <w:jc w:val="center"/>
        </w:trPr>
        <w:tc>
          <w:tcPr>
            <w:tcW w:w="1098" w:type="dxa"/>
            <w:shd w:val="clear" w:color="auto" w:fill="D9EAF7"/>
            <w:tcMar>
              <w:top w:w="12" w:type="dxa"/>
              <w:left w:w="14" w:type="dxa"/>
              <w:bottom w:w="12" w:type="dxa"/>
              <w:right w:w="14" w:type="dxa"/>
            </w:tcMar>
          </w:tcPr>
          <w:p w14:paraId="3AFC41BF" w14:textId="77777777" w:rsidR="003A0C44" w:rsidRDefault="003A0C44" w:rsidP="00DD0B54">
            <w:pPr>
              <w:spacing w:line="216" w:lineRule="auto"/>
              <w:jc w:val="center"/>
            </w:pPr>
            <w:r>
              <w:rPr>
                <w:rFonts w:ascii="Times New Roman" w:eastAsia="Times New Roman" w:hAnsi="Times New Roman"/>
                <w:b/>
                <w:sz w:val="11"/>
              </w:rPr>
              <w:t>Cluster</w:t>
            </w:r>
          </w:p>
        </w:tc>
        <w:tc>
          <w:tcPr>
            <w:tcW w:w="1098" w:type="dxa"/>
            <w:shd w:val="clear" w:color="auto" w:fill="D9EAF7"/>
            <w:tcMar>
              <w:top w:w="12" w:type="dxa"/>
              <w:left w:w="14" w:type="dxa"/>
              <w:bottom w:w="12" w:type="dxa"/>
              <w:right w:w="14" w:type="dxa"/>
            </w:tcMar>
          </w:tcPr>
          <w:p w14:paraId="7A731A0B" w14:textId="77777777" w:rsidR="003A0C44" w:rsidRDefault="003A0C44" w:rsidP="00DD0B54">
            <w:pPr>
              <w:spacing w:line="216" w:lineRule="auto"/>
              <w:jc w:val="center"/>
            </w:pPr>
            <w:r>
              <w:rPr>
                <w:rFonts w:ascii="Times New Roman" w:eastAsia="Times New Roman" w:hAnsi="Times New Roman"/>
                <w:b/>
                <w:sz w:val="11"/>
              </w:rPr>
              <w:t>Size</w:t>
            </w:r>
          </w:p>
        </w:tc>
        <w:tc>
          <w:tcPr>
            <w:tcW w:w="1098" w:type="dxa"/>
            <w:shd w:val="clear" w:color="auto" w:fill="D9EAF7"/>
            <w:tcMar>
              <w:top w:w="12" w:type="dxa"/>
              <w:left w:w="14" w:type="dxa"/>
              <w:bottom w:w="12" w:type="dxa"/>
              <w:right w:w="14" w:type="dxa"/>
            </w:tcMar>
          </w:tcPr>
          <w:p w14:paraId="2CBB1A26" w14:textId="77777777" w:rsidR="003A0C44" w:rsidRDefault="003A0C44" w:rsidP="00DD0B54">
            <w:pPr>
              <w:spacing w:line="216" w:lineRule="auto"/>
              <w:jc w:val="center"/>
            </w:pPr>
            <w:r>
              <w:rPr>
                <w:rFonts w:ascii="Times New Roman" w:eastAsia="Times New Roman" w:hAnsi="Times New Roman"/>
                <w:b/>
                <w:sz w:val="11"/>
              </w:rPr>
              <w:t>Known</w:t>
            </w:r>
          </w:p>
        </w:tc>
        <w:tc>
          <w:tcPr>
            <w:tcW w:w="1098" w:type="dxa"/>
            <w:shd w:val="clear" w:color="auto" w:fill="D9EAF7"/>
            <w:tcMar>
              <w:top w:w="12" w:type="dxa"/>
              <w:left w:w="14" w:type="dxa"/>
              <w:bottom w:w="12" w:type="dxa"/>
              <w:right w:w="14" w:type="dxa"/>
            </w:tcMar>
          </w:tcPr>
          <w:p w14:paraId="20E6EAEA" w14:textId="77777777" w:rsidR="003A0C44" w:rsidRDefault="003A0C44" w:rsidP="00DD0B54">
            <w:pPr>
              <w:spacing w:line="216" w:lineRule="auto"/>
              <w:jc w:val="center"/>
            </w:pPr>
            <w:r>
              <w:rPr>
                <w:rFonts w:ascii="Times New Roman" w:eastAsia="Times New Roman" w:hAnsi="Times New Roman"/>
                <w:b/>
                <w:sz w:val="11"/>
              </w:rPr>
              <w:t>Candidate</w:t>
            </w:r>
          </w:p>
        </w:tc>
        <w:tc>
          <w:tcPr>
            <w:tcW w:w="1098" w:type="dxa"/>
            <w:shd w:val="clear" w:color="auto" w:fill="D9EAF7"/>
            <w:tcMar>
              <w:top w:w="12" w:type="dxa"/>
              <w:left w:w="14" w:type="dxa"/>
              <w:bottom w:w="12" w:type="dxa"/>
              <w:right w:w="14" w:type="dxa"/>
            </w:tcMar>
          </w:tcPr>
          <w:p w14:paraId="55CED4F2" w14:textId="77777777" w:rsidR="003A0C44" w:rsidRDefault="003A0C44" w:rsidP="00DD0B54">
            <w:pPr>
              <w:spacing w:line="216" w:lineRule="auto"/>
              <w:jc w:val="center"/>
            </w:pPr>
            <w:r>
              <w:rPr>
                <w:rFonts w:ascii="Times New Roman" w:eastAsia="Times New Roman" w:hAnsi="Times New Roman"/>
                <w:b/>
                <w:sz w:val="11"/>
              </w:rPr>
              <w:t>Known %</w:t>
            </w:r>
          </w:p>
        </w:tc>
      </w:tr>
      <w:tr w:rsidR="003A0C44" w14:paraId="3422AA48" w14:textId="77777777" w:rsidTr="003A0C44">
        <w:trPr>
          <w:jc w:val="center"/>
        </w:trPr>
        <w:tc>
          <w:tcPr>
            <w:tcW w:w="1098" w:type="dxa"/>
            <w:tcMar>
              <w:top w:w="12" w:type="dxa"/>
              <w:left w:w="14" w:type="dxa"/>
              <w:bottom w:w="12" w:type="dxa"/>
              <w:right w:w="14" w:type="dxa"/>
            </w:tcMar>
          </w:tcPr>
          <w:p w14:paraId="0351C523" w14:textId="77777777" w:rsidR="003A0C44" w:rsidRDefault="003A0C44" w:rsidP="00DD0B54">
            <w:pPr>
              <w:spacing w:line="216" w:lineRule="auto"/>
              <w:jc w:val="center"/>
            </w:pPr>
            <w:r>
              <w:rPr>
                <w:rFonts w:ascii="Times New Roman" w:eastAsia="Times New Roman" w:hAnsi="Times New Roman"/>
                <w:sz w:val="11"/>
              </w:rPr>
              <w:t>1</w:t>
            </w:r>
          </w:p>
        </w:tc>
        <w:tc>
          <w:tcPr>
            <w:tcW w:w="1098" w:type="dxa"/>
            <w:tcMar>
              <w:top w:w="12" w:type="dxa"/>
              <w:left w:w="14" w:type="dxa"/>
              <w:bottom w:w="12" w:type="dxa"/>
              <w:right w:w="14" w:type="dxa"/>
            </w:tcMar>
          </w:tcPr>
          <w:p w14:paraId="73047327" w14:textId="77777777" w:rsidR="003A0C44" w:rsidRDefault="003A0C44" w:rsidP="00DD0B54">
            <w:pPr>
              <w:spacing w:line="216" w:lineRule="auto"/>
              <w:jc w:val="center"/>
            </w:pPr>
            <w:r>
              <w:rPr>
                <w:rFonts w:ascii="Times New Roman" w:eastAsia="Times New Roman" w:hAnsi="Times New Roman"/>
                <w:sz w:val="11"/>
              </w:rPr>
              <w:t>26</w:t>
            </w:r>
          </w:p>
        </w:tc>
        <w:tc>
          <w:tcPr>
            <w:tcW w:w="1098" w:type="dxa"/>
            <w:tcMar>
              <w:top w:w="12" w:type="dxa"/>
              <w:left w:w="14" w:type="dxa"/>
              <w:bottom w:w="12" w:type="dxa"/>
              <w:right w:w="14" w:type="dxa"/>
            </w:tcMar>
          </w:tcPr>
          <w:p w14:paraId="0CC29C27" w14:textId="77777777" w:rsidR="003A0C44" w:rsidRDefault="003A0C44" w:rsidP="00DD0B54">
            <w:pPr>
              <w:spacing w:line="216" w:lineRule="auto"/>
              <w:jc w:val="center"/>
            </w:pPr>
            <w:r>
              <w:rPr>
                <w:rFonts w:ascii="Times New Roman" w:eastAsia="Times New Roman" w:hAnsi="Times New Roman"/>
                <w:sz w:val="11"/>
              </w:rPr>
              <w:t>13</w:t>
            </w:r>
          </w:p>
        </w:tc>
        <w:tc>
          <w:tcPr>
            <w:tcW w:w="1098" w:type="dxa"/>
            <w:tcMar>
              <w:top w:w="12" w:type="dxa"/>
              <w:left w:w="14" w:type="dxa"/>
              <w:bottom w:w="12" w:type="dxa"/>
              <w:right w:w="14" w:type="dxa"/>
            </w:tcMar>
          </w:tcPr>
          <w:p w14:paraId="20ED4DAD" w14:textId="77777777" w:rsidR="003A0C44" w:rsidRDefault="003A0C44" w:rsidP="00DD0B54">
            <w:pPr>
              <w:spacing w:line="216" w:lineRule="auto"/>
              <w:jc w:val="center"/>
            </w:pPr>
            <w:r>
              <w:rPr>
                <w:rFonts w:ascii="Times New Roman" w:eastAsia="Times New Roman" w:hAnsi="Times New Roman"/>
                <w:sz w:val="11"/>
              </w:rPr>
              <w:t>13</w:t>
            </w:r>
          </w:p>
        </w:tc>
        <w:tc>
          <w:tcPr>
            <w:tcW w:w="1098" w:type="dxa"/>
            <w:tcMar>
              <w:top w:w="12" w:type="dxa"/>
              <w:left w:w="14" w:type="dxa"/>
              <w:bottom w:w="12" w:type="dxa"/>
              <w:right w:w="14" w:type="dxa"/>
            </w:tcMar>
          </w:tcPr>
          <w:p w14:paraId="4AC9A097" w14:textId="77777777" w:rsidR="003A0C44" w:rsidRDefault="003A0C44" w:rsidP="00DD0B54">
            <w:pPr>
              <w:spacing w:line="216" w:lineRule="auto"/>
              <w:jc w:val="center"/>
            </w:pPr>
            <w:r>
              <w:rPr>
                <w:rFonts w:ascii="Times New Roman" w:eastAsia="Times New Roman" w:hAnsi="Times New Roman"/>
                <w:sz w:val="11"/>
              </w:rPr>
              <w:t>50.00%</w:t>
            </w:r>
          </w:p>
        </w:tc>
      </w:tr>
      <w:tr w:rsidR="003A0C44" w14:paraId="183AE3C2" w14:textId="77777777" w:rsidTr="003A0C44">
        <w:trPr>
          <w:jc w:val="center"/>
        </w:trPr>
        <w:tc>
          <w:tcPr>
            <w:tcW w:w="1098" w:type="dxa"/>
            <w:shd w:val="clear" w:color="auto" w:fill="E7F3E7"/>
            <w:tcMar>
              <w:top w:w="12" w:type="dxa"/>
              <w:left w:w="14" w:type="dxa"/>
              <w:bottom w:w="12" w:type="dxa"/>
              <w:right w:w="14" w:type="dxa"/>
            </w:tcMar>
          </w:tcPr>
          <w:p w14:paraId="30EB5570" w14:textId="77777777" w:rsidR="003A0C44" w:rsidRDefault="003A0C44" w:rsidP="00DD0B54">
            <w:pPr>
              <w:spacing w:line="216" w:lineRule="auto"/>
              <w:jc w:val="center"/>
            </w:pPr>
            <w:r>
              <w:rPr>
                <w:rFonts w:ascii="Times New Roman" w:eastAsia="Times New Roman" w:hAnsi="Times New Roman"/>
                <w:sz w:val="11"/>
              </w:rPr>
              <w:t>2</w:t>
            </w:r>
          </w:p>
        </w:tc>
        <w:tc>
          <w:tcPr>
            <w:tcW w:w="1098" w:type="dxa"/>
            <w:shd w:val="clear" w:color="auto" w:fill="E7F3E7"/>
            <w:tcMar>
              <w:top w:w="12" w:type="dxa"/>
              <w:left w:w="14" w:type="dxa"/>
              <w:bottom w:w="12" w:type="dxa"/>
              <w:right w:w="14" w:type="dxa"/>
            </w:tcMar>
          </w:tcPr>
          <w:p w14:paraId="4F3975E4" w14:textId="77777777" w:rsidR="003A0C44" w:rsidRDefault="003A0C44" w:rsidP="00DD0B54">
            <w:pPr>
              <w:spacing w:line="216" w:lineRule="auto"/>
              <w:jc w:val="center"/>
            </w:pPr>
            <w:r>
              <w:rPr>
                <w:rFonts w:ascii="Times New Roman" w:eastAsia="Times New Roman" w:hAnsi="Times New Roman"/>
                <w:sz w:val="11"/>
              </w:rPr>
              <w:t>11</w:t>
            </w:r>
          </w:p>
        </w:tc>
        <w:tc>
          <w:tcPr>
            <w:tcW w:w="1098" w:type="dxa"/>
            <w:shd w:val="clear" w:color="auto" w:fill="E7F3E7"/>
            <w:tcMar>
              <w:top w:w="12" w:type="dxa"/>
              <w:left w:w="14" w:type="dxa"/>
              <w:bottom w:w="12" w:type="dxa"/>
              <w:right w:w="14" w:type="dxa"/>
            </w:tcMar>
          </w:tcPr>
          <w:p w14:paraId="6A6C7B40" w14:textId="77777777" w:rsidR="003A0C44" w:rsidRDefault="003A0C44" w:rsidP="00DD0B54">
            <w:pPr>
              <w:spacing w:line="216" w:lineRule="auto"/>
              <w:jc w:val="center"/>
            </w:pPr>
            <w:r>
              <w:rPr>
                <w:rFonts w:ascii="Times New Roman" w:eastAsia="Times New Roman" w:hAnsi="Times New Roman"/>
                <w:sz w:val="11"/>
              </w:rPr>
              <w:t>6</w:t>
            </w:r>
          </w:p>
        </w:tc>
        <w:tc>
          <w:tcPr>
            <w:tcW w:w="1098" w:type="dxa"/>
            <w:shd w:val="clear" w:color="auto" w:fill="E7F3E7"/>
            <w:tcMar>
              <w:top w:w="12" w:type="dxa"/>
              <w:left w:w="14" w:type="dxa"/>
              <w:bottom w:w="12" w:type="dxa"/>
              <w:right w:w="14" w:type="dxa"/>
            </w:tcMar>
          </w:tcPr>
          <w:p w14:paraId="5EC134C5" w14:textId="77777777" w:rsidR="003A0C44" w:rsidRDefault="003A0C44" w:rsidP="00DD0B54">
            <w:pPr>
              <w:spacing w:line="216" w:lineRule="auto"/>
              <w:jc w:val="center"/>
            </w:pPr>
            <w:r>
              <w:rPr>
                <w:rFonts w:ascii="Times New Roman" w:eastAsia="Times New Roman" w:hAnsi="Times New Roman"/>
                <w:sz w:val="11"/>
              </w:rPr>
              <w:t>5</w:t>
            </w:r>
          </w:p>
        </w:tc>
        <w:tc>
          <w:tcPr>
            <w:tcW w:w="1098" w:type="dxa"/>
            <w:shd w:val="clear" w:color="auto" w:fill="E7F3E7"/>
            <w:tcMar>
              <w:top w:w="12" w:type="dxa"/>
              <w:left w:w="14" w:type="dxa"/>
              <w:bottom w:w="12" w:type="dxa"/>
              <w:right w:w="14" w:type="dxa"/>
            </w:tcMar>
          </w:tcPr>
          <w:p w14:paraId="35124056" w14:textId="77777777" w:rsidR="003A0C44" w:rsidRDefault="003A0C44" w:rsidP="00DD0B54">
            <w:pPr>
              <w:spacing w:line="216" w:lineRule="auto"/>
              <w:jc w:val="center"/>
            </w:pPr>
            <w:r>
              <w:rPr>
                <w:rFonts w:ascii="Times New Roman" w:eastAsia="Times New Roman" w:hAnsi="Times New Roman"/>
                <w:sz w:val="11"/>
              </w:rPr>
              <w:t>54.55%</w:t>
            </w:r>
          </w:p>
        </w:tc>
      </w:tr>
      <w:tr w:rsidR="003A0C44" w14:paraId="2DBA1B17" w14:textId="77777777" w:rsidTr="003A0C44">
        <w:trPr>
          <w:jc w:val="center"/>
        </w:trPr>
        <w:tc>
          <w:tcPr>
            <w:tcW w:w="1098" w:type="dxa"/>
            <w:tcMar>
              <w:top w:w="12" w:type="dxa"/>
              <w:left w:w="14" w:type="dxa"/>
              <w:bottom w:w="12" w:type="dxa"/>
              <w:right w:w="14" w:type="dxa"/>
            </w:tcMar>
          </w:tcPr>
          <w:p w14:paraId="26404C04" w14:textId="77777777" w:rsidR="003A0C44" w:rsidRDefault="003A0C44" w:rsidP="00DD0B54">
            <w:pPr>
              <w:spacing w:line="216" w:lineRule="auto"/>
              <w:jc w:val="center"/>
            </w:pPr>
            <w:r>
              <w:rPr>
                <w:rFonts w:ascii="Times New Roman" w:eastAsia="Times New Roman" w:hAnsi="Times New Roman"/>
                <w:sz w:val="11"/>
              </w:rPr>
              <w:t>3</w:t>
            </w:r>
          </w:p>
        </w:tc>
        <w:tc>
          <w:tcPr>
            <w:tcW w:w="1098" w:type="dxa"/>
            <w:tcMar>
              <w:top w:w="12" w:type="dxa"/>
              <w:left w:w="14" w:type="dxa"/>
              <w:bottom w:w="12" w:type="dxa"/>
              <w:right w:w="14" w:type="dxa"/>
            </w:tcMar>
          </w:tcPr>
          <w:p w14:paraId="0BB0F452" w14:textId="77777777" w:rsidR="003A0C44" w:rsidRDefault="003A0C44" w:rsidP="00DD0B54">
            <w:pPr>
              <w:spacing w:line="216" w:lineRule="auto"/>
              <w:jc w:val="center"/>
            </w:pPr>
            <w:r>
              <w:rPr>
                <w:rFonts w:ascii="Times New Roman" w:eastAsia="Times New Roman" w:hAnsi="Times New Roman"/>
                <w:sz w:val="11"/>
              </w:rPr>
              <w:t>22</w:t>
            </w:r>
          </w:p>
        </w:tc>
        <w:tc>
          <w:tcPr>
            <w:tcW w:w="1098" w:type="dxa"/>
            <w:tcMar>
              <w:top w:w="12" w:type="dxa"/>
              <w:left w:w="14" w:type="dxa"/>
              <w:bottom w:w="12" w:type="dxa"/>
              <w:right w:w="14" w:type="dxa"/>
            </w:tcMar>
          </w:tcPr>
          <w:p w14:paraId="1E99B07A" w14:textId="77777777" w:rsidR="003A0C44" w:rsidRDefault="003A0C44" w:rsidP="00DD0B54">
            <w:pPr>
              <w:spacing w:line="216" w:lineRule="auto"/>
              <w:jc w:val="center"/>
            </w:pPr>
            <w:r>
              <w:rPr>
                <w:rFonts w:ascii="Times New Roman" w:eastAsia="Times New Roman" w:hAnsi="Times New Roman"/>
                <w:sz w:val="11"/>
              </w:rPr>
              <w:t>11</w:t>
            </w:r>
          </w:p>
        </w:tc>
        <w:tc>
          <w:tcPr>
            <w:tcW w:w="1098" w:type="dxa"/>
            <w:tcMar>
              <w:top w:w="12" w:type="dxa"/>
              <w:left w:w="14" w:type="dxa"/>
              <w:bottom w:w="12" w:type="dxa"/>
              <w:right w:w="14" w:type="dxa"/>
            </w:tcMar>
          </w:tcPr>
          <w:p w14:paraId="09140520" w14:textId="77777777" w:rsidR="003A0C44" w:rsidRDefault="003A0C44" w:rsidP="00DD0B54">
            <w:pPr>
              <w:spacing w:line="216" w:lineRule="auto"/>
              <w:jc w:val="center"/>
            </w:pPr>
            <w:r>
              <w:rPr>
                <w:rFonts w:ascii="Times New Roman" w:eastAsia="Times New Roman" w:hAnsi="Times New Roman"/>
                <w:sz w:val="11"/>
              </w:rPr>
              <w:t>11</w:t>
            </w:r>
          </w:p>
        </w:tc>
        <w:tc>
          <w:tcPr>
            <w:tcW w:w="1098" w:type="dxa"/>
            <w:tcMar>
              <w:top w:w="12" w:type="dxa"/>
              <w:left w:w="14" w:type="dxa"/>
              <w:bottom w:w="12" w:type="dxa"/>
              <w:right w:w="14" w:type="dxa"/>
            </w:tcMar>
          </w:tcPr>
          <w:p w14:paraId="60155711" w14:textId="77777777" w:rsidR="003A0C44" w:rsidRDefault="003A0C44" w:rsidP="00DD0B54">
            <w:pPr>
              <w:spacing w:line="216" w:lineRule="auto"/>
              <w:jc w:val="center"/>
            </w:pPr>
            <w:r>
              <w:rPr>
                <w:rFonts w:ascii="Times New Roman" w:eastAsia="Times New Roman" w:hAnsi="Times New Roman"/>
                <w:sz w:val="11"/>
              </w:rPr>
              <w:t>50.00%</w:t>
            </w:r>
          </w:p>
        </w:tc>
      </w:tr>
      <w:tr w:rsidR="003A0C44" w14:paraId="4B199763" w14:textId="77777777" w:rsidTr="003A0C44">
        <w:trPr>
          <w:jc w:val="center"/>
        </w:trPr>
        <w:tc>
          <w:tcPr>
            <w:tcW w:w="1098" w:type="dxa"/>
            <w:tcMar>
              <w:top w:w="12" w:type="dxa"/>
              <w:left w:w="14" w:type="dxa"/>
              <w:bottom w:w="12" w:type="dxa"/>
              <w:right w:w="14" w:type="dxa"/>
            </w:tcMar>
          </w:tcPr>
          <w:p w14:paraId="57AE1B1E" w14:textId="77777777" w:rsidR="003A0C44" w:rsidRDefault="003A0C44" w:rsidP="00DD0B54">
            <w:pPr>
              <w:spacing w:line="216" w:lineRule="auto"/>
              <w:jc w:val="center"/>
            </w:pPr>
            <w:r>
              <w:rPr>
                <w:rFonts w:ascii="Times New Roman" w:eastAsia="Times New Roman" w:hAnsi="Times New Roman"/>
                <w:sz w:val="11"/>
              </w:rPr>
              <w:t>4</w:t>
            </w:r>
          </w:p>
        </w:tc>
        <w:tc>
          <w:tcPr>
            <w:tcW w:w="1098" w:type="dxa"/>
            <w:tcMar>
              <w:top w:w="12" w:type="dxa"/>
              <w:left w:w="14" w:type="dxa"/>
              <w:bottom w:w="12" w:type="dxa"/>
              <w:right w:w="14" w:type="dxa"/>
            </w:tcMar>
          </w:tcPr>
          <w:p w14:paraId="4D533EF7" w14:textId="77777777" w:rsidR="003A0C44" w:rsidRDefault="003A0C44" w:rsidP="00DD0B54">
            <w:pPr>
              <w:spacing w:line="216" w:lineRule="auto"/>
              <w:jc w:val="center"/>
            </w:pPr>
            <w:r>
              <w:rPr>
                <w:rFonts w:ascii="Times New Roman" w:eastAsia="Times New Roman" w:hAnsi="Times New Roman"/>
                <w:sz w:val="11"/>
              </w:rPr>
              <w:t>38</w:t>
            </w:r>
          </w:p>
        </w:tc>
        <w:tc>
          <w:tcPr>
            <w:tcW w:w="1098" w:type="dxa"/>
            <w:tcMar>
              <w:top w:w="12" w:type="dxa"/>
              <w:left w:w="14" w:type="dxa"/>
              <w:bottom w:w="12" w:type="dxa"/>
              <w:right w:w="14" w:type="dxa"/>
            </w:tcMar>
          </w:tcPr>
          <w:p w14:paraId="0DA3673F" w14:textId="77777777" w:rsidR="003A0C44" w:rsidRDefault="003A0C44" w:rsidP="00DD0B54">
            <w:pPr>
              <w:spacing w:line="216" w:lineRule="auto"/>
              <w:jc w:val="center"/>
            </w:pPr>
            <w:r>
              <w:rPr>
                <w:rFonts w:ascii="Times New Roman" w:eastAsia="Times New Roman" w:hAnsi="Times New Roman"/>
                <w:sz w:val="11"/>
              </w:rPr>
              <w:t>14</w:t>
            </w:r>
          </w:p>
        </w:tc>
        <w:tc>
          <w:tcPr>
            <w:tcW w:w="1098" w:type="dxa"/>
            <w:tcMar>
              <w:top w:w="12" w:type="dxa"/>
              <w:left w:w="14" w:type="dxa"/>
              <w:bottom w:w="12" w:type="dxa"/>
              <w:right w:w="14" w:type="dxa"/>
            </w:tcMar>
          </w:tcPr>
          <w:p w14:paraId="50BC8360" w14:textId="77777777" w:rsidR="003A0C44" w:rsidRDefault="003A0C44" w:rsidP="00DD0B54">
            <w:pPr>
              <w:spacing w:line="216" w:lineRule="auto"/>
              <w:jc w:val="center"/>
            </w:pPr>
            <w:r>
              <w:rPr>
                <w:rFonts w:ascii="Times New Roman" w:eastAsia="Times New Roman" w:hAnsi="Times New Roman"/>
                <w:sz w:val="11"/>
              </w:rPr>
              <w:t>24</w:t>
            </w:r>
          </w:p>
        </w:tc>
        <w:tc>
          <w:tcPr>
            <w:tcW w:w="1098" w:type="dxa"/>
            <w:tcMar>
              <w:top w:w="12" w:type="dxa"/>
              <w:left w:w="14" w:type="dxa"/>
              <w:bottom w:w="12" w:type="dxa"/>
              <w:right w:w="14" w:type="dxa"/>
            </w:tcMar>
          </w:tcPr>
          <w:p w14:paraId="6B08C926" w14:textId="77777777" w:rsidR="003A0C44" w:rsidRDefault="003A0C44" w:rsidP="00DD0B54">
            <w:pPr>
              <w:spacing w:line="216" w:lineRule="auto"/>
              <w:jc w:val="center"/>
            </w:pPr>
            <w:r>
              <w:rPr>
                <w:rFonts w:ascii="Times New Roman" w:eastAsia="Times New Roman" w:hAnsi="Times New Roman"/>
                <w:sz w:val="11"/>
              </w:rPr>
              <w:t>36.84%</w:t>
            </w:r>
          </w:p>
        </w:tc>
      </w:tr>
      <w:tr w:rsidR="003A0C44" w14:paraId="7643093D" w14:textId="77777777" w:rsidTr="003A0C44">
        <w:trPr>
          <w:jc w:val="center"/>
        </w:trPr>
        <w:tc>
          <w:tcPr>
            <w:tcW w:w="1098" w:type="dxa"/>
            <w:tcMar>
              <w:top w:w="12" w:type="dxa"/>
              <w:left w:w="14" w:type="dxa"/>
              <w:bottom w:w="12" w:type="dxa"/>
              <w:right w:w="14" w:type="dxa"/>
            </w:tcMar>
          </w:tcPr>
          <w:p w14:paraId="2FD1900D" w14:textId="77777777" w:rsidR="003A0C44" w:rsidRDefault="003A0C44" w:rsidP="00DD0B54">
            <w:pPr>
              <w:spacing w:line="216" w:lineRule="auto"/>
              <w:jc w:val="center"/>
            </w:pPr>
            <w:r>
              <w:rPr>
                <w:rFonts w:ascii="Times New Roman" w:eastAsia="Times New Roman" w:hAnsi="Times New Roman"/>
                <w:sz w:val="11"/>
              </w:rPr>
              <w:t>5</w:t>
            </w:r>
          </w:p>
        </w:tc>
        <w:tc>
          <w:tcPr>
            <w:tcW w:w="1098" w:type="dxa"/>
            <w:tcMar>
              <w:top w:w="12" w:type="dxa"/>
              <w:left w:w="14" w:type="dxa"/>
              <w:bottom w:w="12" w:type="dxa"/>
              <w:right w:w="14" w:type="dxa"/>
            </w:tcMar>
          </w:tcPr>
          <w:p w14:paraId="15900975" w14:textId="77777777" w:rsidR="003A0C44" w:rsidRDefault="003A0C44" w:rsidP="00DD0B54">
            <w:pPr>
              <w:spacing w:line="216" w:lineRule="auto"/>
              <w:jc w:val="center"/>
            </w:pPr>
            <w:r>
              <w:rPr>
                <w:rFonts w:ascii="Times New Roman" w:eastAsia="Times New Roman" w:hAnsi="Times New Roman"/>
                <w:sz w:val="11"/>
              </w:rPr>
              <w:t>30</w:t>
            </w:r>
          </w:p>
        </w:tc>
        <w:tc>
          <w:tcPr>
            <w:tcW w:w="1098" w:type="dxa"/>
            <w:tcMar>
              <w:top w:w="12" w:type="dxa"/>
              <w:left w:w="14" w:type="dxa"/>
              <w:bottom w:w="12" w:type="dxa"/>
              <w:right w:w="14" w:type="dxa"/>
            </w:tcMar>
          </w:tcPr>
          <w:p w14:paraId="51C792F6" w14:textId="77777777" w:rsidR="003A0C44" w:rsidRDefault="003A0C44" w:rsidP="00DD0B54">
            <w:pPr>
              <w:spacing w:line="216" w:lineRule="auto"/>
              <w:jc w:val="center"/>
            </w:pPr>
            <w:r>
              <w:rPr>
                <w:rFonts w:ascii="Times New Roman" w:eastAsia="Times New Roman" w:hAnsi="Times New Roman"/>
                <w:sz w:val="11"/>
              </w:rPr>
              <w:t>14</w:t>
            </w:r>
          </w:p>
        </w:tc>
        <w:tc>
          <w:tcPr>
            <w:tcW w:w="1098" w:type="dxa"/>
            <w:tcMar>
              <w:top w:w="12" w:type="dxa"/>
              <w:left w:w="14" w:type="dxa"/>
              <w:bottom w:w="12" w:type="dxa"/>
              <w:right w:w="14" w:type="dxa"/>
            </w:tcMar>
          </w:tcPr>
          <w:p w14:paraId="705DCFD1" w14:textId="77777777" w:rsidR="003A0C44" w:rsidRDefault="003A0C44" w:rsidP="00DD0B54">
            <w:pPr>
              <w:spacing w:line="216" w:lineRule="auto"/>
              <w:jc w:val="center"/>
            </w:pPr>
            <w:r>
              <w:rPr>
                <w:rFonts w:ascii="Times New Roman" w:eastAsia="Times New Roman" w:hAnsi="Times New Roman"/>
                <w:sz w:val="11"/>
              </w:rPr>
              <w:t>16</w:t>
            </w:r>
          </w:p>
        </w:tc>
        <w:tc>
          <w:tcPr>
            <w:tcW w:w="1098" w:type="dxa"/>
            <w:tcMar>
              <w:top w:w="12" w:type="dxa"/>
              <w:left w:w="14" w:type="dxa"/>
              <w:bottom w:w="12" w:type="dxa"/>
              <w:right w:w="14" w:type="dxa"/>
            </w:tcMar>
          </w:tcPr>
          <w:p w14:paraId="59FA66B5" w14:textId="77777777" w:rsidR="003A0C44" w:rsidRDefault="003A0C44" w:rsidP="00DD0B54">
            <w:pPr>
              <w:spacing w:line="216" w:lineRule="auto"/>
              <w:jc w:val="center"/>
            </w:pPr>
            <w:r>
              <w:rPr>
                <w:rFonts w:ascii="Times New Roman" w:eastAsia="Times New Roman" w:hAnsi="Times New Roman"/>
                <w:sz w:val="11"/>
              </w:rPr>
              <w:t>46.67%</w:t>
            </w:r>
          </w:p>
        </w:tc>
      </w:tr>
      <w:tr w:rsidR="003A0C44" w14:paraId="544AC97D" w14:textId="77777777" w:rsidTr="003A0C44">
        <w:trPr>
          <w:jc w:val="center"/>
        </w:trPr>
        <w:tc>
          <w:tcPr>
            <w:tcW w:w="1098" w:type="dxa"/>
            <w:tcMar>
              <w:top w:w="12" w:type="dxa"/>
              <w:left w:w="14" w:type="dxa"/>
              <w:bottom w:w="12" w:type="dxa"/>
              <w:right w:w="14" w:type="dxa"/>
            </w:tcMar>
          </w:tcPr>
          <w:p w14:paraId="04C6610D" w14:textId="77777777" w:rsidR="003A0C44" w:rsidRDefault="003A0C44" w:rsidP="00DD0B54">
            <w:pPr>
              <w:spacing w:line="216" w:lineRule="auto"/>
              <w:jc w:val="center"/>
            </w:pPr>
            <w:r>
              <w:rPr>
                <w:rFonts w:ascii="Times New Roman" w:eastAsia="Times New Roman" w:hAnsi="Times New Roman"/>
                <w:sz w:val="11"/>
              </w:rPr>
              <w:t>6</w:t>
            </w:r>
          </w:p>
        </w:tc>
        <w:tc>
          <w:tcPr>
            <w:tcW w:w="1098" w:type="dxa"/>
            <w:tcMar>
              <w:top w:w="12" w:type="dxa"/>
              <w:left w:w="14" w:type="dxa"/>
              <w:bottom w:w="12" w:type="dxa"/>
              <w:right w:w="14" w:type="dxa"/>
            </w:tcMar>
          </w:tcPr>
          <w:p w14:paraId="4985D4D0" w14:textId="77777777" w:rsidR="003A0C44" w:rsidRDefault="003A0C44" w:rsidP="00DD0B54">
            <w:pPr>
              <w:spacing w:line="216" w:lineRule="auto"/>
              <w:jc w:val="center"/>
            </w:pPr>
            <w:r>
              <w:rPr>
                <w:rFonts w:ascii="Times New Roman" w:eastAsia="Times New Roman" w:hAnsi="Times New Roman"/>
                <w:sz w:val="11"/>
              </w:rPr>
              <w:t>46</w:t>
            </w:r>
          </w:p>
        </w:tc>
        <w:tc>
          <w:tcPr>
            <w:tcW w:w="1098" w:type="dxa"/>
            <w:tcMar>
              <w:top w:w="12" w:type="dxa"/>
              <w:left w:w="14" w:type="dxa"/>
              <w:bottom w:w="12" w:type="dxa"/>
              <w:right w:w="14" w:type="dxa"/>
            </w:tcMar>
          </w:tcPr>
          <w:p w14:paraId="2E420608" w14:textId="77777777" w:rsidR="003A0C44" w:rsidRDefault="003A0C44" w:rsidP="00DD0B54">
            <w:pPr>
              <w:spacing w:line="216" w:lineRule="auto"/>
              <w:jc w:val="center"/>
            </w:pPr>
            <w:r>
              <w:rPr>
                <w:rFonts w:ascii="Times New Roman" w:eastAsia="Times New Roman" w:hAnsi="Times New Roman"/>
                <w:sz w:val="11"/>
              </w:rPr>
              <w:t>14</w:t>
            </w:r>
          </w:p>
        </w:tc>
        <w:tc>
          <w:tcPr>
            <w:tcW w:w="1098" w:type="dxa"/>
            <w:tcMar>
              <w:top w:w="12" w:type="dxa"/>
              <w:left w:w="14" w:type="dxa"/>
              <w:bottom w:w="12" w:type="dxa"/>
              <w:right w:w="14" w:type="dxa"/>
            </w:tcMar>
          </w:tcPr>
          <w:p w14:paraId="35EE2BE9" w14:textId="77777777" w:rsidR="003A0C44" w:rsidRDefault="003A0C44" w:rsidP="00DD0B54">
            <w:pPr>
              <w:spacing w:line="216" w:lineRule="auto"/>
              <w:jc w:val="center"/>
            </w:pPr>
            <w:r>
              <w:rPr>
                <w:rFonts w:ascii="Times New Roman" w:eastAsia="Times New Roman" w:hAnsi="Times New Roman"/>
                <w:sz w:val="11"/>
              </w:rPr>
              <w:t>32</w:t>
            </w:r>
          </w:p>
        </w:tc>
        <w:tc>
          <w:tcPr>
            <w:tcW w:w="1098" w:type="dxa"/>
            <w:tcMar>
              <w:top w:w="12" w:type="dxa"/>
              <w:left w:w="14" w:type="dxa"/>
              <w:bottom w:w="12" w:type="dxa"/>
              <w:right w:w="14" w:type="dxa"/>
            </w:tcMar>
          </w:tcPr>
          <w:p w14:paraId="0D175CAB" w14:textId="77777777" w:rsidR="003A0C44" w:rsidRDefault="003A0C44" w:rsidP="00DD0B54">
            <w:pPr>
              <w:spacing w:line="216" w:lineRule="auto"/>
              <w:jc w:val="center"/>
            </w:pPr>
            <w:r>
              <w:rPr>
                <w:rFonts w:ascii="Times New Roman" w:eastAsia="Times New Roman" w:hAnsi="Times New Roman"/>
                <w:sz w:val="11"/>
              </w:rPr>
              <w:t>30.43%</w:t>
            </w:r>
          </w:p>
        </w:tc>
      </w:tr>
    </w:tbl>
    <w:p w14:paraId="332BEBAB" w14:textId="77777777" w:rsidR="003A0C44" w:rsidRDefault="003A0C44" w:rsidP="003A0C44">
      <w:pPr>
        <w:rPr>
          <w:rFonts w:ascii="Times New Roman" w:hAnsi="Times New Roman" w:cs="Times New Roman"/>
          <w:b/>
          <w:bCs/>
          <w:sz w:val="20"/>
          <w:szCs w:val="20"/>
          <w:lang w:val="vi-VN"/>
        </w:rPr>
      </w:pPr>
    </w:p>
    <w:p w14:paraId="2C584A69" w14:textId="15973F5D" w:rsidR="003A0C44" w:rsidRPr="003A0C44" w:rsidRDefault="003A0C44" w:rsidP="003A0C44">
      <w:pPr>
        <w:rPr>
          <w:rFonts w:ascii="Times New Roman" w:hAnsi="Times New Roman" w:cs="Times New Roman"/>
          <w:sz w:val="16"/>
          <w:szCs w:val="16"/>
          <w:lang w:val="en-US"/>
        </w:rPr>
      </w:pPr>
      <w:r w:rsidRPr="003A0C44">
        <w:rPr>
          <w:rFonts w:ascii="Times New Roman" w:hAnsi="Times New Roman" w:cs="Times New Roman"/>
          <w:b/>
          <w:sz w:val="16"/>
          <w:szCs w:val="16"/>
          <w:lang w:val="en-US"/>
        </w:rPr>
        <w:t>Table 3</w:t>
      </w:r>
      <w:r>
        <w:rPr>
          <w:rFonts w:ascii="Times New Roman" w:hAnsi="Times New Roman" w:cs="Times New Roman"/>
          <w:b/>
          <w:sz w:val="16"/>
          <w:szCs w:val="16"/>
          <w:lang w:val="vi-VN"/>
        </w:rPr>
        <w:t>:</w:t>
      </w:r>
      <w:r w:rsidRPr="003A0C44">
        <w:rPr>
          <w:rFonts w:ascii="Times New Roman" w:hAnsi="Times New Roman" w:cs="Times New Roman"/>
          <w:b/>
          <w:sz w:val="16"/>
          <w:szCs w:val="16"/>
          <w:lang w:val="en-US"/>
        </w:rPr>
        <w:t xml:space="preserve"> </w:t>
      </w:r>
      <w:r w:rsidRPr="003A0C44">
        <w:rPr>
          <w:rFonts w:ascii="Times New Roman" w:hAnsi="Times New Roman" w:cs="Times New Roman"/>
          <w:bCs/>
          <w:sz w:val="16"/>
          <w:szCs w:val="16"/>
          <w:lang w:val="en-US"/>
        </w:rPr>
        <w:t>Final high-priority candidate genes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808"/>
      </w:tblGrid>
      <w:tr w:rsidR="00477E0C" w:rsidRPr="005F4EEF" w14:paraId="26062739" w14:textId="77777777" w:rsidTr="00DD0B54">
        <w:trPr>
          <w:trHeight w:val="179"/>
          <w:jc w:val="center"/>
        </w:trPr>
        <w:tc>
          <w:tcPr>
            <w:tcW w:w="2808" w:type="dxa"/>
          </w:tcPr>
          <w:p w14:paraId="681FC645" w14:textId="71371FB0" w:rsidR="00477E0C" w:rsidRPr="005F4EEF" w:rsidRDefault="00477E0C" w:rsidP="00DD0B54">
            <w:pPr>
              <w:jc w:val="both"/>
              <w:rPr>
                <w:b/>
                <w:bCs/>
                <w:sz w:val="16"/>
                <w:szCs w:val="16"/>
              </w:rPr>
            </w:pPr>
            <w:r w:rsidRPr="005F4EEF">
              <w:rPr>
                <w:b/>
                <w:bCs/>
                <w:sz w:val="16"/>
                <w:szCs w:val="16"/>
              </w:rPr>
              <w:t xml:space="preserve">Potential </w:t>
            </w:r>
            <w:r>
              <w:rPr>
                <w:b/>
                <w:bCs/>
                <w:sz w:val="16"/>
                <w:szCs w:val="16"/>
              </w:rPr>
              <w:t>Candidate</w:t>
            </w:r>
            <w:r w:rsidRPr="005F4EEF">
              <w:rPr>
                <w:b/>
                <w:bCs/>
                <w:sz w:val="16"/>
                <w:szCs w:val="16"/>
              </w:rPr>
              <w:t xml:space="preserve"> Genes</w:t>
            </w:r>
          </w:p>
        </w:tc>
      </w:tr>
      <w:tr w:rsidR="00477E0C" w:rsidRPr="005F4EEF" w14:paraId="1D1402E5" w14:textId="77777777" w:rsidTr="00DD0B54">
        <w:trPr>
          <w:trHeight w:val="161"/>
          <w:jc w:val="center"/>
        </w:trPr>
        <w:tc>
          <w:tcPr>
            <w:tcW w:w="2808" w:type="dxa"/>
          </w:tcPr>
          <w:p w14:paraId="551B8D99" w14:textId="74D6A3E3" w:rsidR="00477E0C" w:rsidRPr="005F4EEF" w:rsidRDefault="00477E0C" w:rsidP="00DD0B54">
            <w:pPr>
              <w:jc w:val="both"/>
              <w:rPr>
                <w:color w:val="FF0000"/>
                <w:sz w:val="16"/>
                <w:szCs w:val="16"/>
              </w:rPr>
            </w:pPr>
            <w:r w:rsidRPr="00477E0C">
              <w:rPr>
                <w:color w:val="FF0000"/>
                <w:sz w:val="16"/>
                <w:szCs w:val="16"/>
                <w:lang w:val="en-US"/>
              </w:rPr>
              <w:t>HST4</w:t>
            </w:r>
          </w:p>
        </w:tc>
      </w:tr>
      <w:tr w:rsidR="00477E0C" w:rsidRPr="005F4EEF" w14:paraId="12804411" w14:textId="77777777" w:rsidTr="00DD0B54">
        <w:trPr>
          <w:trHeight w:val="134"/>
          <w:jc w:val="center"/>
        </w:trPr>
        <w:tc>
          <w:tcPr>
            <w:tcW w:w="2808" w:type="dxa"/>
          </w:tcPr>
          <w:p w14:paraId="23BFDCA4" w14:textId="646C9241" w:rsidR="00477E0C" w:rsidRPr="005F4EEF" w:rsidRDefault="00477E0C" w:rsidP="00DD0B54">
            <w:pPr>
              <w:jc w:val="both"/>
              <w:rPr>
                <w:color w:val="FF0000"/>
                <w:sz w:val="16"/>
                <w:szCs w:val="16"/>
              </w:rPr>
            </w:pPr>
            <w:r w:rsidRPr="00477E0C">
              <w:rPr>
                <w:color w:val="FF0000"/>
                <w:sz w:val="16"/>
                <w:szCs w:val="16"/>
                <w:lang w:val="en-US"/>
              </w:rPr>
              <w:t>GCN1</w:t>
            </w:r>
          </w:p>
        </w:tc>
      </w:tr>
      <w:tr w:rsidR="00477E0C" w:rsidRPr="005F4EEF" w14:paraId="280FDE0C" w14:textId="77777777" w:rsidTr="00DD0B54">
        <w:trPr>
          <w:trHeight w:val="125"/>
          <w:jc w:val="center"/>
        </w:trPr>
        <w:tc>
          <w:tcPr>
            <w:tcW w:w="2808" w:type="dxa"/>
          </w:tcPr>
          <w:p w14:paraId="5DBFF466" w14:textId="51192DB0" w:rsidR="00477E0C" w:rsidRPr="005F4EEF" w:rsidRDefault="00477E0C" w:rsidP="00DD0B54">
            <w:pPr>
              <w:jc w:val="both"/>
              <w:rPr>
                <w:color w:val="FF0000"/>
                <w:sz w:val="16"/>
                <w:szCs w:val="16"/>
              </w:rPr>
            </w:pPr>
            <w:r w:rsidRPr="00477E0C">
              <w:rPr>
                <w:color w:val="FF0000"/>
                <w:sz w:val="16"/>
                <w:szCs w:val="16"/>
                <w:lang w:val="en-US"/>
              </w:rPr>
              <w:t>GRE3</w:t>
            </w:r>
          </w:p>
        </w:tc>
      </w:tr>
      <w:tr w:rsidR="00477E0C" w:rsidRPr="005F4EEF" w14:paraId="68E797E3" w14:textId="77777777" w:rsidTr="00DD0B54">
        <w:trPr>
          <w:trHeight w:val="197"/>
          <w:jc w:val="center"/>
        </w:trPr>
        <w:tc>
          <w:tcPr>
            <w:tcW w:w="2808" w:type="dxa"/>
          </w:tcPr>
          <w:p w14:paraId="03C648E8" w14:textId="2FFEE353" w:rsidR="00477E0C" w:rsidRPr="005F4EEF" w:rsidRDefault="00477E0C" w:rsidP="00DD0B54">
            <w:pPr>
              <w:jc w:val="both"/>
              <w:rPr>
                <w:color w:val="FF0000"/>
                <w:sz w:val="16"/>
                <w:szCs w:val="16"/>
              </w:rPr>
            </w:pPr>
            <w:r w:rsidRPr="00477E0C">
              <w:rPr>
                <w:color w:val="FF0000"/>
                <w:sz w:val="16"/>
                <w:szCs w:val="16"/>
                <w:lang w:val="en-US"/>
              </w:rPr>
              <w:t>SEC22</w:t>
            </w:r>
          </w:p>
        </w:tc>
      </w:tr>
      <w:tr w:rsidR="00477E0C" w:rsidRPr="005F4EEF" w14:paraId="757FC7AC" w14:textId="77777777" w:rsidTr="00DD0B54">
        <w:trPr>
          <w:trHeight w:val="170"/>
          <w:jc w:val="center"/>
        </w:trPr>
        <w:tc>
          <w:tcPr>
            <w:tcW w:w="2808" w:type="dxa"/>
          </w:tcPr>
          <w:p w14:paraId="17BAD4BB" w14:textId="4C2E5835" w:rsidR="00477E0C" w:rsidRPr="005F4EEF" w:rsidRDefault="00477E0C" w:rsidP="00DD0B54">
            <w:pPr>
              <w:jc w:val="both"/>
              <w:rPr>
                <w:color w:val="FF0000"/>
                <w:sz w:val="16"/>
                <w:szCs w:val="16"/>
              </w:rPr>
            </w:pPr>
            <w:r w:rsidRPr="00477E0C">
              <w:rPr>
                <w:color w:val="FF0000"/>
                <w:sz w:val="16"/>
                <w:szCs w:val="16"/>
                <w:lang w:val="en-US"/>
              </w:rPr>
              <w:t>DIG1</w:t>
            </w:r>
          </w:p>
        </w:tc>
      </w:tr>
    </w:tbl>
    <w:p w14:paraId="32A9BBC4" w14:textId="77777777" w:rsidR="00477E0C" w:rsidRPr="00477E0C" w:rsidRDefault="00477E0C" w:rsidP="00477E0C">
      <w:pPr>
        <w:ind w:firstLine="284"/>
        <w:jc w:val="both"/>
        <w:rPr>
          <w:rFonts w:ascii="Times New Roman" w:hAnsi="Times New Roman" w:cs="Times New Roman"/>
          <w:sz w:val="20"/>
          <w:szCs w:val="20"/>
          <w:lang w:val="en-US"/>
        </w:rPr>
      </w:pPr>
      <w:r w:rsidRPr="00477E0C">
        <w:rPr>
          <w:rFonts w:ascii="Times New Roman" w:hAnsi="Times New Roman" w:cs="Times New Roman"/>
          <w:sz w:val="20"/>
          <w:szCs w:val="20"/>
          <w:lang w:val="en-US"/>
        </w:rPr>
        <w:t>The selected best cluster for K = 6 is Cluster 2. It contains 11 genes in total, including 6 known longevity genes and 5 candidate genes. Therefore, its known longevity percentage is 54.55%, the highest best-cluster value among the tested K parameters.</w:t>
      </w:r>
    </w:p>
    <w:p w14:paraId="349509B2" w14:textId="77777777" w:rsidR="00477E0C" w:rsidRPr="00477E0C" w:rsidRDefault="00477E0C" w:rsidP="00477E0C">
      <w:pPr>
        <w:ind w:firstLine="284"/>
        <w:jc w:val="both"/>
        <w:rPr>
          <w:rFonts w:ascii="Times New Roman" w:hAnsi="Times New Roman" w:cs="Times New Roman"/>
          <w:sz w:val="20"/>
          <w:szCs w:val="20"/>
          <w:lang w:val="en-US"/>
        </w:rPr>
      </w:pPr>
      <w:r w:rsidRPr="00477E0C">
        <w:rPr>
          <w:rFonts w:ascii="Times New Roman" w:hAnsi="Times New Roman" w:cs="Times New Roman"/>
          <w:sz w:val="20"/>
          <w:szCs w:val="20"/>
          <w:lang w:val="en-US"/>
        </w:rPr>
        <w:t>The final candidate genes found in this cluster are HST4, GCN1, GRE3, SEC22, and DIG1. Because these genes are grouped with a relatively high proportion of known longevity genes, they should be considered high-priority longevity-related candidates, not confirmed longevity genes.</w:t>
      </w:r>
    </w:p>
    <w:p w14:paraId="4FF0F9E3" w14:textId="61FDBC12" w:rsidR="003A0C44" w:rsidRPr="006D6236" w:rsidRDefault="00477E0C" w:rsidP="00477E0C">
      <w:pPr>
        <w:ind w:firstLine="284"/>
        <w:jc w:val="both"/>
        <w:rPr>
          <w:rFonts w:ascii="Times New Roman" w:hAnsi="Times New Roman" w:cs="Times New Roman"/>
          <w:sz w:val="20"/>
          <w:szCs w:val="20"/>
          <w:lang w:val="vi-VN"/>
        </w:rPr>
      </w:pPr>
      <w:r w:rsidRPr="00477E0C">
        <w:rPr>
          <w:rFonts w:ascii="Times New Roman" w:hAnsi="Times New Roman" w:cs="Times New Roman"/>
          <w:sz w:val="20"/>
          <w:szCs w:val="20"/>
          <w:lang w:val="en-US"/>
        </w:rPr>
        <w:t>In conclusion, the K-means clustering program successfully grouped yeast genes based on normalized microarray expression values. The best result was obtained at K = 6 because it produced the most compact clusters and the strongest enrichment of known longevity genes in the selected cluster.</w:t>
      </w:r>
    </w:p>
    <w:sectPr w:rsidR="003A0C44" w:rsidRPr="006D6236" w:rsidSect="000C6096">
      <w:headerReference w:type="default" r:id="rId10"/>
      <w:pgSz w:w="11900" w:h="16840"/>
      <w:pgMar w:top="1077" w:right="1077" w:bottom="1077" w:left="1077" w:header="709" w:footer="709"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6BD2FE" w14:textId="77777777" w:rsidR="00304475" w:rsidRDefault="00304475" w:rsidP="008A44E9">
      <w:r>
        <w:separator/>
      </w:r>
    </w:p>
  </w:endnote>
  <w:endnote w:type="continuationSeparator" w:id="0">
    <w:p w14:paraId="301A1EE0" w14:textId="77777777" w:rsidR="00304475" w:rsidRDefault="00304475" w:rsidP="008A4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539D92" w14:textId="77777777" w:rsidR="00304475" w:rsidRDefault="00304475" w:rsidP="008A44E9">
      <w:r>
        <w:separator/>
      </w:r>
    </w:p>
  </w:footnote>
  <w:footnote w:type="continuationSeparator" w:id="0">
    <w:p w14:paraId="55672458" w14:textId="77777777" w:rsidR="00304475" w:rsidRDefault="00304475" w:rsidP="008A44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DEB320" w14:textId="415CDF23" w:rsidR="008A44E9" w:rsidRPr="008A44E9" w:rsidRDefault="008A44E9" w:rsidP="008A44E9">
    <w:pPr>
      <w:pStyle w:val="Header"/>
      <w:jc w:val="center"/>
      <w:rPr>
        <w:rFonts w:ascii="Times New Roman" w:hAnsi="Times New Roman" w:cs="Times New Roman"/>
        <w:b/>
        <w:bCs/>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4348F"/>
    <w:multiLevelType w:val="hybridMultilevel"/>
    <w:tmpl w:val="F3A81B2A"/>
    <w:lvl w:ilvl="0" w:tplc="953EDF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2620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4E9"/>
    <w:rsid w:val="000C6096"/>
    <w:rsid w:val="00304475"/>
    <w:rsid w:val="003A0C44"/>
    <w:rsid w:val="00477E0C"/>
    <w:rsid w:val="00582C12"/>
    <w:rsid w:val="006D6236"/>
    <w:rsid w:val="00731BF3"/>
    <w:rsid w:val="008A44E9"/>
    <w:rsid w:val="008C7F46"/>
    <w:rsid w:val="00974278"/>
    <w:rsid w:val="00A72565"/>
    <w:rsid w:val="00A74268"/>
    <w:rsid w:val="00C23F9E"/>
    <w:rsid w:val="00D47BC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5AE4E"/>
  <w15:chartTrackingRefBased/>
  <w15:docId w15:val="{2EB1F22E-9BC3-9C4E-BF40-A54FDD403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4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4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4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4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4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4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4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4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4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4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4E9"/>
    <w:rPr>
      <w:rFonts w:eastAsiaTheme="majorEastAsia" w:cstheme="majorBidi"/>
      <w:color w:val="272727" w:themeColor="text1" w:themeTint="D8"/>
    </w:rPr>
  </w:style>
  <w:style w:type="paragraph" w:styleId="Title">
    <w:name w:val="Title"/>
    <w:basedOn w:val="Normal"/>
    <w:next w:val="Normal"/>
    <w:link w:val="TitleChar"/>
    <w:uiPriority w:val="10"/>
    <w:qFormat/>
    <w:rsid w:val="008A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44E9"/>
    <w:rPr>
      <w:i/>
      <w:iCs/>
      <w:color w:val="404040" w:themeColor="text1" w:themeTint="BF"/>
    </w:rPr>
  </w:style>
  <w:style w:type="paragraph" w:styleId="ListParagraph">
    <w:name w:val="List Paragraph"/>
    <w:basedOn w:val="Normal"/>
    <w:uiPriority w:val="34"/>
    <w:qFormat/>
    <w:rsid w:val="008A44E9"/>
    <w:pPr>
      <w:ind w:left="720"/>
      <w:contextualSpacing/>
    </w:pPr>
  </w:style>
  <w:style w:type="character" w:styleId="IntenseEmphasis">
    <w:name w:val="Intense Emphasis"/>
    <w:basedOn w:val="DefaultParagraphFont"/>
    <w:uiPriority w:val="21"/>
    <w:qFormat/>
    <w:rsid w:val="008A44E9"/>
    <w:rPr>
      <w:i/>
      <w:iCs/>
      <w:color w:val="2F5496" w:themeColor="accent1" w:themeShade="BF"/>
    </w:rPr>
  </w:style>
  <w:style w:type="paragraph" w:styleId="IntenseQuote">
    <w:name w:val="Intense Quote"/>
    <w:basedOn w:val="Normal"/>
    <w:next w:val="Normal"/>
    <w:link w:val="IntenseQuoteChar"/>
    <w:uiPriority w:val="30"/>
    <w:qFormat/>
    <w:rsid w:val="008A44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4E9"/>
    <w:rPr>
      <w:i/>
      <w:iCs/>
      <w:color w:val="2F5496" w:themeColor="accent1" w:themeShade="BF"/>
    </w:rPr>
  </w:style>
  <w:style w:type="character" w:styleId="IntenseReference">
    <w:name w:val="Intense Reference"/>
    <w:basedOn w:val="DefaultParagraphFont"/>
    <w:uiPriority w:val="32"/>
    <w:qFormat/>
    <w:rsid w:val="008A44E9"/>
    <w:rPr>
      <w:b/>
      <w:bCs/>
      <w:smallCaps/>
      <w:color w:val="2F5496" w:themeColor="accent1" w:themeShade="BF"/>
      <w:spacing w:val="5"/>
    </w:rPr>
  </w:style>
  <w:style w:type="paragraph" w:styleId="Header">
    <w:name w:val="header"/>
    <w:basedOn w:val="Normal"/>
    <w:link w:val="HeaderChar"/>
    <w:uiPriority w:val="99"/>
    <w:unhideWhenUsed/>
    <w:rsid w:val="008A44E9"/>
    <w:pPr>
      <w:tabs>
        <w:tab w:val="center" w:pos="4680"/>
        <w:tab w:val="right" w:pos="9360"/>
      </w:tabs>
    </w:pPr>
  </w:style>
  <w:style w:type="character" w:customStyle="1" w:styleId="HeaderChar">
    <w:name w:val="Header Char"/>
    <w:basedOn w:val="DefaultParagraphFont"/>
    <w:link w:val="Header"/>
    <w:uiPriority w:val="99"/>
    <w:rsid w:val="008A44E9"/>
  </w:style>
  <w:style w:type="paragraph" w:styleId="Footer">
    <w:name w:val="footer"/>
    <w:basedOn w:val="Normal"/>
    <w:link w:val="FooterChar"/>
    <w:uiPriority w:val="99"/>
    <w:unhideWhenUsed/>
    <w:rsid w:val="008A44E9"/>
    <w:pPr>
      <w:tabs>
        <w:tab w:val="center" w:pos="4680"/>
        <w:tab w:val="right" w:pos="9360"/>
      </w:tabs>
    </w:pPr>
  </w:style>
  <w:style w:type="character" w:customStyle="1" w:styleId="FooterChar">
    <w:name w:val="Footer Char"/>
    <w:basedOn w:val="DefaultParagraphFont"/>
    <w:link w:val="Footer"/>
    <w:uiPriority w:val="99"/>
    <w:rsid w:val="008A44E9"/>
  </w:style>
  <w:style w:type="paragraph" w:customStyle="1" w:styleId="Authors">
    <w:name w:val="Authors"/>
    <w:basedOn w:val="Normal"/>
    <w:next w:val="Normal"/>
    <w:rsid w:val="000C6096"/>
    <w:pPr>
      <w:framePr w:w="9072" w:hSpace="187" w:vSpace="187" w:wrap="notBeside" w:vAnchor="text" w:hAnchor="page" w:xAlign="center" w:y="1"/>
      <w:autoSpaceDE w:val="0"/>
      <w:autoSpaceDN w:val="0"/>
      <w:spacing w:after="320"/>
      <w:jc w:val="center"/>
    </w:pPr>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59"/>
    <w:rsid w:val="003A0C44"/>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6387376">
      <w:bodyDiv w:val="1"/>
      <w:marLeft w:val="0"/>
      <w:marRight w:val="0"/>
      <w:marTop w:val="0"/>
      <w:marBottom w:val="0"/>
      <w:divBdr>
        <w:top w:val="none" w:sz="0" w:space="0" w:color="auto"/>
        <w:left w:val="none" w:sz="0" w:space="0" w:color="auto"/>
        <w:bottom w:val="none" w:sz="0" w:space="0" w:color="auto"/>
        <w:right w:val="none" w:sz="0" w:space="0" w:color="auto"/>
      </w:divBdr>
    </w:div>
    <w:div w:id="201117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59B650-D154-D748-B8C0-ADCACEC3E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484</Words>
  <Characters>2762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Trong Nam 202421246</dc:creator>
  <cp:keywords/>
  <dc:description/>
  <cp:lastModifiedBy>Hoang Trong Nam 202421246</cp:lastModifiedBy>
  <cp:revision>2</cp:revision>
  <dcterms:created xsi:type="dcterms:W3CDTF">2026-06-04T07:09:00Z</dcterms:created>
  <dcterms:modified xsi:type="dcterms:W3CDTF">2026-06-04T07:43:00Z</dcterms:modified>
</cp:coreProperties>
</file>