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ptos" w:eastAsia="Malgun Gothic" w:hAnsi="Aptos"/>
          <w:b/>
          <w:bCs/>
          <w:color w:val="1E3A5F"/>
          <w:sz w:val="80"/>
          <w:szCs w:val="80"/>
        </w:rPr>
        <w:t xml:space="preserve">CardFit</w:t>
      </w:r>
    </w:p>
    <w:p>
      <w:pPr>
        <w:spacing w:after="320" w:before="0"/>
        <w:jc w:val="center"/>
      </w:pPr>
      <w:r>
        <w:rPr>
          <w:rFonts w:ascii="Aptos" w:eastAsia="Malgun Gothic" w:hAnsi="Aptos"/>
          <w:color w:val="2E6DA4"/>
          <w:sz w:val="32"/>
          <w:szCs w:val="32"/>
        </w:rPr>
        <w:t xml:space="preserve">AI 기반 맞춤형 카드 추천 서비스</w:t>
      </w:r>
    </w:p>
    <w:p>
      <w:pPr>
        <w:pBdr>
          <w:bottom w:val="single" w:color="D0D0D0" w:sz="3" w:space="1"/>
        </w:pBdr>
        <w:spacing w:after="0" w:before="0"/>
        <w:jc w:val="center"/>
      </w:pPr>
    </w:p>
    <w:p>
      <w:pPr>
        <w:spacing w:after="0" w:before="160"/>
      </w:pPr>
    </w:p>
    <w:p>
      <w:pPr>
        <w:spacing w:after="0" w:before="0"/>
        <w:jc w:val="center"/>
      </w:pPr>
      <w:r>
        <w:rPr>
          <w:rFonts w:ascii="Aptos" w:eastAsia="Malgun Gothic" w:hAnsi="Aptos"/>
          <w:color w:val="888888"/>
          <w:sz w:val="20"/>
          <w:szCs w:val="20"/>
        </w:rPr>
        <w:t xml:space="preserve">프로젝트 기획서  |  07-PJT  |  2026.05.15</w:t>
      </w:r>
    </w:p>
    <w:p>
      <w:r>
        <w:br w:type="page"/>
      </w:r>
    </w:p>
    <w:p>
      <w:pPr>
        <w:pStyle w:val="Heading1"/>
      </w:pPr>
      <w:r>
        <w:rPr>
          <w:rFonts w:ascii="Aptos" w:eastAsia="Malgun Gothic" w:hAnsi="Aptos"/>
          <w:b/>
          <w:bCs/>
          <w:color w:val="1E3A5F"/>
          <w:sz w:val="36"/>
          <w:szCs w:val="36"/>
        </w:rPr>
        <w:t xml:space="preserve">1. 프로젝트 개요</w:t>
      </w:r>
    </w:p>
    <w:p>
      <w:pPr>
        <w:spacing w:after="180" w:before="100" w:line="34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2C2C2A"/>
          <w:sz w:val="21"/>
          <w:szCs w:val="21"/>
        </w:rPr>
        <w:t xml:space="preserve">삼성카드 상품 중 사용자의 소비 패턴에 맞는 카드를 AI가 추천해주는 웹 서비스입니다. 카드 목록을 단순 나열하는 것이 아니라, 사용자가 직접 입력한 소비 데이터를 바탕으로 맞춤형 추천과 소비 개선 팁을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CardFit (가명) — AI 기반 맞춤형 카드 추천 서비스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서비스 개요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사용자의 소비 패턴을 AI로 분석하여 삼성카드 상품 중 최적의 카드를 추천하고, 합리적인 금융 생활을 돕는 웹 서비스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AI 기반 맞춤형 카드 추천 / 소비 패턴 분석 및 시각화 / 삼성카드 검색 및 비교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주요 페이지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홈(추천 결과) / 소비 리포트 / 카드 검색·비교 / 카드 상세 / 프로필 / 로그인·회원가입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타겟 사용자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혜택을 극대화하고자 하는 20~40대 직장인, 카드 선택에 어려움을 겪는 사용자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Backend: Django REST Framework / Frontend: Vue.js, Tailwind CSS / DB: SQLite / AI: SSAFY 제공 API / 데이터: 삼성카드 공식 홈페이지 기반 JSON Fixture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인증 방식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JWT 토큰 인증 (djangorestframework-simplejwt 라이브러리 활용)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카드 데이터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단일 카드사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eastAsia="Malgun Gothic" w:hAnsi="Aptos"/>
          <w:b/>
          <w:bCs/>
          <w:color w:val="1E3A5F"/>
          <w:sz w:val="36"/>
          <w:szCs w:val="36"/>
        </w:rPr>
        <w:t xml:space="preserve">2. 요구사항 정의</w:t>
      </w:r>
    </w:p>
    <w:p>
      <w:pPr>
        <w:spacing w:after="160" w:before="80" w:line="34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AI 추천·소비 분석을 핵심 기능으로 설정하였습니다. AI 추천 결과는 실시간으로 화면에 표시하며 별도 저장하지 않습니다.</w:t>
      </w:r>
    </w:p>
    <w:p>
      <w:pPr>
        <w:spacing w:after="100" w:before="220"/>
      </w:pPr>
      <w:r>
        <w:rPr>
          <w:rFonts w:ascii="Aptos" w:eastAsia="Malgun Gothic" w:hAnsi="Aptos"/>
          <w:b/>
          <w:bCs/>
          <w:color w:val="1E3A5F"/>
          <w:sz w:val="21"/>
          <w:szCs w:val="21"/>
        </w:rPr>
        <w:t xml:space="preserve">기능적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260"/>
        <w:gridCol w:w="150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요구사항 상세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F01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회원가입 / 로그인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이메일 기반 회원가입 및 로그인. JWT 인증은 djangorestframework-simplejwt 라이브러리로 처리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1E3A5F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F02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소비 설문 입력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카테고리별(식비·교통·쇼핑·통신·여가·기타) 월 지출액을 설문 형식으로 입력. CSV 업로드는 선택 기능으로 구현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1E3A5F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F03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AI 맞춤 카드 추천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입력된 소비 데이터를 바탕으로 SSAFY 제공 AI API가 삼성카드 중 3개 이상 추천 및 추천 이유 텍스트 제공. 추천 결과는 DB 저장 없이 화면에 실시간 표시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1E3A5F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F04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소비 패턴 시각화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카테고리별 지출 비율 원형 차트 및 항목별 지출 막대 그래프 시각화 (Chart.js 활용)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1E3A5F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F05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AI 소비 개선 리포트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과소비 항목과 절약 팁을 AI가 텍스트로 제공. 추천 결과와 함께 화면에 표시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1E3A5F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F06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카드 검색 및 필터링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상품을 혜택 유형(주유·쇼핑·통신 등), 연회비, 전월 실적 조건으로 필터링 및 키워드 검색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1E3A5F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F07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카드 상세 정보 조회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카드별 혜택 내용, 연회비, 전월 실적 조건, 삼성카드 공식 발급 신청 링크 제공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5D7B9A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F08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카드 비교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2~3개를 나란히 비교하는 비교표 제공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5D7B9A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F09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프리미엄 구독 관리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구독 플랜 안내, 신청/해지/결제 이력 (구조 설계만 포함, 실 결제 미구현)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95A5A6"/>
                <w:sz w:val="19"/>
                <w:szCs w:val="19"/>
              </w:rPr>
              <w:t xml:space="preserve">추후 개발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F10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예상 혜택 시뮬레이션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추천 카드별 예상 월별·연간 혜택 금액 계산 및 표시 (프론트엔드 연산)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95A5A6"/>
                <w:sz w:val="19"/>
                <w:szCs w:val="19"/>
              </w:rPr>
              <w:t xml:space="preserve">추후 개발</w:t>
            </w:r>
          </w:p>
        </w:tc>
      </w:tr>
    </w:tbl>
    <w:p>
      <w:pPr>
        <w:spacing w:after="100" w:before="220"/>
      </w:pPr>
      <w:r>
        <w:rPr>
          <w:rFonts w:ascii="Aptos" w:eastAsia="Malgun Gothic" w:hAnsi="Aptos"/>
          <w:b/>
          <w:bCs/>
          <w:color w:val="1E3A5F"/>
          <w:sz w:val="21"/>
          <w:szCs w:val="21"/>
        </w:rPr>
        <w:t xml:space="preserve">비기능적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5260"/>
        <w:gridCol w:w="1500"/>
      </w:tblGrid>
      <w:t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요구사항 상세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NF01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보안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JWT 토큰으로 로그인한 사용자만 개인 데이터에 접근 가능. simplejwt 라이브러리의 기본 보안 설정 활용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1E3A5F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NF02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응답 속도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일반적인 인터넷 환경에서 화면 전환 및 API 응답 6초 이내 완료 (AI API 응답 시간 제외)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1E3A5F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NF03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동시 사용자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최소 20명 동시 접속 안정적 처리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5D7B9A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NF04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데이터 최신성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공식 홈페이지 기준 JSON Fixture를 수동으로 최신화. 자동 크롤링 없음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5D7B9A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NF05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비로그인 접근</w:t>
            </w:r>
          </w:p>
        </w:tc>
        <w:tc>
          <w:tcPr>
            <w:tcW w:type="dxa" w:w="5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카드 검색·조회·비교 기능은 로그인 없이 사용 가능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95A5A6"/>
                <w:sz w:val="19"/>
                <w:szCs w:val="19"/>
              </w:rPr>
              <w:t xml:space="preserve">낮음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eastAsia="Malgun Gothic" w:hAnsi="Aptos"/>
          <w:b/>
          <w:bCs/>
          <w:color w:val="1E3A5F"/>
          <w:sz w:val="36"/>
          <w:szCs w:val="36"/>
        </w:rPr>
        <w:t xml:space="preserve">3. 작업 분해 및 계획</w:t>
      </w:r>
    </w:p>
    <w:p>
      <w:pPr>
        <w:spacing w:after="160" w:before="80" w:line="34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총 3주 일정 기준 (2026년 6월). 백엔드 → 프론트엔드 → AI 연동 순서로 진행합니다.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5760"/>
        <w:gridCol w:w="140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WBS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주요 작업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예정 기간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기획 및 설계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요구사항 정의, ERD 작성, API 엔드포인트 목록, 와이어프레임(피그마)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1주차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백엔드 개발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Django 모델 5개 생성, JWT 로그인 API, 삼성카드 Fixture 작성(loaddata), 카드·소비 REST API 개발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1~2주차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프론트엔드 개발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Vue.js 페이지 구현(7개), 차트 시각화, 카드 비교 UI, 로그인·회원가입 화면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2주차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AI 연동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소비 데이터 → AI API 호출 → 추천 결과 화면 표시, 프롬프트 설계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3주차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테스트 및 마무리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기능 점검, 버그 수정, README 작성, GitLab 정리, 발표 준비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3주차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eastAsia="Malgun Gothic" w:hAnsi="Aptos"/>
          <w:b/>
          <w:bCs/>
          <w:color w:val="1E3A5F"/>
          <w:sz w:val="36"/>
          <w:szCs w:val="36"/>
        </w:rPr>
        <w:t xml:space="preserve">4. 데이터 탐색</w:t>
      </w:r>
    </w:p>
    <w:p>
      <w:pPr>
        <w:spacing w:after="160" w:before="80" w:line="34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삼성카드 공식 홈페이지를 참고하여 JSON Fixture를 직접 작성하고 Django loaddata로 초기 DB를 구축합니다. AI 추천 결과는 프론트엔드에서 실시간으로 처리합니다.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2000"/>
        <w:gridCol w:w="1760"/>
      </w:tblGrid>
      <w:t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데이터명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수집 방법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활용 기능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삼성카드 상품 데이터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신용·체크카드 목록, 카드명, 연회비, 전월 실적 조건, 발급 링크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공식 홈페이지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홈페이지 직접 확인 → JSON Fixture 작성 → Django loaddata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카드 목록, 상세, 비교, 추천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삼성카드 혜택 데이터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카드별 혜택 카테고리(주유·쇼핑·통신 등), 할인율, 월 한도, 이용 조건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공식 홈페이지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홈페이지 직접 확인 → JSON Fixture 작성 → Django loaddata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AI 추천, 혜택 시뮬레이션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사용자 소비 입력 데이터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사용자가 설문으로 입력한 카테고리별 월 지출액 (식비·교통·쇼핑·통신·여가·기타)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서비스 내 설문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설문 폼 입력 또는 CSV 업로드 → Django DB 저장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AI 추천, 소비 시각화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AI 추천·분석 결과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AI가 생성한 카드 추천 이유 및 소비 개선 텍스트. 실시간 처리, DB 미저장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SSAFY 제공 AI API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소비 데이터 전달 → API 실시간 호출 → 프론트 화면 표시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추천 결과, 소비 리포트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eastAsia="Malgun Gothic" w:hAnsi="Aptos"/>
          <w:b/>
          <w:bCs/>
          <w:color w:val="1E3A5F"/>
          <w:sz w:val="36"/>
          <w:szCs w:val="36"/>
        </w:rPr>
        <w:t xml:space="preserve">5. 프로젝트 구조</w:t>
      </w:r>
    </w:p>
    <w:p>
      <w:pPr>
        <w:pStyle w:val="Heading2"/>
      </w:pPr>
      <w:r>
        <w:rPr>
          <w:rFonts w:ascii="Aptos" w:eastAsia="Malgun Gothic" w:hAnsi="Aptos"/>
          <w:b/>
          <w:bCs/>
          <w:color w:val="2E6DA4"/>
          <w:sz w:val="26"/>
          <w:szCs w:val="26"/>
        </w:rPr>
        <w:t xml:space="preserve">ERD (Entity Relationship Diagram)</w:t>
      </w:r>
    </w:p>
    <w:p>
      <w:pPr>
        <w:spacing w:after="160" w:before="60" w:line="34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주요 엔티티: USER, SPENDING_PROFILE, SPENDING_TRANSACTION, CARD, CARD_BENEFIT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460"/>
        <w:gridCol w:w="2500"/>
      </w:tblGrid>
      <w:tr>
        <w:tc>
          <w:tcPr>
            <w:tcW w:type="dxa" w:w="1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테이블명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한글 이름</w:t>
            </w:r>
          </w:p>
        </w:tc>
        <w:tc>
          <w:tcPr>
            <w:tcW w:type="dxa" w:w="3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저장하는 내용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관계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회원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이메일, 비밀번호(암호화), 이름, 소득 수준, 가입일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USER → SPENDING_PROFILE (1:N)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SPENDING_PROFILE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소비 설문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카테고리별 월 지출액(식비·교통·쇼핑 등), 입력 방식(설문/CSV)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SPENDING_PROFILE → SPENDING_TRANSACTION (1:N)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SPENDING_TRANSACTION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거래내역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CSV 업로드 시 개별 거래내역 (카테고리, 금액, 날짜, 가맹점)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SPENDING_PROFILE에 종속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상품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카드명, 카드 종류(신용/체크), 연회비, 전월 실적, 발급 링크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CARD → CARD_BENEFIT (1:N)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CARD_BENEFIT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카드 혜택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혜택 카테고리, 혜택 종류(할인/적립), 할인율, 월 한도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CARD에 종속</w:t>
            </w:r>
          </w:p>
        </w:tc>
      </w:tr>
    </w:tbl>
    <w:p>
      <w:pPr>
        <w:spacing w:after="100" w:before="220"/>
      </w:pPr>
      <w:r>
        <w:rPr>
          <w:rFonts w:ascii="Aptos" w:eastAsia="Malgun Gothic" w:hAnsi="Aptos"/>
          <w:b/>
          <w:bCs/>
          <w:color w:val="1E3A5F"/>
          <w:sz w:val="21"/>
          <w:szCs w:val="21"/>
        </w:rPr>
        <w:t xml:space="preserve">주요 관계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USER 1:N SPENDING_PROFILE — 한 사용자가 소비 설문을 여러 번 입력할 수 있음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SPENDING_PROFILE 1:N SPENDING_TRANSACTION — CSV 업로드 시 여러 거래내역 저장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CARD 1:N CARD_BENEFIT — 삼성카드 한 상품에 여러 혜택 항목 존재</w:t>
      </w:r>
    </w:p>
    <w:p>
      <w:pPr>
        <w:spacing w:after="0" w:before="120"/>
      </w:pPr>
    </w:p>
    <w:p>
      <w:pPr>
        <w:pStyle w:val="Heading2"/>
      </w:pPr>
      <w:r>
        <w:rPr>
          <w:rFonts w:ascii="Aptos" w:eastAsia="Malgun Gothic" w:hAnsi="Aptos"/>
          <w:b/>
          <w:bCs/>
          <w:color w:val="2E6DA4"/>
          <w:sz w:val="26"/>
          <w:szCs w:val="26"/>
        </w:rPr>
        <w:t xml:space="preserve">Use Case Diagram</w:t>
      </w:r>
    </w:p>
    <w:p>
      <w:pPr>
        <w:spacing w:after="100" w:before="60" w:line="34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주요 Actor: 비로그인 사용자, 로그인 사용자(일반)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비로그인: 카드 검색·조회, 카드 비교 (데모)</w:t>
      </w:r>
    </w:p>
    <w:p>
      <w:pPr>
        <w:pStyle w:val="ListParagraph"/>
        <w:numPr>
          <w:ilvl w:val="0"/>
          <w:numId w:val="2"/>
        </w:numPr>
        <w:spacing w:after="60" w:before="60" w:line="32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2C2C2A"/>
          <w:sz w:val="20"/>
          <w:szCs w:val="20"/>
        </w:rPr>
        <w:t xml:space="preserve">일반 사용자: 소비 설문 입력, AI 카드 추천, 소비 패턴 시각화, AI 소비 개선 리포트, 카드 검색·필터링, 카드 상세·비교</w:t>
      </w:r>
    </w:p>
    <w:p>
      <w:r>
        <w:br w:type="page"/>
      </w:r>
    </w:p>
    <w:p>
      <w:pPr>
        <w:pStyle w:val="Heading1"/>
      </w:pPr>
      <w:r>
        <w:rPr>
          <w:rFonts w:ascii="Aptos" w:eastAsia="Malgun Gothic" w:hAnsi="Aptos"/>
          <w:b/>
          <w:bCs/>
          <w:color w:val="1E3A5F"/>
          <w:sz w:val="36"/>
          <w:szCs w:val="36"/>
        </w:rPr>
        <w:t xml:space="preserve">6. 화면 설계</w:t>
      </w:r>
    </w:p>
    <w:p>
      <w:pPr>
        <w:spacing w:after="160" w:before="80" w:line="340" w:lineRule="auto"/>
      </w:pPr>
      <w:r>
        <w:rPr>
          <w:rFonts w:ascii="Aptos" w:eastAsia="Malgun Gothic" w:hAnsi="Aptos"/>
          <w:b w:val="false"/>
          <w:bCs w:val="false"/>
          <w:i w:val="false"/>
          <w:iCs w:val="false"/>
          <w:color w:val="555555"/>
          <w:sz w:val="20"/>
          <w:szCs w:val="20"/>
        </w:rPr>
        <w:t xml:space="preserve">총 7개 페이지. 삼성카드 데이터 기반으로 구성합니다.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페이지명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center"/>
            </w:pPr>
            <w:r>
              <w:rPr>
                <w:rFonts w:ascii="Aptos" w:eastAsia="Malgun Gothic" w:hAnsi="Aptos"/>
                <w:b/>
                <w:bCs/>
                <w:color w:val="FFFFFF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홈 / 추천 결과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서비스 첫 화면. 소비 설문 입력 후 AI 추천 결과 표시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소비 설문 폼 / AI 추천 카드 3개 이상 / 추천 이유 텍스트 / 카드 상세 이동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카드 상세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선택한 삼성카드의 전체 혜택 및 발급 조건 확인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혜택 상세 / 연회비·전월 실적 / 삼성카드 공식 발급 링크 / 비교 추가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카드 검색·필터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전체 목록을 조건으로 검색·정렬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키워드 검색 / 혜택 유형·연회비·카드 종류 필터 / 정렬 / 페이징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카드 비교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삼성카드 2~3개를 비교표로 나란히 확인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비교표 UI / 주요 혜택 하이라이트 / 카드 추가·제거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소비 리포트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소비 패턴 시각화 및 AI 개선 리포트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원형 차트(카테고리 비율) / 막대 그래프 / AI 리포트 텍스트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프로필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사용자 정보 확인 및 소비 데이터 재입력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5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회원 정보 수정 / 소비 설문 재입력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/>
                <w:bCs/>
                <w:color w:val="2C2C2A"/>
                <w:sz w:val="19"/>
                <w:szCs w:val="19"/>
              </w:rPr>
              <w:t xml:space="preserve">로그인·회원가입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계정 생성 및 로그인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 w:line="320" w:lineRule="auto"/>
              <w:jc w:val="left"/>
            </w:pPr>
            <w:r>
              <w:rPr>
                <w:rFonts w:ascii="Aptos" w:eastAsia="Malgun Gothic" w:hAnsi="Aptos"/>
                <w:b w:val="false"/>
                <w:bCs w:val="false"/>
                <w:color w:val="2C2C2A"/>
                <w:sz w:val="19"/>
                <w:szCs w:val="19"/>
              </w:rPr>
              <w:t xml:space="preserve">이메일 회원가입 / 로그인 / 비밀번호 찾기</w:t>
            </w:r>
          </w:p>
        </w:tc>
      </w:tr>
    </w:tbl>
    <w:sectPr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Malgun Gothic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ptos" w:eastAsia="Malgun Gothic" w:hAnsi="Aptos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ptos" w:eastAsia="Malgun Gothic" w:hAnsi="Aptos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2026-06-05T03:37:53.637Z</dcterms:created>
  <dcterms:modified xsi:type="dcterms:W3CDTF">2026-06-05T03:37:53.651Z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