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1078C3" w:rsidRPr="007D71B9" w14:paraId="3B22A7B8" w14:textId="77777777" w:rsidTr="00C770E6">
        <w:trPr>
          <w:trHeight w:hRule="exact" w:val="1134"/>
        </w:trPr>
        <w:tc>
          <w:tcPr>
            <w:tcW w:w="9214" w:type="dxa"/>
            <w:shd w:val="clear" w:color="auto" w:fill="auto"/>
          </w:tcPr>
          <w:p w14:paraId="67D6EBD8" w14:textId="666F6EC0" w:rsidR="001078C3" w:rsidRPr="007D71B9" w:rsidRDefault="00264C9D" w:rsidP="005966C9">
            <w:pPr>
              <w:pStyle w:val="KUtitel"/>
              <w:spacing w:line="360" w:lineRule="auto"/>
              <w:jc w:val="both"/>
              <w:rPr>
                <w:lang w:val="en-GB"/>
              </w:rPr>
            </w:pPr>
            <w:proofErr w:type="spellStart"/>
            <w:r w:rsidRPr="007D71B9">
              <w:rPr>
                <w:lang w:val="en-GB"/>
              </w:rPr>
              <w:t>Øvelsesrapport</w:t>
            </w:r>
            <w:proofErr w:type="spellEnd"/>
            <w:r w:rsidRPr="007D71B9">
              <w:rPr>
                <w:lang w:val="en-GB"/>
              </w:rPr>
              <w:t xml:space="preserve">: </w:t>
            </w:r>
            <w:r w:rsidR="5DB75E29" w:rsidRPr="007D71B9">
              <w:rPr>
                <w:lang w:val="en-GB"/>
              </w:rPr>
              <w:t>Finger maze</w:t>
            </w:r>
          </w:p>
        </w:tc>
      </w:tr>
      <w:tr w:rsidR="001078C3" w:rsidRPr="007D71B9" w14:paraId="12E042F6" w14:textId="77777777" w:rsidTr="00C770E6">
        <w:trPr>
          <w:trHeight w:hRule="exact" w:val="3423"/>
        </w:trPr>
        <w:tc>
          <w:tcPr>
            <w:tcW w:w="9214" w:type="dxa"/>
            <w:shd w:val="clear" w:color="auto" w:fill="auto"/>
          </w:tcPr>
          <w:p w14:paraId="5BFB663A" w14:textId="77777777" w:rsidR="001078C3" w:rsidRPr="000D5A78" w:rsidRDefault="00D5433F" w:rsidP="005966C9">
            <w:pPr>
              <w:pStyle w:val="KUundertitel"/>
              <w:spacing w:line="360" w:lineRule="auto"/>
              <w:jc w:val="both"/>
            </w:pPr>
            <w:r w:rsidRPr="000D5A78">
              <w:t>Roselil Aalund</w:t>
            </w:r>
          </w:p>
          <w:p w14:paraId="3FA86DE7" w14:textId="77777777" w:rsidR="00D5433F" w:rsidRPr="000D5A78" w:rsidRDefault="00855FF2" w:rsidP="005966C9">
            <w:pPr>
              <w:pStyle w:val="KUundertitel"/>
              <w:spacing w:line="360" w:lineRule="auto"/>
              <w:jc w:val="both"/>
            </w:pPr>
            <w:r w:rsidRPr="000D5A78">
              <w:t>Sebastian Beck</w:t>
            </w:r>
          </w:p>
          <w:p w14:paraId="4DCDC43E" w14:textId="77777777" w:rsidR="00A010F8" w:rsidRPr="000D5A78" w:rsidRDefault="00A010F8" w:rsidP="005966C9">
            <w:pPr>
              <w:pStyle w:val="KUundertitel"/>
              <w:spacing w:line="360" w:lineRule="auto"/>
              <w:jc w:val="both"/>
            </w:pPr>
            <w:r w:rsidRPr="000D5A78">
              <w:t>Frederik Bredgaard</w:t>
            </w:r>
          </w:p>
          <w:p w14:paraId="3B89070D" w14:textId="1224DD66" w:rsidR="001078C3" w:rsidRPr="000D5A78" w:rsidRDefault="00A010F8" w:rsidP="005966C9">
            <w:pPr>
              <w:pStyle w:val="KUundertitel"/>
              <w:spacing w:line="360" w:lineRule="auto"/>
              <w:jc w:val="both"/>
            </w:pPr>
            <w:r w:rsidRPr="000D5A78">
              <w:t>Cecilie Strandsb</w:t>
            </w:r>
            <w:r w:rsidR="003B7CD4" w:rsidRPr="000D5A78">
              <w:t>jerg</w:t>
            </w:r>
          </w:p>
        </w:tc>
      </w:tr>
      <w:tr w:rsidR="001078C3" w:rsidRPr="007D71B9" w14:paraId="3FAC94B9" w14:textId="77777777" w:rsidTr="00C770E6">
        <w:trPr>
          <w:trHeight w:val="5493"/>
        </w:trPr>
        <w:tc>
          <w:tcPr>
            <w:tcW w:w="9214" w:type="dxa"/>
            <w:shd w:val="clear" w:color="auto" w:fill="auto"/>
          </w:tcPr>
          <w:p w14:paraId="4178E272" w14:textId="77777777" w:rsidR="00547BA1" w:rsidRPr="000D5A78" w:rsidRDefault="00547BA1" w:rsidP="005966C9">
            <w:pPr>
              <w:pStyle w:val="Supplinfo"/>
              <w:spacing w:line="360" w:lineRule="auto"/>
              <w:jc w:val="both"/>
            </w:pPr>
            <w:r w:rsidRPr="000D5A78">
              <w:br/>
            </w:r>
          </w:p>
          <w:p w14:paraId="2CA98379" w14:textId="77777777" w:rsidR="00547BA1" w:rsidRPr="000D5A78" w:rsidRDefault="00547BA1" w:rsidP="005966C9">
            <w:pPr>
              <w:pStyle w:val="Supplinfo"/>
              <w:spacing w:line="360" w:lineRule="auto"/>
              <w:jc w:val="both"/>
            </w:pPr>
          </w:p>
          <w:p w14:paraId="029FEC3C" w14:textId="77777777" w:rsidR="00547BA1" w:rsidRPr="000D5A78" w:rsidRDefault="00547BA1" w:rsidP="005966C9">
            <w:pPr>
              <w:pStyle w:val="Supplinfo"/>
              <w:spacing w:line="360" w:lineRule="auto"/>
              <w:jc w:val="both"/>
            </w:pPr>
          </w:p>
          <w:p w14:paraId="5D55FBC3" w14:textId="77777777" w:rsidR="00547BA1" w:rsidRPr="000D5A78" w:rsidRDefault="00547BA1" w:rsidP="005966C9">
            <w:pPr>
              <w:pStyle w:val="Supplinfo"/>
              <w:spacing w:line="360" w:lineRule="auto"/>
              <w:jc w:val="both"/>
            </w:pPr>
          </w:p>
          <w:p w14:paraId="3F70E772" w14:textId="77777777" w:rsidR="00547BA1" w:rsidRPr="000D5A78" w:rsidRDefault="00547BA1" w:rsidP="005966C9">
            <w:pPr>
              <w:pStyle w:val="Supplinfo"/>
              <w:spacing w:line="360" w:lineRule="auto"/>
              <w:jc w:val="both"/>
            </w:pPr>
          </w:p>
          <w:p w14:paraId="675EFB47" w14:textId="77777777" w:rsidR="00547BA1" w:rsidRPr="000D5A78" w:rsidRDefault="00547BA1" w:rsidP="005966C9">
            <w:pPr>
              <w:pStyle w:val="Supplinfo"/>
              <w:spacing w:line="360" w:lineRule="auto"/>
              <w:jc w:val="both"/>
            </w:pPr>
          </w:p>
          <w:p w14:paraId="00734E1E" w14:textId="77777777" w:rsidR="00547BA1" w:rsidRPr="000D5A78" w:rsidRDefault="00547BA1" w:rsidP="005966C9">
            <w:pPr>
              <w:pStyle w:val="Supplinfo"/>
              <w:spacing w:line="360" w:lineRule="auto"/>
              <w:jc w:val="both"/>
            </w:pPr>
          </w:p>
          <w:p w14:paraId="6563C5EA" w14:textId="2C173E2A" w:rsidR="001078C3" w:rsidRPr="007D71B9" w:rsidRDefault="00671259" w:rsidP="005966C9">
            <w:pPr>
              <w:pStyle w:val="Supplinfo"/>
              <w:spacing w:line="360" w:lineRule="auto"/>
              <w:jc w:val="both"/>
              <w:rPr>
                <w:lang w:val="en-GB"/>
              </w:rPr>
            </w:pPr>
            <w:r w:rsidRPr="007D71B9">
              <w:rPr>
                <w:lang w:val="en-GB"/>
              </w:rPr>
              <w:t>25/09-2019</w:t>
            </w:r>
          </w:p>
        </w:tc>
      </w:tr>
    </w:tbl>
    <w:p w14:paraId="5AD25A91" w14:textId="77777777" w:rsidR="001078C3" w:rsidRPr="007D71B9" w:rsidRDefault="001078C3" w:rsidP="005966C9">
      <w:pPr>
        <w:jc w:val="both"/>
        <w:rPr>
          <w:lang w:val="en-GB"/>
        </w:rPr>
      </w:pPr>
    </w:p>
    <w:p w14:paraId="52E952F4" w14:textId="011BD0B1" w:rsidR="001078C3" w:rsidRPr="007D71B9" w:rsidRDefault="009A6A11" w:rsidP="005966C9">
      <w:pPr>
        <w:pStyle w:val="KUtitel"/>
        <w:pageBreakBefore/>
        <w:spacing w:line="360" w:lineRule="auto"/>
        <w:jc w:val="both"/>
        <w:rPr>
          <w:lang w:val="en-GB"/>
        </w:rPr>
      </w:pPr>
      <w:r w:rsidRPr="007D71B9">
        <w:rPr>
          <w:lang w:val="en-GB"/>
        </w:rPr>
        <w:lastRenderedPageBreak/>
        <w:t>Index</w:t>
      </w:r>
    </w:p>
    <w:p w14:paraId="10289EF7" w14:textId="2C087187" w:rsidR="000359EC" w:rsidRDefault="001078C3">
      <w:pPr>
        <w:pStyle w:val="Indholdsfortegnelse1"/>
        <w:rPr>
          <w:rFonts w:asciiTheme="minorHAnsi" w:eastAsiaTheme="minorEastAsia" w:hAnsiTheme="minorHAnsi" w:cstheme="minorBidi"/>
          <w:b w:val="0"/>
          <w:bCs w:val="0"/>
          <w:caps w:val="0"/>
          <w:noProof/>
          <w:sz w:val="22"/>
          <w:szCs w:val="22"/>
        </w:rPr>
      </w:pPr>
      <w:r w:rsidRPr="007D71B9">
        <w:rPr>
          <w:rFonts w:ascii="Times New Roman" w:hAnsi="Times New Roman" w:cs="Times New Roman"/>
          <w:sz w:val="36"/>
          <w:u w:val="single"/>
          <w:lang w:val="en-GB"/>
        </w:rPr>
        <w:fldChar w:fldCharType="begin"/>
      </w:r>
      <w:r w:rsidRPr="007D71B9">
        <w:rPr>
          <w:rFonts w:ascii="Times New Roman" w:hAnsi="Times New Roman" w:cs="Times New Roman"/>
          <w:sz w:val="36"/>
          <w:u w:val="single"/>
          <w:lang w:val="en-GB"/>
        </w:rPr>
        <w:instrText xml:space="preserve"> TOC \o "1-3" \h \z \u </w:instrText>
      </w:r>
      <w:r w:rsidRPr="007D71B9">
        <w:rPr>
          <w:rFonts w:ascii="Times New Roman" w:hAnsi="Times New Roman" w:cs="Times New Roman"/>
          <w:sz w:val="36"/>
          <w:u w:val="single"/>
          <w:lang w:val="en-GB"/>
        </w:rPr>
        <w:fldChar w:fldCharType="separate"/>
      </w:r>
      <w:hyperlink w:anchor="_Toc19813770" w:history="1">
        <w:r w:rsidR="000359EC" w:rsidRPr="00A3093D">
          <w:rPr>
            <w:rStyle w:val="Hyperlink"/>
            <w:noProof/>
            <w:lang w:val="en-GB"/>
          </w:rPr>
          <w:t>Introduction</w:t>
        </w:r>
        <w:r w:rsidR="000359EC">
          <w:rPr>
            <w:noProof/>
            <w:webHidden/>
          </w:rPr>
          <w:tab/>
        </w:r>
        <w:r w:rsidR="000359EC">
          <w:rPr>
            <w:noProof/>
            <w:webHidden/>
          </w:rPr>
          <w:fldChar w:fldCharType="begin"/>
        </w:r>
        <w:r w:rsidR="000359EC">
          <w:rPr>
            <w:noProof/>
            <w:webHidden/>
          </w:rPr>
          <w:instrText xml:space="preserve"> PAGEREF _Toc19813770 \h </w:instrText>
        </w:r>
        <w:r w:rsidR="000359EC">
          <w:rPr>
            <w:noProof/>
            <w:webHidden/>
          </w:rPr>
        </w:r>
        <w:r w:rsidR="000359EC">
          <w:rPr>
            <w:noProof/>
            <w:webHidden/>
          </w:rPr>
          <w:fldChar w:fldCharType="separate"/>
        </w:r>
        <w:r w:rsidR="000359EC">
          <w:rPr>
            <w:noProof/>
            <w:webHidden/>
          </w:rPr>
          <w:t>3</w:t>
        </w:r>
        <w:r w:rsidR="000359EC">
          <w:rPr>
            <w:noProof/>
            <w:webHidden/>
          </w:rPr>
          <w:fldChar w:fldCharType="end"/>
        </w:r>
      </w:hyperlink>
    </w:p>
    <w:p w14:paraId="01671FD5" w14:textId="589555AF" w:rsidR="000359EC" w:rsidRDefault="0089487C">
      <w:pPr>
        <w:pStyle w:val="Indholdsfortegnelse1"/>
        <w:rPr>
          <w:rFonts w:asciiTheme="minorHAnsi" w:eastAsiaTheme="minorEastAsia" w:hAnsiTheme="minorHAnsi" w:cstheme="minorBidi"/>
          <w:b w:val="0"/>
          <w:bCs w:val="0"/>
          <w:caps w:val="0"/>
          <w:noProof/>
          <w:sz w:val="22"/>
          <w:szCs w:val="22"/>
        </w:rPr>
      </w:pPr>
      <w:hyperlink w:anchor="_Toc19813771" w:history="1">
        <w:r w:rsidR="000359EC" w:rsidRPr="00A3093D">
          <w:rPr>
            <w:rStyle w:val="Hyperlink"/>
            <w:noProof/>
            <w:lang w:val="en-GB"/>
          </w:rPr>
          <w:t>Method</w:t>
        </w:r>
        <w:r w:rsidR="000359EC">
          <w:rPr>
            <w:noProof/>
            <w:webHidden/>
          </w:rPr>
          <w:tab/>
        </w:r>
        <w:r w:rsidR="000359EC">
          <w:rPr>
            <w:noProof/>
            <w:webHidden/>
          </w:rPr>
          <w:fldChar w:fldCharType="begin"/>
        </w:r>
        <w:r w:rsidR="000359EC">
          <w:rPr>
            <w:noProof/>
            <w:webHidden/>
          </w:rPr>
          <w:instrText xml:space="preserve"> PAGEREF _Toc19813771 \h </w:instrText>
        </w:r>
        <w:r w:rsidR="000359EC">
          <w:rPr>
            <w:noProof/>
            <w:webHidden/>
          </w:rPr>
        </w:r>
        <w:r w:rsidR="000359EC">
          <w:rPr>
            <w:noProof/>
            <w:webHidden/>
          </w:rPr>
          <w:fldChar w:fldCharType="separate"/>
        </w:r>
        <w:r w:rsidR="000359EC">
          <w:rPr>
            <w:noProof/>
            <w:webHidden/>
          </w:rPr>
          <w:t>3</w:t>
        </w:r>
        <w:r w:rsidR="000359EC">
          <w:rPr>
            <w:noProof/>
            <w:webHidden/>
          </w:rPr>
          <w:fldChar w:fldCharType="end"/>
        </w:r>
      </w:hyperlink>
    </w:p>
    <w:p w14:paraId="6C3CE766" w14:textId="04D95722" w:rsidR="000359EC" w:rsidRDefault="0089487C">
      <w:pPr>
        <w:pStyle w:val="Indholdsfortegnelse2"/>
        <w:tabs>
          <w:tab w:val="right" w:leader="dot" w:pos="9628"/>
        </w:tabs>
        <w:rPr>
          <w:rFonts w:asciiTheme="minorHAnsi" w:eastAsiaTheme="minorEastAsia" w:hAnsiTheme="minorHAnsi" w:cstheme="minorBidi"/>
          <w:b w:val="0"/>
          <w:bCs w:val="0"/>
          <w:noProof/>
          <w:sz w:val="22"/>
          <w:szCs w:val="22"/>
        </w:rPr>
      </w:pPr>
      <w:hyperlink w:anchor="_Toc19813772" w:history="1">
        <w:r w:rsidR="000359EC" w:rsidRPr="00A3093D">
          <w:rPr>
            <w:rStyle w:val="Hyperlink"/>
            <w:noProof/>
            <w:lang w:val="en-GB"/>
          </w:rPr>
          <w:t>Materials</w:t>
        </w:r>
        <w:r w:rsidR="000359EC">
          <w:rPr>
            <w:noProof/>
            <w:webHidden/>
          </w:rPr>
          <w:tab/>
        </w:r>
        <w:r w:rsidR="000359EC">
          <w:rPr>
            <w:noProof/>
            <w:webHidden/>
          </w:rPr>
          <w:fldChar w:fldCharType="begin"/>
        </w:r>
        <w:r w:rsidR="000359EC">
          <w:rPr>
            <w:noProof/>
            <w:webHidden/>
          </w:rPr>
          <w:instrText xml:space="preserve"> PAGEREF _Toc19813772 \h </w:instrText>
        </w:r>
        <w:r w:rsidR="000359EC">
          <w:rPr>
            <w:noProof/>
            <w:webHidden/>
          </w:rPr>
        </w:r>
        <w:r w:rsidR="000359EC">
          <w:rPr>
            <w:noProof/>
            <w:webHidden/>
          </w:rPr>
          <w:fldChar w:fldCharType="separate"/>
        </w:r>
        <w:r w:rsidR="000359EC">
          <w:rPr>
            <w:noProof/>
            <w:webHidden/>
          </w:rPr>
          <w:t>3</w:t>
        </w:r>
        <w:r w:rsidR="000359EC">
          <w:rPr>
            <w:noProof/>
            <w:webHidden/>
          </w:rPr>
          <w:fldChar w:fldCharType="end"/>
        </w:r>
      </w:hyperlink>
    </w:p>
    <w:p w14:paraId="778616A9" w14:textId="7D6BB6A6" w:rsidR="000359EC" w:rsidRDefault="0089487C">
      <w:pPr>
        <w:pStyle w:val="Indholdsfortegnelse2"/>
        <w:tabs>
          <w:tab w:val="right" w:leader="dot" w:pos="9628"/>
        </w:tabs>
        <w:rPr>
          <w:rFonts w:asciiTheme="minorHAnsi" w:eastAsiaTheme="minorEastAsia" w:hAnsiTheme="minorHAnsi" w:cstheme="minorBidi"/>
          <w:b w:val="0"/>
          <w:bCs w:val="0"/>
          <w:noProof/>
          <w:sz w:val="22"/>
          <w:szCs w:val="22"/>
        </w:rPr>
      </w:pPr>
      <w:hyperlink w:anchor="_Toc19813773" w:history="1">
        <w:r w:rsidR="000359EC" w:rsidRPr="00A3093D">
          <w:rPr>
            <w:rStyle w:val="Hyperlink"/>
            <w:noProof/>
            <w:lang w:val="en-GB"/>
          </w:rPr>
          <w:t>Test procedure</w:t>
        </w:r>
        <w:r w:rsidR="000359EC">
          <w:rPr>
            <w:noProof/>
            <w:webHidden/>
          </w:rPr>
          <w:tab/>
        </w:r>
        <w:r w:rsidR="000359EC">
          <w:rPr>
            <w:noProof/>
            <w:webHidden/>
          </w:rPr>
          <w:fldChar w:fldCharType="begin"/>
        </w:r>
        <w:r w:rsidR="000359EC">
          <w:rPr>
            <w:noProof/>
            <w:webHidden/>
          </w:rPr>
          <w:instrText xml:space="preserve"> PAGEREF _Toc19813773 \h </w:instrText>
        </w:r>
        <w:r w:rsidR="000359EC">
          <w:rPr>
            <w:noProof/>
            <w:webHidden/>
          </w:rPr>
        </w:r>
        <w:r w:rsidR="000359EC">
          <w:rPr>
            <w:noProof/>
            <w:webHidden/>
          </w:rPr>
          <w:fldChar w:fldCharType="separate"/>
        </w:r>
        <w:r w:rsidR="000359EC">
          <w:rPr>
            <w:noProof/>
            <w:webHidden/>
          </w:rPr>
          <w:t>3</w:t>
        </w:r>
        <w:r w:rsidR="000359EC">
          <w:rPr>
            <w:noProof/>
            <w:webHidden/>
          </w:rPr>
          <w:fldChar w:fldCharType="end"/>
        </w:r>
      </w:hyperlink>
    </w:p>
    <w:p w14:paraId="6E203845" w14:textId="6DE5EFAA" w:rsidR="000359EC" w:rsidRDefault="0089487C">
      <w:pPr>
        <w:pStyle w:val="Indholdsfortegnelse1"/>
        <w:rPr>
          <w:rFonts w:asciiTheme="minorHAnsi" w:eastAsiaTheme="minorEastAsia" w:hAnsiTheme="minorHAnsi" w:cstheme="minorBidi"/>
          <w:b w:val="0"/>
          <w:bCs w:val="0"/>
          <w:caps w:val="0"/>
          <w:noProof/>
          <w:sz w:val="22"/>
          <w:szCs w:val="22"/>
        </w:rPr>
      </w:pPr>
      <w:hyperlink w:anchor="_Toc19813774" w:history="1">
        <w:r w:rsidR="000359EC" w:rsidRPr="00A3093D">
          <w:rPr>
            <w:rStyle w:val="Hyperlink"/>
            <w:noProof/>
            <w:lang w:val="en-GB"/>
          </w:rPr>
          <w:t>Results</w:t>
        </w:r>
        <w:r w:rsidR="000359EC">
          <w:rPr>
            <w:noProof/>
            <w:webHidden/>
          </w:rPr>
          <w:tab/>
        </w:r>
        <w:r w:rsidR="000359EC">
          <w:rPr>
            <w:noProof/>
            <w:webHidden/>
          </w:rPr>
          <w:fldChar w:fldCharType="begin"/>
        </w:r>
        <w:r w:rsidR="000359EC">
          <w:rPr>
            <w:noProof/>
            <w:webHidden/>
          </w:rPr>
          <w:instrText xml:space="preserve"> PAGEREF _Toc19813774 \h </w:instrText>
        </w:r>
        <w:r w:rsidR="000359EC">
          <w:rPr>
            <w:noProof/>
            <w:webHidden/>
          </w:rPr>
        </w:r>
        <w:r w:rsidR="000359EC">
          <w:rPr>
            <w:noProof/>
            <w:webHidden/>
          </w:rPr>
          <w:fldChar w:fldCharType="separate"/>
        </w:r>
        <w:r w:rsidR="000359EC">
          <w:rPr>
            <w:noProof/>
            <w:webHidden/>
          </w:rPr>
          <w:t>4</w:t>
        </w:r>
        <w:r w:rsidR="000359EC">
          <w:rPr>
            <w:noProof/>
            <w:webHidden/>
          </w:rPr>
          <w:fldChar w:fldCharType="end"/>
        </w:r>
      </w:hyperlink>
    </w:p>
    <w:p w14:paraId="651B980A" w14:textId="63C54899" w:rsidR="000359EC" w:rsidRDefault="0089487C">
      <w:pPr>
        <w:pStyle w:val="Indholdsfortegnelse2"/>
        <w:tabs>
          <w:tab w:val="right" w:leader="dot" w:pos="9628"/>
        </w:tabs>
        <w:rPr>
          <w:rFonts w:asciiTheme="minorHAnsi" w:eastAsiaTheme="minorEastAsia" w:hAnsiTheme="minorHAnsi" w:cstheme="minorBidi"/>
          <w:b w:val="0"/>
          <w:bCs w:val="0"/>
          <w:noProof/>
          <w:sz w:val="22"/>
          <w:szCs w:val="22"/>
        </w:rPr>
      </w:pPr>
      <w:hyperlink w:anchor="_Toc19813775" w:history="1">
        <w:r w:rsidR="000359EC" w:rsidRPr="00A3093D">
          <w:rPr>
            <w:rStyle w:val="Hyperlink"/>
            <w:noProof/>
            <w:lang w:val="en-GB"/>
          </w:rPr>
          <w:t>Eliminating errors through trials</w:t>
        </w:r>
        <w:r w:rsidR="000359EC">
          <w:rPr>
            <w:noProof/>
            <w:webHidden/>
          </w:rPr>
          <w:tab/>
        </w:r>
        <w:r w:rsidR="000359EC">
          <w:rPr>
            <w:noProof/>
            <w:webHidden/>
          </w:rPr>
          <w:fldChar w:fldCharType="begin"/>
        </w:r>
        <w:r w:rsidR="000359EC">
          <w:rPr>
            <w:noProof/>
            <w:webHidden/>
          </w:rPr>
          <w:instrText xml:space="preserve"> PAGEREF _Toc19813775 \h </w:instrText>
        </w:r>
        <w:r w:rsidR="000359EC">
          <w:rPr>
            <w:noProof/>
            <w:webHidden/>
          </w:rPr>
        </w:r>
        <w:r w:rsidR="000359EC">
          <w:rPr>
            <w:noProof/>
            <w:webHidden/>
          </w:rPr>
          <w:fldChar w:fldCharType="separate"/>
        </w:r>
        <w:r w:rsidR="000359EC">
          <w:rPr>
            <w:noProof/>
            <w:webHidden/>
          </w:rPr>
          <w:t>4</w:t>
        </w:r>
        <w:r w:rsidR="000359EC">
          <w:rPr>
            <w:noProof/>
            <w:webHidden/>
          </w:rPr>
          <w:fldChar w:fldCharType="end"/>
        </w:r>
      </w:hyperlink>
    </w:p>
    <w:p w14:paraId="6EA4A3E7" w14:textId="6E4CBA00" w:rsidR="000359EC" w:rsidRDefault="0089487C">
      <w:pPr>
        <w:pStyle w:val="Indholdsfortegnelse2"/>
        <w:tabs>
          <w:tab w:val="right" w:leader="dot" w:pos="9628"/>
        </w:tabs>
        <w:rPr>
          <w:rFonts w:asciiTheme="minorHAnsi" w:eastAsiaTheme="minorEastAsia" w:hAnsiTheme="minorHAnsi" w:cstheme="minorBidi"/>
          <w:b w:val="0"/>
          <w:bCs w:val="0"/>
          <w:noProof/>
          <w:sz w:val="22"/>
          <w:szCs w:val="22"/>
        </w:rPr>
      </w:pPr>
      <w:hyperlink w:anchor="_Toc19813776" w:history="1">
        <w:r w:rsidR="000359EC" w:rsidRPr="00A3093D">
          <w:rPr>
            <w:rStyle w:val="Hyperlink"/>
            <w:noProof/>
            <w:lang w:val="en-GB"/>
          </w:rPr>
          <w:t>It takes a while to learn a maze</w:t>
        </w:r>
        <w:r w:rsidR="000359EC">
          <w:rPr>
            <w:noProof/>
            <w:webHidden/>
          </w:rPr>
          <w:tab/>
        </w:r>
        <w:r w:rsidR="000359EC">
          <w:rPr>
            <w:noProof/>
            <w:webHidden/>
          </w:rPr>
          <w:fldChar w:fldCharType="begin"/>
        </w:r>
        <w:r w:rsidR="000359EC">
          <w:rPr>
            <w:noProof/>
            <w:webHidden/>
          </w:rPr>
          <w:instrText xml:space="preserve"> PAGEREF _Toc19813776 \h </w:instrText>
        </w:r>
        <w:r w:rsidR="000359EC">
          <w:rPr>
            <w:noProof/>
            <w:webHidden/>
          </w:rPr>
        </w:r>
        <w:r w:rsidR="000359EC">
          <w:rPr>
            <w:noProof/>
            <w:webHidden/>
          </w:rPr>
          <w:fldChar w:fldCharType="separate"/>
        </w:r>
        <w:r w:rsidR="000359EC">
          <w:rPr>
            <w:noProof/>
            <w:webHidden/>
          </w:rPr>
          <w:t>5</w:t>
        </w:r>
        <w:r w:rsidR="000359EC">
          <w:rPr>
            <w:noProof/>
            <w:webHidden/>
          </w:rPr>
          <w:fldChar w:fldCharType="end"/>
        </w:r>
      </w:hyperlink>
    </w:p>
    <w:p w14:paraId="3D30C0D1" w14:textId="28CAA58E" w:rsidR="000359EC" w:rsidRDefault="0089487C">
      <w:pPr>
        <w:pStyle w:val="Indholdsfortegnelse2"/>
        <w:tabs>
          <w:tab w:val="right" w:leader="dot" w:pos="9628"/>
        </w:tabs>
        <w:rPr>
          <w:rFonts w:asciiTheme="minorHAnsi" w:eastAsiaTheme="minorEastAsia" w:hAnsiTheme="minorHAnsi" w:cstheme="minorBidi"/>
          <w:b w:val="0"/>
          <w:bCs w:val="0"/>
          <w:noProof/>
          <w:sz w:val="22"/>
          <w:szCs w:val="22"/>
        </w:rPr>
      </w:pPr>
      <w:hyperlink w:anchor="_Toc19813777" w:history="1">
        <w:r w:rsidR="000359EC" w:rsidRPr="00A3093D">
          <w:rPr>
            <w:rStyle w:val="Hyperlink"/>
            <w:noProof/>
            <w:lang w:val="en-GB"/>
          </w:rPr>
          <w:t>Some cognitive processing involved in the learning process</w:t>
        </w:r>
        <w:r w:rsidR="000359EC">
          <w:rPr>
            <w:noProof/>
            <w:webHidden/>
          </w:rPr>
          <w:tab/>
        </w:r>
        <w:r w:rsidR="000359EC">
          <w:rPr>
            <w:noProof/>
            <w:webHidden/>
          </w:rPr>
          <w:fldChar w:fldCharType="begin"/>
        </w:r>
        <w:r w:rsidR="000359EC">
          <w:rPr>
            <w:noProof/>
            <w:webHidden/>
          </w:rPr>
          <w:instrText xml:space="preserve"> PAGEREF _Toc19813777 \h </w:instrText>
        </w:r>
        <w:r w:rsidR="000359EC">
          <w:rPr>
            <w:noProof/>
            <w:webHidden/>
          </w:rPr>
        </w:r>
        <w:r w:rsidR="000359EC">
          <w:rPr>
            <w:noProof/>
            <w:webHidden/>
          </w:rPr>
          <w:fldChar w:fldCharType="separate"/>
        </w:r>
        <w:r w:rsidR="000359EC">
          <w:rPr>
            <w:noProof/>
            <w:webHidden/>
          </w:rPr>
          <w:t>7</w:t>
        </w:r>
        <w:r w:rsidR="000359EC">
          <w:rPr>
            <w:noProof/>
            <w:webHidden/>
          </w:rPr>
          <w:fldChar w:fldCharType="end"/>
        </w:r>
      </w:hyperlink>
    </w:p>
    <w:p w14:paraId="1261DAFC" w14:textId="71358AFE" w:rsidR="000359EC" w:rsidRDefault="0089487C">
      <w:pPr>
        <w:pStyle w:val="Indholdsfortegnelse2"/>
        <w:tabs>
          <w:tab w:val="right" w:leader="dot" w:pos="9628"/>
        </w:tabs>
        <w:rPr>
          <w:rFonts w:asciiTheme="minorHAnsi" w:eastAsiaTheme="minorEastAsia" w:hAnsiTheme="minorHAnsi" w:cstheme="minorBidi"/>
          <w:b w:val="0"/>
          <w:bCs w:val="0"/>
          <w:noProof/>
          <w:sz w:val="22"/>
          <w:szCs w:val="22"/>
        </w:rPr>
      </w:pPr>
      <w:hyperlink w:anchor="_Toc19813778" w:history="1">
        <w:r w:rsidR="000359EC" w:rsidRPr="00A3093D">
          <w:rPr>
            <w:rStyle w:val="Hyperlink"/>
            <w:noProof/>
            <w:lang w:val="en-GB"/>
          </w:rPr>
          <w:t>Correlation at criterium and first trial</w:t>
        </w:r>
        <w:r w:rsidR="000359EC">
          <w:rPr>
            <w:noProof/>
            <w:webHidden/>
          </w:rPr>
          <w:tab/>
        </w:r>
        <w:r w:rsidR="000359EC">
          <w:rPr>
            <w:noProof/>
            <w:webHidden/>
          </w:rPr>
          <w:fldChar w:fldCharType="begin"/>
        </w:r>
        <w:r w:rsidR="000359EC">
          <w:rPr>
            <w:noProof/>
            <w:webHidden/>
          </w:rPr>
          <w:instrText xml:space="preserve"> PAGEREF _Toc19813778 \h </w:instrText>
        </w:r>
        <w:r w:rsidR="000359EC">
          <w:rPr>
            <w:noProof/>
            <w:webHidden/>
          </w:rPr>
        </w:r>
        <w:r w:rsidR="000359EC">
          <w:rPr>
            <w:noProof/>
            <w:webHidden/>
          </w:rPr>
          <w:fldChar w:fldCharType="separate"/>
        </w:r>
        <w:r w:rsidR="000359EC">
          <w:rPr>
            <w:noProof/>
            <w:webHidden/>
          </w:rPr>
          <w:t>8</w:t>
        </w:r>
        <w:r w:rsidR="000359EC">
          <w:rPr>
            <w:noProof/>
            <w:webHidden/>
          </w:rPr>
          <w:fldChar w:fldCharType="end"/>
        </w:r>
      </w:hyperlink>
    </w:p>
    <w:p w14:paraId="4F1AACD8" w14:textId="5AC92BDE" w:rsidR="000359EC" w:rsidRDefault="0089487C">
      <w:pPr>
        <w:pStyle w:val="Indholdsfortegnelse1"/>
        <w:rPr>
          <w:rFonts w:asciiTheme="minorHAnsi" w:eastAsiaTheme="minorEastAsia" w:hAnsiTheme="minorHAnsi" w:cstheme="minorBidi"/>
          <w:b w:val="0"/>
          <w:bCs w:val="0"/>
          <w:caps w:val="0"/>
          <w:noProof/>
          <w:sz w:val="22"/>
          <w:szCs w:val="22"/>
        </w:rPr>
      </w:pPr>
      <w:hyperlink w:anchor="_Toc19813779" w:history="1">
        <w:r w:rsidR="000359EC" w:rsidRPr="00A3093D">
          <w:rPr>
            <w:rStyle w:val="Hyperlink"/>
            <w:noProof/>
            <w:lang w:val="en-GB"/>
          </w:rPr>
          <w:t>Conclusion</w:t>
        </w:r>
        <w:r w:rsidR="000359EC">
          <w:rPr>
            <w:noProof/>
            <w:webHidden/>
          </w:rPr>
          <w:tab/>
        </w:r>
        <w:r w:rsidR="000359EC">
          <w:rPr>
            <w:noProof/>
            <w:webHidden/>
          </w:rPr>
          <w:fldChar w:fldCharType="begin"/>
        </w:r>
        <w:r w:rsidR="000359EC">
          <w:rPr>
            <w:noProof/>
            <w:webHidden/>
          </w:rPr>
          <w:instrText xml:space="preserve"> PAGEREF _Toc19813779 \h </w:instrText>
        </w:r>
        <w:r w:rsidR="000359EC">
          <w:rPr>
            <w:noProof/>
            <w:webHidden/>
          </w:rPr>
        </w:r>
        <w:r w:rsidR="000359EC">
          <w:rPr>
            <w:noProof/>
            <w:webHidden/>
          </w:rPr>
          <w:fldChar w:fldCharType="separate"/>
        </w:r>
        <w:r w:rsidR="000359EC">
          <w:rPr>
            <w:noProof/>
            <w:webHidden/>
          </w:rPr>
          <w:t>8</w:t>
        </w:r>
        <w:r w:rsidR="000359EC">
          <w:rPr>
            <w:noProof/>
            <w:webHidden/>
          </w:rPr>
          <w:fldChar w:fldCharType="end"/>
        </w:r>
      </w:hyperlink>
    </w:p>
    <w:p w14:paraId="4D65B641" w14:textId="30C2BEEA" w:rsidR="000359EC" w:rsidRDefault="0089487C">
      <w:pPr>
        <w:pStyle w:val="Indholdsfortegnelse1"/>
        <w:rPr>
          <w:rFonts w:asciiTheme="minorHAnsi" w:eastAsiaTheme="minorEastAsia" w:hAnsiTheme="minorHAnsi" w:cstheme="minorBidi"/>
          <w:b w:val="0"/>
          <w:bCs w:val="0"/>
          <w:caps w:val="0"/>
          <w:noProof/>
          <w:sz w:val="22"/>
          <w:szCs w:val="22"/>
        </w:rPr>
      </w:pPr>
      <w:hyperlink w:anchor="_Toc19813780" w:history="1">
        <w:r w:rsidR="000359EC" w:rsidRPr="00A3093D">
          <w:rPr>
            <w:rStyle w:val="Hyperlink"/>
            <w:noProof/>
            <w:lang w:val="en-GB"/>
          </w:rPr>
          <w:t>References</w:t>
        </w:r>
        <w:r w:rsidR="000359EC">
          <w:rPr>
            <w:noProof/>
            <w:webHidden/>
          </w:rPr>
          <w:tab/>
        </w:r>
        <w:r w:rsidR="000359EC">
          <w:rPr>
            <w:noProof/>
            <w:webHidden/>
          </w:rPr>
          <w:fldChar w:fldCharType="begin"/>
        </w:r>
        <w:r w:rsidR="000359EC">
          <w:rPr>
            <w:noProof/>
            <w:webHidden/>
          </w:rPr>
          <w:instrText xml:space="preserve"> PAGEREF _Toc19813780 \h </w:instrText>
        </w:r>
        <w:r w:rsidR="000359EC">
          <w:rPr>
            <w:noProof/>
            <w:webHidden/>
          </w:rPr>
        </w:r>
        <w:r w:rsidR="000359EC">
          <w:rPr>
            <w:noProof/>
            <w:webHidden/>
          </w:rPr>
          <w:fldChar w:fldCharType="separate"/>
        </w:r>
        <w:r w:rsidR="000359EC">
          <w:rPr>
            <w:noProof/>
            <w:webHidden/>
          </w:rPr>
          <w:t>9</w:t>
        </w:r>
        <w:r w:rsidR="000359EC">
          <w:rPr>
            <w:noProof/>
            <w:webHidden/>
          </w:rPr>
          <w:fldChar w:fldCharType="end"/>
        </w:r>
      </w:hyperlink>
    </w:p>
    <w:p w14:paraId="4E790DC7" w14:textId="2195F018" w:rsidR="001078C3" w:rsidRPr="007D71B9" w:rsidRDefault="001078C3" w:rsidP="005966C9">
      <w:pPr>
        <w:jc w:val="both"/>
        <w:rPr>
          <w:lang w:val="en-GB"/>
        </w:rPr>
      </w:pPr>
      <w:r w:rsidRPr="007D71B9">
        <w:rPr>
          <w:caps/>
          <w:sz w:val="36"/>
          <w:szCs w:val="28"/>
          <w:u w:val="single"/>
          <w:lang w:val="en-GB"/>
        </w:rPr>
        <w:fldChar w:fldCharType="end"/>
      </w:r>
    </w:p>
    <w:p w14:paraId="15126B81" w14:textId="77777777" w:rsidR="001078C3" w:rsidRPr="007D71B9" w:rsidRDefault="001078C3" w:rsidP="005966C9">
      <w:pPr>
        <w:jc w:val="both"/>
        <w:rPr>
          <w:lang w:val="en-GB"/>
        </w:rPr>
      </w:pPr>
    </w:p>
    <w:p w14:paraId="29E2FDEA" w14:textId="77777777" w:rsidR="00FD19FE" w:rsidRPr="007D71B9" w:rsidRDefault="00FD19FE" w:rsidP="005966C9">
      <w:pPr>
        <w:spacing w:after="160"/>
        <w:jc w:val="both"/>
        <w:rPr>
          <w:rFonts w:ascii="Arial" w:hAnsi="Arial" w:cs="Arial"/>
          <w:b/>
          <w:bCs/>
          <w:color w:val="000000"/>
          <w:sz w:val="36"/>
          <w:lang w:val="en-GB"/>
        </w:rPr>
      </w:pPr>
      <w:r w:rsidRPr="007D71B9">
        <w:rPr>
          <w:lang w:val="en-GB"/>
        </w:rPr>
        <w:br w:type="page"/>
      </w:r>
    </w:p>
    <w:p w14:paraId="7EB2F007" w14:textId="2647C1D0" w:rsidR="001078C3" w:rsidRPr="007D71B9" w:rsidRDefault="006F034F" w:rsidP="005966C9">
      <w:pPr>
        <w:pStyle w:val="Overskrift1"/>
        <w:spacing w:line="360" w:lineRule="auto"/>
        <w:jc w:val="both"/>
        <w:rPr>
          <w:lang w:val="en-GB"/>
        </w:rPr>
      </w:pPr>
      <w:bookmarkStart w:id="0" w:name="_Toc19813770"/>
      <w:r w:rsidRPr="007D71B9">
        <w:rPr>
          <w:lang w:val="en-GB"/>
        </w:rPr>
        <w:lastRenderedPageBreak/>
        <w:t>Introduction</w:t>
      </w:r>
      <w:bookmarkEnd w:id="0"/>
    </w:p>
    <w:p w14:paraId="457BDA97" w14:textId="66A2DAA6" w:rsidR="00A74292" w:rsidRDefault="177F5A78" w:rsidP="005966C9">
      <w:pPr>
        <w:jc w:val="both"/>
        <w:rPr>
          <w:lang w:val="en-GB"/>
        </w:rPr>
      </w:pPr>
      <w:r w:rsidRPr="007D71B9">
        <w:rPr>
          <w:lang w:val="en-GB"/>
        </w:rPr>
        <w:t xml:space="preserve">This </w:t>
      </w:r>
      <w:r w:rsidR="21090DBA" w:rsidRPr="007D71B9">
        <w:rPr>
          <w:lang w:val="en-GB"/>
        </w:rPr>
        <w:t xml:space="preserve">paper </w:t>
      </w:r>
      <w:r w:rsidR="3CBC1058" w:rsidRPr="007D71B9">
        <w:rPr>
          <w:lang w:val="en-GB"/>
        </w:rPr>
        <w:t>examines</w:t>
      </w:r>
      <w:r w:rsidR="21090DBA" w:rsidRPr="007D71B9">
        <w:rPr>
          <w:lang w:val="en-GB"/>
        </w:rPr>
        <w:t xml:space="preserve"> </w:t>
      </w:r>
      <w:r w:rsidR="005E07D1">
        <w:rPr>
          <w:lang w:val="en-GB"/>
        </w:rPr>
        <w:t>learning processes</w:t>
      </w:r>
      <w:r w:rsidR="6E63586B" w:rsidRPr="007D71B9">
        <w:rPr>
          <w:lang w:val="en-GB"/>
        </w:rPr>
        <w:t xml:space="preserve"> </w:t>
      </w:r>
      <w:r w:rsidR="008E3D2A">
        <w:rPr>
          <w:lang w:val="en-GB"/>
        </w:rPr>
        <w:t>using a</w:t>
      </w:r>
      <w:r w:rsidR="3F3C77EB" w:rsidRPr="007D71B9">
        <w:rPr>
          <w:lang w:val="en-GB"/>
        </w:rPr>
        <w:t xml:space="preserve"> </w:t>
      </w:r>
      <w:r w:rsidR="54A29B2B" w:rsidRPr="007D71B9">
        <w:rPr>
          <w:lang w:val="en-GB"/>
        </w:rPr>
        <w:t>finger</w:t>
      </w:r>
      <w:r w:rsidR="3F3C77EB" w:rsidRPr="007D71B9">
        <w:rPr>
          <w:lang w:val="en-GB"/>
        </w:rPr>
        <w:t xml:space="preserve"> maze </w:t>
      </w:r>
      <w:r w:rsidR="33E1C301" w:rsidRPr="007D71B9">
        <w:rPr>
          <w:lang w:val="en-GB"/>
        </w:rPr>
        <w:t>experiment.</w:t>
      </w:r>
    </w:p>
    <w:p w14:paraId="1B347239" w14:textId="7ED2207A" w:rsidR="00D01FDF" w:rsidRPr="007D71B9" w:rsidRDefault="00AF5D8E" w:rsidP="00CA22D0">
      <w:pPr>
        <w:ind w:firstLine="567"/>
        <w:jc w:val="both"/>
        <w:rPr>
          <w:lang w:val="en-GB"/>
        </w:rPr>
      </w:pPr>
      <w:r>
        <w:rPr>
          <w:lang w:val="en-GB"/>
        </w:rPr>
        <w:t xml:space="preserve">One </w:t>
      </w:r>
      <w:r w:rsidR="00A74292">
        <w:rPr>
          <w:lang w:val="en-GB"/>
        </w:rPr>
        <w:t xml:space="preserve">theory </w:t>
      </w:r>
      <w:r w:rsidR="00DA0862">
        <w:rPr>
          <w:lang w:val="en-GB"/>
        </w:rPr>
        <w:t>on</w:t>
      </w:r>
      <w:r w:rsidR="00A74292">
        <w:rPr>
          <w:lang w:val="en-GB"/>
        </w:rPr>
        <w:t xml:space="preserve"> learning</w:t>
      </w:r>
      <w:r>
        <w:rPr>
          <w:lang w:val="en-GB"/>
        </w:rPr>
        <w:t xml:space="preserve"> </w:t>
      </w:r>
      <w:r w:rsidR="00417EF8">
        <w:rPr>
          <w:lang w:val="en-GB"/>
        </w:rPr>
        <w:t xml:space="preserve">is </w:t>
      </w:r>
      <w:r w:rsidR="00070A2B">
        <w:rPr>
          <w:lang w:val="en-GB"/>
        </w:rPr>
        <w:t xml:space="preserve">operant conditioning </w:t>
      </w:r>
      <w:r w:rsidR="00FE0366" w:rsidRPr="007D71B9">
        <w:rPr>
          <w:lang w:val="en-GB"/>
        </w:rPr>
        <w:fldChar w:fldCharType="begin" w:fldLock="1"/>
      </w:r>
      <w:r w:rsidR="00217EB4">
        <w:rPr>
          <w:lang w:val="en-GB"/>
        </w:rPr>
        <w:instrText>ADDIN CSL_CITATION {"citationItems":[{"id":"ITEM-1","itemData":{"ISBN":"9781118018491","ISSN":"0363-5465","PMID":"16230470","abstract":"Anterior cruciate ligament tears, common among athletes, are functionally disabling; they predispose the knee to subsequent injuries and the early onset of osteoarthritis. A total of 3810 studies published between January 1994 and the present were identified and reviewed to determine the current state of knowledge regarding the treatment of anterior cruciate ligament injuries. Part 1 of this article focused on studies pertaining to the biomechanical behavior of the anterior cruciate ligament, the prevalence of and risk factors for injuries related to it, the natural history of the ligament-deficient knee, injuries associated with anterior cruciate ligament disruption, indications for the treatment of anterior cruciate ligament injuries, as well as nonoperative and operative treatments. Part 2 includes technical aspects of anterior cruciate ligament surgery, bone tunnel widening, graft healing, rehabilitation after anterior cruciate ligament reconstruction, and the effects of sex, age, and activity level on the outcome of such reconstructive surgery.","author":[{"dropping-particle":"","family":"Terry","given":"W. Scott","non-dropping-particle":"","parse-names":false,"suffix":""}],"container-title":"IEEE Transactions on Information Theory","edition":"4","id":"ITEM-1","issue":"3","issued":{"date-parts":[["2016"]]},"publisher":"Routledge","publisher-place":"New York","title":"Learning and Memory - Basic Principles, Processes, and Procedures","type":"book","volume":"58"},"uris":["http://www.mendeley.com/documents/?uuid=e5e5cfaf-a87d-4a35-be94-a9b44469d43b"]}],"mendeley":{"formattedCitation":"(Terry, 2016)","plainTextFormattedCitation":"(Terry, 2016)","previouslyFormattedCitation":"(Terry, 2016)"},"properties":{"noteIndex":0},"schema":"https://github.com/citation-style-language/schema/raw/master/csl-citation.json"}</w:instrText>
      </w:r>
      <w:r w:rsidR="00FE0366" w:rsidRPr="007D71B9">
        <w:rPr>
          <w:lang w:val="en-GB"/>
        </w:rPr>
        <w:fldChar w:fldCharType="separate"/>
      </w:r>
      <w:r w:rsidR="00FE0366" w:rsidRPr="00FE0366">
        <w:rPr>
          <w:noProof/>
          <w:lang w:val="en-GB"/>
        </w:rPr>
        <w:t>(Terry, 2016)</w:t>
      </w:r>
      <w:r w:rsidR="00FE0366" w:rsidRPr="007D71B9">
        <w:rPr>
          <w:lang w:val="en-GB"/>
        </w:rPr>
        <w:fldChar w:fldCharType="end"/>
      </w:r>
      <w:r w:rsidR="0022465F" w:rsidRPr="007D71B9">
        <w:rPr>
          <w:lang w:val="en-GB"/>
        </w:rPr>
        <w:t xml:space="preserve">. </w:t>
      </w:r>
      <w:r w:rsidR="00417EF8" w:rsidRPr="007D71B9">
        <w:rPr>
          <w:lang w:val="en-GB"/>
        </w:rPr>
        <w:t xml:space="preserve">Within </w:t>
      </w:r>
      <w:r w:rsidR="00F41701" w:rsidRPr="007D71B9">
        <w:rPr>
          <w:lang w:val="en-GB"/>
        </w:rPr>
        <w:t>this paradigm</w:t>
      </w:r>
      <w:r w:rsidR="00E251FB" w:rsidRPr="007D71B9">
        <w:rPr>
          <w:lang w:val="en-GB"/>
        </w:rPr>
        <w:t>,</w:t>
      </w:r>
      <w:r w:rsidR="00F41701" w:rsidRPr="007D71B9">
        <w:rPr>
          <w:lang w:val="en-GB"/>
        </w:rPr>
        <w:t xml:space="preserve"> </w:t>
      </w:r>
      <w:r w:rsidR="00844378" w:rsidRPr="007D71B9">
        <w:rPr>
          <w:lang w:val="en-GB"/>
        </w:rPr>
        <w:t xml:space="preserve">Edward Thorndike’s law of effect states that </w:t>
      </w:r>
      <w:r w:rsidR="00015C44">
        <w:rPr>
          <w:lang w:val="en-GB"/>
        </w:rPr>
        <w:t>a mechanistic</w:t>
      </w:r>
      <w:r w:rsidR="00844378">
        <w:rPr>
          <w:lang w:val="en-GB"/>
        </w:rPr>
        <w:t xml:space="preserve"> </w:t>
      </w:r>
      <w:r w:rsidR="005458A2" w:rsidRPr="007D71B9">
        <w:rPr>
          <w:lang w:val="en-GB"/>
        </w:rPr>
        <w:t>learning</w:t>
      </w:r>
      <w:r w:rsidR="00844378" w:rsidRPr="007D71B9">
        <w:rPr>
          <w:lang w:val="en-GB"/>
        </w:rPr>
        <w:t xml:space="preserve"> </w:t>
      </w:r>
      <w:r w:rsidR="00E116EE" w:rsidRPr="007D71B9">
        <w:rPr>
          <w:lang w:val="en-GB"/>
        </w:rPr>
        <w:t xml:space="preserve">happens </w:t>
      </w:r>
      <w:r w:rsidR="000F4C2D" w:rsidRPr="007D71B9">
        <w:rPr>
          <w:lang w:val="en-GB"/>
        </w:rPr>
        <w:t xml:space="preserve">through </w:t>
      </w:r>
      <w:r w:rsidR="000F468D">
        <w:rPr>
          <w:lang w:val="en-GB"/>
        </w:rPr>
        <w:t>trial</w:t>
      </w:r>
      <w:r w:rsidR="000F4C2D" w:rsidRPr="007D71B9">
        <w:rPr>
          <w:lang w:val="en-GB"/>
        </w:rPr>
        <w:t>-and-error</w:t>
      </w:r>
      <w:r w:rsidR="00E116EE" w:rsidRPr="007D71B9">
        <w:rPr>
          <w:lang w:val="en-GB"/>
        </w:rPr>
        <w:t xml:space="preserve">. </w:t>
      </w:r>
      <w:r w:rsidR="00C156AA" w:rsidRPr="007D71B9">
        <w:rPr>
          <w:lang w:val="en-GB"/>
        </w:rPr>
        <w:t xml:space="preserve">Throughout this </w:t>
      </w:r>
      <w:r w:rsidR="000F468D">
        <w:rPr>
          <w:lang w:val="en-GB"/>
        </w:rPr>
        <w:t>trial</w:t>
      </w:r>
      <w:r w:rsidR="00C156AA" w:rsidRPr="007D71B9">
        <w:rPr>
          <w:lang w:val="en-GB"/>
        </w:rPr>
        <w:t>-and-error experimentation, behaviour</w:t>
      </w:r>
      <w:r w:rsidR="0007733D">
        <w:rPr>
          <w:lang w:val="en-GB"/>
        </w:rPr>
        <w:t>s</w:t>
      </w:r>
      <w:r w:rsidR="00C156AA" w:rsidRPr="007D71B9">
        <w:rPr>
          <w:lang w:val="en-GB"/>
        </w:rPr>
        <w:t xml:space="preserve"> </w:t>
      </w:r>
      <w:r w:rsidR="0007733D">
        <w:rPr>
          <w:lang w:val="en-GB"/>
        </w:rPr>
        <w:t>that</w:t>
      </w:r>
      <w:r w:rsidR="00C156AA" w:rsidRPr="007D71B9">
        <w:rPr>
          <w:lang w:val="en-GB"/>
        </w:rPr>
        <w:t xml:space="preserve"> </w:t>
      </w:r>
      <w:r w:rsidR="0007733D">
        <w:rPr>
          <w:lang w:val="en-GB"/>
        </w:rPr>
        <w:t>are</w:t>
      </w:r>
      <w:r w:rsidR="009B61BF" w:rsidRPr="007D71B9">
        <w:rPr>
          <w:lang w:val="en-GB"/>
        </w:rPr>
        <w:t xml:space="preserve"> rewarded </w:t>
      </w:r>
      <w:r w:rsidR="006A4773" w:rsidRPr="007D71B9">
        <w:rPr>
          <w:lang w:val="en-GB"/>
        </w:rPr>
        <w:t xml:space="preserve">get reinforced and therefore </w:t>
      </w:r>
      <w:r w:rsidR="0007733D">
        <w:rPr>
          <w:lang w:val="en-GB"/>
        </w:rPr>
        <w:t>are</w:t>
      </w:r>
      <w:r w:rsidR="00183B82" w:rsidRPr="007D71B9">
        <w:rPr>
          <w:lang w:val="en-GB"/>
        </w:rPr>
        <w:t xml:space="preserve"> </w:t>
      </w:r>
      <w:r w:rsidR="006A4773" w:rsidRPr="007D71B9">
        <w:rPr>
          <w:lang w:val="en-GB"/>
        </w:rPr>
        <w:t xml:space="preserve">increasingly more likely to be repeated in the future </w:t>
      </w:r>
      <w:r w:rsidR="00110F38" w:rsidRPr="007D71B9">
        <w:rPr>
          <w:lang w:val="en-GB"/>
        </w:rPr>
        <w:fldChar w:fldCharType="begin" w:fldLock="1"/>
      </w:r>
      <w:r w:rsidR="00D10918" w:rsidRPr="007D71B9">
        <w:rPr>
          <w:lang w:val="en-GB"/>
        </w:rPr>
        <w:instrText>ADDIN CSL_CITATION {"citationItems":[{"id":"ITEM-1","itemData":{"ISBN":"9780205871865","abstract":"This new edition of Interpersonal Communication: Competence and Contexts presents communication challenges-and also gives you the tools you need to learn to overcome them. You have the opportunity to engage in the critical evaluation of real-life, ethically challenging communication situations that are presented throughout the text. This book will help you succeed in interpersonal communication and in your class by clarifying the associations between communication concepts and the competence model components to which they relate.","author":[{"dropping-particle":"","family":"Olson","given":"Matthew H.","non-dropping-particle":"","parse-names":false,"suffix":""},{"dropping-particle":"","family":"Hergenhahn","given":"B. R.","non-dropping-particle":"","parse-names":false,"suffix":""}],"edition":"9","id":"ITEM-1","issued":{"date-parts":[["2016"]]},"publisher":"Rout","publisher-place":"New York","title":"An Introduction to theories of learning","type":"book"},"uris":["http://www.mendeley.com/documents/?uuid=0c739323-a439-4c8a-99f6-50d05f9cbcbf"]}],"mendeley":{"formattedCitation":"(Olson &amp; Hergenhahn, 2016)","plainTextFormattedCitation":"(Olson &amp; Hergenhahn, 2016)","previouslyFormattedCitation":"(Olson &amp; Hergenhahn, 2016)"},"properties":{"noteIndex":0},"schema":"https://github.com/citation-style-language/schema/raw/master/csl-citation.json"}</w:instrText>
      </w:r>
      <w:r w:rsidR="00110F38" w:rsidRPr="007D71B9">
        <w:rPr>
          <w:lang w:val="en-GB"/>
        </w:rPr>
        <w:fldChar w:fldCharType="separate"/>
      </w:r>
      <w:r w:rsidR="00110F38" w:rsidRPr="007D71B9">
        <w:rPr>
          <w:noProof/>
          <w:lang w:val="en-GB"/>
        </w:rPr>
        <w:t>(Olson &amp; Hergenhahn, 2016)</w:t>
      </w:r>
      <w:r w:rsidR="00110F38" w:rsidRPr="007D71B9">
        <w:rPr>
          <w:lang w:val="en-GB"/>
        </w:rPr>
        <w:fldChar w:fldCharType="end"/>
      </w:r>
      <w:r w:rsidR="006A4773" w:rsidRPr="007D71B9">
        <w:rPr>
          <w:lang w:val="en-GB"/>
        </w:rPr>
        <w:t>.</w:t>
      </w:r>
      <w:r w:rsidR="000F7BD7">
        <w:rPr>
          <w:lang w:val="en-GB"/>
        </w:rPr>
        <w:t xml:space="preserve"> </w:t>
      </w:r>
      <w:r w:rsidR="00787E88">
        <w:rPr>
          <w:lang w:val="en-GB"/>
        </w:rPr>
        <w:t xml:space="preserve">From this point of view, we would expect the finger maze to be learned as a </w:t>
      </w:r>
      <w:r w:rsidR="00A574F6">
        <w:rPr>
          <w:lang w:val="en-GB"/>
        </w:rPr>
        <w:t>kinaesthetic motor sequence.</w:t>
      </w:r>
    </w:p>
    <w:p w14:paraId="192AE28C" w14:textId="12B379AA" w:rsidR="00C27F42" w:rsidRPr="007D71B9" w:rsidRDefault="779E049A" w:rsidP="00CA22D0">
      <w:pPr>
        <w:ind w:firstLine="567"/>
        <w:jc w:val="both"/>
        <w:rPr>
          <w:noProof/>
          <w:lang w:val="en-GB"/>
        </w:rPr>
      </w:pPr>
      <w:r w:rsidRPr="007D71B9">
        <w:rPr>
          <w:lang w:val="en-GB"/>
        </w:rPr>
        <w:t>Edward</w:t>
      </w:r>
      <w:r w:rsidR="4A3B0467" w:rsidRPr="007D71B9">
        <w:rPr>
          <w:lang w:val="en-GB"/>
        </w:rPr>
        <w:t xml:space="preserve"> C.</w:t>
      </w:r>
      <w:r w:rsidR="681AF4C1" w:rsidRPr="007D71B9">
        <w:rPr>
          <w:lang w:val="en-GB"/>
        </w:rPr>
        <w:t xml:space="preserve"> </w:t>
      </w:r>
      <w:r w:rsidR="753D6706" w:rsidRPr="007D71B9">
        <w:rPr>
          <w:lang w:val="en-GB"/>
        </w:rPr>
        <w:t>Tolman</w:t>
      </w:r>
      <w:r w:rsidR="00B84BE7">
        <w:rPr>
          <w:lang w:val="en-GB"/>
        </w:rPr>
        <w:t xml:space="preserve"> </w:t>
      </w:r>
      <w:r w:rsidR="0EC1F735" w:rsidRPr="007D71B9">
        <w:rPr>
          <w:lang w:val="en-GB"/>
        </w:rPr>
        <w:t xml:space="preserve">presents learning </w:t>
      </w:r>
      <w:r w:rsidR="00B84BE7">
        <w:rPr>
          <w:lang w:val="en-GB"/>
        </w:rPr>
        <w:t xml:space="preserve">as a cognitive </w:t>
      </w:r>
      <w:r w:rsidR="0EC1F735" w:rsidRPr="007D71B9">
        <w:rPr>
          <w:lang w:val="en-GB"/>
        </w:rPr>
        <w:t>process</w:t>
      </w:r>
      <w:r w:rsidR="00A2124B">
        <w:rPr>
          <w:lang w:val="en-GB"/>
        </w:rPr>
        <w:t xml:space="preserve"> in which one’s expectations are</w:t>
      </w:r>
      <w:r w:rsidR="0EC1F735" w:rsidRPr="007D71B9">
        <w:rPr>
          <w:lang w:val="en-GB"/>
        </w:rPr>
        <w:t xml:space="preserve"> </w:t>
      </w:r>
      <w:r w:rsidR="415D7748" w:rsidRPr="007D71B9">
        <w:rPr>
          <w:lang w:val="en-GB"/>
        </w:rPr>
        <w:t>confirm</w:t>
      </w:r>
      <w:r w:rsidR="00A2124B">
        <w:rPr>
          <w:lang w:val="en-GB"/>
        </w:rPr>
        <w:t>ed</w:t>
      </w:r>
      <w:r w:rsidR="415D7748" w:rsidRPr="007D71B9">
        <w:rPr>
          <w:lang w:val="en-GB"/>
        </w:rPr>
        <w:t xml:space="preserve"> </w:t>
      </w:r>
      <w:r w:rsidR="7D32955D" w:rsidRPr="007D71B9">
        <w:rPr>
          <w:lang w:val="en-GB"/>
        </w:rPr>
        <w:t xml:space="preserve">or </w:t>
      </w:r>
      <w:r w:rsidR="008472D5">
        <w:rPr>
          <w:lang w:val="en-GB"/>
        </w:rPr>
        <w:t>disprov</w:t>
      </w:r>
      <w:r w:rsidR="00A2124B">
        <w:rPr>
          <w:lang w:val="en-GB"/>
        </w:rPr>
        <w:t xml:space="preserve">en. </w:t>
      </w:r>
      <w:r w:rsidR="404E93BA" w:rsidRPr="007D71B9">
        <w:rPr>
          <w:lang w:val="en-GB"/>
        </w:rPr>
        <w:t xml:space="preserve">From </w:t>
      </w:r>
      <w:r w:rsidR="00A2124B">
        <w:rPr>
          <w:lang w:val="en-GB"/>
        </w:rPr>
        <w:t>such</w:t>
      </w:r>
      <w:r w:rsidR="7EC1A0CD" w:rsidRPr="007D71B9">
        <w:rPr>
          <w:lang w:val="en-GB"/>
        </w:rPr>
        <w:t xml:space="preserve"> </w:t>
      </w:r>
      <w:r w:rsidR="0E997614" w:rsidRPr="007D71B9">
        <w:rPr>
          <w:lang w:val="en-GB"/>
        </w:rPr>
        <w:t xml:space="preserve">data the </w:t>
      </w:r>
      <w:r w:rsidR="66E336FE" w:rsidRPr="007D71B9">
        <w:rPr>
          <w:lang w:val="en-GB"/>
        </w:rPr>
        <w:t xml:space="preserve">organism </w:t>
      </w:r>
      <w:r w:rsidR="006B31B6">
        <w:rPr>
          <w:lang w:val="en-GB"/>
        </w:rPr>
        <w:t>might develop</w:t>
      </w:r>
      <w:r w:rsidR="66E336FE" w:rsidRPr="007D71B9">
        <w:rPr>
          <w:lang w:val="en-GB"/>
        </w:rPr>
        <w:t xml:space="preserve"> a cognitive map </w:t>
      </w:r>
      <w:r w:rsidR="000275AC">
        <w:rPr>
          <w:lang w:val="en-GB"/>
        </w:rPr>
        <w:t>of</w:t>
      </w:r>
      <w:r w:rsidR="3B92D403" w:rsidRPr="007D71B9">
        <w:rPr>
          <w:lang w:val="en-GB"/>
        </w:rPr>
        <w:t xml:space="preserve"> the environment</w:t>
      </w:r>
      <w:r w:rsidR="395CD70C" w:rsidRPr="007D71B9">
        <w:rPr>
          <w:lang w:val="en-GB"/>
        </w:rPr>
        <w:t xml:space="preserve"> </w:t>
      </w:r>
      <w:r w:rsidR="003506B5">
        <w:rPr>
          <w:lang w:val="en-GB"/>
        </w:rPr>
        <w:t>it is navigating</w:t>
      </w:r>
      <w:r w:rsidR="395CD70C" w:rsidRPr="395CD70C">
        <w:rPr>
          <w:lang w:val="en-GB"/>
        </w:rPr>
        <w:t xml:space="preserve"> </w:t>
      </w:r>
      <w:r w:rsidR="75E5E4AE" w:rsidRPr="007D71B9">
        <w:rPr>
          <w:noProof/>
          <w:lang w:val="en-GB"/>
        </w:rPr>
        <w:t>(Olson &amp; Hergenhahn, 2016).</w:t>
      </w:r>
      <w:r w:rsidR="00A2124B">
        <w:rPr>
          <w:noProof/>
          <w:lang w:val="en-GB"/>
        </w:rPr>
        <w:t xml:space="preserve"> </w:t>
      </w:r>
      <w:r w:rsidR="009A74BE">
        <w:rPr>
          <w:noProof/>
          <w:lang w:val="en-GB"/>
        </w:rPr>
        <w:t>From this</w:t>
      </w:r>
      <w:r w:rsidR="004B57D6">
        <w:rPr>
          <w:noProof/>
          <w:lang w:val="en-GB"/>
        </w:rPr>
        <w:t>,</w:t>
      </w:r>
      <w:r w:rsidR="00CE6238">
        <w:rPr>
          <w:noProof/>
          <w:lang w:val="en-GB"/>
        </w:rPr>
        <w:t xml:space="preserve"> </w:t>
      </w:r>
      <w:r w:rsidR="000C4045">
        <w:rPr>
          <w:noProof/>
          <w:lang w:val="en-GB"/>
        </w:rPr>
        <w:t>we would expect learning of the finger maze to include a cognitive component.</w:t>
      </w:r>
    </w:p>
    <w:p w14:paraId="6DD5186F" w14:textId="77777777" w:rsidR="00827CED" w:rsidRDefault="00827CED" w:rsidP="005966C9">
      <w:pPr>
        <w:jc w:val="both"/>
        <w:rPr>
          <w:noProof/>
          <w:lang w:val="en-GB"/>
        </w:rPr>
      </w:pPr>
    </w:p>
    <w:p w14:paraId="3B7E968F" w14:textId="7031E57F" w:rsidR="006F034F" w:rsidRPr="007D71B9" w:rsidRDefault="003C7EA7" w:rsidP="005966C9">
      <w:pPr>
        <w:jc w:val="both"/>
        <w:rPr>
          <w:noProof/>
          <w:lang w:val="en-GB"/>
        </w:rPr>
      </w:pPr>
      <w:r w:rsidRPr="007D71B9">
        <w:rPr>
          <w:noProof/>
          <w:lang w:val="en-GB"/>
        </w:rPr>
        <w:t xml:space="preserve">Our data </w:t>
      </w:r>
      <w:r w:rsidR="0078289F" w:rsidRPr="007D71B9">
        <w:rPr>
          <w:noProof/>
          <w:lang w:val="en-GB"/>
        </w:rPr>
        <w:t xml:space="preserve">should </w:t>
      </w:r>
      <w:r w:rsidR="0019631A" w:rsidRPr="007D71B9">
        <w:rPr>
          <w:noProof/>
          <w:lang w:val="en-GB"/>
        </w:rPr>
        <w:t>give us a</w:t>
      </w:r>
      <w:r w:rsidR="00C06EC5" w:rsidRPr="007D71B9">
        <w:rPr>
          <w:noProof/>
          <w:lang w:val="en-GB"/>
        </w:rPr>
        <w:t>n indication of how learning occur</w:t>
      </w:r>
      <w:r w:rsidR="00AA377B" w:rsidRPr="007D71B9">
        <w:rPr>
          <w:noProof/>
          <w:lang w:val="en-GB"/>
        </w:rPr>
        <w:t>re</w:t>
      </w:r>
      <w:r w:rsidR="00C06EC5" w:rsidRPr="007D71B9">
        <w:rPr>
          <w:noProof/>
          <w:lang w:val="en-GB"/>
        </w:rPr>
        <w:t>d.</w:t>
      </w:r>
    </w:p>
    <w:p w14:paraId="33F0F61A" w14:textId="3838A956" w:rsidR="001078C3" w:rsidRDefault="006F034F" w:rsidP="005966C9">
      <w:pPr>
        <w:pStyle w:val="Overskrift1"/>
        <w:spacing w:line="360" w:lineRule="auto"/>
        <w:jc w:val="both"/>
        <w:rPr>
          <w:lang w:val="en-GB"/>
        </w:rPr>
      </w:pPr>
      <w:bookmarkStart w:id="1" w:name="_Toc19813771"/>
      <w:r w:rsidRPr="007D71B9">
        <w:rPr>
          <w:lang w:val="en-GB"/>
        </w:rPr>
        <w:t>Method</w:t>
      </w:r>
      <w:bookmarkEnd w:id="1"/>
    </w:p>
    <w:p w14:paraId="4EDBDD1A" w14:textId="5E499171" w:rsidR="001C10F2" w:rsidRPr="001C10F2" w:rsidRDefault="001C10F2" w:rsidP="005966C9">
      <w:pPr>
        <w:jc w:val="both"/>
        <w:rPr>
          <w:lang w:val="en-GB"/>
        </w:rPr>
      </w:pPr>
      <w:r w:rsidRPr="00421A56">
        <w:rPr>
          <w:lang w:val="en-GB"/>
        </w:rPr>
        <w:t xml:space="preserve">This experiment </w:t>
      </w:r>
      <w:r w:rsidR="00F51CF3">
        <w:rPr>
          <w:lang w:val="en-GB"/>
        </w:rPr>
        <w:t>included</w:t>
      </w:r>
      <w:r w:rsidRPr="00421A56">
        <w:rPr>
          <w:lang w:val="en-GB"/>
        </w:rPr>
        <w:t xml:space="preserve"> </w:t>
      </w:r>
      <w:r w:rsidRPr="00421A56">
        <w:rPr>
          <w:i/>
          <w:iCs/>
          <w:lang w:val="en-GB"/>
        </w:rPr>
        <w:t>N</w:t>
      </w:r>
      <w:r w:rsidRPr="00421A56">
        <w:rPr>
          <w:lang w:val="en-GB"/>
        </w:rPr>
        <w:t xml:space="preserve"> = </w:t>
      </w:r>
      <w:r w:rsidR="0004573F">
        <w:rPr>
          <w:lang w:val="en-GB"/>
        </w:rPr>
        <w:t>49</w:t>
      </w:r>
      <w:r w:rsidRPr="00421A56">
        <w:rPr>
          <w:lang w:val="en-GB"/>
        </w:rPr>
        <w:t xml:space="preserve"> participants, all psychology students </w:t>
      </w:r>
      <w:r w:rsidR="00963CC3">
        <w:rPr>
          <w:lang w:val="en-GB"/>
        </w:rPr>
        <w:t>at UCPH</w:t>
      </w:r>
      <w:r w:rsidRPr="00421A56">
        <w:rPr>
          <w:lang w:val="en-GB"/>
        </w:rPr>
        <w:t>. Age and sex differences were not considered.</w:t>
      </w:r>
    </w:p>
    <w:p w14:paraId="701885E2" w14:textId="2EBAD95E" w:rsidR="00DA7160" w:rsidRPr="007D71B9" w:rsidRDefault="00DA7160" w:rsidP="005966C9">
      <w:pPr>
        <w:pStyle w:val="Overskrift2"/>
        <w:jc w:val="both"/>
        <w:rPr>
          <w:lang w:val="en-GB"/>
        </w:rPr>
      </w:pPr>
      <w:bookmarkStart w:id="2" w:name="_Toc19813772"/>
      <w:r w:rsidRPr="007D71B9">
        <w:rPr>
          <w:lang w:val="en-GB"/>
        </w:rPr>
        <w:t>Materials</w:t>
      </w:r>
      <w:bookmarkEnd w:id="2"/>
    </w:p>
    <w:p w14:paraId="12FABE6B" w14:textId="386980D4" w:rsidR="007A51BA" w:rsidRPr="007D71B9" w:rsidRDefault="00FA4CF7" w:rsidP="005966C9">
      <w:pPr>
        <w:pStyle w:val="Listeafsnit"/>
        <w:numPr>
          <w:ilvl w:val="0"/>
          <w:numId w:val="5"/>
        </w:numPr>
        <w:jc w:val="both"/>
        <w:rPr>
          <w:lang w:val="en-GB"/>
        </w:rPr>
      </w:pPr>
      <w:r w:rsidRPr="007D71B9">
        <w:rPr>
          <w:lang w:val="en-GB"/>
        </w:rPr>
        <w:t>Finger maze</w:t>
      </w:r>
    </w:p>
    <w:p w14:paraId="2CA179FC" w14:textId="4BB2FC76" w:rsidR="00FA4CF7" w:rsidRPr="007D71B9" w:rsidRDefault="00FA4CF7" w:rsidP="005966C9">
      <w:pPr>
        <w:pStyle w:val="Listeafsnit"/>
        <w:numPr>
          <w:ilvl w:val="0"/>
          <w:numId w:val="5"/>
        </w:numPr>
        <w:jc w:val="both"/>
        <w:rPr>
          <w:lang w:val="en-GB"/>
        </w:rPr>
      </w:pPr>
      <w:r w:rsidRPr="007D71B9">
        <w:rPr>
          <w:lang w:val="en-GB"/>
        </w:rPr>
        <w:t>Blindfold</w:t>
      </w:r>
    </w:p>
    <w:p w14:paraId="269C0551" w14:textId="6D2AA5D5" w:rsidR="005560C9" w:rsidRPr="007D71B9" w:rsidRDefault="005560C9" w:rsidP="005966C9">
      <w:pPr>
        <w:pStyle w:val="Listeafsnit"/>
        <w:numPr>
          <w:ilvl w:val="0"/>
          <w:numId w:val="5"/>
        </w:numPr>
        <w:jc w:val="both"/>
        <w:rPr>
          <w:lang w:val="en-GB"/>
        </w:rPr>
      </w:pPr>
      <w:r w:rsidRPr="007D71B9">
        <w:rPr>
          <w:lang w:val="en-GB"/>
        </w:rPr>
        <w:t>Stopwatch</w:t>
      </w:r>
    </w:p>
    <w:p w14:paraId="3E1E1066" w14:textId="0726909C" w:rsidR="001078C3" w:rsidRPr="007D71B9" w:rsidRDefault="006028E0" w:rsidP="005966C9">
      <w:pPr>
        <w:pStyle w:val="Overskrift2"/>
        <w:jc w:val="both"/>
        <w:rPr>
          <w:lang w:val="en-GB"/>
        </w:rPr>
      </w:pPr>
      <w:bookmarkStart w:id="3" w:name="_Toc19813773"/>
      <w:r w:rsidRPr="007D71B9">
        <w:rPr>
          <w:lang w:val="en-GB"/>
        </w:rPr>
        <w:t>Test</w:t>
      </w:r>
      <w:r w:rsidR="005B527B" w:rsidRPr="007D71B9">
        <w:rPr>
          <w:lang w:val="en-GB"/>
        </w:rPr>
        <w:t xml:space="preserve"> </w:t>
      </w:r>
      <w:r w:rsidRPr="007D71B9">
        <w:rPr>
          <w:lang w:val="en-GB"/>
        </w:rPr>
        <w:t>procedure</w:t>
      </w:r>
      <w:bookmarkEnd w:id="3"/>
    </w:p>
    <w:p w14:paraId="5A7A37EB" w14:textId="18B5E322" w:rsidR="005B527B" w:rsidRPr="007D71B9" w:rsidRDefault="00D969B6" w:rsidP="005966C9">
      <w:pPr>
        <w:jc w:val="both"/>
        <w:rPr>
          <w:lang w:val="en-GB"/>
        </w:rPr>
      </w:pPr>
      <w:r w:rsidRPr="007D71B9">
        <w:rPr>
          <w:lang w:val="en-GB"/>
        </w:rPr>
        <w:t xml:space="preserve">Present during the experiment was the </w:t>
      </w:r>
      <w:r w:rsidR="001F4E84" w:rsidRPr="007D71B9">
        <w:rPr>
          <w:lang w:val="en-GB"/>
        </w:rPr>
        <w:t>experimenter</w:t>
      </w:r>
      <w:r w:rsidR="00AC73BB">
        <w:rPr>
          <w:lang w:val="en-GB"/>
        </w:rPr>
        <w:t xml:space="preserve"> (E)</w:t>
      </w:r>
      <w:r w:rsidR="00286FD3" w:rsidRPr="007D71B9">
        <w:rPr>
          <w:lang w:val="en-GB"/>
        </w:rPr>
        <w:t>, two observers</w:t>
      </w:r>
      <w:r w:rsidR="00AC73BB">
        <w:rPr>
          <w:lang w:val="en-GB"/>
        </w:rPr>
        <w:t xml:space="preserve"> (O</w:t>
      </w:r>
      <w:r w:rsidR="00070CC0">
        <w:rPr>
          <w:lang w:val="en-GB"/>
        </w:rPr>
        <w:t>Bs</w:t>
      </w:r>
      <w:r w:rsidR="00AC73BB">
        <w:rPr>
          <w:lang w:val="en-GB"/>
        </w:rPr>
        <w:t>)</w:t>
      </w:r>
      <w:r w:rsidR="00286FD3" w:rsidRPr="007D71B9">
        <w:rPr>
          <w:lang w:val="en-GB"/>
        </w:rPr>
        <w:t xml:space="preserve"> </w:t>
      </w:r>
      <w:r w:rsidR="00B161CE" w:rsidRPr="007D71B9">
        <w:rPr>
          <w:lang w:val="en-GB"/>
        </w:rPr>
        <w:t xml:space="preserve">and </w:t>
      </w:r>
      <w:r w:rsidR="000F2380">
        <w:rPr>
          <w:lang w:val="en-GB"/>
        </w:rPr>
        <w:t>a research</w:t>
      </w:r>
      <w:r w:rsidR="004408A3" w:rsidRPr="007D71B9">
        <w:rPr>
          <w:lang w:val="en-GB"/>
        </w:rPr>
        <w:t xml:space="preserve"> </w:t>
      </w:r>
      <w:r w:rsidR="00946403" w:rsidRPr="007D71B9">
        <w:rPr>
          <w:lang w:val="en-GB"/>
        </w:rPr>
        <w:t>participant</w:t>
      </w:r>
      <w:r w:rsidR="002F3F0F">
        <w:rPr>
          <w:lang w:val="en-GB"/>
        </w:rPr>
        <w:t xml:space="preserve"> </w:t>
      </w:r>
      <w:bookmarkStart w:id="4" w:name="_GoBack"/>
      <w:r w:rsidR="00821B2F">
        <w:rPr>
          <w:lang w:val="en-GB"/>
        </w:rPr>
        <w:t>(P)</w:t>
      </w:r>
      <w:bookmarkEnd w:id="4"/>
      <w:r w:rsidR="00946403" w:rsidRPr="007D71B9">
        <w:rPr>
          <w:lang w:val="en-GB"/>
        </w:rPr>
        <w:t xml:space="preserve">. </w:t>
      </w:r>
      <w:r w:rsidR="00143F0B" w:rsidRPr="007D71B9">
        <w:rPr>
          <w:lang w:val="en-GB"/>
        </w:rPr>
        <w:t>Before</w:t>
      </w:r>
      <w:r w:rsidR="00C45C4B" w:rsidRPr="007D71B9">
        <w:rPr>
          <w:lang w:val="en-GB"/>
        </w:rPr>
        <w:t xml:space="preserve"> each </w:t>
      </w:r>
      <w:r w:rsidR="3390E831" w:rsidRPr="007D71B9">
        <w:rPr>
          <w:lang w:val="en-GB"/>
        </w:rPr>
        <w:t>test</w:t>
      </w:r>
      <w:r w:rsidR="00746AC3" w:rsidRPr="007D71B9">
        <w:rPr>
          <w:lang w:val="en-GB"/>
        </w:rPr>
        <w:t xml:space="preserve">, the </w:t>
      </w:r>
      <w:r w:rsidR="00E96B55">
        <w:rPr>
          <w:lang w:val="en-GB"/>
        </w:rPr>
        <w:t>RP</w:t>
      </w:r>
      <w:r w:rsidR="00EC2F0F" w:rsidRPr="007D71B9">
        <w:rPr>
          <w:lang w:val="en-GB"/>
        </w:rPr>
        <w:t xml:space="preserve"> was brief</w:t>
      </w:r>
      <w:r w:rsidR="00AC7AF4" w:rsidRPr="007D71B9">
        <w:rPr>
          <w:lang w:val="en-GB"/>
        </w:rPr>
        <w:t xml:space="preserve">ed by </w:t>
      </w:r>
      <w:r w:rsidR="00070CC0">
        <w:rPr>
          <w:lang w:val="en-GB"/>
        </w:rPr>
        <w:t>E</w:t>
      </w:r>
      <w:r w:rsidR="001064FB">
        <w:rPr>
          <w:lang w:val="en-GB"/>
        </w:rPr>
        <w:t>.</w:t>
      </w:r>
      <w:r w:rsidR="0078721F" w:rsidRPr="007D71B9">
        <w:rPr>
          <w:lang w:val="en-GB"/>
        </w:rPr>
        <w:t xml:space="preserve"> The experiment consisted of three tests </w:t>
      </w:r>
      <w:r w:rsidR="002A3526" w:rsidRPr="007D71B9">
        <w:rPr>
          <w:lang w:val="en-GB"/>
        </w:rPr>
        <w:t xml:space="preserve">and all </w:t>
      </w:r>
      <w:r w:rsidR="007B1489" w:rsidRPr="007D71B9">
        <w:rPr>
          <w:lang w:val="en-GB"/>
        </w:rPr>
        <w:t>were</w:t>
      </w:r>
      <w:r w:rsidR="002A3526" w:rsidRPr="007D71B9">
        <w:rPr>
          <w:lang w:val="en-GB"/>
        </w:rPr>
        <w:t xml:space="preserve"> </w:t>
      </w:r>
      <w:r w:rsidR="002E5DBC" w:rsidRPr="007D71B9">
        <w:rPr>
          <w:lang w:val="en-GB"/>
        </w:rPr>
        <w:t>performed blindf</w:t>
      </w:r>
      <w:r w:rsidR="00816A5A" w:rsidRPr="007D71B9">
        <w:rPr>
          <w:lang w:val="en-GB"/>
        </w:rPr>
        <w:t>olded</w:t>
      </w:r>
      <w:r w:rsidR="0078721F" w:rsidRPr="007D71B9">
        <w:rPr>
          <w:lang w:val="en-GB"/>
        </w:rPr>
        <w:t>.</w:t>
      </w:r>
      <w:r w:rsidR="00E54256" w:rsidRPr="007D71B9">
        <w:rPr>
          <w:lang w:val="en-GB"/>
        </w:rPr>
        <w:t xml:space="preserve"> </w:t>
      </w:r>
      <w:r w:rsidR="00895145">
        <w:rPr>
          <w:lang w:val="en-GB"/>
        </w:rPr>
        <w:t>For all tests, t</w:t>
      </w:r>
      <w:r w:rsidR="00694158">
        <w:rPr>
          <w:lang w:val="en-GB"/>
        </w:rPr>
        <w:t>he test criterium was fulfilled upon three consecutive flawless completions of the maze.</w:t>
      </w:r>
    </w:p>
    <w:p w14:paraId="3F55969B" w14:textId="3F321979" w:rsidR="002A3526" w:rsidRPr="007D71B9" w:rsidRDefault="002A3526" w:rsidP="00CA22D0">
      <w:pPr>
        <w:ind w:firstLine="567"/>
        <w:jc w:val="both"/>
        <w:rPr>
          <w:lang w:val="en-GB"/>
        </w:rPr>
      </w:pPr>
      <w:r w:rsidRPr="007D71B9">
        <w:rPr>
          <w:lang w:val="en-GB"/>
        </w:rPr>
        <w:t xml:space="preserve">In test A, the </w:t>
      </w:r>
      <w:r w:rsidR="00821B2F">
        <w:rPr>
          <w:lang w:val="en-GB"/>
        </w:rPr>
        <w:t>P</w:t>
      </w:r>
      <w:r w:rsidRPr="007D71B9">
        <w:rPr>
          <w:lang w:val="en-GB"/>
        </w:rPr>
        <w:t xml:space="preserve"> was </w:t>
      </w:r>
      <w:r w:rsidR="005B487F">
        <w:rPr>
          <w:lang w:val="en-GB"/>
        </w:rPr>
        <w:t xml:space="preserve">asked </w:t>
      </w:r>
      <w:r w:rsidRPr="007D71B9">
        <w:rPr>
          <w:lang w:val="en-GB"/>
        </w:rPr>
        <w:t xml:space="preserve">to </w:t>
      </w:r>
      <w:r w:rsidR="005B487F">
        <w:rPr>
          <w:lang w:val="en-GB"/>
        </w:rPr>
        <w:t>find</w:t>
      </w:r>
      <w:r w:rsidRPr="007D71B9">
        <w:rPr>
          <w:lang w:val="en-GB"/>
        </w:rPr>
        <w:t xml:space="preserve"> the </w:t>
      </w:r>
      <w:r w:rsidR="005D21BC" w:rsidRPr="007D71B9">
        <w:rPr>
          <w:lang w:val="en-GB"/>
        </w:rPr>
        <w:t>route from entrance</w:t>
      </w:r>
      <w:r w:rsidR="005063B2" w:rsidRPr="007D71B9">
        <w:rPr>
          <w:lang w:val="en-GB"/>
        </w:rPr>
        <w:t xml:space="preserve"> </w:t>
      </w:r>
      <w:r w:rsidR="005D21BC" w:rsidRPr="007D71B9">
        <w:rPr>
          <w:lang w:val="en-GB"/>
        </w:rPr>
        <w:t>to exit</w:t>
      </w:r>
      <w:r w:rsidR="009248EA">
        <w:rPr>
          <w:lang w:val="en-GB"/>
        </w:rPr>
        <w:t xml:space="preserve"> of the maze</w:t>
      </w:r>
      <w:r w:rsidR="00676592">
        <w:rPr>
          <w:lang w:val="en-GB"/>
        </w:rPr>
        <w:t>.</w:t>
      </w:r>
      <w:r w:rsidR="00676592" w:rsidRPr="007D71B9">
        <w:rPr>
          <w:lang w:val="en-GB"/>
        </w:rPr>
        <w:t xml:space="preserve"> </w:t>
      </w:r>
      <w:r w:rsidR="00A832A1" w:rsidRPr="007D71B9">
        <w:rPr>
          <w:lang w:val="en-GB"/>
        </w:rPr>
        <w:t>Each run was timed</w:t>
      </w:r>
      <w:r w:rsidR="00FA0239" w:rsidRPr="007D71B9">
        <w:rPr>
          <w:lang w:val="en-GB"/>
        </w:rPr>
        <w:t xml:space="preserve"> (RT)</w:t>
      </w:r>
      <w:r w:rsidR="00070CC0">
        <w:rPr>
          <w:lang w:val="en-GB"/>
        </w:rPr>
        <w:t xml:space="preserve"> by OBs</w:t>
      </w:r>
      <w:r w:rsidR="00197782">
        <w:rPr>
          <w:lang w:val="en-GB"/>
        </w:rPr>
        <w:t>, and RT was measured from</w:t>
      </w:r>
      <w:r w:rsidR="00CD5225">
        <w:rPr>
          <w:lang w:val="en-GB"/>
        </w:rPr>
        <w:t xml:space="preserve"> when </w:t>
      </w:r>
      <w:r w:rsidR="00821B2F">
        <w:rPr>
          <w:lang w:val="en-GB"/>
        </w:rPr>
        <w:t>P</w:t>
      </w:r>
      <w:r w:rsidR="00CD5225">
        <w:rPr>
          <w:lang w:val="en-GB"/>
        </w:rPr>
        <w:t xml:space="preserve"> started moving their finger until the exit was </w:t>
      </w:r>
      <w:r w:rsidR="00CD5225">
        <w:rPr>
          <w:lang w:val="en-GB"/>
        </w:rPr>
        <w:lastRenderedPageBreak/>
        <w:t>reached.</w:t>
      </w:r>
      <w:r w:rsidR="00A832A1" w:rsidRPr="007D71B9">
        <w:rPr>
          <w:lang w:val="en-GB"/>
        </w:rPr>
        <w:t xml:space="preserve"> </w:t>
      </w:r>
      <w:r w:rsidR="00CD5225">
        <w:rPr>
          <w:lang w:val="en-GB"/>
        </w:rPr>
        <w:t>N</w:t>
      </w:r>
      <w:r w:rsidR="00A832A1" w:rsidRPr="007D71B9">
        <w:rPr>
          <w:lang w:val="en-GB"/>
        </w:rPr>
        <w:t xml:space="preserve">umber of errors </w:t>
      </w:r>
      <w:r w:rsidR="00023FD3" w:rsidRPr="007D71B9">
        <w:rPr>
          <w:lang w:val="en-GB"/>
        </w:rPr>
        <w:t>was</w:t>
      </w:r>
      <w:r w:rsidR="00A832A1" w:rsidRPr="007D71B9">
        <w:rPr>
          <w:lang w:val="en-GB"/>
        </w:rPr>
        <w:t xml:space="preserve"> </w:t>
      </w:r>
      <w:r w:rsidR="00DA0A61" w:rsidRPr="007D71B9">
        <w:rPr>
          <w:lang w:val="en-GB"/>
        </w:rPr>
        <w:t xml:space="preserve">recorded by </w:t>
      </w:r>
      <w:r w:rsidR="00070CC0">
        <w:rPr>
          <w:lang w:val="en-GB"/>
        </w:rPr>
        <w:t xml:space="preserve">OBs </w:t>
      </w:r>
      <w:r w:rsidR="00EB49D9">
        <w:rPr>
          <w:lang w:val="en-GB"/>
        </w:rPr>
        <w:t xml:space="preserve">– </w:t>
      </w:r>
      <w:r w:rsidR="000E03D4">
        <w:rPr>
          <w:lang w:val="en-GB"/>
        </w:rPr>
        <w:t>any</w:t>
      </w:r>
      <w:r w:rsidR="00A83A1B">
        <w:rPr>
          <w:lang w:val="en-GB"/>
        </w:rPr>
        <w:t xml:space="preserve"> deviation from route</w:t>
      </w:r>
      <w:r w:rsidR="00EB49D9">
        <w:rPr>
          <w:lang w:val="en-GB"/>
        </w:rPr>
        <w:t xml:space="preserve">, </w:t>
      </w:r>
      <w:r w:rsidR="000E03D4">
        <w:rPr>
          <w:lang w:val="en-GB"/>
        </w:rPr>
        <w:t xml:space="preserve">or </w:t>
      </w:r>
      <w:r w:rsidR="00EB49D9">
        <w:rPr>
          <w:lang w:val="en-GB"/>
        </w:rPr>
        <w:t>moving backwards in the maze,</w:t>
      </w:r>
      <w:r w:rsidR="000E03D4">
        <w:rPr>
          <w:lang w:val="en-GB"/>
        </w:rPr>
        <w:t xml:space="preserve"> were counted as </w:t>
      </w:r>
      <w:r w:rsidR="00CE2C13">
        <w:rPr>
          <w:lang w:val="en-GB"/>
        </w:rPr>
        <w:t xml:space="preserve">a single </w:t>
      </w:r>
      <w:r w:rsidR="000E03D4">
        <w:rPr>
          <w:lang w:val="en-GB"/>
        </w:rPr>
        <w:t xml:space="preserve">error </w:t>
      </w:r>
      <w:r w:rsidR="00A4664D">
        <w:rPr>
          <w:lang w:val="en-GB"/>
        </w:rPr>
        <w:t>(length or complexity of devi</w:t>
      </w:r>
      <w:r w:rsidR="00CE2C13">
        <w:rPr>
          <w:lang w:val="en-GB"/>
        </w:rPr>
        <w:t>ation regardless)</w:t>
      </w:r>
      <w:r w:rsidR="00DA0A61" w:rsidRPr="007D71B9">
        <w:rPr>
          <w:lang w:val="en-GB"/>
        </w:rPr>
        <w:t xml:space="preserve">. </w:t>
      </w:r>
      <w:r w:rsidR="002E32BC" w:rsidRPr="007D71B9">
        <w:rPr>
          <w:lang w:val="en-GB"/>
        </w:rPr>
        <w:t xml:space="preserve">The </w:t>
      </w:r>
      <w:r w:rsidR="00821B2F">
        <w:rPr>
          <w:lang w:val="en-GB"/>
        </w:rPr>
        <w:t>P</w:t>
      </w:r>
      <w:r w:rsidR="002E32BC" w:rsidRPr="007D71B9">
        <w:rPr>
          <w:lang w:val="en-GB"/>
        </w:rPr>
        <w:t xml:space="preserve"> used </w:t>
      </w:r>
      <w:r w:rsidR="00BF4973" w:rsidRPr="007D71B9">
        <w:rPr>
          <w:lang w:val="en-GB"/>
        </w:rPr>
        <w:t>the index</w:t>
      </w:r>
      <w:r w:rsidR="00C72ED9" w:rsidRPr="007D71B9">
        <w:rPr>
          <w:lang w:val="en-GB"/>
        </w:rPr>
        <w:t xml:space="preserve"> </w:t>
      </w:r>
      <w:r w:rsidR="00BF4973" w:rsidRPr="007D71B9">
        <w:rPr>
          <w:lang w:val="en-GB"/>
        </w:rPr>
        <w:t>finger of the dominant hand.</w:t>
      </w:r>
    </w:p>
    <w:p w14:paraId="5B9DE2C4" w14:textId="4FF4F9BB" w:rsidR="009E1BB4" w:rsidRPr="007D71B9" w:rsidRDefault="00252CD8" w:rsidP="00CA22D0">
      <w:pPr>
        <w:ind w:firstLine="567"/>
        <w:jc w:val="both"/>
        <w:rPr>
          <w:lang w:val="en-GB"/>
        </w:rPr>
      </w:pPr>
      <w:r w:rsidRPr="007D71B9">
        <w:rPr>
          <w:lang w:val="en-GB"/>
        </w:rPr>
        <w:t xml:space="preserve">Test B was a repetition of test </w:t>
      </w:r>
      <w:proofErr w:type="gramStart"/>
      <w:r w:rsidR="0EC7EB82" w:rsidRPr="007D71B9">
        <w:rPr>
          <w:lang w:val="en-GB"/>
        </w:rPr>
        <w:t>A</w:t>
      </w:r>
      <w:proofErr w:type="gramEnd"/>
      <w:r w:rsidR="001B3746" w:rsidRPr="007D71B9">
        <w:rPr>
          <w:lang w:val="en-GB"/>
        </w:rPr>
        <w:t xml:space="preserve"> </w:t>
      </w:r>
      <w:r w:rsidR="005A4930" w:rsidRPr="007D71B9">
        <w:rPr>
          <w:lang w:val="en-GB"/>
        </w:rPr>
        <w:t xml:space="preserve">but </w:t>
      </w:r>
      <w:r w:rsidR="00821B2F">
        <w:rPr>
          <w:lang w:val="en-GB"/>
        </w:rPr>
        <w:t>P</w:t>
      </w:r>
      <w:r w:rsidR="00F018C0">
        <w:rPr>
          <w:lang w:val="en-GB"/>
        </w:rPr>
        <w:t xml:space="preserve"> used</w:t>
      </w:r>
      <w:r w:rsidR="00C72ED9" w:rsidRPr="007D71B9">
        <w:rPr>
          <w:lang w:val="en-GB"/>
        </w:rPr>
        <w:t xml:space="preserve"> the index finger of the nondominant hand.</w:t>
      </w:r>
    </w:p>
    <w:p w14:paraId="756DE4BA" w14:textId="73E293E4" w:rsidR="006028E0" w:rsidRPr="007D71B9" w:rsidRDefault="00012C71" w:rsidP="00CA22D0">
      <w:pPr>
        <w:ind w:firstLine="567"/>
        <w:jc w:val="both"/>
        <w:rPr>
          <w:lang w:val="en-GB"/>
        </w:rPr>
      </w:pPr>
      <w:r w:rsidRPr="007D71B9">
        <w:rPr>
          <w:lang w:val="en-GB"/>
        </w:rPr>
        <w:t xml:space="preserve">In test C, the conditions </w:t>
      </w:r>
      <w:r w:rsidR="00DF28AD" w:rsidRPr="007D71B9">
        <w:rPr>
          <w:lang w:val="en-GB"/>
        </w:rPr>
        <w:t>were</w:t>
      </w:r>
      <w:r w:rsidRPr="007D71B9">
        <w:rPr>
          <w:lang w:val="en-GB"/>
        </w:rPr>
        <w:t xml:space="preserve"> the same as in test A, but the </w:t>
      </w:r>
      <w:r w:rsidR="00821B2F">
        <w:rPr>
          <w:lang w:val="en-GB"/>
        </w:rPr>
        <w:t>P</w:t>
      </w:r>
      <w:r w:rsidRPr="007D71B9">
        <w:rPr>
          <w:lang w:val="en-GB"/>
        </w:rPr>
        <w:t xml:space="preserve"> </w:t>
      </w:r>
      <w:r w:rsidR="00BE7693" w:rsidRPr="007D71B9">
        <w:rPr>
          <w:lang w:val="en-GB"/>
        </w:rPr>
        <w:t>had to f</w:t>
      </w:r>
      <w:r w:rsidR="00954B9C" w:rsidRPr="007D71B9">
        <w:rPr>
          <w:lang w:val="en-GB"/>
        </w:rPr>
        <w:t>ind the way from the exit to the entrance.</w:t>
      </w:r>
    </w:p>
    <w:p w14:paraId="4896AAC6" w14:textId="0B919562" w:rsidR="00B043B8" w:rsidRPr="007D71B9" w:rsidRDefault="00734925" w:rsidP="005966C9">
      <w:pPr>
        <w:pStyle w:val="Overskrift1"/>
        <w:spacing w:line="360" w:lineRule="auto"/>
        <w:jc w:val="both"/>
        <w:rPr>
          <w:lang w:val="en-GB"/>
        </w:rPr>
      </w:pPr>
      <w:bookmarkStart w:id="5" w:name="_Toc19813774"/>
      <w:r w:rsidRPr="007D71B9">
        <w:rPr>
          <w:lang w:val="en-GB"/>
        </w:rPr>
        <w:t>Results</w:t>
      </w:r>
      <w:bookmarkEnd w:id="5"/>
    </w:p>
    <w:p w14:paraId="63D12CFC" w14:textId="572CB13F" w:rsidR="003455E5" w:rsidRPr="007D71B9" w:rsidRDefault="00636D1D" w:rsidP="005966C9">
      <w:pPr>
        <w:pStyle w:val="Overskrift2"/>
        <w:jc w:val="both"/>
        <w:rPr>
          <w:lang w:val="en-GB"/>
        </w:rPr>
      </w:pPr>
      <w:r>
        <w:rPr>
          <w:lang w:val="en-GB"/>
        </w:rPr>
        <w:t>Learning across trials</w:t>
      </w:r>
    </w:p>
    <w:p w14:paraId="47FE1F24" w14:textId="70EB24E2" w:rsidR="00FB267A" w:rsidRPr="007D71B9" w:rsidRDefault="008B0CF4" w:rsidP="005966C9">
      <w:pPr>
        <w:jc w:val="both"/>
        <w:rPr>
          <w:lang w:val="en-GB"/>
        </w:rPr>
      </w:pPr>
      <w:r w:rsidRPr="009E1FA7">
        <w:rPr>
          <w:lang w:val="en-GB"/>
        </w:rPr>
        <w:t xml:space="preserve">A repeated measures ANOVA </w:t>
      </w:r>
      <w:r w:rsidR="00A213D6" w:rsidRPr="009E1FA7">
        <w:rPr>
          <w:lang w:val="en-GB"/>
        </w:rPr>
        <w:t xml:space="preserve">was conducted to test whether </w:t>
      </w:r>
      <w:r w:rsidR="00832970" w:rsidRPr="009E1FA7">
        <w:rPr>
          <w:lang w:val="en-GB"/>
        </w:rPr>
        <w:t>number of errors made in the first ten trials varied significantly between tests.</w:t>
      </w:r>
    </w:p>
    <w:p w14:paraId="77180076" w14:textId="77777777" w:rsidR="00141E2B" w:rsidRDefault="00EC7F0A" w:rsidP="00CA22D0">
      <w:pPr>
        <w:ind w:firstLine="567"/>
        <w:jc w:val="both"/>
        <w:rPr>
          <w:lang w:val="en-GB"/>
        </w:rPr>
      </w:pPr>
      <w:r>
        <w:rPr>
          <w:lang w:val="en-GB"/>
        </w:rPr>
        <w:t>This</w:t>
      </w:r>
      <w:r w:rsidR="00166675" w:rsidRPr="007D71B9">
        <w:rPr>
          <w:lang w:val="en-GB"/>
        </w:rPr>
        <w:t xml:space="preserve"> showed </w:t>
      </w:r>
      <w:r w:rsidR="00F106C8" w:rsidRPr="007D71B9">
        <w:rPr>
          <w:lang w:val="en-GB"/>
        </w:rPr>
        <w:t xml:space="preserve">a significant main effect of </w:t>
      </w:r>
      <w:r w:rsidR="0057629A" w:rsidRPr="007D71B9">
        <w:rPr>
          <w:lang w:val="en-GB"/>
        </w:rPr>
        <w:t>test</w:t>
      </w:r>
      <w:r w:rsidR="004E12F3" w:rsidRPr="007D71B9">
        <w:rPr>
          <w:lang w:val="en-GB"/>
        </w:rPr>
        <w:t xml:space="preserve"> on number of errors, </w:t>
      </w:r>
      <w:r w:rsidR="004E12F3" w:rsidRPr="007D71B9">
        <w:rPr>
          <w:i/>
          <w:iCs/>
          <w:lang w:val="en-GB"/>
        </w:rPr>
        <w:t>F</w:t>
      </w:r>
      <w:r w:rsidR="00D0105C" w:rsidRPr="007D71B9">
        <w:rPr>
          <w:lang w:val="en-GB"/>
        </w:rPr>
        <w:t xml:space="preserve">(1.037, </w:t>
      </w:r>
      <w:r w:rsidR="00401116" w:rsidRPr="007D71B9">
        <w:rPr>
          <w:lang w:val="en-GB"/>
        </w:rPr>
        <w:t>49.789)</w:t>
      </w:r>
      <w:r w:rsidR="00C22540" w:rsidRPr="007D71B9">
        <w:rPr>
          <w:lang w:val="en-GB"/>
        </w:rPr>
        <w:t xml:space="preserve"> = 50.</w:t>
      </w:r>
      <w:r w:rsidR="009E0BA2" w:rsidRPr="007D71B9">
        <w:rPr>
          <w:lang w:val="en-GB"/>
        </w:rPr>
        <w:t xml:space="preserve">61, </w:t>
      </w:r>
      <w:r w:rsidR="00520F11" w:rsidRPr="007D71B9">
        <w:rPr>
          <w:i/>
          <w:iCs/>
          <w:lang w:val="en-GB"/>
        </w:rPr>
        <w:t>p</w:t>
      </w:r>
      <w:r w:rsidR="00520F11" w:rsidRPr="007D71B9">
        <w:rPr>
          <w:lang w:val="en-GB"/>
        </w:rPr>
        <w:t xml:space="preserve"> &lt; .001</w:t>
      </w:r>
      <w:r w:rsidR="00411655" w:rsidRPr="007D71B9">
        <w:rPr>
          <w:lang w:val="en-GB"/>
        </w:rPr>
        <w:t xml:space="preserve">,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496AEF" w:rsidRPr="007D71B9">
        <w:rPr>
          <w:lang w:val="en-GB"/>
        </w:rPr>
        <w:t xml:space="preserve"> = </w:t>
      </w:r>
      <w:r w:rsidR="00497B8E" w:rsidRPr="007D71B9">
        <w:rPr>
          <w:lang w:val="en-GB"/>
        </w:rPr>
        <w:t>.51</w:t>
      </w:r>
      <w:r w:rsidR="00035F2C" w:rsidRPr="007D71B9">
        <w:rPr>
          <w:lang w:val="en-GB"/>
        </w:rPr>
        <w:t xml:space="preserve"> (Huynh-Feldt corrected)</w:t>
      </w:r>
      <w:r w:rsidR="00002314" w:rsidRPr="007D71B9">
        <w:rPr>
          <w:lang w:val="en-GB"/>
        </w:rPr>
        <w:t xml:space="preserve">, as well as a significant main effect of </w:t>
      </w:r>
      <w:r w:rsidR="00C8312A" w:rsidRPr="007D71B9">
        <w:rPr>
          <w:lang w:val="en-GB"/>
        </w:rPr>
        <w:t xml:space="preserve">trial number on </w:t>
      </w:r>
      <w:r w:rsidR="003336DB" w:rsidRPr="007D71B9">
        <w:rPr>
          <w:lang w:val="en-GB"/>
        </w:rPr>
        <w:t xml:space="preserve">errors, </w:t>
      </w:r>
      <w:r w:rsidR="003336DB" w:rsidRPr="007D71B9">
        <w:rPr>
          <w:i/>
          <w:iCs/>
          <w:lang w:val="en-GB"/>
        </w:rPr>
        <w:t>F</w:t>
      </w:r>
      <w:r w:rsidR="003336DB" w:rsidRPr="007D71B9">
        <w:rPr>
          <w:lang w:val="en-GB"/>
        </w:rPr>
        <w:t>(</w:t>
      </w:r>
      <w:r w:rsidR="00035F2C" w:rsidRPr="007D71B9">
        <w:rPr>
          <w:lang w:val="en-GB"/>
        </w:rPr>
        <w:t>2.086, 100.134</w:t>
      </w:r>
      <w:r w:rsidR="00C52655" w:rsidRPr="007D71B9">
        <w:rPr>
          <w:lang w:val="en-GB"/>
        </w:rPr>
        <w:t>)</w:t>
      </w:r>
      <w:r w:rsidR="003D6CC6" w:rsidRPr="007D71B9">
        <w:rPr>
          <w:lang w:val="en-GB"/>
        </w:rPr>
        <w:t xml:space="preserve"> = 11.52</w:t>
      </w:r>
      <w:r w:rsidR="00C52655" w:rsidRPr="007D71B9">
        <w:rPr>
          <w:lang w:val="en-GB"/>
        </w:rPr>
        <w:t xml:space="preserve">, </w:t>
      </w:r>
      <w:r w:rsidR="00C52655" w:rsidRPr="007D71B9">
        <w:rPr>
          <w:i/>
          <w:iCs/>
          <w:lang w:val="en-GB"/>
        </w:rPr>
        <w:t>p</w:t>
      </w:r>
      <w:r w:rsidR="00C52655" w:rsidRPr="007D71B9">
        <w:rPr>
          <w:lang w:val="en-GB"/>
        </w:rPr>
        <w:t xml:space="preserve"> &lt; .001</w:t>
      </w:r>
      <w:r w:rsidR="003D6CC6" w:rsidRPr="007D71B9">
        <w:rPr>
          <w:lang w:val="en-GB"/>
        </w:rPr>
        <w:t xml:space="preserve">,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3D6CC6" w:rsidRPr="007D71B9">
        <w:rPr>
          <w:lang w:val="en-GB"/>
        </w:rPr>
        <w:t xml:space="preserve"> = .19</w:t>
      </w:r>
      <w:r w:rsidR="00E92270" w:rsidRPr="007D71B9">
        <w:rPr>
          <w:lang w:val="en-GB"/>
        </w:rPr>
        <w:t xml:space="preserve"> (Huynh-Feldt corrected). Further, the test showed a significant interaction between test and trial</w:t>
      </w:r>
      <w:r w:rsidR="00747C78" w:rsidRPr="007D71B9">
        <w:rPr>
          <w:lang w:val="en-GB"/>
        </w:rPr>
        <w:t xml:space="preserve">, </w:t>
      </w:r>
      <w:proofErr w:type="gramStart"/>
      <w:r w:rsidR="00747C78" w:rsidRPr="007D71B9">
        <w:rPr>
          <w:i/>
          <w:iCs/>
          <w:lang w:val="en-GB"/>
        </w:rPr>
        <w:t>F</w:t>
      </w:r>
      <w:r w:rsidR="00747C78" w:rsidRPr="007D71B9">
        <w:rPr>
          <w:lang w:val="en-GB"/>
        </w:rPr>
        <w:t>(</w:t>
      </w:r>
      <w:proofErr w:type="gramEnd"/>
      <w:r w:rsidR="00747C78" w:rsidRPr="007D71B9">
        <w:rPr>
          <w:lang w:val="en-GB"/>
        </w:rPr>
        <w:t>2.161</w:t>
      </w:r>
      <w:r w:rsidR="006A150B" w:rsidRPr="007D71B9">
        <w:rPr>
          <w:lang w:val="en-GB"/>
        </w:rPr>
        <w:t>, 103.721)</w:t>
      </w:r>
      <w:r w:rsidR="00452A9D" w:rsidRPr="007D71B9">
        <w:rPr>
          <w:lang w:val="en-GB"/>
        </w:rPr>
        <w:t xml:space="preserve"> = 8.54, </w:t>
      </w:r>
      <w:r w:rsidR="00F6397E" w:rsidRPr="007D71B9">
        <w:rPr>
          <w:i/>
          <w:iCs/>
          <w:lang w:val="en-GB"/>
        </w:rPr>
        <w:t>p</w:t>
      </w:r>
      <w:r w:rsidR="00F6397E" w:rsidRPr="007D71B9">
        <w:rPr>
          <w:lang w:val="en-GB"/>
        </w:rPr>
        <w:t xml:space="preserve"> </w:t>
      </w:r>
      <w:r w:rsidR="000D5599" w:rsidRPr="007D71B9">
        <w:rPr>
          <w:lang w:val="en-GB"/>
        </w:rPr>
        <w:t>&lt; .001</w:t>
      </w:r>
      <w:r w:rsidR="00452A9D" w:rsidRPr="007D71B9">
        <w:rPr>
          <w:lang w:val="en-GB"/>
        </w:rPr>
        <w:t xml:space="preserve">,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452A9D" w:rsidRPr="007D71B9">
        <w:rPr>
          <w:lang w:val="en-GB"/>
        </w:rPr>
        <w:t xml:space="preserve"> = .15 (Huynh-Feldt corrected)</w:t>
      </w:r>
      <w:r w:rsidR="00EB6DE2">
        <w:rPr>
          <w:lang w:val="en-GB"/>
        </w:rPr>
        <w:t xml:space="preserve">, </w:t>
      </w:r>
    </w:p>
    <w:p w14:paraId="3C8CF0A8" w14:textId="38BA19DD" w:rsidR="00E25CF9" w:rsidRPr="007D71B9" w:rsidRDefault="00141E2B" w:rsidP="00CA22D0">
      <w:pPr>
        <w:ind w:firstLine="567"/>
        <w:jc w:val="both"/>
        <w:rPr>
          <w:lang w:val="en-GB"/>
        </w:rPr>
      </w:pPr>
      <w:r>
        <w:rPr>
          <w:lang w:val="en-GB"/>
        </w:rPr>
        <w:t>This means</w:t>
      </w:r>
      <w:r w:rsidR="00EB6DE2" w:rsidRPr="00C959E0">
        <w:rPr>
          <w:lang w:val="en-GB"/>
        </w:rPr>
        <w:t xml:space="preserve"> that </w:t>
      </w:r>
      <w:r w:rsidR="00241D84" w:rsidRPr="00C959E0">
        <w:rPr>
          <w:lang w:val="en-GB"/>
        </w:rPr>
        <w:t xml:space="preserve">number of errors depend on </w:t>
      </w:r>
      <w:r w:rsidR="00C959E0" w:rsidRPr="00C959E0">
        <w:rPr>
          <w:lang w:val="en-GB"/>
        </w:rPr>
        <w:t xml:space="preserve">the </w:t>
      </w:r>
      <w:r w:rsidR="00241D84" w:rsidRPr="00C959E0">
        <w:rPr>
          <w:lang w:val="en-GB"/>
        </w:rPr>
        <w:t xml:space="preserve">number of </w:t>
      </w:r>
      <w:r w:rsidR="00C959E0" w:rsidRPr="00C959E0">
        <w:rPr>
          <w:lang w:val="en-GB"/>
        </w:rPr>
        <w:t xml:space="preserve">the </w:t>
      </w:r>
      <w:r w:rsidR="00241D84" w:rsidRPr="00C959E0">
        <w:rPr>
          <w:lang w:val="en-GB"/>
        </w:rPr>
        <w:t>trial</w:t>
      </w:r>
      <w:r w:rsidR="00241D84">
        <w:rPr>
          <w:lang w:val="en-GB"/>
        </w:rPr>
        <w:t>.</w:t>
      </w:r>
    </w:p>
    <w:p w14:paraId="6F06A326" w14:textId="6B809457" w:rsidR="00573F16" w:rsidRPr="003A3092" w:rsidRDefault="000B65F6" w:rsidP="00CA22D0">
      <w:pPr>
        <w:ind w:firstLine="567"/>
        <w:jc w:val="both"/>
        <w:rPr>
          <w:lang w:val="en-GB"/>
        </w:rPr>
      </w:pPr>
      <w:r w:rsidRPr="00032DBB">
        <w:rPr>
          <w:lang w:val="en-GB"/>
        </w:rPr>
        <w:t xml:space="preserve">As </w:t>
      </w:r>
      <w:r w:rsidR="001C1F67" w:rsidRPr="00032DBB">
        <w:rPr>
          <w:lang w:val="en-GB"/>
        </w:rPr>
        <w:t xml:space="preserve">Figure </w:t>
      </w:r>
      <w:r w:rsidR="4F47C7C3" w:rsidRPr="00032DBB">
        <w:rPr>
          <w:lang w:val="en-GB"/>
        </w:rPr>
        <w:t>1</w:t>
      </w:r>
      <w:r w:rsidR="001C1F67" w:rsidRPr="00032DBB">
        <w:rPr>
          <w:lang w:val="en-GB"/>
        </w:rPr>
        <w:t xml:space="preserve"> </w:t>
      </w:r>
      <w:r w:rsidRPr="00032DBB">
        <w:rPr>
          <w:lang w:val="en-GB"/>
        </w:rPr>
        <w:t>shows,</w:t>
      </w:r>
      <w:r w:rsidR="0013445B" w:rsidRPr="00032DBB">
        <w:rPr>
          <w:lang w:val="en-GB"/>
        </w:rPr>
        <w:t xml:space="preserve"> </w:t>
      </w:r>
      <w:r w:rsidR="00821B2F">
        <w:rPr>
          <w:lang w:val="en-GB"/>
        </w:rPr>
        <w:t>P</w:t>
      </w:r>
      <w:r w:rsidR="00F018C0">
        <w:rPr>
          <w:lang w:val="en-GB"/>
        </w:rPr>
        <w:t>s</w:t>
      </w:r>
      <w:r w:rsidR="0013445B" w:rsidRPr="00032DBB">
        <w:rPr>
          <w:lang w:val="en-GB"/>
        </w:rPr>
        <w:t xml:space="preserve"> made more errors in test A</w:t>
      </w:r>
      <w:r w:rsidR="003A3092" w:rsidRPr="00032DBB">
        <w:rPr>
          <w:lang w:val="en-GB"/>
        </w:rPr>
        <w:t xml:space="preserve"> with number of errors decreasing throughout trials</w:t>
      </w:r>
      <w:r w:rsidR="007D3C05" w:rsidRPr="00032DBB">
        <w:rPr>
          <w:lang w:val="en-GB"/>
        </w:rPr>
        <w:t>.</w:t>
      </w:r>
      <w:r w:rsidR="00B97F53">
        <w:rPr>
          <w:lang w:val="en-GB"/>
        </w:rPr>
        <w:t xml:space="preserve"> </w:t>
      </w:r>
      <w:r w:rsidR="003A3092" w:rsidRPr="00032DBB">
        <w:rPr>
          <w:lang w:val="en-GB"/>
        </w:rPr>
        <w:t xml:space="preserve">Figure 2 reveals a similar pattern for </w:t>
      </w:r>
      <w:r w:rsidR="00F018C0">
        <w:rPr>
          <w:lang w:val="en-GB"/>
        </w:rPr>
        <w:t>FP19202</w:t>
      </w:r>
      <w:r w:rsidR="007944C9">
        <w:rPr>
          <w:lang w:val="en-GB"/>
        </w:rPr>
        <w:t>.</w:t>
      </w:r>
    </w:p>
    <w:p w14:paraId="4EC86CD8" w14:textId="2BCF48F9" w:rsidR="00FC52CC" w:rsidRDefault="003B29EB" w:rsidP="00C87FD7">
      <w:pPr>
        <w:keepNext/>
        <w:jc w:val="center"/>
      </w:pPr>
      <w:r w:rsidRPr="003B29EB">
        <w:rPr>
          <w:noProof/>
        </w:rPr>
        <w:lastRenderedPageBreak/>
        <w:drawing>
          <wp:inline distT="0" distB="0" distL="0" distR="0" wp14:anchorId="7DE0AA60" wp14:editId="30796105">
            <wp:extent cx="5556778" cy="4046220"/>
            <wp:effectExtent l="0" t="0" r="635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363" cy="4048831"/>
                    </a:xfrm>
                    <a:prstGeom prst="rect">
                      <a:avLst/>
                    </a:prstGeom>
                  </pic:spPr>
                </pic:pic>
              </a:graphicData>
            </a:graphic>
          </wp:inline>
        </w:drawing>
      </w:r>
    </w:p>
    <w:p w14:paraId="79216A12" w14:textId="0721E42F" w:rsidR="00592A44" w:rsidRPr="00FC52CC" w:rsidRDefault="00FC52CC" w:rsidP="00CA4ED5">
      <w:pPr>
        <w:pStyle w:val="Billedtekst"/>
        <w:spacing w:line="360" w:lineRule="auto"/>
        <w:jc w:val="center"/>
        <w:rPr>
          <w:lang w:val="en-US"/>
        </w:rPr>
      </w:pPr>
      <w:r w:rsidRPr="00FC52CC">
        <w:rPr>
          <w:lang w:val="en-US"/>
        </w:rPr>
        <w:t xml:space="preserve">Figure </w:t>
      </w:r>
      <w:r>
        <w:fldChar w:fldCharType="begin"/>
      </w:r>
      <w:r w:rsidRPr="00FC52CC">
        <w:rPr>
          <w:lang w:val="en-US"/>
        </w:rPr>
        <w:instrText xml:space="preserve"> SEQ Figure \* ARABIC </w:instrText>
      </w:r>
      <w:r>
        <w:fldChar w:fldCharType="separate"/>
      </w:r>
      <w:r w:rsidR="005B3CEC">
        <w:rPr>
          <w:noProof/>
          <w:lang w:val="en-US"/>
        </w:rPr>
        <w:t>1</w:t>
      </w:r>
      <w:r>
        <w:fldChar w:fldCharType="end"/>
      </w:r>
      <w:r w:rsidRPr="00FC52CC">
        <w:rPr>
          <w:lang w:val="en-US"/>
        </w:rPr>
        <w:t>:</w:t>
      </w:r>
      <w:r w:rsidR="0004573F">
        <w:rPr>
          <w:lang w:val="en-US"/>
        </w:rPr>
        <w:t xml:space="preserve"> </w:t>
      </w:r>
      <w:r w:rsidRPr="00FC52CC">
        <w:rPr>
          <w:lang w:val="en-US"/>
        </w:rPr>
        <w:t xml:space="preserve">Graph showing </w:t>
      </w:r>
      <w:r w:rsidR="00DB412D">
        <w:rPr>
          <w:lang w:val="en-US"/>
        </w:rPr>
        <w:t>Learning Curve for sample</w:t>
      </w:r>
      <w:r w:rsidRPr="00FC52CC">
        <w:rPr>
          <w:lang w:val="en-US"/>
        </w:rPr>
        <w:t>.</w:t>
      </w:r>
    </w:p>
    <w:p w14:paraId="101BD73B" w14:textId="77777777" w:rsidR="00FC52CC" w:rsidRPr="00FC52CC" w:rsidRDefault="00FC52CC" w:rsidP="005966C9">
      <w:pPr>
        <w:jc w:val="both"/>
        <w:rPr>
          <w:lang w:val="en-US"/>
        </w:rPr>
      </w:pPr>
    </w:p>
    <w:p w14:paraId="1285FAC2" w14:textId="7CA13FB5" w:rsidR="00FC52CC" w:rsidRDefault="00EC7EA1" w:rsidP="009F7BE3">
      <w:pPr>
        <w:autoSpaceDE w:val="0"/>
        <w:autoSpaceDN w:val="0"/>
        <w:adjustRightInd w:val="0"/>
        <w:spacing w:line="240" w:lineRule="auto"/>
        <w:jc w:val="center"/>
        <w:rPr>
          <w:rFonts w:eastAsiaTheme="minorHAnsi"/>
        </w:rPr>
      </w:pPr>
      <w:r>
        <w:rPr>
          <w:rFonts w:eastAsiaTheme="minorHAnsi"/>
          <w:noProof/>
          <w:lang w:eastAsia="en-US"/>
        </w:rPr>
        <w:drawing>
          <wp:inline distT="0" distB="0" distL="0" distR="0" wp14:anchorId="666EEB9D" wp14:editId="3D01798F">
            <wp:extent cx="5974080" cy="3512820"/>
            <wp:effectExtent l="0" t="0" r="762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3512820"/>
                    </a:xfrm>
                    <a:prstGeom prst="rect">
                      <a:avLst/>
                    </a:prstGeom>
                    <a:noFill/>
                    <a:ln>
                      <a:noFill/>
                    </a:ln>
                  </pic:spPr>
                </pic:pic>
              </a:graphicData>
            </a:graphic>
          </wp:inline>
        </w:drawing>
      </w:r>
    </w:p>
    <w:p w14:paraId="7D85343B" w14:textId="16B1DBA0" w:rsidR="00825E42" w:rsidRPr="00825E42" w:rsidRDefault="00FC52CC" w:rsidP="00A070BA">
      <w:pPr>
        <w:pStyle w:val="Billedtekst"/>
        <w:jc w:val="center"/>
        <w:rPr>
          <w:rFonts w:eastAsiaTheme="minorHAnsi"/>
          <w:lang w:val="en-US" w:eastAsia="en-US"/>
        </w:rPr>
      </w:pPr>
      <w:r w:rsidRPr="00853729">
        <w:rPr>
          <w:lang w:val="en-US"/>
        </w:rPr>
        <w:t xml:space="preserve">Figure </w:t>
      </w:r>
      <w:r>
        <w:fldChar w:fldCharType="begin"/>
      </w:r>
      <w:r w:rsidRPr="00853729">
        <w:rPr>
          <w:lang w:val="en-US"/>
        </w:rPr>
        <w:instrText xml:space="preserve"> SEQ Figure \* ARABIC </w:instrText>
      </w:r>
      <w:r>
        <w:fldChar w:fldCharType="separate"/>
      </w:r>
      <w:r w:rsidR="005B3CEC">
        <w:rPr>
          <w:noProof/>
          <w:lang w:val="en-US"/>
        </w:rPr>
        <w:t>2</w:t>
      </w:r>
      <w:r>
        <w:fldChar w:fldCharType="end"/>
      </w:r>
      <w:r w:rsidR="00825E42" w:rsidRPr="00825E42">
        <w:rPr>
          <w:lang w:val="en-US"/>
        </w:rPr>
        <w:t>: Graph showing number of errors for FP19202</w:t>
      </w:r>
    </w:p>
    <w:p w14:paraId="7A31CA05" w14:textId="77777777" w:rsidR="00825E42" w:rsidRPr="00825E42" w:rsidRDefault="00825E42" w:rsidP="00825E42">
      <w:pPr>
        <w:autoSpaceDE w:val="0"/>
        <w:autoSpaceDN w:val="0"/>
        <w:adjustRightInd w:val="0"/>
        <w:spacing w:line="240" w:lineRule="auto"/>
        <w:rPr>
          <w:rFonts w:eastAsiaTheme="minorHAnsi"/>
          <w:lang w:val="en-US" w:eastAsia="en-US"/>
        </w:rPr>
      </w:pPr>
    </w:p>
    <w:p w14:paraId="6743E71F" w14:textId="567D5940" w:rsidR="00A30CC2" w:rsidRPr="007D71B9" w:rsidRDefault="0021423E" w:rsidP="005966C9">
      <w:pPr>
        <w:pStyle w:val="Overskrift2"/>
        <w:jc w:val="both"/>
        <w:rPr>
          <w:lang w:val="en-GB"/>
        </w:rPr>
      </w:pPr>
      <w:r>
        <w:rPr>
          <w:lang w:val="en-GB"/>
        </w:rPr>
        <w:t>Learning across tests</w:t>
      </w:r>
    </w:p>
    <w:p w14:paraId="34D3C550" w14:textId="6DCB8C12" w:rsidR="00442990" w:rsidRPr="009E1FA7" w:rsidRDefault="00442990" w:rsidP="005966C9">
      <w:pPr>
        <w:jc w:val="both"/>
        <w:rPr>
          <w:lang w:val="en-GB"/>
        </w:rPr>
      </w:pPr>
      <w:r w:rsidRPr="009E1FA7">
        <w:rPr>
          <w:lang w:val="en-GB"/>
        </w:rPr>
        <w:t xml:space="preserve">A repeated measures ANOVA was conducted to test whether there was a significant difference in </w:t>
      </w:r>
      <w:r w:rsidR="0031336B" w:rsidRPr="009E1FA7">
        <w:rPr>
          <w:lang w:val="en-GB"/>
        </w:rPr>
        <w:t>RT</w:t>
      </w:r>
      <w:r w:rsidRPr="009E1FA7">
        <w:rPr>
          <w:lang w:val="en-GB"/>
        </w:rPr>
        <w:t xml:space="preserve"> </w:t>
      </w:r>
      <w:r w:rsidR="00882281">
        <w:rPr>
          <w:lang w:val="en-GB"/>
        </w:rPr>
        <w:t>between</w:t>
      </w:r>
      <w:r w:rsidRPr="009E1FA7">
        <w:rPr>
          <w:lang w:val="en-GB"/>
        </w:rPr>
        <w:t xml:space="preserve"> the </w:t>
      </w:r>
      <w:r w:rsidR="004908AD" w:rsidRPr="009E1FA7">
        <w:rPr>
          <w:lang w:val="en-GB"/>
        </w:rPr>
        <w:t xml:space="preserve">first </w:t>
      </w:r>
      <w:r w:rsidR="00153039" w:rsidRPr="009E1FA7">
        <w:rPr>
          <w:lang w:val="en-GB"/>
        </w:rPr>
        <w:t>ten</w:t>
      </w:r>
      <w:r w:rsidRPr="009E1FA7">
        <w:rPr>
          <w:lang w:val="en-GB"/>
        </w:rPr>
        <w:t xml:space="preserve"> </w:t>
      </w:r>
      <w:r w:rsidR="00153039" w:rsidRPr="009E1FA7">
        <w:rPr>
          <w:lang w:val="en-GB"/>
        </w:rPr>
        <w:t>trials</w:t>
      </w:r>
      <w:r w:rsidRPr="009E1FA7">
        <w:rPr>
          <w:lang w:val="en-GB"/>
        </w:rPr>
        <w:t xml:space="preserve"> of each </w:t>
      </w:r>
      <w:r w:rsidR="004908AD" w:rsidRPr="009E1FA7">
        <w:rPr>
          <w:lang w:val="en-GB"/>
        </w:rPr>
        <w:t>test.</w:t>
      </w:r>
    </w:p>
    <w:p w14:paraId="42E5B035" w14:textId="359DA2B5" w:rsidR="00491F44" w:rsidRPr="007D71B9" w:rsidRDefault="005A1B32" w:rsidP="005966C9">
      <w:pPr>
        <w:ind w:firstLine="720"/>
        <w:jc w:val="both"/>
        <w:rPr>
          <w:lang w:val="en-GB"/>
        </w:rPr>
      </w:pPr>
      <w:r>
        <w:rPr>
          <w:lang w:val="en-GB"/>
        </w:rPr>
        <w:t>The test</w:t>
      </w:r>
      <w:r w:rsidR="001102DE" w:rsidRPr="009E1FA7">
        <w:rPr>
          <w:lang w:val="en-GB"/>
        </w:rPr>
        <w:t xml:space="preserve"> showed a significant main effect</w:t>
      </w:r>
      <w:r w:rsidR="001102DE" w:rsidRPr="007D71B9">
        <w:rPr>
          <w:lang w:val="en-GB"/>
        </w:rPr>
        <w:t xml:space="preserve"> of test on </w:t>
      </w:r>
      <w:r w:rsidR="00FE3770" w:rsidRPr="007D71B9">
        <w:rPr>
          <w:lang w:val="en-GB"/>
        </w:rPr>
        <w:t>RT</w:t>
      </w:r>
      <w:r w:rsidR="001102DE" w:rsidRPr="007D71B9">
        <w:rPr>
          <w:lang w:val="en-GB"/>
        </w:rPr>
        <w:t xml:space="preserve">, </w:t>
      </w:r>
      <w:r w:rsidR="001102DE" w:rsidRPr="007D71B9">
        <w:rPr>
          <w:i/>
          <w:iCs/>
          <w:lang w:val="en-GB"/>
        </w:rPr>
        <w:t>F</w:t>
      </w:r>
      <w:r w:rsidR="001102DE" w:rsidRPr="007D71B9">
        <w:rPr>
          <w:lang w:val="en-GB"/>
        </w:rPr>
        <w:t>(</w:t>
      </w:r>
      <w:r w:rsidR="00CF19DA" w:rsidRPr="007D71B9">
        <w:rPr>
          <w:lang w:val="en-GB"/>
        </w:rPr>
        <w:t>2</w:t>
      </w:r>
      <w:r w:rsidR="001102DE" w:rsidRPr="007D71B9">
        <w:rPr>
          <w:lang w:val="en-GB"/>
        </w:rPr>
        <w:t xml:space="preserve">, </w:t>
      </w:r>
      <w:r w:rsidR="00CF19DA" w:rsidRPr="007D71B9">
        <w:rPr>
          <w:lang w:val="en-GB"/>
        </w:rPr>
        <w:t>96</w:t>
      </w:r>
      <w:r w:rsidR="001102DE" w:rsidRPr="007D71B9">
        <w:rPr>
          <w:lang w:val="en-GB"/>
        </w:rPr>
        <w:t xml:space="preserve">) = </w:t>
      </w:r>
      <w:r w:rsidR="00CF19DA" w:rsidRPr="007D71B9">
        <w:rPr>
          <w:lang w:val="en-GB"/>
        </w:rPr>
        <w:t>15.89</w:t>
      </w:r>
      <w:r w:rsidR="001102DE" w:rsidRPr="007D71B9">
        <w:rPr>
          <w:lang w:val="en-GB"/>
        </w:rPr>
        <w:t xml:space="preserve">, </w:t>
      </w:r>
      <w:r w:rsidR="001102DE" w:rsidRPr="007D71B9">
        <w:rPr>
          <w:i/>
          <w:iCs/>
          <w:lang w:val="en-GB"/>
        </w:rPr>
        <w:t>p</w:t>
      </w:r>
      <w:r w:rsidR="001102DE" w:rsidRPr="007D71B9">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1102DE" w:rsidRPr="007D71B9">
        <w:rPr>
          <w:lang w:val="en-GB"/>
        </w:rPr>
        <w:t xml:space="preserve"> = .</w:t>
      </w:r>
      <w:r w:rsidR="00CF19DA" w:rsidRPr="007D71B9">
        <w:rPr>
          <w:lang w:val="en-GB"/>
        </w:rPr>
        <w:t>2</w:t>
      </w:r>
      <w:r w:rsidR="00166CFC" w:rsidRPr="007D71B9">
        <w:rPr>
          <w:lang w:val="en-GB"/>
        </w:rPr>
        <w:t>5</w:t>
      </w:r>
      <w:r w:rsidR="001102DE" w:rsidRPr="007D71B9">
        <w:rPr>
          <w:lang w:val="en-GB"/>
        </w:rPr>
        <w:t xml:space="preserve"> (Huynh-Feldt corrected), </w:t>
      </w:r>
      <w:r w:rsidR="00182F4C">
        <w:rPr>
          <w:lang w:val="en-GB"/>
        </w:rPr>
        <w:t>and</w:t>
      </w:r>
      <w:r w:rsidR="001102DE" w:rsidRPr="007D71B9">
        <w:rPr>
          <w:lang w:val="en-GB"/>
        </w:rPr>
        <w:t xml:space="preserve"> a significant main effect of trial number on </w:t>
      </w:r>
      <w:r w:rsidR="00E91DF3" w:rsidRPr="007D71B9">
        <w:rPr>
          <w:lang w:val="en-GB"/>
        </w:rPr>
        <w:t>RT</w:t>
      </w:r>
      <w:r w:rsidR="001102DE" w:rsidRPr="007D71B9">
        <w:rPr>
          <w:lang w:val="en-GB"/>
        </w:rPr>
        <w:t xml:space="preserve">, </w:t>
      </w:r>
      <w:r w:rsidR="001102DE" w:rsidRPr="007D71B9">
        <w:rPr>
          <w:i/>
          <w:lang w:val="en-GB"/>
        </w:rPr>
        <w:t>F</w:t>
      </w:r>
      <w:r w:rsidR="001102DE" w:rsidRPr="007D71B9">
        <w:rPr>
          <w:lang w:val="en-GB"/>
        </w:rPr>
        <w:t>(</w:t>
      </w:r>
      <w:r w:rsidR="00E91DF3" w:rsidRPr="007D71B9">
        <w:rPr>
          <w:lang w:val="en-GB"/>
        </w:rPr>
        <w:t>1.616</w:t>
      </w:r>
      <w:r w:rsidR="001102DE" w:rsidRPr="007D71B9">
        <w:rPr>
          <w:lang w:val="en-GB"/>
        </w:rPr>
        <w:t xml:space="preserve">, </w:t>
      </w:r>
      <w:r w:rsidR="00E91DF3" w:rsidRPr="007D71B9">
        <w:rPr>
          <w:lang w:val="en-GB"/>
        </w:rPr>
        <w:t>77.</w:t>
      </w:r>
      <w:r w:rsidR="004A0868" w:rsidRPr="007D71B9">
        <w:rPr>
          <w:lang w:val="en-GB"/>
        </w:rPr>
        <w:t>544</w:t>
      </w:r>
      <w:r w:rsidR="001102DE" w:rsidRPr="007D71B9">
        <w:rPr>
          <w:lang w:val="en-GB"/>
        </w:rPr>
        <w:t xml:space="preserve">) = </w:t>
      </w:r>
      <w:r w:rsidR="006344A4" w:rsidRPr="007D71B9">
        <w:rPr>
          <w:lang w:val="en-GB"/>
        </w:rPr>
        <w:t>85.6</w:t>
      </w:r>
      <w:r w:rsidR="00841CF1" w:rsidRPr="007D71B9">
        <w:rPr>
          <w:lang w:val="en-GB"/>
        </w:rPr>
        <w:t>7</w:t>
      </w:r>
      <w:r w:rsidR="001102DE" w:rsidRPr="007D71B9">
        <w:rPr>
          <w:lang w:val="en-GB"/>
        </w:rPr>
        <w:t xml:space="preserve">, </w:t>
      </w:r>
      <w:r w:rsidR="001102DE" w:rsidRPr="007D71B9">
        <w:rPr>
          <w:i/>
          <w:lang w:val="en-GB"/>
        </w:rPr>
        <w:t>p</w:t>
      </w:r>
      <w:r w:rsidR="001102DE" w:rsidRPr="007D71B9">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1102DE" w:rsidRPr="007D71B9">
        <w:rPr>
          <w:lang w:val="en-GB"/>
        </w:rPr>
        <w:t xml:space="preserve"> = .</w:t>
      </w:r>
      <w:r w:rsidR="006344A4" w:rsidRPr="007D71B9">
        <w:rPr>
          <w:lang w:val="en-GB"/>
        </w:rPr>
        <w:t>64</w:t>
      </w:r>
      <w:r w:rsidR="001102DE" w:rsidRPr="007D71B9">
        <w:rPr>
          <w:lang w:val="en-GB"/>
        </w:rPr>
        <w:t xml:space="preserve"> (Huynh-Feldt corrected). </w:t>
      </w:r>
      <w:r w:rsidR="00B60887">
        <w:rPr>
          <w:lang w:val="en-GB"/>
        </w:rPr>
        <w:t>The</w:t>
      </w:r>
      <w:r w:rsidR="001102DE" w:rsidRPr="007D71B9">
        <w:rPr>
          <w:lang w:val="en-GB"/>
        </w:rPr>
        <w:t xml:space="preserve"> test showed a significant interaction between test and trial, </w:t>
      </w:r>
      <w:proofErr w:type="gramStart"/>
      <w:r w:rsidR="001102DE" w:rsidRPr="007D71B9">
        <w:rPr>
          <w:i/>
          <w:lang w:val="en-GB"/>
        </w:rPr>
        <w:t>F</w:t>
      </w:r>
      <w:r w:rsidR="001102DE" w:rsidRPr="007D71B9">
        <w:rPr>
          <w:lang w:val="en-GB"/>
        </w:rPr>
        <w:t>(</w:t>
      </w:r>
      <w:proofErr w:type="gramEnd"/>
      <w:r w:rsidR="001102DE" w:rsidRPr="007D71B9">
        <w:rPr>
          <w:lang w:val="en-GB"/>
        </w:rPr>
        <w:t>2.1</w:t>
      </w:r>
      <w:r w:rsidR="00E75766" w:rsidRPr="007D71B9">
        <w:rPr>
          <w:lang w:val="en-GB"/>
        </w:rPr>
        <w:t>99</w:t>
      </w:r>
      <w:r w:rsidR="001102DE" w:rsidRPr="007D71B9">
        <w:rPr>
          <w:lang w:val="en-GB"/>
        </w:rPr>
        <w:t>, 10</w:t>
      </w:r>
      <w:r w:rsidR="002267CD" w:rsidRPr="007D71B9">
        <w:rPr>
          <w:lang w:val="en-GB"/>
        </w:rPr>
        <w:t>5</w:t>
      </w:r>
      <w:r w:rsidR="001102DE" w:rsidRPr="007D71B9">
        <w:rPr>
          <w:lang w:val="en-GB"/>
        </w:rPr>
        <w:t>.</w:t>
      </w:r>
      <w:r w:rsidR="00275F22" w:rsidRPr="007D71B9">
        <w:rPr>
          <w:lang w:val="en-GB"/>
        </w:rPr>
        <w:t>546</w:t>
      </w:r>
      <w:r w:rsidR="001102DE" w:rsidRPr="007D71B9">
        <w:rPr>
          <w:lang w:val="en-GB"/>
        </w:rPr>
        <w:t>) = 8.</w:t>
      </w:r>
      <w:r w:rsidR="00895C32" w:rsidRPr="007D71B9">
        <w:rPr>
          <w:lang w:val="en-GB"/>
        </w:rPr>
        <w:t>2</w:t>
      </w:r>
      <w:r w:rsidR="00841CF1" w:rsidRPr="007D71B9">
        <w:rPr>
          <w:lang w:val="en-GB"/>
        </w:rPr>
        <w:t>7</w:t>
      </w:r>
      <w:r w:rsidR="001102DE" w:rsidRPr="007D71B9">
        <w:rPr>
          <w:lang w:val="en-GB"/>
        </w:rPr>
        <w:t xml:space="preserve">, </w:t>
      </w:r>
      <w:r w:rsidR="00E5404D" w:rsidRPr="007D71B9">
        <w:rPr>
          <w:i/>
          <w:iCs/>
          <w:lang w:val="en-GB"/>
        </w:rPr>
        <w:t>p</w:t>
      </w:r>
      <w:r w:rsidR="00B372B9" w:rsidRPr="007D71B9">
        <w:rPr>
          <w:i/>
          <w:iCs/>
          <w:lang w:val="en-GB"/>
        </w:rPr>
        <w:t xml:space="preserve"> </w:t>
      </w:r>
      <w:r w:rsidR="00B372B9" w:rsidRPr="007D71B9">
        <w:rPr>
          <w:lang w:val="en-GB"/>
        </w:rPr>
        <w:t xml:space="preserve">&lt; </w:t>
      </w:r>
      <w:r w:rsidR="005127D4" w:rsidRPr="007D71B9">
        <w:rPr>
          <w:lang w:val="en-GB"/>
        </w:rPr>
        <w:t>.001</w:t>
      </w:r>
      <w:r w:rsidR="001102DE" w:rsidRPr="007D71B9">
        <w:rPr>
          <w:lang w:val="en-GB"/>
        </w:rPr>
        <w:t xml:space="preserve">,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1102DE" w:rsidRPr="007D71B9">
        <w:rPr>
          <w:lang w:val="en-GB"/>
        </w:rPr>
        <w:t xml:space="preserve"> = .1</w:t>
      </w:r>
      <w:r w:rsidR="00841CF1" w:rsidRPr="007D71B9">
        <w:rPr>
          <w:lang w:val="en-GB"/>
        </w:rPr>
        <w:t>5</w:t>
      </w:r>
      <w:r w:rsidR="001102DE" w:rsidRPr="007D71B9">
        <w:rPr>
          <w:lang w:val="en-GB"/>
        </w:rPr>
        <w:t xml:space="preserve"> (Huynh-Feldt corrected)</w:t>
      </w:r>
      <w:r w:rsidR="00815ECD">
        <w:rPr>
          <w:lang w:val="en-GB"/>
        </w:rPr>
        <w:t>.</w:t>
      </w:r>
    </w:p>
    <w:p w14:paraId="3642B339" w14:textId="531EE38F" w:rsidR="007572E9" w:rsidRDefault="007572E9" w:rsidP="005966C9">
      <w:pPr>
        <w:ind w:firstLine="720"/>
        <w:jc w:val="both"/>
        <w:rPr>
          <w:lang w:val="en-GB"/>
        </w:rPr>
      </w:pPr>
      <w:r>
        <w:rPr>
          <w:lang w:val="en-GB"/>
        </w:rPr>
        <w:t xml:space="preserve">Figure 3 </w:t>
      </w:r>
      <w:r w:rsidR="004B7D3A">
        <w:rPr>
          <w:lang w:val="en-GB"/>
        </w:rPr>
        <w:t xml:space="preserve">displays longer RT for </w:t>
      </w:r>
      <w:r w:rsidR="00D83B54">
        <w:rPr>
          <w:lang w:val="en-GB"/>
        </w:rPr>
        <w:t xml:space="preserve">test A </w:t>
      </w:r>
      <w:r w:rsidR="00191920">
        <w:rPr>
          <w:lang w:val="en-GB"/>
        </w:rPr>
        <w:t xml:space="preserve">than other tests </w:t>
      </w:r>
      <w:r w:rsidR="00D83B54">
        <w:rPr>
          <w:lang w:val="en-GB"/>
        </w:rPr>
        <w:t>and decreas</w:t>
      </w:r>
      <w:r w:rsidR="002278CF">
        <w:rPr>
          <w:lang w:val="en-GB"/>
        </w:rPr>
        <w:t>ing RT</w:t>
      </w:r>
      <w:r w:rsidR="003F4908">
        <w:rPr>
          <w:lang w:val="en-GB"/>
        </w:rPr>
        <w:t xml:space="preserve"> during trials. </w:t>
      </w:r>
      <w:r w:rsidR="00CB76F2">
        <w:rPr>
          <w:lang w:val="en-GB"/>
        </w:rPr>
        <w:t>Critically</w:t>
      </w:r>
      <w:r w:rsidR="00A20A07">
        <w:rPr>
          <w:lang w:val="en-GB"/>
        </w:rPr>
        <w:t>,</w:t>
      </w:r>
      <w:r w:rsidR="00CB76F2">
        <w:rPr>
          <w:lang w:val="en-GB"/>
        </w:rPr>
        <w:t xml:space="preserve"> </w:t>
      </w:r>
      <w:r w:rsidR="00765007">
        <w:rPr>
          <w:lang w:val="en-GB"/>
        </w:rPr>
        <w:t xml:space="preserve">first trial </w:t>
      </w:r>
      <w:r w:rsidR="00207713">
        <w:rPr>
          <w:lang w:val="en-GB"/>
        </w:rPr>
        <w:t xml:space="preserve">RT </w:t>
      </w:r>
      <w:r w:rsidR="00765007">
        <w:rPr>
          <w:lang w:val="en-GB"/>
        </w:rPr>
        <w:t>is lower in tests B and C than test A</w:t>
      </w:r>
      <w:r w:rsidR="00B5107A">
        <w:rPr>
          <w:lang w:val="en-GB"/>
        </w:rPr>
        <w:t xml:space="preserve">, indicating </w:t>
      </w:r>
      <w:r w:rsidR="009E5991">
        <w:rPr>
          <w:lang w:val="en-GB"/>
        </w:rPr>
        <w:t>transfer of</w:t>
      </w:r>
      <w:r w:rsidR="00111D13">
        <w:rPr>
          <w:lang w:val="en-GB"/>
        </w:rPr>
        <w:t xml:space="preserve"> learning across tests. </w:t>
      </w:r>
      <w:r w:rsidR="003808CE">
        <w:rPr>
          <w:lang w:val="en-GB"/>
        </w:rPr>
        <w:t xml:space="preserve">Figure 4 displays a similar pattern for </w:t>
      </w:r>
      <w:r w:rsidR="00F018C0">
        <w:rPr>
          <w:lang w:val="en-GB"/>
        </w:rPr>
        <w:t>FP19202</w:t>
      </w:r>
      <w:r w:rsidR="00C541DD">
        <w:rPr>
          <w:lang w:val="en-GB"/>
        </w:rPr>
        <w:t>.</w:t>
      </w:r>
    </w:p>
    <w:p w14:paraId="1B9F21F0" w14:textId="77777777" w:rsidR="001102DE" w:rsidRPr="007D71B9" w:rsidRDefault="001102DE" w:rsidP="005966C9">
      <w:pPr>
        <w:jc w:val="both"/>
        <w:rPr>
          <w:lang w:val="en-GB"/>
        </w:rPr>
      </w:pPr>
    </w:p>
    <w:p w14:paraId="520D14A6" w14:textId="0837380D" w:rsidR="00184AED" w:rsidRDefault="00D27D62" w:rsidP="00C87FD7">
      <w:pPr>
        <w:pStyle w:val="Listeafsnit"/>
        <w:keepNext/>
        <w:autoSpaceDE w:val="0"/>
        <w:autoSpaceDN w:val="0"/>
        <w:adjustRightInd w:val="0"/>
        <w:ind w:left="0"/>
        <w:jc w:val="center"/>
      </w:pPr>
      <w:r w:rsidRPr="00D27D62">
        <w:rPr>
          <w:noProof/>
        </w:rPr>
        <w:drawing>
          <wp:inline distT="0" distB="0" distL="0" distR="0" wp14:anchorId="4729F2DC" wp14:editId="54CC0CA0">
            <wp:extent cx="5556434" cy="4030980"/>
            <wp:effectExtent l="0" t="0" r="635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0333" cy="4033809"/>
                    </a:xfrm>
                    <a:prstGeom prst="rect">
                      <a:avLst/>
                    </a:prstGeom>
                  </pic:spPr>
                </pic:pic>
              </a:graphicData>
            </a:graphic>
          </wp:inline>
        </w:drawing>
      </w:r>
    </w:p>
    <w:p w14:paraId="5D87B7BE" w14:textId="597FA815" w:rsidR="00974BD0" w:rsidRDefault="00184AED" w:rsidP="008E3376">
      <w:pPr>
        <w:pStyle w:val="Billedtekst"/>
        <w:spacing w:line="360" w:lineRule="auto"/>
        <w:jc w:val="center"/>
        <w:rPr>
          <w:lang w:val="en-US"/>
        </w:rPr>
      </w:pPr>
      <w:r w:rsidRPr="00184AED">
        <w:rPr>
          <w:lang w:val="en-US"/>
        </w:rPr>
        <w:t xml:space="preserve">Figure </w:t>
      </w:r>
      <w:r>
        <w:fldChar w:fldCharType="begin"/>
      </w:r>
      <w:r w:rsidRPr="00184AED">
        <w:rPr>
          <w:lang w:val="en-US"/>
        </w:rPr>
        <w:instrText xml:space="preserve"> SEQ Figure \* ARABIC </w:instrText>
      </w:r>
      <w:r>
        <w:fldChar w:fldCharType="separate"/>
      </w:r>
      <w:r w:rsidR="005B3CEC">
        <w:rPr>
          <w:noProof/>
          <w:lang w:val="en-US"/>
        </w:rPr>
        <w:t>3</w:t>
      </w:r>
      <w:r>
        <w:fldChar w:fldCharType="end"/>
      </w:r>
      <w:r w:rsidRPr="00184AED">
        <w:rPr>
          <w:lang w:val="en-US"/>
        </w:rPr>
        <w:t>:</w:t>
      </w:r>
      <w:r w:rsidR="009E2F89">
        <w:rPr>
          <w:lang w:val="en-US"/>
        </w:rPr>
        <w:t xml:space="preserve"> </w:t>
      </w:r>
      <w:r w:rsidRPr="00184AED">
        <w:rPr>
          <w:lang w:val="en-US"/>
        </w:rPr>
        <w:t>Graph showing mean RT for sample</w:t>
      </w:r>
      <w:r>
        <w:rPr>
          <w:lang w:val="en-US"/>
        </w:rPr>
        <w:t>.</w:t>
      </w:r>
    </w:p>
    <w:p w14:paraId="0BDDE01D" w14:textId="77777777" w:rsidR="00B818E5" w:rsidRDefault="00B818E5" w:rsidP="00B818E5">
      <w:pPr>
        <w:keepNext/>
        <w:autoSpaceDE w:val="0"/>
        <w:autoSpaceDN w:val="0"/>
        <w:adjustRightInd w:val="0"/>
        <w:spacing w:line="240" w:lineRule="auto"/>
        <w:jc w:val="center"/>
      </w:pPr>
      <w:r>
        <w:rPr>
          <w:rFonts w:eastAsiaTheme="minorHAnsi"/>
          <w:noProof/>
          <w:lang w:eastAsia="en-US"/>
        </w:rPr>
        <w:lastRenderedPageBreak/>
        <w:drawing>
          <wp:inline distT="0" distB="0" distL="0" distR="0" wp14:anchorId="3060C64A" wp14:editId="1F8A6D6F">
            <wp:extent cx="5974080" cy="3512820"/>
            <wp:effectExtent l="0" t="0" r="762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3512820"/>
                    </a:xfrm>
                    <a:prstGeom prst="rect">
                      <a:avLst/>
                    </a:prstGeom>
                    <a:noFill/>
                    <a:ln>
                      <a:noFill/>
                    </a:ln>
                  </pic:spPr>
                </pic:pic>
              </a:graphicData>
            </a:graphic>
          </wp:inline>
        </w:drawing>
      </w:r>
    </w:p>
    <w:p w14:paraId="55CF46E8" w14:textId="114F5DE1" w:rsidR="55B38C27" w:rsidRPr="00D30A65" w:rsidRDefault="000D7AAB" w:rsidP="00B818E5">
      <w:pPr>
        <w:pStyle w:val="Billedtekst"/>
        <w:jc w:val="center"/>
        <w:rPr>
          <w:rFonts w:eastAsiaTheme="minorHAnsi"/>
          <w:lang w:val="en-US" w:eastAsia="en-US"/>
        </w:rPr>
      </w:pPr>
      <w:r w:rsidRPr="00D30A65">
        <w:rPr>
          <w:lang w:val="en-US"/>
        </w:rPr>
        <w:t xml:space="preserve">Figure </w:t>
      </w:r>
      <w:r>
        <w:fldChar w:fldCharType="begin"/>
      </w:r>
      <w:r w:rsidRPr="00D30A65">
        <w:rPr>
          <w:lang w:val="en-US"/>
        </w:rPr>
        <w:instrText xml:space="preserve"> SEQ Figure \* ARABIC </w:instrText>
      </w:r>
      <w:r>
        <w:fldChar w:fldCharType="separate"/>
      </w:r>
      <w:r w:rsidR="005B3CEC">
        <w:rPr>
          <w:noProof/>
          <w:lang w:val="en-US"/>
        </w:rPr>
        <w:t>4</w:t>
      </w:r>
      <w:r>
        <w:fldChar w:fldCharType="end"/>
      </w:r>
      <w:r w:rsidRPr="00D30A65">
        <w:rPr>
          <w:lang w:val="en-US"/>
        </w:rPr>
        <w:t xml:space="preserve">: Graph showing </w:t>
      </w:r>
      <w:r w:rsidR="002A19CC" w:rsidRPr="00D30A65">
        <w:rPr>
          <w:lang w:val="en-US"/>
        </w:rPr>
        <w:t xml:space="preserve">RT </w:t>
      </w:r>
      <w:r w:rsidR="008F0E33" w:rsidRPr="00D30A65">
        <w:rPr>
          <w:lang w:val="en-US"/>
        </w:rPr>
        <w:t>for FP19202</w:t>
      </w:r>
      <w:r w:rsidRPr="00D30A65">
        <w:rPr>
          <w:lang w:val="en-US"/>
        </w:rPr>
        <w:t>.</w:t>
      </w:r>
    </w:p>
    <w:p w14:paraId="28BB2FD9" w14:textId="77777777" w:rsidR="00B818E5" w:rsidRPr="00D30A65" w:rsidRDefault="00B818E5" w:rsidP="00B818E5">
      <w:pPr>
        <w:autoSpaceDE w:val="0"/>
        <w:autoSpaceDN w:val="0"/>
        <w:adjustRightInd w:val="0"/>
        <w:spacing w:line="240" w:lineRule="auto"/>
        <w:rPr>
          <w:rFonts w:eastAsiaTheme="minorHAnsi"/>
          <w:lang w:val="en-US" w:eastAsia="en-US"/>
        </w:rPr>
      </w:pPr>
    </w:p>
    <w:p w14:paraId="580DA7C4" w14:textId="77777777" w:rsidR="007E3B68" w:rsidRPr="00D30A65" w:rsidRDefault="007E3B68" w:rsidP="00B818E5">
      <w:pPr>
        <w:autoSpaceDE w:val="0"/>
        <w:autoSpaceDN w:val="0"/>
        <w:adjustRightInd w:val="0"/>
        <w:spacing w:line="400" w:lineRule="atLeast"/>
        <w:rPr>
          <w:rFonts w:eastAsiaTheme="minorHAnsi"/>
          <w:lang w:val="en-US" w:eastAsia="en-US"/>
        </w:rPr>
      </w:pPr>
    </w:p>
    <w:p w14:paraId="4FEED0D2" w14:textId="206B2D50" w:rsidR="009C4B54" w:rsidRPr="007D71B9" w:rsidRDefault="001964CF" w:rsidP="005966C9">
      <w:pPr>
        <w:pStyle w:val="Overskrift2"/>
        <w:jc w:val="both"/>
        <w:rPr>
          <w:lang w:val="en-GB"/>
        </w:rPr>
      </w:pPr>
      <w:bookmarkStart w:id="6" w:name="_Toc19813777"/>
      <w:r>
        <w:rPr>
          <w:lang w:val="en-GB"/>
        </w:rPr>
        <w:t xml:space="preserve">Some cognitive processing </w:t>
      </w:r>
      <w:r w:rsidR="00A74292">
        <w:rPr>
          <w:lang w:val="en-GB"/>
        </w:rPr>
        <w:t>involved in the learning process</w:t>
      </w:r>
      <w:bookmarkEnd w:id="6"/>
    </w:p>
    <w:p w14:paraId="34CC0267" w14:textId="3A636238" w:rsidR="00B61CD9" w:rsidRPr="007D71B9" w:rsidRDefault="009E7B4A" w:rsidP="005966C9">
      <w:pPr>
        <w:jc w:val="both"/>
        <w:rPr>
          <w:i/>
          <w:iCs/>
          <w:lang w:val="en-GB"/>
        </w:rPr>
      </w:pPr>
      <w:r w:rsidRPr="007D71B9">
        <w:rPr>
          <w:i/>
          <w:iCs/>
          <w:lang w:val="en-GB"/>
        </w:rPr>
        <w:t xml:space="preserve">Table 1: Mean </w:t>
      </w:r>
      <w:r w:rsidR="009D6BAA" w:rsidRPr="007D71B9">
        <w:rPr>
          <w:i/>
          <w:iCs/>
          <w:lang w:val="en-GB"/>
        </w:rPr>
        <w:t xml:space="preserve">errors and RT </w:t>
      </w:r>
      <w:r w:rsidR="00CC6284" w:rsidRPr="007D71B9">
        <w:rPr>
          <w:i/>
          <w:iCs/>
          <w:lang w:val="en-GB"/>
        </w:rPr>
        <w:t xml:space="preserve">at first trial, and </w:t>
      </w:r>
      <w:r w:rsidR="009C4B54" w:rsidRPr="007D71B9">
        <w:rPr>
          <w:i/>
          <w:iCs/>
          <w:lang w:val="en-GB"/>
        </w:rPr>
        <w:t xml:space="preserve">mean number of trials and RT when </w:t>
      </w:r>
      <w:r w:rsidR="002F2D5E">
        <w:rPr>
          <w:i/>
          <w:iCs/>
          <w:lang w:val="en-GB"/>
        </w:rPr>
        <w:t>criterium</w:t>
      </w:r>
      <w:r w:rsidR="009C4B54" w:rsidRPr="007D71B9">
        <w:rPr>
          <w:i/>
          <w:iCs/>
          <w:lang w:val="en-GB"/>
        </w:rPr>
        <w:t xml:space="preserve"> was reached</w:t>
      </w:r>
    </w:p>
    <w:tbl>
      <w:tblPr>
        <w:tblStyle w:val="Tabel-Gitte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69"/>
        <w:gridCol w:w="1069"/>
        <w:gridCol w:w="1070"/>
        <w:gridCol w:w="1070"/>
        <w:gridCol w:w="1070"/>
        <w:gridCol w:w="1070"/>
        <w:gridCol w:w="1070"/>
        <w:gridCol w:w="1070"/>
        <w:gridCol w:w="1070"/>
      </w:tblGrid>
      <w:tr w:rsidR="00AD793D" w:rsidRPr="007D71B9" w14:paraId="072F9927" w14:textId="77777777" w:rsidTr="00AD793D">
        <w:tc>
          <w:tcPr>
            <w:tcW w:w="1069" w:type="dxa"/>
            <w:vMerge w:val="restart"/>
          </w:tcPr>
          <w:p w14:paraId="51355620" w14:textId="71101B88" w:rsidR="00AD793D" w:rsidRPr="007D71B9" w:rsidRDefault="003E1AF7" w:rsidP="005966C9">
            <w:pPr>
              <w:jc w:val="both"/>
              <w:rPr>
                <w:lang w:val="en-GB"/>
              </w:rPr>
            </w:pPr>
            <w:r w:rsidRPr="003E1AF7">
              <w:rPr>
                <w:i/>
                <w:iCs/>
                <w:lang w:val="en-GB"/>
              </w:rPr>
              <w:t>N</w:t>
            </w:r>
            <w:r>
              <w:rPr>
                <w:lang w:val="en-GB"/>
              </w:rPr>
              <w:t xml:space="preserve"> = 49</w:t>
            </w:r>
          </w:p>
        </w:tc>
        <w:tc>
          <w:tcPr>
            <w:tcW w:w="4279" w:type="dxa"/>
            <w:gridSpan w:val="4"/>
          </w:tcPr>
          <w:p w14:paraId="5369E013" w14:textId="750CDE91" w:rsidR="00AD793D" w:rsidRPr="007D71B9" w:rsidRDefault="00AD793D" w:rsidP="00C54B50">
            <w:pPr>
              <w:jc w:val="center"/>
              <w:rPr>
                <w:lang w:val="en-GB"/>
              </w:rPr>
            </w:pPr>
            <w:r w:rsidRPr="007D71B9">
              <w:rPr>
                <w:lang w:val="en-GB"/>
              </w:rPr>
              <w:t>First trial</w:t>
            </w:r>
          </w:p>
        </w:tc>
        <w:tc>
          <w:tcPr>
            <w:tcW w:w="4280" w:type="dxa"/>
            <w:gridSpan w:val="4"/>
          </w:tcPr>
          <w:p w14:paraId="686BB5F0" w14:textId="56F5520F" w:rsidR="00AD793D" w:rsidRPr="007D71B9" w:rsidRDefault="00AD793D" w:rsidP="00C54B50">
            <w:pPr>
              <w:jc w:val="center"/>
              <w:rPr>
                <w:lang w:val="en-GB"/>
              </w:rPr>
            </w:pPr>
            <w:r w:rsidRPr="007D71B9">
              <w:rPr>
                <w:lang w:val="en-GB"/>
              </w:rPr>
              <w:t>At criteri</w:t>
            </w:r>
            <w:r w:rsidR="00264013">
              <w:rPr>
                <w:lang w:val="en-GB"/>
              </w:rPr>
              <w:t>um</w:t>
            </w:r>
          </w:p>
        </w:tc>
      </w:tr>
      <w:tr w:rsidR="00AD793D" w:rsidRPr="007D71B9" w14:paraId="151BE607" w14:textId="77777777" w:rsidTr="005E7F46">
        <w:tc>
          <w:tcPr>
            <w:tcW w:w="1069" w:type="dxa"/>
            <w:vMerge/>
          </w:tcPr>
          <w:p w14:paraId="481312EF" w14:textId="77777777" w:rsidR="00AD793D" w:rsidRPr="007D71B9" w:rsidRDefault="00AD793D" w:rsidP="005966C9">
            <w:pPr>
              <w:jc w:val="both"/>
              <w:rPr>
                <w:lang w:val="en-GB"/>
              </w:rPr>
            </w:pPr>
          </w:p>
        </w:tc>
        <w:tc>
          <w:tcPr>
            <w:tcW w:w="2139" w:type="dxa"/>
            <w:gridSpan w:val="2"/>
            <w:tcBorders>
              <w:top w:val="single" w:sz="18" w:space="0" w:color="000000"/>
            </w:tcBorders>
          </w:tcPr>
          <w:p w14:paraId="4BB84D6F" w14:textId="16C15BC6" w:rsidR="00AD793D" w:rsidRPr="007D71B9" w:rsidRDefault="00AD793D" w:rsidP="00C54B50">
            <w:pPr>
              <w:jc w:val="center"/>
              <w:rPr>
                <w:lang w:val="en-GB"/>
              </w:rPr>
            </w:pPr>
            <w:r w:rsidRPr="007D71B9">
              <w:rPr>
                <w:lang w:val="en-GB"/>
              </w:rPr>
              <w:t>Errors</w:t>
            </w:r>
          </w:p>
        </w:tc>
        <w:tc>
          <w:tcPr>
            <w:tcW w:w="2140" w:type="dxa"/>
            <w:gridSpan w:val="2"/>
            <w:tcBorders>
              <w:top w:val="single" w:sz="18" w:space="0" w:color="000000"/>
            </w:tcBorders>
          </w:tcPr>
          <w:p w14:paraId="4C3A63E1" w14:textId="45D40660" w:rsidR="00AD793D" w:rsidRPr="007D71B9" w:rsidRDefault="00AD793D" w:rsidP="00C54B50">
            <w:pPr>
              <w:jc w:val="center"/>
              <w:rPr>
                <w:lang w:val="en-GB"/>
              </w:rPr>
            </w:pPr>
            <w:r w:rsidRPr="007D71B9">
              <w:rPr>
                <w:lang w:val="en-GB"/>
              </w:rPr>
              <w:t>RT</w:t>
            </w:r>
          </w:p>
        </w:tc>
        <w:tc>
          <w:tcPr>
            <w:tcW w:w="2140" w:type="dxa"/>
            <w:gridSpan w:val="2"/>
            <w:tcBorders>
              <w:top w:val="single" w:sz="18" w:space="0" w:color="000000"/>
              <w:bottom w:val="single" w:sz="18" w:space="0" w:color="000000"/>
            </w:tcBorders>
          </w:tcPr>
          <w:p w14:paraId="361AEC18" w14:textId="1107D7F3" w:rsidR="00AD793D" w:rsidRPr="007D71B9" w:rsidRDefault="00AD793D" w:rsidP="00C54B50">
            <w:pPr>
              <w:jc w:val="center"/>
              <w:rPr>
                <w:lang w:val="en-GB"/>
              </w:rPr>
            </w:pPr>
            <w:r w:rsidRPr="007D71B9">
              <w:rPr>
                <w:lang w:val="en-GB"/>
              </w:rPr>
              <w:t>Mean trial number</w:t>
            </w:r>
          </w:p>
        </w:tc>
        <w:tc>
          <w:tcPr>
            <w:tcW w:w="2140" w:type="dxa"/>
            <w:gridSpan w:val="2"/>
            <w:tcBorders>
              <w:top w:val="single" w:sz="18" w:space="0" w:color="000000"/>
              <w:bottom w:val="single" w:sz="18" w:space="0" w:color="000000"/>
            </w:tcBorders>
          </w:tcPr>
          <w:p w14:paraId="4F97FEEF" w14:textId="5D0D6D52" w:rsidR="00AD793D" w:rsidRPr="007D71B9" w:rsidRDefault="00AD793D" w:rsidP="00C54B50">
            <w:pPr>
              <w:jc w:val="center"/>
              <w:rPr>
                <w:lang w:val="en-GB"/>
              </w:rPr>
            </w:pPr>
            <w:r w:rsidRPr="007D71B9">
              <w:rPr>
                <w:lang w:val="en-GB"/>
              </w:rPr>
              <w:t>RT</w:t>
            </w:r>
          </w:p>
        </w:tc>
      </w:tr>
      <w:tr w:rsidR="003C7F04" w:rsidRPr="007D71B9" w14:paraId="5A7F66FE" w14:textId="77777777" w:rsidTr="005E7F46">
        <w:tc>
          <w:tcPr>
            <w:tcW w:w="1069" w:type="dxa"/>
          </w:tcPr>
          <w:p w14:paraId="3312F4F5" w14:textId="77777777" w:rsidR="003C7F04" w:rsidRPr="007D71B9" w:rsidRDefault="003C7F04" w:rsidP="005966C9">
            <w:pPr>
              <w:jc w:val="both"/>
              <w:rPr>
                <w:lang w:val="en-GB"/>
              </w:rPr>
            </w:pPr>
          </w:p>
        </w:tc>
        <w:tc>
          <w:tcPr>
            <w:tcW w:w="1069" w:type="dxa"/>
            <w:tcBorders>
              <w:top w:val="single" w:sz="18" w:space="0" w:color="000000"/>
            </w:tcBorders>
          </w:tcPr>
          <w:p w14:paraId="15D32DA0" w14:textId="5C357837" w:rsidR="003C7F04" w:rsidRPr="007D71B9" w:rsidRDefault="003C7F04" w:rsidP="00C54B50">
            <w:pPr>
              <w:jc w:val="center"/>
              <w:rPr>
                <w:i/>
                <w:iCs/>
                <w:lang w:val="en-GB"/>
              </w:rPr>
            </w:pPr>
            <w:r w:rsidRPr="007D71B9">
              <w:rPr>
                <w:i/>
                <w:iCs/>
                <w:lang w:val="en-GB"/>
              </w:rPr>
              <w:t>M</w:t>
            </w:r>
          </w:p>
        </w:tc>
        <w:tc>
          <w:tcPr>
            <w:tcW w:w="1070" w:type="dxa"/>
            <w:tcBorders>
              <w:top w:val="single" w:sz="18" w:space="0" w:color="000000"/>
            </w:tcBorders>
          </w:tcPr>
          <w:p w14:paraId="794C246E" w14:textId="0D2F2903" w:rsidR="003C7F04" w:rsidRPr="007D71B9" w:rsidRDefault="003C7F04" w:rsidP="00C54B50">
            <w:pPr>
              <w:jc w:val="center"/>
              <w:rPr>
                <w:lang w:val="en-GB"/>
              </w:rPr>
            </w:pPr>
            <w:r w:rsidRPr="007D71B9">
              <w:rPr>
                <w:lang w:val="en-GB"/>
              </w:rPr>
              <w:t>(</w:t>
            </w:r>
            <w:r w:rsidRPr="007D71B9">
              <w:rPr>
                <w:i/>
                <w:iCs/>
                <w:lang w:val="en-GB"/>
              </w:rPr>
              <w:t>SD</w:t>
            </w:r>
            <w:r w:rsidRPr="007D71B9">
              <w:rPr>
                <w:lang w:val="en-GB"/>
              </w:rPr>
              <w:t>)</w:t>
            </w:r>
          </w:p>
        </w:tc>
        <w:tc>
          <w:tcPr>
            <w:tcW w:w="1070" w:type="dxa"/>
            <w:tcBorders>
              <w:top w:val="single" w:sz="18" w:space="0" w:color="000000"/>
            </w:tcBorders>
          </w:tcPr>
          <w:p w14:paraId="50C2BAC3" w14:textId="57396C8B" w:rsidR="003C7F04" w:rsidRPr="007D71B9" w:rsidRDefault="003C7F04" w:rsidP="00C54B50">
            <w:pPr>
              <w:jc w:val="center"/>
              <w:rPr>
                <w:i/>
                <w:iCs/>
                <w:lang w:val="en-GB"/>
              </w:rPr>
            </w:pPr>
            <w:r w:rsidRPr="007D71B9">
              <w:rPr>
                <w:i/>
                <w:iCs/>
                <w:lang w:val="en-GB"/>
              </w:rPr>
              <w:t>M</w:t>
            </w:r>
          </w:p>
        </w:tc>
        <w:tc>
          <w:tcPr>
            <w:tcW w:w="1070" w:type="dxa"/>
            <w:tcBorders>
              <w:top w:val="single" w:sz="18" w:space="0" w:color="000000"/>
            </w:tcBorders>
          </w:tcPr>
          <w:p w14:paraId="791E9076" w14:textId="4DCBB268" w:rsidR="003C7F04" w:rsidRPr="007D71B9" w:rsidRDefault="003C7F04" w:rsidP="00C54B50">
            <w:pPr>
              <w:jc w:val="center"/>
              <w:rPr>
                <w:lang w:val="en-GB"/>
              </w:rPr>
            </w:pPr>
            <w:r w:rsidRPr="007D71B9">
              <w:rPr>
                <w:lang w:val="en-GB"/>
              </w:rPr>
              <w:t>(</w:t>
            </w:r>
            <w:r w:rsidRPr="007D71B9">
              <w:rPr>
                <w:i/>
                <w:iCs/>
                <w:lang w:val="en-GB"/>
              </w:rPr>
              <w:t>SD</w:t>
            </w:r>
            <w:r w:rsidRPr="007D71B9">
              <w:rPr>
                <w:lang w:val="en-GB"/>
              </w:rPr>
              <w:t>)</w:t>
            </w:r>
          </w:p>
        </w:tc>
        <w:tc>
          <w:tcPr>
            <w:tcW w:w="1070" w:type="dxa"/>
            <w:tcBorders>
              <w:top w:val="single" w:sz="18" w:space="0" w:color="000000"/>
            </w:tcBorders>
          </w:tcPr>
          <w:p w14:paraId="776394A3" w14:textId="3C0B7B8C" w:rsidR="003C7F04" w:rsidRPr="007D71B9" w:rsidRDefault="003C7F04" w:rsidP="00C54B50">
            <w:pPr>
              <w:jc w:val="center"/>
              <w:rPr>
                <w:i/>
                <w:iCs/>
                <w:lang w:val="en-GB"/>
              </w:rPr>
            </w:pPr>
            <w:r w:rsidRPr="007D71B9">
              <w:rPr>
                <w:i/>
                <w:iCs/>
                <w:lang w:val="en-GB"/>
              </w:rPr>
              <w:t>M</w:t>
            </w:r>
          </w:p>
        </w:tc>
        <w:tc>
          <w:tcPr>
            <w:tcW w:w="1070" w:type="dxa"/>
            <w:tcBorders>
              <w:top w:val="single" w:sz="18" w:space="0" w:color="000000"/>
            </w:tcBorders>
          </w:tcPr>
          <w:p w14:paraId="2498EC7D" w14:textId="6CA25FB3" w:rsidR="003C7F04" w:rsidRPr="007D71B9" w:rsidRDefault="003C7F04" w:rsidP="00C54B50">
            <w:pPr>
              <w:jc w:val="center"/>
              <w:rPr>
                <w:lang w:val="en-GB"/>
              </w:rPr>
            </w:pPr>
            <w:r w:rsidRPr="007D71B9">
              <w:rPr>
                <w:lang w:val="en-GB"/>
              </w:rPr>
              <w:t>(</w:t>
            </w:r>
            <w:r w:rsidRPr="007D71B9">
              <w:rPr>
                <w:i/>
                <w:iCs/>
                <w:lang w:val="en-GB"/>
              </w:rPr>
              <w:t>SD</w:t>
            </w:r>
            <w:r w:rsidRPr="007D71B9">
              <w:rPr>
                <w:lang w:val="en-GB"/>
              </w:rPr>
              <w:t>)</w:t>
            </w:r>
          </w:p>
        </w:tc>
        <w:tc>
          <w:tcPr>
            <w:tcW w:w="1070" w:type="dxa"/>
            <w:tcBorders>
              <w:top w:val="single" w:sz="18" w:space="0" w:color="000000"/>
            </w:tcBorders>
          </w:tcPr>
          <w:p w14:paraId="11BBC486" w14:textId="4649E5D5" w:rsidR="003C7F04" w:rsidRPr="007D71B9" w:rsidRDefault="003C7F04" w:rsidP="00C54B50">
            <w:pPr>
              <w:jc w:val="center"/>
              <w:rPr>
                <w:i/>
                <w:iCs/>
                <w:lang w:val="en-GB"/>
              </w:rPr>
            </w:pPr>
            <w:r w:rsidRPr="007D71B9">
              <w:rPr>
                <w:i/>
                <w:iCs/>
                <w:lang w:val="en-GB"/>
              </w:rPr>
              <w:t>M</w:t>
            </w:r>
          </w:p>
        </w:tc>
        <w:tc>
          <w:tcPr>
            <w:tcW w:w="1070" w:type="dxa"/>
            <w:tcBorders>
              <w:top w:val="single" w:sz="18" w:space="0" w:color="000000"/>
            </w:tcBorders>
          </w:tcPr>
          <w:p w14:paraId="19B5475C" w14:textId="4CA4BB4D" w:rsidR="003C7F04" w:rsidRPr="007D71B9" w:rsidRDefault="003C7F04" w:rsidP="00C54B50">
            <w:pPr>
              <w:jc w:val="center"/>
              <w:rPr>
                <w:lang w:val="en-GB"/>
              </w:rPr>
            </w:pPr>
            <w:r w:rsidRPr="007D71B9">
              <w:rPr>
                <w:lang w:val="en-GB"/>
              </w:rPr>
              <w:t>(</w:t>
            </w:r>
            <w:r w:rsidRPr="007D71B9">
              <w:rPr>
                <w:i/>
                <w:iCs/>
                <w:lang w:val="en-GB"/>
              </w:rPr>
              <w:t>SD</w:t>
            </w:r>
            <w:r w:rsidRPr="007D71B9">
              <w:rPr>
                <w:lang w:val="en-GB"/>
              </w:rPr>
              <w:t>)</w:t>
            </w:r>
          </w:p>
        </w:tc>
      </w:tr>
      <w:tr w:rsidR="00EF4007" w:rsidRPr="007D71B9" w14:paraId="756FFC1F" w14:textId="77777777" w:rsidTr="00AD793D">
        <w:tc>
          <w:tcPr>
            <w:tcW w:w="1069" w:type="dxa"/>
          </w:tcPr>
          <w:p w14:paraId="6A544DCB" w14:textId="71168CFC" w:rsidR="00EF4007" w:rsidRPr="007D71B9" w:rsidRDefault="00075DBD" w:rsidP="005966C9">
            <w:pPr>
              <w:jc w:val="both"/>
              <w:rPr>
                <w:lang w:val="en-GB"/>
              </w:rPr>
            </w:pPr>
            <w:r w:rsidRPr="007D71B9">
              <w:rPr>
                <w:lang w:val="en-GB"/>
              </w:rPr>
              <w:t>Test A</w:t>
            </w:r>
          </w:p>
        </w:tc>
        <w:tc>
          <w:tcPr>
            <w:tcW w:w="1069" w:type="dxa"/>
          </w:tcPr>
          <w:p w14:paraId="3F3947E0" w14:textId="30B7C0F4" w:rsidR="00EF4007" w:rsidRPr="007D71B9" w:rsidRDefault="002350E6" w:rsidP="00C54B50">
            <w:pPr>
              <w:jc w:val="center"/>
              <w:rPr>
                <w:lang w:val="en-GB"/>
              </w:rPr>
            </w:pPr>
            <w:r w:rsidRPr="007D71B9">
              <w:rPr>
                <w:lang w:val="en-GB"/>
              </w:rPr>
              <w:t>34.11</w:t>
            </w:r>
          </w:p>
        </w:tc>
        <w:tc>
          <w:tcPr>
            <w:tcW w:w="1070" w:type="dxa"/>
          </w:tcPr>
          <w:p w14:paraId="13874221" w14:textId="3EF961DB" w:rsidR="00EF4007" w:rsidRPr="007D71B9" w:rsidRDefault="00F24CD6" w:rsidP="00C54B50">
            <w:pPr>
              <w:jc w:val="center"/>
              <w:rPr>
                <w:lang w:val="en-GB"/>
              </w:rPr>
            </w:pPr>
            <w:r w:rsidRPr="007D71B9">
              <w:rPr>
                <w:lang w:val="en-GB"/>
              </w:rPr>
              <w:t>59.</w:t>
            </w:r>
            <w:r w:rsidR="00EC21A1" w:rsidRPr="007D71B9">
              <w:rPr>
                <w:lang w:val="en-GB"/>
              </w:rPr>
              <w:t>72</w:t>
            </w:r>
          </w:p>
        </w:tc>
        <w:tc>
          <w:tcPr>
            <w:tcW w:w="1070" w:type="dxa"/>
          </w:tcPr>
          <w:p w14:paraId="4700B917" w14:textId="789B527E" w:rsidR="00EF4007" w:rsidRPr="007D71B9" w:rsidRDefault="005126AD" w:rsidP="00C54B50">
            <w:pPr>
              <w:jc w:val="center"/>
              <w:rPr>
                <w:lang w:val="en-GB"/>
              </w:rPr>
            </w:pPr>
            <w:r w:rsidRPr="007D71B9">
              <w:rPr>
                <w:lang w:val="en-GB"/>
              </w:rPr>
              <w:t>188.62</w:t>
            </w:r>
          </w:p>
        </w:tc>
        <w:tc>
          <w:tcPr>
            <w:tcW w:w="1070" w:type="dxa"/>
          </w:tcPr>
          <w:p w14:paraId="01C97DAD" w14:textId="0D287766" w:rsidR="00EF4007" w:rsidRPr="007D71B9" w:rsidRDefault="006A406D" w:rsidP="00C54B50">
            <w:pPr>
              <w:jc w:val="center"/>
              <w:rPr>
                <w:lang w:val="en-GB"/>
              </w:rPr>
            </w:pPr>
            <w:r w:rsidRPr="007D71B9">
              <w:rPr>
                <w:lang w:val="en-GB"/>
              </w:rPr>
              <w:t>190</w:t>
            </w:r>
            <w:r w:rsidR="00D813B6" w:rsidRPr="007D71B9">
              <w:rPr>
                <w:lang w:val="en-GB"/>
              </w:rPr>
              <w:t>.</w:t>
            </w:r>
            <w:r w:rsidR="002A5AF0" w:rsidRPr="007D71B9">
              <w:rPr>
                <w:lang w:val="en-GB"/>
              </w:rPr>
              <w:t>11</w:t>
            </w:r>
          </w:p>
        </w:tc>
        <w:tc>
          <w:tcPr>
            <w:tcW w:w="1070" w:type="dxa"/>
          </w:tcPr>
          <w:p w14:paraId="29E712EA" w14:textId="488FA27F" w:rsidR="00EF4007" w:rsidRPr="007D71B9" w:rsidRDefault="00F35C39" w:rsidP="00C54B50">
            <w:pPr>
              <w:jc w:val="center"/>
              <w:rPr>
                <w:lang w:val="en-GB"/>
              </w:rPr>
            </w:pPr>
            <w:r w:rsidRPr="007D71B9">
              <w:rPr>
                <w:lang w:val="en-GB"/>
              </w:rPr>
              <w:t>22.12</w:t>
            </w:r>
          </w:p>
        </w:tc>
        <w:tc>
          <w:tcPr>
            <w:tcW w:w="1070" w:type="dxa"/>
          </w:tcPr>
          <w:p w14:paraId="20CD7646" w14:textId="7340D118" w:rsidR="00EF4007" w:rsidRPr="007D71B9" w:rsidRDefault="00F35C39" w:rsidP="00C54B50">
            <w:pPr>
              <w:jc w:val="center"/>
              <w:rPr>
                <w:lang w:val="en-GB"/>
              </w:rPr>
            </w:pPr>
            <w:r w:rsidRPr="007D71B9">
              <w:rPr>
                <w:lang w:val="en-GB"/>
              </w:rPr>
              <w:t>12.64</w:t>
            </w:r>
          </w:p>
        </w:tc>
        <w:tc>
          <w:tcPr>
            <w:tcW w:w="1070" w:type="dxa"/>
          </w:tcPr>
          <w:p w14:paraId="053F2F0E" w14:textId="79C052A4" w:rsidR="00EF4007" w:rsidRPr="007D71B9" w:rsidRDefault="001C1699" w:rsidP="00C54B50">
            <w:pPr>
              <w:jc w:val="center"/>
              <w:rPr>
                <w:lang w:val="en-GB"/>
              </w:rPr>
            </w:pPr>
            <w:r w:rsidRPr="007D71B9">
              <w:rPr>
                <w:lang w:val="en-GB"/>
              </w:rPr>
              <w:t>18.54</w:t>
            </w:r>
          </w:p>
        </w:tc>
        <w:tc>
          <w:tcPr>
            <w:tcW w:w="1070" w:type="dxa"/>
          </w:tcPr>
          <w:p w14:paraId="63FCD478" w14:textId="7C33BFFF" w:rsidR="00EF4007" w:rsidRPr="007D71B9" w:rsidRDefault="00A5504F" w:rsidP="00C54B50">
            <w:pPr>
              <w:jc w:val="center"/>
              <w:rPr>
                <w:lang w:val="en-GB"/>
              </w:rPr>
            </w:pPr>
            <w:r w:rsidRPr="007D71B9">
              <w:rPr>
                <w:lang w:val="en-GB"/>
              </w:rPr>
              <w:t>5.05</w:t>
            </w:r>
          </w:p>
        </w:tc>
      </w:tr>
      <w:tr w:rsidR="00EF4007" w:rsidRPr="007D71B9" w14:paraId="240AB602" w14:textId="77777777" w:rsidTr="00AD793D">
        <w:tc>
          <w:tcPr>
            <w:tcW w:w="1069" w:type="dxa"/>
          </w:tcPr>
          <w:p w14:paraId="64282D1E" w14:textId="0786A91B" w:rsidR="00EF4007" w:rsidRPr="007D71B9" w:rsidRDefault="00075DBD" w:rsidP="005966C9">
            <w:pPr>
              <w:jc w:val="both"/>
              <w:rPr>
                <w:lang w:val="en-GB"/>
              </w:rPr>
            </w:pPr>
            <w:r w:rsidRPr="007D71B9">
              <w:rPr>
                <w:lang w:val="en-GB"/>
              </w:rPr>
              <w:t>Test B</w:t>
            </w:r>
          </w:p>
        </w:tc>
        <w:tc>
          <w:tcPr>
            <w:tcW w:w="1069" w:type="dxa"/>
          </w:tcPr>
          <w:p w14:paraId="7457BB7A" w14:textId="439301FB" w:rsidR="00EF4007" w:rsidRPr="007D71B9" w:rsidRDefault="00751B17" w:rsidP="00C54B50">
            <w:pPr>
              <w:jc w:val="center"/>
              <w:rPr>
                <w:lang w:val="en-GB"/>
              </w:rPr>
            </w:pPr>
            <w:r w:rsidRPr="007D71B9">
              <w:rPr>
                <w:lang w:val="en-GB"/>
              </w:rPr>
              <w:t>1.88</w:t>
            </w:r>
          </w:p>
        </w:tc>
        <w:tc>
          <w:tcPr>
            <w:tcW w:w="1070" w:type="dxa"/>
          </w:tcPr>
          <w:p w14:paraId="64C02085" w14:textId="4CE64AD7" w:rsidR="00EF4007" w:rsidRPr="007D71B9" w:rsidRDefault="004D1E1C" w:rsidP="00C54B50">
            <w:pPr>
              <w:jc w:val="center"/>
              <w:rPr>
                <w:lang w:val="en-GB"/>
              </w:rPr>
            </w:pPr>
            <w:r w:rsidRPr="007D71B9">
              <w:rPr>
                <w:lang w:val="en-GB"/>
              </w:rPr>
              <w:t>3.55</w:t>
            </w:r>
          </w:p>
        </w:tc>
        <w:tc>
          <w:tcPr>
            <w:tcW w:w="1070" w:type="dxa"/>
          </w:tcPr>
          <w:p w14:paraId="39AC690E" w14:textId="21B56DD2" w:rsidR="00EF4007" w:rsidRPr="007D71B9" w:rsidRDefault="00384302" w:rsidP="00C54B50">
            <w:pPr>
              <w:jc w:val="center"/>
              <w:rPr>
                <w:lang w:val="en-GB"/>
              </w:rPr>
            </w:pPr>
            <w:r w:rsidRPr="007D71B9">
              <w:rPr>
                <w:lang w:val="en-GB"/>
              </w:rPr>
              <w:t>26.27</w:t>
            </w:r>
          </w:p>
        </w:tc>
        <w:tc>
          <w:tcPr>
            <w:tcW w:w="1070" w:type="dxa"/>
          </w:tcPr>
          <w:p w14:paraId="264716A7" w14:textId="33697CF0" w:rsidR="00EF4007" w:rsidRPr="007D71B9" w:rsidRDefault="000E3306" w:rsidP="00C54B50">
            <w:pPr>
              <w:jc w:val="center"/>
              <w:rPr>
                <w:lang w:val="en-GB"/>
              </w:rPr>
            </w:pPr>
            <w:r w:rsidRPr="007D71B9">
              <w:rPr>
                <w:lang w:val="en-GB"/>
              </w:rPr>
              <w:t>11.95</w:t>
            </w:r>
          </w:p>
        </w:tc>
        <w:tc>
          <w:tcPr>
            <w:tcW w:w="1070" w:type="dxa"/>
          </w:tcPr>
          <w:p w14:paraId="103CD2F9" w14:textId="5DE87269" w:rsidR="00EF4007" w:rsidRPr="007D71B9" w:rsidRDefault="00F35C39" w:rsidP="00C54B50">
            <w:pPr>
              <w:jc w:val="center"/>
              <w:rPr>
                <w:lang w:val="en-GB"/>
              </w:rPr>
            </w:pPr>
            <w:r w:rsidRPr="007D71B9">
              <w:rPr>
                <w:lang w:val="en-GB"/>
              </w:rPr>
              <w:t>5.90</w:t>
            </w:r>
          </w:p>
        </w:tc>
        <w:tc>
          <w:tcPr>
            <w:tcW w:w="1070" w:type="dxa"/>
          </w:tcPr>
          <w:p w14:paraId="087646D1" w14:textId="11103319" w:rsidR="00EF4007" w:rsidRPr="007D71B9" w:rsidRDefault="00B64EFA" w:rsidP="00C54B50">
            <w:pPr>
              <w:jc w:val="center"/>
              <w:rPr>
                <w:lang w:val="en-GB"/>
              </w:rPr>
            </w:pPr>
            <w:r w:rsidRPr="007D71B9">
              <w:rPr>
                <w:lang w:val="en-GB"/>
              </w:rPr>
              <w:t>3.41</w:t>
            </w:r>
          </w:p>
        </w:tc>
        <w:tc>
          <w:tcPr>
            <w:tcW w:w="1070" w:type="dxa"/>
          </w:tcPr>
          <w:p w14:paraId="3C8787C8" w14:textId="5276E469" w:rsidR="00EF4007" w:rsidRPr="007D71B9" w:rsidRDefault="002B5BA4" w:rsidP="00C54B50">
            <w:pPr>
              <w:jc w:val="center"/>
              <w:rPr>
                <w:lang w:val="en-GB"/>
              </w:rPr>
            </w:pPr>
            <w:r w:rsidRPr="007D71B9">
              <w:rPr>
                <w:lang w:val="en-GB"/>
              </w:rPr>
              <w:t>17.88</w:t>
            </w:r>
          </w:p>
        </w:tc>
        <w:tc>
          <w:tcPr>
            <w:tcW w:w="1070" w:type="dxa"/>
          </w:tcPr>
          <w:p w14:paraId="3670E4EA" w14:textId="477AB599" w:rsidR="00EF4007" w:rsidRPr="007D71B9" w:rsidRDefault="00FA15E7" w:rsidP="00C54B50">
            <w:pPr>
              <w:jc w:val="center"/>
              <w:rPr>
                <w:lang w:val="en-GB"/>
              </w:rPr>
            </w:pPr>
            <w:r w:rsidRPr="007D71B9">
              <w:rPr>
                <w:lang w:val="en-GB"/>
              </w:rPr>
              <w:t>3.90</w:t>
            </w:r>
          </w:p>
        </w:tc>
      </w:tr>
      <w:tr w:rsidR="00EF4007" w:rsidRPr="007D71B9" w14:paraId="3660861E" w14:textId="77777777" w:rsidTr="00AD793D">
        <w:tc>
          <w:tcPr>
            <w:tcW w:w="1069" w:type="dxa"/>
          </w:tcPr>
          <w:p w14:paraId="49F52BC4" w14:textId="7EEC0AD6" w:rsidR="00EF4007" w:rsidRPr="007D71B9" w:rsidRDefault="00075DBD" w:rsidP="005966C9">
            <w:pPr>
              <w:jc w:val="both"/>
              <w:rPr>
                <w:lang w:val="en-GB"/>
              </w:rPr>
            </w:pPr>
            <w:r w:rsidRPr="007D71B9">
              <w:rPr>
                <w:lang w:val="en-GB"/>
              </w:rPr>
              <w:t>Test C</w:t>
            </w:r>
          </w:p>
        </w:tc>
        <w:tc>
          <w:tcPr>
            <w:tcW w:w="1069" w:type="dxa"/>
          </w:tcPr>
          <w:p w14:paraId="5D9CCB27" w14:textId="2D728A16" w:rsidR="00EF4007" w:rsidRPr="007D71B9" w:rsidRDefault="002248DC" w:rsidP="00C54B50">
            <w:pPr>
              <w:jc w:val="center"/>
              <w:rPr>
                <w:lang w:val="en-GB"/>
              </w:rPr>
            </w:pPr>
            <w:r w:rsidRPr="007D71B9">
              <w:rPr>
                <w:lang w:val="en-GB"/>
              </w:rPr>
              <w:t>3.31</w:t>
            </w:r>
          </w:p>
        </w:tc>
        <w:tc>
          <w:tcPr>
            <w:tcW w:w="1070" w:type="dxa"/>
          </w:tcPr>
          <w:p w14:paraId="632A85E9" w14:textId="2CF8578A" w:rsidR="00EF4007" w:rsidRPr="007D71B9" w:rsidRDefault="005126AD" w:rsidP="00C54B50">
            <w:pPr>
              <w:jc w:val="center"/>
              <w:rPr>
                <w:lang w:val="en-GB"/>
              </w:rPr>
            </w:pPr>
            <w:r w:rsidRPr="007D71B9">
              <w:rPr>
                <w:lang w:val="en-GB"/>
              </w:rPr>
              <w:t>4.57</w:t>
            </w:r>
          </w:p>
        </w:tc>
        <w:tc>
          <w:tcPr>
            <w:tcW w:w="1070" w:type="dxa"/>
          </w:tcPr>
          <w:p w14:paraId="71602750" w14:textId="090ACB29" w:rsidR="00EF4007" w:rsidRPr="007D71B9" w:rsidRDefault="00F31449" w:rsidP="00C54B50">
            <w:pPr>
              <w:jc w:val="center"/>
              <w:rPr>
                <w:lang w:val="en-GB"/>
              </w:rPr>
            </w:pPr>
            <w:r w:rsidRPr="007D71B9">
              <w:rPr>
                <w:lang w:val="en-GB"/>
              </w:rPr>
              <w:t>40.24</w:t>
            </w:r>
          </w:p>
        </w:tc>
        <w:tc>
          <w:tcPr>
            <w:tcW w:w="1070" w:type="dxa"/>
          </w:tcPr>
          <w:p w14:paraId="10D128F1" w14:textId="0D2CFC7C" w:rsidR="00EF4007" w:rsidRPr="007D71B9" w:rsidRDefault="00B5626D" w:rsidP="00C54B50">
            <w:pPr>
              <w:jc w:val="center"/>
              <w:rPr>
                <w:lang w:val="en-GB"/>
              </w:rPr>
            </w:pPr>
            <w:r w:rsidRPr="007D71B9">
              <w:rPr>
                <w:lang w:val="en-GB"/>
              </w:rPr>
              <w:t>21.98</w:t>
            </w:r>
          </w:p>
        </w:tc>
        <w:tc>
          <w:tcPr>
            <w:tcW w:w="1070" w:type="dxa"/>
          </w:tcPr>
          <w:p w14:paraId="431C6936" w14:textId="64BE8059" w:rsidR="00EF4007" w:rsidRPr="007D71B9" w:rsidRDefault="00B64EFA" w:rsidP="00C54B50">
            <w:pPr>
              <w:jc w:val="center"/>
              <w:rPr>
                <w:lang w:val="en-GB"/>
              </w:rPr>
            </w:pPr>
            <w:r w:rsidRPr="007D71B9">
              <w:rPr>
                <w:lang w:val="en-GB"/>
              </w:rPr>
              <w:t>6.80</w:t>
            </w:r>
          </w:p>
        </w:tc>
        <w:tc>
          <w:tcPr>
            <w:tcW w:w="1070" w:type="dxa"/>
          </w:tcPr>
          <w:p w14:paraId="33FD1748" w14:textId="766622B9" w:rsidR="00EF4007" w:rsidRPr="007D71B9" w:rsidRDefault="002A55A9" w:rsidP="00C54B50">
            <w:pPr>
              <w:jc w:val="center"/>
              <w:rPr>
                <w:lang w:val="en-GB"/>
              </w:rPr>
            </w:pPr>
            <w:r w:rsidRPr="007D71B9">
              <w:rPr>
                <w:lang w:val="en-GB"/>
              </w:rPr>
              <w:t>3.35</w:t>
            </w:r>
          </w:p>
        </w:tc>
        <w:tc>
          <w:tcPr>
            <w:tcW w:w="1070" w:type="dxa"/>
          </w:tcPr>
          <w:p w14:paraId="0F72F6C2" w14:textId="6FE152A9" w:rsidR="00EF4007" w:rsidRPr="007D71B9" w:rsidRDefault="002C6C93" w:rsidP="00C54B50">
            <w:pPr>
              <w:jc w:val="center"/>
              <w:rPr>
                <w:lang w:val="en-GB"/>
              </w:rPr>
            </w:pPr>
            <w:r w:rsidRPr="007D71B9">
              <w:rPr>
                <w:lang w:val="en-GB"/>
              </w:rPr>
              <w:t>26.26</w:t>
            </w:r>
          </w:p>
        </w:tc>
        <w:tc>
          <w:tcPr>
            <w:tcW w:w="1070" w:type="dxa"/>
          </w:tcPr>
          <w:p w14:paraId="48711C89" w14:textId="176055AA" w:rsidR="00EF4007" w:rsidRPr="007D71B9" w:rsidRDefault="009F67FD" w:rsidP="00C54B50">
            <w:pPr>
              <w:jc w:val="center"/>
              <w:rPr>
                <w:lang w:val="en-GB"/>
              </w:rPr>
            </w:pPr>
            <w:r w:rsidRPr="007D71B9">
              <w:rPr>
                <w:lang w:val="en-GB"/>
              </w:rPr>
              <w:t>2</w:t>
            </w:r>
            <w:r w:rsidR="004677F3" w:rsidRPr="007D71B9">
              <w:rPr>
                <w:lang w:val="en-GB"/>
              </w:rPr>
              <w:t>8.</w:t>
            </w:r>
            <w:r w:rsidR="000F4CA2" w:rsidRPr="007D71B9">
              <w:rPr>
                <w:lang w:val="en-GB"/>
              </w:rPr>
              <w:t>07</w:t>
            </w:r>
          </w:p>
        </w:tc>
      </w:tr>
    </w:tbl>
    <w:p w14:paraId="43A7C531" w14:textId="343313CD" w:rsidR="0ADDAE08" w:rsidRPr="007D71B9" w:rsidRDefault="0ADDAE08" w:rsidP="005966C9">
      <w:pPr>
        <w:jc w:val="both"/>
        <w:rPr>
          <w:lang w:val="en-GB"/>
        </w:rPr>
      </w:pPr>
    </w:p>
    <w:p w14:paraId="59282BE7" w14:textId="53250D15" w:rsidR="00855276" w:rsidRDefault="00B60887" w:rsidP="005966C9">
      <w:pPr>
        <w:jc w:val="both"/>
        <w:rPr>
          <w:lang w:val="en-GB"/>
        </w:rPr>
      </w:pPr>
      <w:r>
        <w:rPr>
          <w:lang w:val="en-GB"/>
        </w:rPr>
        <w:t>Paired</w:t>
      </w:r>
      <w:r w:rsidR="00CB054A" w:rsidRPr="007D71B9">
        <w:rPr>
          <w:lang w:val="en-GB"/>
        </w:rPr>
        <w:t xml:space="preserve"> samples </w:t>
      </w:r>
      <w:r w:rsidR="00CB054A" w:rsidRPr="007D71B9">
        <w:rPr>
          <w:i/>
          <w:iCs/>
          <w:lang w:val="en-GB"/>
        </w:rPr>
        <w:t>t</w:t>
      </w:r>
      <w:r w:rsidR="00CB054A" w:rsidRPr="007D71B9">
        <w:rPr>
          <w:lang w:val="en-GB"/>
        </w:rPr>
        <w:t xml:space="preserve">-tests </w:t>
      </w:r>
      <w:r w:rsidR="00C53959">
        <w:rPr>
          <w:lang w:val="en-GB"/>
        </w:rPr>
        <w:t xml:space="preserve">showed </w:t>
      </w:r>
      <w:r w:rsidR="00D04D94" w:rsidRPr="007D71B9">
        <w:rPr>
          <w:lang w:val="en-GB"/>
        </w:rPr>
        <w:t>significant difference</w:t>
      </w:r>
      <w:r w:rsidR="005707AD" w:rsidRPr="007D71B9">
        <w:rPr>
          <w:lang w:val="en-GB"/>
        </w:rPr>
        <w:t>s</w:t>
      </w:r>
      <w:r w:rsidR="00D04D94" w:rsidRPr="007D71B9">
        <w:rPr>
          <w:lang w:val="en-GB"/>
        </w:rPr>
        <w:t xml:space="preserve"> in </w:t>
      </w:r>
      <w:r w:rsidR="009979D7" w:rsidRPr="007D71B9">
        <w:rPr>
          <w:lang w:val="en-GB"/>
        </w:rPr>
        <w:t xml:space="preserve">mean </w:t>
      </w:r>
      <w:r w:rsidR="00D04D94" w:rsidRPr="007D71B9">
        <w:rPr>
          <w:lang w:val="en-GB"/>
        </w:rPr>
        <w:t xml:space="preserve">number of errors </w:t>
      </w:r>
      <w:r w:rsidR="005707AD" w:rsidRPr="007D71B9">
        <w:rPr>
          <w:lang w:val="en-GB"/>
        </w:rPr>
        <w:t xml:space="preserve">in the first trial </w:t>
      </w:r>
      <w:r w:rsidR="00D04D94" w:rsidRPr="007D71B9">
        <w:rPr>
          <w:lang w:val="en-GB"/>
        </w:rPr>
        <w:t>between test</w:t>
      </w:r>
      <w:r w:rsidR="00CA6DBF">
        <w:rPr>
          <w:lang w:val="en-GB"/>
        </w:rPr>
        <w:t>s</w:t>
      </w:r>
      <w:r w:rsidR="00D04D94" w:rsidRPr="007D71B9">
        <w:rPr>
          <w:lang w:val="en-GB"/>
        </w:rPr>
        <w:t xml:space="preserve"> A </w:t>
      </w:r>
      <w:r w:rsidR="00843820" w:rsidRPr="007D71B9">
        <w:rPr>
          <w:lang w:val="en-GB"/>
        </w:rPr>
        <w:t>(</w:t>
      </w:r>
      <w:r w:rsidR="00843820" w:rsidRPr="007D71B9">
        <w:rPr>
          <w:i/>
          <w:iCs/>
          <w:lang w:val="en-GB"/>
        </w:rPr>
        <w:t>M</w:t>
      </w:r>
      <w:r w:rsidR="00843820" w:rsidRPr="007D71B9">
        <w:rPr>
          <w:lang w:val="en-GB"/>
        </w:rPr>
        <w:t xml:space="preserve"> = </w:t>
      </w:r>
      <w:r w:rsidR="0046310C" w:rsidRPr="007D71B9">
        <w:rPr>
          <w:lang w:val="en-GB"/>
        </w:rPr>
        <w:t xml:space="preserve">34.11, </w:t>
      </w:r>
      <w:r w:rsidR="0046310C" w:rsidRPr="007D71B9">
        <w:rPr>
          <w:i/>
          <w:iCs/>
          <w:lang w:val="en-GB"/>
        </w:rPr>
        <w:t>SD</w:t>
      </w:r>
      <w:r w:rsidR="0046310C" w:rsidRPr="007D71B9">
        <w:rPr>
          <w:lang w:val="en-GB"/>
        </w:rPr>
        <w:t xml:space="preserve"> = 59.72)</w:t>
      </w:r>
      <w:r w:rsidR="00843820" w:rsidRPr="007D71B9">
        <w:rPr>
          <w:lang w:val="en-GB"/>
        </w:rPr>
        <w:t xml:space="preserve"> </w:t>
      </w:r>
      <w:r w:rsidR="00D04D94" w:rsidRPr="007D71B9">
        <w:rPr>
          <w:lang w:val="en-GB"/>
        </w:rPr>
        <w:t>and B</w:t>
      </w:r>
      <w:r w:rsidR="0046310C" w:rsidRPr="007D71B9">
        <w:rPr>
          <w:lang w:val="en-GB"/>
        </w:rPr>
        <w:t xml:space="preserve"> (</w:t>
      </w:r>
      <w:r w:rsidR="0046310C" w:rsidRPr="007D71B9">
        <w:rPr>
          <w:i/>
          <w:iCs/>
          <w:lang w:val="en-GB"/>
        </w:rPr>
        <w:t>M</w:t>
      </w:r>
      <w:r w:rsidR="0046310C" w:rsidRPr="007D71B9">
        <w:rPr>
          <w:lang w:val="en-GB"/>
        </w:rPr>
        <w:t xml:space="preserve"> = 1.88, </w:t>
      </w:r>
      <w:r w:rsidR="0046310C" w:rsidRPr="007D71B9">
        <w:rPr>
          <w:i/>
          <w:iCs/>
          <w:lang w:val="en-GB"/>
        </w:rPr>
        <w:t>SD</w:t>
      </w:r>
      <w:r w:rsidR="0046310C" w:rsidRPr="007D71B9">
        <w:rPr>
          <w:lang w:val="en-GB"/>
        </w:rPr>
        <w:t xml:space="preserve"> = </w:t>
      </w:r>
      <w:r w:rsidR="00222D23" w:rsidRPr="007D71B9">
        <w:rPr>
          <w:lang w:val="en-GB"/>
        </w:rPr>
        <w:t>3.55)</w:t>
      </w:r>
      <w:r w:rsidR="00D04D94" w:rsidRPr="007D71B9">
        <w:rPr>
          <w:lang w:val="en-GB"/>
        </w:rPr>
        <w:t xml:space="preserve">, </w:t>
      </w:r>
      <w:r w:rsidR="00D04D94" w:rsidRPr="007D71B9">
        <w:rPr>
          <w:i/>
          <w:iCs/>
          <w:lang w:val="en-GB"/>
        </w:rPr>
        <w:t>t</w:t>
      </w:r>
      <w:r w:rsidR="00222D23" w:rsidRPr="007D71B9">
        <w:rPr>
          <w:lang w:val="en-GB"/>
        </w:rPr>
        <w:t xml:space="preserve">(48) = 3.87, </w:t>
      </w:r>
      <w:r w:rsidR="008314ED" w:rsidRPr="007D71B9">
        <w:rPr>
          <w:i/>
          <w:iCs/>
          <w:lang w:val="en-GB"/>
        </w:rPr>
        <w:t>p</w:t>
      </w:r>
      <w:r w:rsidR="00AA0AC6" w:rsidRPr="007D71B9">
        <w:rPr>
          <w:lang w:val="en-GB"/>
        </w:rPr>
        <w:t xml:space="preserve"> &lt; .001</w:t>
      </w:r>
      <w:r w:rsidR="001F49FA" w:rsidRPr="007D71B9">
        <w:rPr>
          <w:lang w:val="en-GB"/>
        </w:rPr>
        <w:t xml:space="preserve">, </w:t>
      </w:r>
      <w:r w:rsidR="001F49FA" w:rsidRPr="007D71B9">
        <w:rPr>
          <w:i/>
          <w:iCs/>
          <w:lang w:val="en-GB"/>
        </w:rPr>
        <w:t>d</w:t>
      </w:r>
      <w:r w:rsidR="001F49FA" w:rsidRPr="007D71B9">
        <w:rPr>
          <w:lang w:val="en-GB"/>
        </w:rPr>
        <w:t xml:space="preserve"> = </w:t>
      </w:r>
      <w:r w:rsidR="009C3D27" w:rsidRPr="007D71B9">
        <w:rPr>
          <w:lang w:val="en-GB"/>
        </w:rPr>
        <w:t>1.02</w:t>
      </w:r>
      <w:r w:rsidR="005707AD" w:rsidRPr="007D71B9">
        <w:rPr>
          <w:lang w:val="en-GB"/>
        </w:rPr>
        <w:t>, between test</w:t>
      </w:r>
      <w:r w:rsidR="00CA6DBF">
        <w:rPr>
          <w:lang w:val="en-GB"/>
        </w:rPr>
        <w:t>s</w:t>
      </w:r>
      <w:r w:rsidR="005707AD" w:rsidRPr="007D71B9">
        <w:rPr>
          <w:lang w:val="en-GB"/>
        </w:rPr>
        <w:t xml:space="preserve"> A and C (</w:t>
      </w:r>
      <w:r w:rsidR="005707AD" w:rsidRPr="007D71B9">
        <w:rPr>
          <w:i/>
          <w:iCs/>
          <w:lang w:val="en-GB"/>
        </w:rPr>
        <w:t>M</w:t>
      </w:r>
      <w:r w:rsidR="005707AD" w:rsidRPr="007D71B9">
        <w:rPr>
          <w:lang w:val="en-GB"/>
        </w:rPr>
        <w:t xml:space="preserve"> = 3.31, </w:t>
      </w:r>
      <w:r w:rsidR="005707AD" w:rsidRPr="007D71B9">
        <w:rPr>
          <w:i/>
          <w:iCs/>
          <w:lang w:val="en-GB"/>
        </w:rPr>
        <w:t>SD</w:t>
      </w:r>
      <w:r w:rsidR="005707AD" w:rsidRPr="007D71B9">
        <w:rPr>
          <w:lang w:val="en-GB"/>
        </w:rPr>
        <w:t xml:space="preserve"> = 4.57), </w:t>
      </w:r>
      <w:r w:rsidR="005707AD" w:rsidRPr="007D71B9">
        <w:rPr>
          <w:i/>
          <w:iCs/>
          <w:lang w:val="en-GB"/>
        </w:rPr>
        <w:t>t</w:t>
      </w:r>
      <w:r w:rsidR="005707AD" w:rsidRPr="007D71B9">
        <w:rPr>
          <w:lang w:val="en-GB"/>
        </w:rPr>
        <w:t xml:space="preserve">(48) = </w:t>
      </w:r>
      <w:r w:rsidR="00234862" w:rsidRPr="007D71B9">
        <w:rPr>
          <w:lang w:val="en-GB"/>
        </w:rPr>
        <w:t xml:space="preserve">3.69, </w:t>
      </w:r>
      <w:r w:rsidR="00234862" w:rsidRPr="007D71B9">
        <w:rPr>
          <w:i/>
          <w:iCs/>
          <w:lang w:val="en-GB"/>
        </w:rPr>
        <w:t>p</w:t>
      </w:r>
      <w:r w:rsidR="00234862" w:rsidRPr="007D71B9">
        <w:rPr>
          <w:lang w:val="en-GB"/>
        </w:rPr>
        <w:t xml:space="preserve"> = .001</w:t>
      </w:r>
      <w:r w:rsidR="009E3F84" w:rsidRPr="007D71B9">
        <w:rPr>
          <w:lang w:val="en-GB"/>
        </w:rPr>
        <w:t xml:space="preserve">, </w:t>
      </w:r>
      <w:r w:rsidR="009E3F84" w:rsidRPr="007D71B9">
        <w:rPr>
          <w:i/>
          <w:iCs/>
          <w:lang w:val="en-GB"/>
        </w:rPr>
        <w:t>d</w:t>
      </w:r>
      <w:r w:rsidR="009E3F84" w:rsidRPr="007D71B9">
        <w:rPr>
          <w:lang w:val="en-GB"/>
        </w:rPr>
        <w:t xml:space="preserve"> = </w:t>
      </w:r>
      <w:r w:rsidR="009C3D27" w:rsidRPr="007D71B9">
        <w:rPr>
          <w:lang w:val="en-GB"/>
        </w:rPr>
        <w:t>0.96</w:t>
      </w:r>
      <w:r w:rsidR="009E3F84" w:rsidRPr="007D71B9">
        <w:rPr>
          <w:lang w:val="en-GB"/>
        </w:rPr>
        <w:t>, and between test</w:t>
      </w:r>
      <w:r w:rsidR="00CA6DBF">
        <w:rPr>
          <w:lang w:val="en-GB"/>
        </w:rPr>
        <w:t>s</w:t>
      </w:r>
      <w:r w:rsidR="009E3F84" w:rsidRPr="007D71B9">
        <w:rPr>
          <w:lang w:val="en-GB"/>
        </w:rPr>
        <w:t xml:space="preserve"> B and C, </w:t>
      </w:r>
      <w:r w:rsidR="009E3F84" w:rsidRPr="007D71B9">
        <w:rPr>
          <w:i/>
          <w:iCs/>
          <w:lang w:val="en-GB"/>
        </w:rPr>
        <w:t>t</w:t>
      </w:r>
      <w:r w:rsidR="009E3F84" w:rsidRPr="007D71B9">
        <w:rPr>
          <w:lang w:val="en-GB"/>
        </w:rPr>
        <w:t>(48) = -</w:t>
      </w:r>
      <w:r w:rsidR="00CA01D0" w:rsidRPr="007D71B9">
        <w:rPr>
          <w:lang w:val="en-GB"/>
        </w:rPr>
        <w:t>2.47</w:t>
      </w:r>
      <w:r w:rsidR="00B730C5" w:rsidRPr="007D71B9">
        <w:rPr>
          <w:lang w:val="en-GB"/>
        </w:rPr>
        <w:t xml:space="preserve">, </w:t>
      </w:r>
      <w:r w:rsidR="00B730C5" w:rsidRPr="007D71B9">
        <w:rPr>
          <w:i/>
          <w:iCs/>
          <w:lang w:val="en-GB"/>
        </w:rPr>
        <w:t>p</w:t>
      </w:r>
      <w:r w:rsidR="00E237AC" w:rsidRPr="007D71B9">
        <w:rPr>
          <w:lang w:val="en-GB"/>
        </w:rPr>
        <w:t xml:space="preserve"> = .017, </w:t>
      </w:r>
      <w:r w:rsidR="00E237AC" w:rsidRPr="007D71B9">
        <w:rPr>
          <w:i/>
          <w:iCs/>
          <w:lang w:val="en-GB"/>
        </w:rPr>
        <w:t>d</w:t>
      </w:r>
      <w:r w:rsidR="00E237AC" w:rsidRPr="007D71B9">
        <w:rPr>
          <w:lang w:val="en-GB"/>
        </w:rPr>
        <w:t xml:space="preserve"> = </w:t>
      </w:r>
      <w:r w:rsidR="009C3D27" w:rsidRPr="007D71B9">
        <w:rPr>
          <w:lang w:val="en-GB"/>
        </w:rPr>
        <w:t>0.35</w:t>
      </w:r>
      <w:r w:rsidR="00855276">
        <w:rPr>
          <w:lang w:val="en-GB"/>
        </w:rPr>
        <w:t>.</w:t>
      </w:r>
    </w:p>
    <w:p w14:paraId="0554CF3B" w14:textId="604DBBA6" w:rsidR="00CB054A" w:rsidRPr="007D71B9" w:rsidRDefault="00855276" w:rsidP="002F7EF1">
      <w:pPr>
        <w:ind w:firstLine="567"/>
        <w:jc w:val="both"/>
        <w:rPr>
          <w:lang w:val="en-GB"/>
        </w:rPr>
      </w:pPr>
      <w:r>
        <w:rPr>
          <w:lang w:val="en-GB"/>
        </w:rPr>
        <w:t>This</w:t>
      </w:r>
      <w:r w:rsidR="00111951">
        <w:rPr>
          <w:lang w:val="en-GB"/>
        </w:rPr>
        <w:t xml:space="preserve"> </w:t>
      </w:r>
      <w:r w:rsidRPr="00325330">
        <w:rPr>
          <w:lang w:val="en-GB"/>
        </w:rPr>
        <w:t>m</w:t>
      </w:r>
      <w:r w:rsidR="00111951" w:rsidRPr="00325330">
        <w:rPr>
          <w:lang w:val="en-GB"/>
        </w:rPr>
        <w:t>ean</w:t>
      </w:r>
      <w:r w:rsidR="00325330" w:rsidRPr="00325330">
        <w:rPr>
          <w:lang w:val="en-GB"/>
        </w:rPr>
        <w:t>s</w:t>
      </w:r>
      <w:r w:rsidR="00111951" w:rsidRPr="00325330">
        <w:rPr>
          <w:lang w:val="en-GB"/>
        </w:rPr>
        <w:t xml:space="preserve"> number of errors for first trial differed significantly between all tests</w:t>
      </w:r>
      <w:r w:rsidR="00111951">
        <w:rPr>
          <w:lang w:val="en-GB"/>
        </w:rPr>
        <w:t>.</w:t>
      </w:r>
    </w:p>
    <w:p w14:paraId="786044FE" w14:textId="19150A8E" w:rsidR="00EE7774" w:rsidRDefault="00EE7774" w:rsidP="005966C9">
      <w:pPr>
        <w:jc w:val="both"/>
        <w:rPr>
          <w:lang w:val="en-GB"/>
        </w:rPr>
      </w:pPr>
    </w:p>
    <w:p w14:paraId="2A36B414" w14:textId="00E5B252" w:rsidR="00325330" w:rsidRPr="00325330" w:rsidRDefault="006671DA" w:rsidP="005966C9">
      <w:pPr>
        <w:jc w:val="both"/>
        <w:rPr>
          <w:lang w:val="en-GB"/>
        </w:rPr>
      </w:pPr>
      <w:r w:rsidRPr="007D71B9">
        <w:rPr>
          <w:lang w:val="en-GB"/>
        </w:rPr>
        <w:t>Further p</w:t>
      </w:r>
      <w:r w:rsidR="00AB5082" w:rsidRPr="007D71B9">
        <w:rPr>
          <w:lang w:val="en-GB"/>
        </w:rPr>
        <w:t xml:space="preserve">aired samples </w:t>
      </w:r>
      <w:r w:rsidR="00AB5082" w:rsidRPr="007D71B9">
        <w:rPr>
          <w:i/>
          <w:iCs/>
          <w:lang w:val="en-GB"/>
        </w:rPr>
        <w:t>t</w:t>
      </w:r>
      <w:r w:rsidRPr="007D71B9">
        <w:rPr>
          <w:lang w:val="en-GB"/>
        </w:rPr>
        <w:t xml:space="preserve">-tests </w:t>
      </w:r>
      <w:r w:rsidR="00CE0495" w:rsidRPr="007D71B9">
        <w:rPr>
          <w:lang w:val="en-GB"/>
        </w:rPr>
        <w:t xml:space="preserve">showed significant differences in </w:t>
      </w:r>
      <w:r w:rsidR="006057FC" w:rsidRPr="007D71B9">
        <w:rPr>
          <w:lang w:val="en-GB"/>
        </w:rPr>
        <w:t>RT</w:t>
      </w:r>
      <w:r w:rsidR="00CE0495" w:rsidRPr="007D71B9">
        <w:rPr>
          <w:lang w:val="en-GB"/>
        </w:rPr>
        <w:t xml:space="preserve"> in the first trial between test</w:t>
      </w:r>
      <w:r w:rsidR="00CA6DBF">
        <w:rPr>
          <w:lang w:val="en-GB"/>
        </w:rPr>
        <w:t>s</w:t>
      </w:r>
      <w:r w:rsidR="00CE0495" w:rsidRPr="007D71B9">
        <w:rPr>
          <w:lang w:val="en-GB"/>
        </w:rPr>
        <w:t xml:space="preserve"> A (</w:t>
      </w:r>
      <w:r w:rsidR="00CE0495" w:rsidRPr="007D71B9">
        <w:rPr>
          <w:i/>
          <w:iCs/>
          <w:lang w:val="en-GB"/>
        </w:rPr>
        <w:t>M</w:t>
      </w:r>
      <w:r w:rsidR="00CE0495" w:rsidRPr="007D71B9">
        <w:rPr>
          <w:lang w:val="en-GB"/>
        </w:rPr>
        <w:t xml:space="preserve"> = </w:t>
      </w:r>
      <w:r w:rsidR="00717B86" w:rsidRPr="007D71B9">
        <w:rPr>
          <w:lang w:val="en-GB"/>
        </w:rPr>
        <w:t>188.62</w:t>
      </w:r>
      <w:r w:rsidR="00CE0495" w:rsidRPr="007D71B9">
        <w:rPr>
          <w:lang w:val="en-GB"/>
        </w:rPr>
        <w:t xml:space="preserve">, </w:t>
      </w:r>
      <w:r w:rsidR="00CE0495" w:rsidRPr="007D71B9">
        <w:rPr>
          <w:i/>
          <w:iCs/>
          <w:lang w:val="en-GB"/>
        </w:rPr>
        <w:t>SD</w:t>
      </w:r>
      <w:r w:rsidR="00CE0495" w:rsidRPr="007D71B9">
        <w:rPr>
          <w:lang w:val="en-GB"/>
        </w:rPr>
        <w:t xml:space="preserve"> = </w:t>
      </w:r>
      <w:r w:rsidR="00717B86" w:rsidRPr="007D71B9">
        <w:rPr>
          <w:lang w:val="en-GB"/>
        </w:rPr>
        <w:t>190.11</w:t>
      </w:r>
      <w:r w:rsidR="00CE0495" w:rsidRPr="007D71B9">
        <w:rPr>
          <w:lang w:val="en-GB"/>
        </w:rPr>
        <w:t>) and B (</w:t>
      </w:r>
      <w:r w:rsidR="00CE0495" w:rsidRPr="007D71B9">
        <w:rPr>
          <w:i/>
          <w:iCs/>
          <w:lang w:val="en-GB"/>
        </w:rPr>
        <w:t>M</w:t>
      </w:r>
      <w:r w:rsidR="00CE0495" w:rsidRPr="007D71B9">
        <w:rPr>
          <w:lang w:val="en-GB"/>
        </w:rPr>
        <w:t xml:space="preserve"> = </w:t>
      </w:r>
      <w:r w:rsidR="00717B86" w:rsidRPr="007D71B9">
        <w:rPr>
          <w:lang w:val="en-GB"/>
        </w:rPr>
        <w:t>26.27</w:t>
      </w:r>
      <w:r w:rsidR="00CE0495" w:rsidRPr="007D71B9">
        <w:rPr>
          <w:lang w:val="en-GB"/>
        </w:rPr>
        <w:t xml:space="preserve">, </w:t>
      </w:r>
      <w:r w:rsidR="00CE0495" w:rsidRPr="007D71B9">
        <w:rPr>
          <w:i/>
          <w:iCs/>
          <w:lang w:val="en-GB"/>
        </w:rPr>
        <w:t>SD</w:t>
      </w:r>
      <w:r w:rsidR="00CE0495" w:rsidRPr="007D71B9">
        <w:rPr>
          <w:lang w:val="en-GB"/>
        </w:rPr>
        <w:t xml:space="preserve"> = </w:t>
      </w:r>
      <w:r w:rsidR="00717B86" w:rsidRPr="007D71B9">
        <w:rPr>
          <w:lang w:val="en-GB"/>
        </w:rPr>
        <w:t>11.95</w:t>
      </w:r>
      <w:r w:rsidR="00CE0495" w:rsidRPr="007D71B9">
        <w:rPr>
          <w:lang w:val="en-GB"/>
        </w:rPr>
        <w:t xml:space="preserve">), </w:t>
      </w:r>
      <w:r w:rsidR="00CE0495" w:rsidRPr="007D71B9">
        <w:rPr>
          <w:i/>
          <w:iCs/>
          <w:lang w:val="en-GB"/>
        </w:rPr>
        <w:t>t</w:t>
      </w:r>
      <w:r w:rsidR="00CE0495" w:rsidRPr="007D71B9">
        <w:rPr>
          <w:lang w:val="en-GB"/>
        </w:rPr>
        <w:t xml:space="preserve">(48) = </w:t>
      </w:r>
      <w:r w:rsidR="0080618C" w:rsidRPr="007D71B9">
        <w:rPr>
          <w:lang w:val="en-GB"/>
        </w:rPr>
        <w:t>6.05</w:t>
      </w:r>
      <w:r w:rsidR="00CE0495" w:rsidRPr="007D71B9">
        <w:rPr>
          <w:lang w:val="en-GB"/>
        </w:rPr>
        <w:t xml:space="preserve">, </w:t>
      </w:r>
      <w:r w:rsidR="00CE0495" w:rsidRPr="007D71B9">
        <w:rPr>
          <w:i/>
          <w:iCs/>
          <w:lang w:val="en-GB"/>
        </w:rPr>
        <w:t>p</w:t>
      </w:r>
      <w:r w:rsidR="00CE0495" w:rsidRPr="007D71B9">
        <w:rPr>
          <w:lang w:val="en-GB"/>
        </w:rPr>
        <w:t xml:space="preserve"> &lt; .001, </w:t>
      </w:r>
      <w:r w:rsidR="00CE0495" w:rsidRPr="007D71B9">
        <w:rPr>
          <w:i/>
          <w:iCs/>
          <w:lang w:val="en-GB"/>
        </w:rPr>
        <w:t>d</w:t>
      </w:r>
      <w:r w:rsidR="00CE0495" w:rsidRPr="007D71B9">
        <w:rPr>
          <w:lang w:val="en-GB"/>
        </w:rPr>
        <w:t xml:space="preserve"> =</w:t>
      </w:r>
      <w:r w:rsidR="009C3D27" w:rsidRPr="007D71B9">
        <w:rPr>
          <w:lang w:val="en-GB"/>
        </w:rPr>
        <w:t xml:space="preserve"> 1.61</w:t>
      </w:r>
      <w:r w:rsidR="00CE0495" w:rsidRPr="007D71B9">
        <w:rPr>
          <w:lang w:val="en-GB"/>
        </w:rPr>
        <w:t>, between test</w:t>
      </w:r>
      <w:r w:rsidR="00CA6DBF">
        <w:rPr>
          <w:lang w:val="en-GB"/>
        </w:rPr>
        <w:t>s</w:t>
      </w:r>
      <w:r w:rsidR="00CE0495" w:rsidRPr="007D71B9">
        <w:rPr>
          <w:lang w:val="en-GB"/>
        </w:rPr>
        <w:t xml:space="preserve"> A and C (</w:t>
      </w:r>
      <w:r w:rsidR="00CE0495" w:rsidRPr="007D71B9">
        <w:rPr>
          <w:i/>
          <w:iCs/>
          <w:lang w:val="en-GB"/>
        </w:rPr>
        <w:t>M</w:t>
      </w:r>
      <w:r w:rsidR="00CE0495" w:rsidRPr="007D71B9">
        <w:rPr>
          <w:lang w:val="en-GB"/>
        </w:rPr>
        <w:t xml:space="preserve"> = </w:t>
      </w:r>
      <w:r w:rsidR="00312EC8" w:rsidRPr="007D71B9">
        <w:rPr>
          <w:lang w:val="en-GB"/>
        </w:rPr>
        <w:t>40.24</w:t>
      </w:r>
      <w:r w:rsidR="00CE0495" w:rsidRPr="007D71B9">
        <w:rPr>
          <w:lang w:val="en-GB"/>
        </w:rPr>
        <w:t xml:space="preserve">, </w:t>
      </w:r>
      <w:r w:rsidR="00CE0495" w:rsidRPr="007D71B9">
        <w:rPr>
          <w:i/>
          <w:iCs/>
          <w:lang w:val="en-GB"/>
        </w:rPr>
        <w:t>SD</w:t>
      </w:r>
      <w:r w:rsidR="00CE0495" w:rsidRPr="007D71B9">
        <w:rPr>
          <w:lang w:val="en-GB"/>
        </w:rPr>
        <w:t xml:space="preserve"> = </w:t>
      </w:r>
      <w:r w:rsidR="00312EC8" w:rsidRPr="007D71B9">
        <w:rPr>
          <w:lang w:val="en-GB"/>
        </w:rPr>
        <w:t>21.98</w:t>
      </w:r>
      <w:r w:rsidR="00CE0495" w:rsidRPr="007D71B9">
        <w:rPr>
          <w:lang w:val="en-GB"/>
        </w:rPr>
        <w:t xml:space="preserve">), </w:t>
      </w:r>
      <w:r w:rsidR="00CE0495" w:rsidRPr="007D71B9">
        <w:rPr>
          <w:i/>
          <w:iCs/>
          <w:lang w:val="en-GB"/>
        </w:rPr>
        <w:t>t</w:t>
      </w:r>
      <w:r w:rsidR="00CE0495" w:rsidRPr="007D71B9">
        <w:rPr>
          <w:lang w:val="en-GB"/>
        </w:rPr>
        <w:t xml:space="preserve">(48) = </w:t>
      </w:r>
      <w:r w:rsidR="00A14EDB" w:rsidRPr="007D71B9">
        <w:rPr>
          <w:lang w:val="en-GB"/>
        </w:rPr>
        <w:t>5.47</w:t>
      </w:r>
      <w:r w:rsidR="00CE0495" w:rsidRPr="007D71B9">
        <w:rPr>
          <w:lang w:val="en-GB"/>
        </w:rPr>
        <w:t xml:space="preserve">, </w:t>
      </w:r>
      <w:r w:rsidR="00CE0495" w:rsidRPr="007D71B9">
        <w:rPr>
          <w:i/>
          <w:iCs/>
          <w:lang w:val="en-GB"/>
        </w:rPr>
        <w:t>p</w:t>
      </w:r>
      <w:r w:rsidR="00CE0495" w:rsidRPr="007D71B9">
        <w:rPr>
          <w:lang w:val="en-GB"/>
        </w:rPr>
        <w:t xml:space="preserve"> = .001, </w:t>
      </w:r>
      <w:r w:rsidR="00CE0495" w:rsidRPr="007D71B9">
        <w:rPr>
          <w:i/>
          <w:iCs/>
          <w:lang w:val="en-GB"/>
        </w:rPr>
        <w:t>d</w:t>
      </w:r>
      <w:r w:rsidR="00CE0495" w:rsidRPr="007D71B9">
        <w:rPr>
          <w:lang w:val="en-GB"/>
        </w:rPr>
        <w:t xml:space="preserve"> = </w:t>
      </w:r>
      <w:r w:rsidR="009C3D27" w:rsidRPr="007D71B9">
        <w:rPr>
          <w:lang w:val="en-GB"/>
        </w:rPr>
        <w:t>1.40</w:t>
      </w:r>
      <w:r w:rsidR="00CE0495" w:rsidRPr="007D71B9">
        <w:rPr>
          <w:lang w:val="en-GB"/>
        </w:rPr>
        <w:t>, and between test</w:t>
      </w:r>
      <w:r w:rsidR="00CA6DBF">
        <w:rPr>
          <w:lang w:val="en-GB"/>
        </w:rPr>
        <w:t>s</w:t>
      </w:r>
      <w:r w:rsidR="00CE0495" w:rsidRPr="007D71B9">
        <w:rPr>
          <w:lang w:val="en-GB"/>
        </w:rPr>
        <w:t xml:space="preserve"> B and C, </w:t>
      </w:r>
      <w:r w:rsidR="00CE0495" w:rsidRPr="007D71B9">
        <w:rPr>
          <w:i/>
          <w:iCs/>
          <w:lang w:val="en-GB"/>
        </w:rPr>
        <w:t>t</w:t>
      </w:r>
      <w:r w:rsidR="00CE0495" w:rsidRPr="007D71B9">
        <w:rPr>
          <w:lang w:val="en-GB"/>
        </w:rPr>
        <w:t xml:space="preserve">(48) = </w:t>
      </w:r>
      <w:r w:rsidR="00A14EDB" w:rsidRPr="007D71B9">
        <w:rPr>
          <w:lang w:val="en-GB"/>
        </w:rPr>
        <w:t>-4.48,</w:t>
      </w:r>
      <w:r w:rsidR="00CE0495" w:rsidRPr="007D71B9">
        <w:rPr>
          <w:lang w:val="en-GB"/>
        </w:rPr>
        <w:t xml:space="preserve"> </w:t>
      </w:r>
      <w:r w:rsidR="00CE0495" w:rsidRPr="007D71B9">
        <w:rPr>
          <w:i/>
          <w:iCs/>
          <w:lang w:val="en-GB"/>
        </w:rPr>
        <w:t>p</w:t>
      </w:r>
      <w:r w:rsidR="00CE0495" w:rsidRPr="007D71B9">
        <w:rPr>
          <w:lang w:val="en-GB"/>
        </w:rPr>
        <w:t xml:space="preserve"> = .017, </w:t>
      </w:r>
      <w:r w:rsidR="00CE0495" w:rsidRPr="007D71B9">
        <w:rPr>
          <w:i/>
          <w:iCs/>
          <w:lang w:val="en-GB"/>
        </w:rPr>
        <w:t>d</w:t>
      </w:r>
      <w:r w:rsidR="00CE0495" w:rsidRPr="007D71B9">
        <w:rPr>
          <w:lang w:val="en-GB"/>
        </w:rPr>
        <w:t xml:space="preserve"> = </w:t>
      </w:r>
      <w:r w:rsidR="00112C0C" w:rsidRPr="007D71B9">
        <w:rPr>
          <w:lang w:val="en-GB"/>
        </w:rPr>
        <w:t>0.</w:t>
      </w:r>
      <w:r w:rsidR="002F0351" w:rsidRPr="007D71B9">
        <w:rPr>
          <w:lang w:val="en-GB"/>
        </w:rPr>
        <w:t>82</w:t>
      </w:r>
      <w:r w:rsidR="00325330" w:rsidRPr="00325330">
        <w:rPr>
          <w:lang w:val="en-GB"/>
        </w:rPr>
        <w:t>.</w:t>
      </w:r>
    </w:p>
    <w:p w14:paraId="78EF3CE7" w14:textId="5A7628D6" w:rsidR="00CE0495" w:rsidRPr="007D71B9" w:rsidRDefault="00325330" w:rsidP="004D63CE">
      <w:pPr>
        <w:ind w:firstLine="567"/>
        <w:jc w:val="both"/>
        <w:rPr>
          <w:lang w:val="en-GB"/>
        </w:rPr>
      </w:pPr>
      <w:r w:rsidRPr="00325330">
        <w:rPr>
          <w:lang w:val="en-GB"/>
        </w:rPr>
        <w:t>This means</w:t>
      </w:r>
      <w:r w:rsidR="00337CE0" w:rsidRPr="00325330">
        <w:rPr>
          <w:lang w:val="en-GB"/>
        </w:rPr>
        <w:t xml:space="preserve"> RT for first trial differed significantly between all tests</w:t>
      </w:r>
      <w:r w:rsidR="00337CE0">
        <w:rPr>
          <w:lang w:val="en-GB"/>
        </w:rPr>
        <w:t>.</w:t>
      </w:r>
    </w:p>
    <w:p w14:paraId="19F86792" w14:textId="76DC70A3" w:rsidR="00CE0495" w:rsidRDefault="00CE0495" w:rsidP="005966C9">
      <w:pPr>
        <w:jc w:val="both"/>
        <w:rPr>
          <w:lang w:val="en-GB"/>
        </w:rPr>
      </w:pPr>
    </w:p>
    <w:p w14:paraId="1CED6631" w14:textId="0474C000" w:rsidR="00B067F6" w:rsidRPr="007A54A7" w:rsidRDefault="00B067F6" w:rsidP="005966C9">
      <w:pPr>
        <w:jc w:val="both"/>
        <w:rPr>
          <w:lang w:val="en-GB"/>
        </w:rPr>
      </w:pPr>
      <w:r w:rsidRPr="007A54A7">
        <w:rPr>
          <w:lang w:val="en-GB"/>
        </w:rPr>
        <w:t xml:space="preserve">Paired samples </w:t>
      </w:r>
      <w:r w:rsidRPr="007A54A7">
        <w:rPr>
          <w:i/>
          <w:lang w:val="en-GB"/>
        </w:rPr>
        <w:t>t</w:t>
      </w:r>
      <w:r w:rsidRPr="007A54A7">
        <w:rPr>
          <w:lang w:val="en-GB"/>
        </w:rPr>
        <w:t xml:space="preserve">-tests </w:t>
      </w:r>
      <w:r w:rsidR="007A54A7" w:rsidRPr="007A54A7">
        <w:rPr>
          <w:lang w:val="en-GB"/>
        </w:rPr>
        <w:t>also</w:t>
      </w:r>
      <w:r w:rsidRPr="007A54A7">
        <w:rPr>
          <w:lang w:val="en-GB"/>
        </w:rPr>
        <w:t xml:space="preserve"> showed significant differences in </w:t>
      </w:r>
      <w:r w:rsidR="005E20E3" w:rsidRPr="007A54A7">
        <w:rPr>
          <w:lang w:val="en-GB"/>
        </w:rPr>
        <w:t xml:space="preserve">mean number of trials </w:t>
      </w:r>
      <w:r w:rsidR="00B60887">
        <w:rPr>
          <w:lang w:val="en-GB"/>
        </w:rPr>
        <w:t>at</w:t>
      </w:r>
      <w:r w:rsidR="005E20E3" w:rsidRPr="007A54A7">
        <w:rPr>
          <w:lang w:val="en-GB"/>
        </w:rPr>
        <w:t xml:space="preserve"> criteri</w:t>
      </w:r>
      <w:r w:rsidR="00DB5254" w:rsidRPr="007A54A7">
        <w:rPr>
          <w:lang w:val="en-GB"/>
        </w:rPr>
        <w:t>um</w:t>
      </w:r>
      <w:r w:rsidRPr="007A54A7">
        <w:rPr>
          <w:lang w:val="en-GB"/>
        </w:rPr>
        <w:t xml:space="preserve"> between test</w:t>
      </w:r>
      <w:r w:rsidR="00EE2369">
        <w:rPr>
          <w:lang w:val="en-GB"/>
        </w:rPr>
        <w:t>s</w:t>
      </w:r>
      <w:r w:rsidRPr="007A54A7">
        <w:rPr>
          <w:lang w:val="en-GB"/>
        </w:rPr>
        <w:t xml:space="preserve"> A (</w:t>
      </w:r>
      <w:r w:rsidRPr="007A54A7">
        <w:rPr>
          <w:i/>
          <w:iCs/>
          <w:lang w:val="en-GB"/>
        </w:rPr>
        <w:t>M</w:t>
      </w:r>
      <w:r w:rsidRPr="007A54A7">
        <w:rPr>
          <w:lang w:val="en-GB"/>
        </w:rPr>
        <w:t xml:space="preserve"> = </w:t>
      </w:r>
      <w:r w:rsidR="00804297" w:rsidRPr="007A54A7">
        <w:rPr>
          <w:lang w:val="en-GB"/>
        </w:rPr>
        <w:t>22.12</w:t>
      </w:r>
      <w:r w:rsidRPr="007A54A7">
        <w:rPr>
          <w:lang w:val="en-GB"/>
        </w:rPr>
        <w:t xml:space="preserve">, </w:t>
      </w:r>
      <w:r w:rsidRPr="007A54A7">
        <w:rPr>
          <w:i/>
          <w:iCs/>
          <w:lang w:val="en-GB"/>
        </w:rPr>
        <w:t>SD</w:t>
      </w:r>
      <w:r w:rsidRPr="007A54A7">
        <w:rPr>
          <w:lang w:val="en-GB"/>
        </w:rPr>
        <w:t xml:space="preserve"> = </w:t>
      </w:r>
      <w:r w:rsidR="00804297" w:rsidRPr="007A54A7">
        <w:rPr>
          <w:lang w:val="en-GB"/>
        </w:rPr>
        <w:t>12.64</w:t>
      </w:r>
      <w:r w:rsidRPr="007A54A7">
        <w:rPr>
          <w:lang w:val="en-GB"/>
        </w:rPr>
        <w:t>) and B (</w:t>
      </w:r>
      <w:r w:rsidRPr="007A54A7">
        <w:rPr>
          <w:i/>
          <w:iCs/>
          <w:lang w:val="en-GB"/>
        </w:rPr>
        <w:t>M</w:t>
      </w:r>
      <w:r w:rsidRPr="007A54A7">
        <w:rPr>
          <w:lang w:val="en-GB"/>
        </w:rPr>
        <w:t xml:space="preserve"> = </w:t>
      </w:r>
      <w:r w:rsidR="003A04F6" w:rsidRPr="007A54A7">
        <w:rPr>
          <w:lang w:val="en-GB"/>
        </w:rPr>
        <w:t>5.90</w:t>
      </w:r>
      <w:r w:rsidRPr="007A54A7">
        <w:rPr>
          <w:lang w:val="en-GB"/>
        </w:rPr>
        <w:t xml:space="preserve">, </w:t>
      </w:r>
      <w:r w:rsidRPr="007A54A7">
        <w:rPr>
          <w:i/>
          <w:iCs/>
          <w:lang w:val="en-GB"/>
        </w:rPr>
        <w:t>SD</w:t>
      </w:r>
      <w:r w:rsidRPr="007A54A7">
        <w:rPr>
          <w:lang w:val="en-GB"/>
        </w:rPr>
        <w:t xml:space="preserve"> = </w:t>
      </w:r>
      <w:r w:rsidR="003A04F6" w:rsidRPr="007A54A7">
        <w:rPr>
          <w:lang w:val="en-GB"/>
        </w:rPr>
        <w:t>3.41</w:t>
      </w:r>
      <w:r w:rsidRPr="007A54A7">
        <w:rPr>
          <w:lang w:val="en-GB"/>
        </w:rPr>
        <w:t xml:space="preserve">), </w:t>
      </w:r>
      <w:r w:rsidRPr="007A54A7">
        <w:rPr>
          <w:i/>
          <w:iCs/>
          <w:lang w:val="en-GB"/>
        </w:rPr>
        <w:t>t</w:t>
      </w:r>
      <w:r w:rsidRPr="007A54A7">
        <w:rPr>
          <w:lang w:val="en-GB"/>
        </w:rPr>
        <w:t xml:space="preserve">(48) = </w:t>
      </w:r>
      <w:r w:rsidR="003A04F6" w:rsidRPr="007A54A7">
        <w:rPr>
          <w:lang w:val="en-GB"/>
        </w:rPr>
        <w:t>8.82</w:t>
      </w:r>
      <w:r w:rsidRPr="007A54A7">
        <w:rPr>
          <w:lang w:val="en-GB"/>
        </w:rPr>
        <w:t xml:space="preserve">, </w:t>
      </w:r>
      <w:r w:rsidRPr="007A54A7">
        <w:rPr>
          <w:i/>
          <w:iCs/>
          <w:lang w:val="en-GB"/>
        </w:rPr>
        <w:t>p</w:t>
      </w:r>
      <w:r w:rsidRPr="007A54A7">
        <w:rPr>
          <w:lang w:val="en-GB"/>
        </w:rPr>
        <w:t xml:space="preserve"> &lt; .001, </w:t>
      </w:r>
      <w:r w:rsidRPr="007A54A7">
        <w:rPr>
          <w:i/>
          <w:iCs/>
          <w:lang w:val="en-GB"/>
        </w:rPr>
        <w:t>d</w:t>
      </w:r>
      <w:r w:rsidRPr="007A54A7">
        <w:rPr>
          <w:lang w:val="en-GB"/>
        </w:rPr>
        <w:t xml:space="preserve"> = </w:t>
      </w:r>
      <w:r w:rsidR="00170575" w:rsidRPr="007A54A7">
        <w:rPr>
          <w:lang w:val="en-GB"/>
        </w:rPr>
        <w:t>2.02</w:t>
      </w:r>
      <w:r w:rsidRPr="007A54A7">
        <w:rPr>
          <w:lang w:val="en-GB"/>
        </w:rPr>
        <w:t xml:space="preserve">, </w:t>
      </w:r>
      <w:r w:rsidR="003A04F6" w:rsidRPr="007A54A7">
        <w:rPr>
          <w:lang w:val="en-GB"/>
        </w:rPr>
        <w:t xml:space="preserve">and </w:t>
      </w:r>
      <w:r w:rsidRPr="007A54A7">
        <w:rPr>
          <w:lang w:val="en-GB"/>
        </w:rPr>
        <w:t>between test</w:t>
      </w:r>
      <w:r w:rsidR="00EE2369">
        <w:rPr>
          <w:lang w:val="en-GB"/>
        </w:rPr>
        <w:t>s</w:t>
      </w:r>
      <w:r w:rsidRPr="007A54A7">
        <w:rPr>
          <w:lang w:val="en-GB"/>
        </w:rPr>
        <w:t xml:space="preserve"> A and C (</w:t>
      </w:r>
      <w:r w:rsidRPr="007A54A7">
        <w:rPr>
          <w:i/>
          <w:iCs/>
          <w:lang w:val="en-GB"/>
        </w:rPr>
        <w:t>M</w:t>
      </w:r>
      <w:r w:rsidRPr="007A54A7">
        <w:rPr>
          <w:lang w:val="en-GB"/>
        </w:rPr>
        <w:t xml:space="preserve"> = </w:t>
      </w:r>
      <w:r w:rsidR="007D4FAC" w:rsidRPr="007A54A7">
        <w:rPr>
          <w:lang w:val="en-GB"/>
        </w:rPr>
        <w:t>6.80</w:t>
      </w:r>
      <w:r w:rsidRPr="007A54A7">
        <w:rPr>
          <w:lang w:val="en-GB"/>
        </w:rPr>
        <w:t xml:space="preserve">, </w:t>
      </w:r>
      <w:r w:rsidRPr="007A54A7">
        <w:rPr>
          <w:i/>
          <w:iCs/>
          <w:lang w:val="en-GB"/>
        </w:rPr>
        <w:t>SD</w:t>
      </w:r>
      <w:r w:rsidRPr="007A54A7">
        <w:rPr>
          <w:lang w:val="en-GB"/>
        </w:rPr>
        <w:t xml:space="preserve"> = </w:t>
      </w:r>
      <w:r w:rsidR="007D4FAC" w:rsidRPr="007A54A7">
        <w:rPr>
          <w:lang w:val="en-GB"/>
        </w:rPr>
        <w:t>3.35</w:t>
      </w:r>
      <w:r w:rsidRPr="007A54A7">
        <w:rPr>
          <w:lang w:val="en-GB"/>
        </w:rPr>
        <w:t xml:space="preserve">), </w:t>
      </w:r>
      <w:r w:rsidRPr="007A54A7">
        <w:rPr>
          <w:i/>
          <w:iCs/>
          <w:lang w:val="en-GB"/>
        </w:rPr>
        <w:t>t</w:t>
      </w:r>
      <w:r w:rsidRPr="007A54A7">
        <w:rPr>
          <w:lang w:val="en-GB"/>
        </w:rPr>
        <w:t xml:space="preserve">(48) = </w:t>
      </w:r>
      <w:r w:rsidR="007D4FAC" w:rsidRPr="007A54A7">
        <w:rPr>
          <w:lang w:val="en-GB"/>
        </w:rPr>
        <w:t>8.56,</w:t>
      </w:r>
      <w:r w:rsidRPr="007A54A7">
        <w:rPr>
          <w:lang w:val="en-GB"/>
        </w:rPr>
        <w:t xml:space="preserve"> </w:t>
      </w:r>
      <w:r w:rsidRPr="007A54A7">
        <w:rPr>
          <w:i/>
          <w:iCs/>
          <w:lang w:val="en-GB"/>
        </w:rPr>
        <w:t>p</w:t>
      </w:r>
      <w:r w:rsidRPr="007A54A7">
        <w:rPr>
          <w:lang w:val="en-GB"/>
        </w:rPr>
        <w:t xml:space="preserve"> = .001, </w:t>
      </w:r>
      <w:r w:rsidRPr="007A54A7">
        <w:rPr>
          <w:i/>
          <w:iCs/>
          <w:lang w:val="en-GB"/>
        </w:rPr>
        <w:t>d</w:t>
      </w:r>
      <w:r w:rsidRPr="007A54A7">
        <w:rPr>
          <w:lang w:val="en-GB"/>
        </w:rPr>
        <w:t xml:space="preserve"> = </w:t>
      </w:r>
      <w:r w:rsidR="00170575" w:rsidRPr="007A54A7">
        <w:rPr>
          <w:lang w:val="en-GB"/>
        </w:rPr>
        <w:t>1.</w:t>
      </w:r>
      <w:r w:rsidR="00EE172B" w:rsidRPr="007A54A7">
        <w:rPr>
          <w:lang w:val="en-GB"/>
        </w:rPr>
        <w:t>92</w:t>
      </w:r>
      <w:r w:rsidR="001A7886">
        <w:rPr>
          <w:lang w:val="en-GB"/>
        </w:rPr>
        <w:t xml:space="preserve">, and </w:t>
      </w:r>
      <w:r w:rsidR="007D4FAC" w:rsidRPr="007A54A7">
        <w:rPr>
          <w:lang w:val="en-GB"/>
        </w:rPr>
        <w:t xml:space="preserve">no </w:t>
      </w:r>
      <w:r w:rsidR="001A7886">
        <w:rPr>
          <w:lang w:val="en-GB"/>
        </w:rPr>
        <w:t xml:space="preserve">such </w:t>
      </w:r>
      <w:r w:rsidR="007D4FAC" w:rsidRPr="007A54A7">
        <w:rPr>
          <w:lang w:val="en-GB"/>
        </w:rPr>
        <w:t xml:space="preserve">significant difference between </w:t>
      </w:r>
      <w:r w:rsidRPr="007A54A7">
        <w:rPr>
          <w:lang w:val="en-GB"/>
        </w:rPr>
        <w:t>test</w:t>
      </w:r>
      <w:r w:rsidR="00EE2369">
        <w:rPr>
          <w:lang w:val="en-GB"/>
        </w:rPr>
        <w:t>s</w:t>
      </w:r>
      <w:r w:rsidRPr="007A54A7">
        <w:rPr>
          <w:lang w:val="en-GB"/>
        </w:rPr>
        <w:t xml:space="preserve"> B and C, </w:t>
      </w:r>
      <w:r w:rsidRPr="007A54A7">
        <w:rPr>
          <w:i/>
          <w:iCs/>
          <w:lang w:val="en-GB"/>
        </w:rPr>
        <w:t>t</w:t>
      </w:r>
      <w:r w:rsidRPr="007A54A7">
        <w:rPr>
          <w:lang w:val="en-GB"/>
        </w:rPr>
        <w:t xml:space="preserve">(48) = </w:t>
      </w:r>
      <w:r w:rsidR="000A0E3F" w:rsidRPr="007A54A7">
        <w:rPr>
          <w:lang w:val="en-GB"/>
        </w:rPr>
        <w:t>-1.39</w:t>
      </w:r>
      <w:r w:rsidRPr="007A54A7">
        <w:rPr>
          <w:lang w:val="en-GB"/>
        </w:rPr>
        <w:t xml:space="preserve">, </w:t>
      </w:r>
      <w:r w:rsidRPr="007A54A7">
        <w:rPr>
          <w:i/>
          <w:iCs/>
          <w:lang w:val="en-GB"/>
        </w:rPr>
        <w:t>p</w:t>
      </w:r>
      <w:r w:rsidRPr="007A54A7">
        <w:rPr>
          <w:lang w:val="en-GB"/>
        </w:rPr>
        <w:t xml:space="preserve"> = </w:t>
      </w:r>
      <w:r w:rsidR="000A0E3F" w:rsidRPr="007A54A7">
        <w:rPr>
          <w:lang w:val="en-GB"/>
        </w:rPr>
        <w:t>.</w:t>
      </w:r>
      <w:r w:rsidR="00B53B6A" w:rsidRPr="007A54A7">
        <w:rPr>
          <w:lang w:val="en-GB"/>
        </w:rPr>
        <w:t>17</w:t>
      </w:r>
      <w:r w:rsidRPr="007A54A7">
        <w:rPr>
          <w:lang w:val="en-GB"/>
        </w:rPr>
        <w:t xml:space="preserve">, </w:t>
      </w:r>
      <w:r w:rsidRPr="007A54A7">
        <w:rPr>
          <w:i/>
          <w:iCs/>
          <w:lang w:val="en-GB"/>
        </w:rPr>
        <w:t>d</w:t>
      </w:r>
      <w:r w:rsidRPr="007A54A7">
        <w:rPr>
          <w:lang w:val="en-GB"/>
        </w:rPr>
        <w:t xml:space="preserve"> = </w:t>
      </w:r>
      <w:r w:rsidR="00EE172B" w:rsidRPr="007A54A7">
        <w:rPr>
          <w:lang w:val="en-GB"/>
        </w:rPr>
        <w:t>0.27</w:t>
      </w:r>
      <w:r w:rsidRPr="007A54A7">
        <w:rPr>
          <w:lang w:val="en-GB"/>
        </w:rPr>
        <w:t>.</w:t>
      </w:r>
    </w:p>
    <w:p w14:paraId="7B76F814" w14:textId="42F80F50" w:rsidR="00166675" w:rsidRPr="007D71B9" w:rsidRDefault="00166675" w:rsidP="00CF7CEA">
      <w:pPr>
        <w:jc w:val="both"/>
        <w:rPr>
          <w:lang w:val="en-GB"/>
        </w:rPr>
      </w:pPr>
    </w:p>
    <w:p w14:paraId="59677972" w14:textId="09CF205E" w:rsidR="007F48E9" w:rsidRDefault="007F48E9" w:rsidP="005966C9">
      <w:pPr>
        <w:jc w:val="both"/>
        <w:rPr>
          <w:lang w:val="en-GB"/>
        </w:rPr>
      </w:pPr>
      <w:r>
        <w:rPr>
          <w:lang w:val="en-GB"/>
        </w:rPr>
        <w:t>These results</w:t>
      </w:r>
      <w:r w:rsidR="00344E6D">
        <w:rPr>
          <w:lang w:val="en-GB"/>
        </w:rPr>
        <w:t xml:space="preserve"> </w:t>
      </w:r>
      <w:r>
        <w:rPr>
          <w:lang w:val="en-GB"/>
        </w:rPr>
        <w:t xml:space="preserve">present test A as the most </w:t>
      </w:r>
      <w:r w:rsidR="00D31CA0" w:rsidRPr="00D76025">
        <w:rPr>
          <w:i/>
          <w:lang w:val="en-GB"/>
        </w:rPr>
        <w:t>initially</w:t>
      </w:r>
      <w:r w:rsidR="00D31CA0">
        <w:rPr>
          <w:lang w:val="en-GB"/>
        </w:rPr>
        <w:t xml:space="preserve"> </w:t>
      </w:r>
      <w:r w:rsidR="00FE4C1F">
        <w:rPr>
          <w:lang w:val="en-GB"/>
        </w:rPr>
        <w:t>requiring</w:t>
      </w:r>
      <w:r w:rsidR="00D76025">
        <w:rPr>
          <w:lang w:val="en-GB"/>
        </w:rPr>
        <w:t xml:space="preserve"> </w:t>
      </w:r>
      <w:r w:rsidR="00083ABB">
        <w:rPr>
          <w:lang w:val="en-GB"/>
        </w:rPr>
        <w:t xml:space="preserve">test </w:t>
      </w:r>
      <w:r w:rsidR="00083ABB" w:rsidRPr="00DB5A8C">
        <w:rPr>
          <w:lang w:val="en-GB"/>
        </w:rPr>
        <w:t>in terms of time needed and errors made</w:t>
      </w:r>
      <w:r w:rsidR="00083ABB">
        <w:rPr>
          <w:lang w:val="en-GB"/>
        </w:rPr>
        <w:t>.</w:t>
      </w:r>
      <w:r>
        <w:rPr>
          <w:lang w:val="en-GB"/>
        </w:rPr>
        <w:t xml:space="preserve"> </w:t>
      </w:r>
      <w:r w:rsidR="00C81DF1">
        <w:rPr>
          <w:lang w:val="en-GB"/>
        </w:rPr>
        <w:t>This was</w:t>
      </w:r>
      <w:r>
        <w:rPr>
          <w:lang w:val="en-GB"/>
        </w:rPr>
        <w:t xml:space="preserve"> expected, as test A </w:t>
      </w:r>
      <w:r w:rsidRPr="58F535CE">
        <w:rPr>
          <w:lang w:val="en-GB"/>
        </w:rPr>
        <w:t>represents</w:t>
      </w:r>
      <w:r>
        <w:rPr>
          <w:lang w:val="en-GB"/>
        </w:rPr>
        <w:t xml:space="preserve"> the </w:t>
      </w:r>
      <w:r w:rsidRPr="003849A3">
        <w:rPr>
          <w:i/>
          <w:lang w:val="en-GB"/>
        </w:rPr>
        <w:t>initial</w:t>
      </w:r>
      <w:r>
        <w:rPr>
          <w:lang w:val="en-GB"/>
        </w:rPr>
        <w:t xml:space="preserve"> learning of the maze’s layout. </w:t>
      </w:r>
      <w:r w:rsidRPr="00DE6FEA">
        <w:rPr>
          <w:lang w:val="en-GB"/>
        </w:rPr>
        <w:t>Tolman</w:t>
      </w:r>
      <w:r>
        <w:rPr>
          <w:lang w:val="en-GB"/>
        </w:rPr>
        <w:t xml:space="preserve"> would argue that the essence of learning is the cognitive processes occurring between stimuli and response</w:t>
      </w:r>
      <w:r w:rsidR="003214F6">
        <w:rPr>
          <w:lang w:val="en-GB"/>
        </w:rPr>
        <w:t>s</w:t>
      </w:r>
      <w:r>
        <w:rPr>
          <w:lang w:val="en-GB"/>
        </w:rPr>
        <w:t xml:space="preserve">, e.g. the establishment of a cognitive map </w:t>
      </w:r>
      <w:r>
        <w:rPr>
          <w:lang w:val="en-GB"/>
        </w:rPr>
        <w:fldChar w:fldCharType="begin" w:fldLock="1"/>
      </w:r>
      <w:r w:rsidR="00217EB4">
        <w:rPr>
          <w:lang w:val="en-GB"/>
        </w:rPr>
        <w:instrText>ADDIN CSL_CITATION {"citationItems":[{"id":"ITEM-1","itemData":{"ISBN":"9781118018491","ISSN":"0363-5465","PMID":"16230470","abstract":"Anterior cruciate ligament tears, common among athletes, are functionally disabling; they predispose the knee to subsequent injuries and the early onset of osteoarthritis. A total of 3810 studies published between January 1994 and the present were identified and reviewed to determine the current state of knowledge regarding the treatment of anterior cruciate ligament injuries. Part 1 of this article focused on studies pertaining to the biomechanical behavior of the anterior cruciate ligament, the prevalence of and risk factors for injuries related to it, the natural history of the ligament-deficient knee, injuries associated with anterior cruciate ligament disruption, indications for the treatment of anterior cruciate ligament injuries, as well as nonoperative and operative treatments. Part 2 includes technical aspects of anterior cruciate ligament surgery, bone tunnel widening, graft healing, rehabilitation after anterior cruciate ligament reconstruction, and the effects of sex, age, and activity level on the outcome of such reconstructive surgery.","author":[{"dropping-particle":"","family":"Terry","given":"W. Scott","non-dropping-particle":"","parse-names":false,"suffix":""}],"container-title":"IEEE Transactions on Information Theory","edition":"4","id":"ITEM-1","issue":"3","issued":{"date-parts":[["2016"]]},"publisher":"Routledge","publisher-place":"New York","title":"Learning and Memory - Basic Principles, Processes, and Procedures","type":"book","volume":"58"},"uris":["http://www.mendeley.com/documents/?uuid=e5e5cfaf-a87d-4a35-be94-a9b44469d43b"]}],"mendeley":{"formattedCitation":"(Terry, 2016)","plainTextFormattedCitation":"(Terry, 2016)","previouslyFormattedCitation":"(Terry, 2016)"},"properties":{"noteIndex":0},"schema":"https://github.com/citation-style-language/schema/raw/master/csl-citation.json"}</w:instrText>
      </w:r>
      <w:r>
        <w:rPr>
          <w:lang w:val="en-GB"/>
        </w:rPr>
        <w:fldChar w:fldCharType="separate"/>
      </w:r>
      <w:r w:rsidRPr="00CE472A">
        <w:rPr>
          <w:noProof/>
          <w:lang w:val="en-GB"/>
        </w:rPr>
        <w:t>(Terry, 2016)</w:t>
      </w:r>
      <w:r>
        <w:rPr>
          <w:lang w:val="en-GB"/>
        </w:rPr>
        <w:fldChar w:fldCharType="end"/>
      </w:r>
      <w:r>
        <w:rPr>
          <w:lang w:val="en-GB"/>
        </w:rPr>
        <w:t xml:space="preserve">. </w:t>
      </w:r>
      <w:r w:rsidR="003A0EA2">
        <w:rPr>
          <w:lang w:val="en-GB"/>
        </w:rPr>
        <w:t xml:space="preserve">This provides an explanation for the </w:t>
      </w:r>
      <w:r w:rsidR="00E26F55">
        <w:rPr>
          <w:lang w:val="en-GB"/>
        </w:rPr>
        <w:t>inc</w:t>
      </w:r>
      <w:r w:rsidR="00B90E48">
        <w:rPr>
          <w:lang w:val="en-GB"/>
        </w:rPr>
        <w:t>reased number of trials needed to complete test A</w:t>
      </w:r>
      <w:r w:rsidR="00310CE1">
        <w:rPr>
          <w:lang w:val="en-GB"/>
        </w:rPr>
        <w:t xml:space="preserve">, as well as increased RT </w:t>
      </w:r>
      <w:r w:rsidR="00CD3827">
        <w:rPr>
          <w:lang w:val="en-GB"/>
        </w:rPr>
        <w:t xml:space="preserve">and number of errors </w:t>
      </w:r>
      <w:r w:rsidR="00310CE1">
        <w:rPr>
          <w:lang w:val="en-GB"/>
        </w:rPr>
        <w:t>at first trial</w:t>
      </w:r>
      <w:r w:rsidR="003E2C84">
        <w:rPr>
          <w:lang w:val="en-GB"/>
        </w:rPr>
        <w:t xml:space="preserve"> </w:t>
      </w:r>
      <w:r w:rsidR="00CD3827">
        <w:rPr>
          <w:lang w:val="en-GB"/>
        </w:rPr>
        <w:t>for test A</w:t>
      </w:r>
      <w:r w:rsidR="008752A6">
        <w:rPr>
          <w:lang w:val="en-GB"/>
        </w:rPr>
        <w:t>,</w:t>
      </w:r>
      <w:r w:rsidR="00CD3827">
        <w:rPr>
          <w:lang w:val="en-GB"/>
        </w:rPr>
        <w:t xml:space="preserve"> compared to tests B and C</w:t>
      </w:r>
      <w:r w:rsidR="008752A6">
        <w:rPr>
          <w:lang w:val="en-GB"/>
        </w:rPr>
        <w:t>, as a cognitive map</w:t>
      </w:r>
      <w:r w:rsidR="00416C98">
        <w:rPr>
          <w:lang w:val="en-GB"/>
        </w:rPr>
        <w:t xml:space="preserve"> would </w:t>
      </w:r>
      <w:r>
        <w:rPr>
          <w:lang w:val="en-GB"/>
        </w:rPr>
        <w:t>have been established prior to the initiating of tests B and C.</w:t>
      </w:r>
    </w:p>
    <w:p w14:paraId="3BAAAEEF" w14:textId="77777777" w:rsidR="00CF7CEA" w:rsidRDefault="00CF7CEA" w:rsidP="005966C9">
      <w:pPr>
        <w:jc w:val="both"/>
        <w:rPr>
          <w:lang w:val="en-GB"/>
        </w:rPr>
      </w:pPr>
    </w:p>
    <w:p w14:paraId="5FA30CCB" w14:textId="086B282D" w:rsidR="00CF7CEA" w:rsidRDefault="00CF7CEA" w:rsidP="005966C9">
      <w:pPr>
        <w:jc w:val="both"/>
        <w:rPr>
          <w:lang w:val="en-GB"/>
        </w:rPr>
      </w:pPr>
      <w:r w:rsidRPr="007A54A7">
        <w:rPr>
          <w:lang w:val="en-GB"/>
        </w:rPr>
        <w:t xml:space="preserve">Further paired samples </w:t>
      </w:r>
      <w:r w:rsidRPr="007A54A7">
        <w:rPr>
          <w:i/>
          <w:lang w:val="en-GB"/>
        </w:rPr>
        <w:t>t</w:t>
      </w:r>
      <w:r w:rsidRPr="007A54A7">
        <w:rPr>
          <w:lang w:val="en-GB"/>
        </w:rPr>
        <w:t xml:space="preserve">-tests showed </w:t>
      </w:r>
      <w:r w:rsidR="00EE2369" w:rsidRPr="007D71B9">
        <w:rPr>
          <w:lang w:val="en-GB"/>
        </w:rPr>
        <w:t xml:space="preserve">a significant difference in mean RT </w:t>
      </w:r>
      <w:r w:rsidR="00EE2369">
        <w:rPr>
          <w:lang w:val="en-GB"/>
        </w:rPr>
        <w:t>at criterium</w:t>
      </w:r>
      <w:r w:rsidR="00EE2369" w:rsidRPr="007D71B9">
        <w:rPr>
          <w:lang w:val="en-GB"/>
        </w:rPr>
        <w:t xml:space="preserve"> between test</w:t>
      </w:r>
      <w:r w:rsidR="00EE2369">
        <w:rPr>
          <w:lang w:val="en-GB"/>
        </w:rPr>
        <w:t>s</w:t>
      </w:r>
      <w:r w:rsidR="00EE2369" w:rsidRPr="007D71B9">
        <w:rPr>
          <w:lang w:val="en-GB"/>
        </w:rPr>
        <w:t xml:space="preserve"> B and C, </w:t>
      </w:r>
      <w:r w:rsidR="00EE2369" w:rsidRPr="007D71B9">
        <w:rPr>
          <w:i/>
          <w:iCs/>
          <w:lang w:val="en-GB"/>
        </w:rPr>
        <w:t>t</w:t>
      </w:r>
      <w:r w:rsidR="00EE2369" w:rsidRPr="007D71B9">
        <w:rPr>
          <w:lang w:val="en-GB"/>
        </w:rPr>
        <w:t xml:space="preserve">(48) = -2.11, </w:t>
      </w:r>
      <w:r w:rsidR="00EE2369" w:rsidRPr="007D71B9">
        <w:rPr>
          <w:i/>
          <w:iCs/>
          <w:lang w:val="en-GB"/>
        </w:rPr>
        <w:t>p</w:t>
      </w:r>
      <w:r w:rsidR="00EE2369" w:rsidRPr="007D71B9">
        <w:rPr>
          <w:lang w:val="en-GB"/>
        </w:rPr>
        <w:t xml:space="preserve"> = .04, </w:t>
      </w:r>
      <w:r w:rsidR="00EE2369" w:rsidRPr="007D71B9">
        <w:rPr>
          <w:i/>
          <w:iCs/>
          <w:lang w:val="en-GB"/>
        </w:rPr>
        <w:t>d</w:t>
      </w:r>
      <w:r w:rsidR="00EE2369" w:rsidRPr="007D71B9">
        <w:rPr>
          <w:lang w:val="en-GB"/>
        </w:rPr>
        <w:t xml:space="preserve"> = 0.52</w:t>
      </w:r>
      <w:r w:rsidR="00EE2369">
        <w:rPr>
          <w:lang w:val="en-GB"/>
        </w:rPr>
        <w:t xml:space="preserve">, but </w:t>
      </w:r>
      <w:r w:rsidRPr="007A54A7">
        <w:rPr>
          <w:lang w:val="en-GB"/>
        </w:rPr>
        <w:t xml:space="preserve">no </w:t>
      </w:r>
      <w:r w:rsidR="00EE2369">
        <w:rPr>
          <w:lang w:val="en-GB"/>
        </w:rPr>
        <w:t xml:space="preserve">such </w:t>
      </w:r>
      <w:r w:rsidRPr="007A54A7">
        <w:rPr>
          <w:lang w:val="en-GB"/>
        </w:rPr>
        <w:t xml:space="preserve">significant differences </w:t>
      </w:r>
      <w:r w:rsidR="00EE2369">
        <w:rPr>
          <w:lang w:val="en-GB"/>
        </w:rPr>
        <w:t xml:space="preserve">between </w:t>
      </w:r>
      <w:r w:rsidRPr="007A54A7">
        <w:rPr>
          <w:lang w:val="en-GB"/>
        </w:rPr>
        <w:t>test</w:t>
      </w:r>
      <w:r w:rsidR="00EE2369">
        <w:rPr>
          <w:lang w:val="en-GB"/>
        </w:rPr>
        <w:t>s</w:t>
      </w:r>
      <w:r w:rsidRPr="007A54A7">
        <w:rPr>
          <w:lang w:val="en-GB"/>
        </w:rPr>
        <w:t xml:space="preserve"> A (</w:t>
      </w:r>
      <w:r w:rsidRPr="007A54A7">
        <w:rPr>
          <w:i/>
          <w:iCs/>
          <w:lang w:val="en-GB"/>
        </w:rPr>
        <w:t>M</w:t>
      </w:r>
      <w:r w:rsidRPr="007A54A7">
        <w:rPr>
          <w:lang w:val="en-GB"/>
        </w:rPr>
        <w:t xml:space="preserve"> = 18.54, </w:t>
      </w:r>
      <w:r w:rsidRPr="007A54A7">
        <w:rPr>
          <w:i/>
          <w:iCs/>
          <w:lang w:val="en-GB"/>
        </w:rPr>
        <w:t>SD</w:t>
      </w:r>
      <w:r w:rsidRPr="007A54A7">
        <w:rPr>
          <w:lang w:val="en-GB"/>
        </w:rPr>
        <w:t xml:space="preserve"> = 5.</w:t>
      </w:r>
      <w:r w:rsidRPr="007D71B9">
        <w:rPr>
          <w:lang w:val="en-GB"/>
        </w:rPr>
        <w:t>05) and B (</w:t>
      </w:r>
      <w:r w:rsidRPr="007D71B9">
        <w:rPr>
          <w:i/>
          <w:iCs/>
          <w:lang w:val="en-GB"/>
        </w:rPr>
        <w:t>M</w:t>
      </w:r>
      <w:r w:rsidRPr="007D71B9">
        <w:rPr>
          <w:lang w:val="en-GB"/>
        </w:rPr>
        <w:t xml:space="preserve"> = 17.88, </w:t>
      </w:r>
      <w:r w:rsidRPr="007D71B9">
        <w:rPr>
          <w:i/>
          <w:iCs/>
          <w:lang w:val="en-GB"/>
        </w:rPr>
        <w:t>SD</w:t>
      </w:r>
      <w:r w:rsidRPr="007D71B9">
        <w:rPr>
          <w:lang w:val="en-GB"/>
        </w:rPr>
        <w:t xml:space="preserve"> = 3.90), </w:t>
      </w:r>
      <w:r w:rsidRPr="007D71B9">
        <w:rPr>
          <w:i/>
          <w:iCs/>
          <w:lang w:val="en-GB"/>
        </w:rPr>
        <w:t>t</w:t>
      </w:r>
      <w:r w:rsidRPr="007D71B9">
        <w:rPr>
          <w:lang w:val="en-GB"/>
        </w:rPr>
        <w:t xml:space="preserve">(48) = 1.18, </w:t>
      </w:r>
      <w:r w:rsidRPr="007D71B9">
        <w:rPr>
          <w:i/>
          <w:iCs/>
          <w:lang w:val="en-GB"/>
        </w:rPr>
        <w:t>p</w:t>
      </w:r>
      <w:r w:rsidRPr="007D71B9">
        <w:rPr>
          <w:lang w:val="en-GB"/>
        </w:rPr>
        <w:t xml:space="preserve"> = .24, </w:t>
      </w:r>
      <w:r w:rsidRPr="007D71B9">
        <w:rPr>
          <w:i/>
          <w:iCs/>
          <w:lang w:val="en-GB"/>
        </w:rPr>
        <w:t>d</w:t>
      </w:r>
      <w:r w:rsidRPr="007D71B9">
        <w:rPr>
          <w:lang w:val="en-GB"/>
        </w:rPr>
        <w:t xml:space="preserve"> = 0.15, or between test</w:t>
      </w:r>
      <w:r w:rsidR="00EE2369">
        <w:rPr>
          <w:lang w:val="en-GB"/>
        </w:rPr>
        <w:t>s</w:t>
      </w:r>
      <w:r w:rsidRPr="007D71B9">
        <w:rPr>
          <w:lang w:val="en-GB"/>
        </w:rPr>
        <w:t xml:space="preserve"> A and C (</w:t>
      </w:r>
      <w:r w:rsidRPr="007D71B9">
        <w:rPr>
          <w:i/>
          <w:iCs/>
          <w:lang w:val="en-GB"/>
        </w:rPr>
        <w:t>M</w:t>
      </w:r>
      <w:r w:rsidRPr="007D71B9">
        <w:rPr>
          <w:lang w:val="en-GB"/>
        </w:rPr>
        <w:t xml:space="preserve"> = 26.26, </w:t>
      </w:r>
      <w:r w:rsidRPr="007D71B9">
        <w:rPr>
          <w:i/>
          <w:iCs/>
          <w:lang w:val="en-GB"/>
        </w:rPr>
        <w:t>SD</w:t>
      </w:r>
      <w:r w:rsidRPr="007D71B9">
        <w:rPr>
          <w:lang w:val="en-GB"/>
        </w:rPr>
        <w:t xml:space="preserve"> = 28.07), </w:t>
      </w:r>
      <w:r w:rsidRPr="007D71B9">
        <w:rPr>
          <w:i/>
          <w:iCs/>
          <w:lang w:val="en-GB"/>
        </w:rPr>
        <w:t>t</w:t>
      </w:r>
      <w:r w:rsidRPr="007D71B9">
        <w:rPr>
          <w:lang w:val="en-GB"/>
        </w:rPr>
        <w:t xml:space="preserve">(48) = -1.94, </w:t>
      </w:r>
      <w:r w:rsidRPr="007D71B9">
        <w:rPr>
          <w:i/>
          <w:iCs/>
          <w:lang w:val="en-GB"/>
        </w:rPr>
        <w:t>p</w:t>
      </w:r>
      <w:r w:rsidRPr="007D71B9">
        <w:rPr>
          <w:lang w:val="en-GB"/>
        </w:rPr>
        <w:t xml:space="preserve"> = .06, </w:t>
      </w:r>
      <w:r w:rsidRPr="007D71B9">
        <w:rPr>
          <w:i/>
          <w:iCs/>
          <w:lang w:val="en-GB"/>
        </w:rPr>
        <w:t>d</w:t>
      </w:r>
      <w:r w:rsidRPr="007D71B9">
        <w:rPr>
          <w:lang w:val="en-GB"/>
        </w:rPr>
        <w:t xml:space="preserve"> = 0.47.</w:t>
      </w:r>
    </w:p>
    <w:p w14:paraId="36CF5E05" w14:textId="6240E401" w:rsidR="00EF727D" w:rsidRPr="007D71B9" w:rsidRDefault="004873D9" w:rsidP="005966C9">
      <w:pPr>
        <w:pStyle w:val="Overskrift2"/>
        <w:jc w:val="both"/>
        <w:rPr>
          <w:lang w:val="en-GB"/>
        </w:rPr>
      </w:pPr>
      <w:r>
        <w:rPr>
          <w:lang w:val="en-GB"/>
        </w:rPr>
        <w:t>Learning occurred during trials</w:t>
      </w:r>
    </w:p>
    <w:p w14:paraId="48E5DFB9" w14:textId="325F773C" w:rsidR="00BE74A2" w:rsidRDefault="00415B2B" w:rsidP="005966C9">
      <w:pPr>
        <w:jc w:val="both"/>
        <w:rPr>
          <w:lang w:val="en-GB"/>
        </w:rPr>
      </w:pPr>
      <w:r w:rsidRPr="007D71B9">
        <w:rPr>
          <w:lang w:val="en-GB"/>
        </w:rPr>
        <w:t xml:space="preserve">A </w:t>
      </w:r>
      <w:r w:rsidR="002D543F" w:rsidRPr="007D71B9">
        <w:rPr>
          <w:lang w:val="en-GB"/>
        </w:rPr>
        <w:t xml:space="preserve">two-tailed </w:t>
      </w:r>
      <w:r w:rsidRPr="007D71B9">
        <w:rPr>
          <w:lang w:val="en-GB"/>
        </w:rPr>
        <w:t>Pearson</w:t>
      </w:r>
      <w:r w:rsidR="00CB0CD9" w:rsidRPr="007D71B9">
        <w:rPr>
          <w:lang w:val="en-GB"/>
        </w:rPr>
        <w:t xml:space="preserve"> </w:t>
      </w:r>
      <w:r w:rsidRPr="007D71B9">
        <w:rPr>
          <w:lang w:val="en-GB"/>
        </w:rPr>
        <w:t xml:space="preserve">correlation </w:t>
      </w:r>
      <w:r w:rsidR="00D15F72" w:rsidRPr="007D71B9">
        <w:rPr>
          <w:lang w:val="en-GB"/>
        </w:rPr>
        <w:t>sh</w:t>
      </w:r>
      <w:r w:rsidR="00F5601D" w:rsidRPr="007D71B9">
        <w:rPr>
          <w:lang w:val="en-GB"/>
        </w:rPr>
        <w:t>ows no significant corr</w:t>
      </w:r>
      <w:r w:rsidR="00C12AE6" w:rsidRPr="007D71B9">
        <w:rPr>
          <w:lang w:val="en-GB"/>
        </w:rPr>
        <w:t xml:space="preserve">elation between RT </w:t>
      </w:r>
      <w:r w:rsidR="00E04CF0">
        <w:rPr>
          <w:lang w:val="en-GB"/>
        </w:rPr>
        <w:t xml:space="preserve">at </w:t>
      </w:r>
      <w:r w:rsidR="007D208D" w:rsidRPr="007D71B9">
        <w:rPr>
          <w:lang w:val="en-GB"/>
        </w:rPr>
        <w:t>criterium</w:t>
      </w:r>
      <w:r w:rsidR="00B233FC">
        <w:rPr>
          <w:lang w:val="en-GB"/>
        </w:rPr>
        <w:t>,</w:t>
      </w:r>
      <w:r w:rsidR="008E3B49" w:rsidRPr="007D71B9">
        <w:rPr>
          <w:lang w:val="en-GB"/>
        </w:rPr>
        <w:t xml:space="preserve"> </w:t>
      </w:r>
      <w:r w:rsidR="00AB0B74" w:rsidRPr="007D71B9">
        <w:rPr>
          <w:lang w:val="en-GB"/>
        </w:rPr>
        <w:t xml:space="preserve">and number of errors at first </w:t>
      </w:r>
      <w:r w:rsidR="00E40062">
        <w:rPr>
          <w:lang w:val="en-GB"/>
        </w:rPr>
        <w:t>trial</w:t>
      </w:r>
      <w:r w:rsidR="003F6404">
        <w:rPr>
          <w:lang w:val="en-GB"/>
        </w:rPr>
        <w:t xml:space="preserve"> </w:t>
      </w:r>
      <w:r w:rsidR="003F6404" w:rsidRPr="007D71B9">
        <w:rPr>
          <w:lang w:val="en-GB"/>
        </w:rPr>
        <w:t>(</w:t>
      </w:r>
      <w:r w:rsidR="003F6404" w:rsidRPr="007D71B9">
        <w:rPr>
          <w:i/>
          <w:iCs/>
          <w:lang w:val="en-GB"/>
        </w:rPr>
        <w:t xml:space="preserve">r = </w:t>
      </w:r>
      <w:r w:rsidR="003F6404" w:rsidRPr="007D71B9">
        <w:rPr>
          <w:lang w:val="en-GB"/>
        </w:rPr>
        <w:t>-.04,</w:t>
      </w:r>
      <w:r w:rsidR="003F6404" w:rsidRPr="007D71B9">
        <w:rPr>
          <w:i/>
          <w:iCs/>
          <w:lang w:val="en-GB"/>
        </w:rPr>
        <w:t xml:space="preserve"> p =</w:t>
      </w:r>
      <w:r w:rsidR="003F6404" w:rsidRPr="007D71B9">
        <w:rPr>
          <w:lang w:val="en-GB"/>
        </w:rPr>
        <w:t xml:space="preserve"> .80)</w:t>
      </w:r>
      <w:r w:rsidR="009B3B1B">
        <w:rPr>
          <w:lang w:val="en-GB"/>
        </w:rPr>
        <w:t>, and no</w:t>
      </w:r>
      <w:r w:rsidR="00FB2773" w:rsidRPr="007D71B9">
        <w:rPr>
          <w:lang w:val="en-GB"/>
        </w:rPr>
        <w:t xml:space="preserve"> significant correlation between </w:t>
      </w:r>
      <w:r w:rsidR="00A01134" w:rsidRPr="007D71B9">
        <w:rPr>
          <w:lang w:val="en-GB"/>
        </w:rPr>
        <w:t xml:space="preserve">RT </w:t>
      </w:r>
      <w:r w:rsidR="00B233FC">
        <w:rPr>
          <w:lang w:val="en-GB"/>
        </w:rPr>
        <w:t xml:space="preserve">at </w:t>
      </w:r>
      <w:r w:rsidR="00A01134" w:rsidRPr="007D71B9">
        <w:rPr>
          <w:lang w:val="en-GB"/>
        </w:rPr>
        <w:t>criteriu</w:t>
      </w:r>
      <w:r w:rsidR="00D21C6A" w:rsidRPr="007D71B9">
        <w:rPr>
          <w:lang w:val="en-GB"/>
        </w:rPr>
        <w:t xml:space="preserve">m and </w:t>
      </w:r>
      <w:r w:rsidR="000E6CC8" w:rsidRPr="007D71B9">
        <w:rPr>
          <w:lang w:val="en-GB"/>
        </w:rPr>
        <w:t>RT</w:t>
      </w:r>
      <w:r w:rsidR="00A700F8" w:rsidRPr="007D71B9">
        <w:rPr>
          <w:lang w:val="en-GB"/>
        </w:rPr>
        <w:t xml:space="preserve"> </w:t>
      </w:r>
      <w:r w:rsidR="00C17D31" w:rsidRPr="007D71B9">
        <w:rPr>
          <w:lang w:val="en-GB"/>
        </w:rPr>
        <w:t xml:space="preserve">at first </w:t>
      </w:r>
      <w:r w:rsidR="00E40062">
        <w:rPr>
          <w:lang w:val="en-GB"/>
        </w:rPr>
        <w:t>trial</w:t>
      </w:r>
      <w:r w:rsidR="003F6404">
        <w:rPr>
          <w:lang w:val="en-GB"/>
        </w:rPr>
        <w:t xml:space="preserve"> </w:t>
      </w:r>
      <w:r w:rsidR="003F6404" w:rsidRPr="007D71B9">
        <w:rPr>
          <w:lang w:val="en-GB"/>
        </w:rPr>
        <w:t>(</w:t>
      </w:r>
      <w:r w:rsidR="003F6404" w:rsidRPr="007D71B9">
        <w:rPr>
          <w:i/>
          <w:iCs/>
          <w:lang w:val="en-GB"/>
        </w:rPr>
        <w:t xml:space="preserve">r = </w:t>
      </w:r>
      <w:r w:rsidR="003F6404" w:rsidRPr="007D71B9">
        <w:rPr>
          <w:lang w:val="en-GB"/>
        </w:rPr>
        <w:t>.05,</w:t>
      </w:r>
      <w:r w:rsidR="003F6404" w:rsidRPr="007D71B9">
        <w:rPr>
          <w:i/>
          <w:iCs/>
          <w:lang w:val="en-GB"/>
        </w:rPr>
        <w:t xml:space="preserve"> p </w:t>
      </w:r>
      <w:r w:rsidR="003F6404" w:rsidRPr="007D71B9">
        <w:rPr>
          <w:lang w:val="en-GB"/>
        </w:rPr>
        <w:t>= .74)</w:t>
      </w:r>
      <w:r w:rsidR="00C17D31">
        <w:rPr>
          <w:lang w:val="en-GB"/>
        </w:rPr>
        <w:t>.</w:t>
      </w:r>
    </w:p>
    <w:p w14:paraId="076B7653" w14:textId="3C502D3E" w:rsidR="00463200" w:rsidRDefault="00756EA9" w:rsidP="00ED7B34">
      <w:pPr>
        <w:ind w:firstLine="567"/>
        <w:jc w:val="both"/>
        <w:rPr>
          <w:lang w:val="en-GB"/>
        </w:rPr>
      </w:pPr>
      <w:r>
        <w:rPr>
          <w:lang w:val="en-GB"/>
        </w:rPr>
        <w:t>As the first and last trial</w:t>
      </w:r>
      <w:r w:rsidR="00152BC1">
        <w:rPr>
          <w:lang w:val="en-GB"/>
        </w:rPr>
        <w:t>s</w:t>
      </w:r>
      <w:r>
        <w:rPr>
          <w:lang w:val="en-GB"/>
        </w:rPr>
        <w:t xml:space="preserve"> are</w:t>
      </w:r>
      <w:r w:rsidR="00AE593C">
        <w:rPr>
          <w:lang w:val="en-GB"/>
        </w:rPr>
        <w:t xml:space="preserve"> not significantly correlated, learning must have occurred</w:t>
      </w:r>
      <w:r w:rsidR="00665110">
        <w:rPr>
          <w:lang w:val="en-GB"/>
        </w:rPr>
        <w:t>,</w:t>
      </w:r>
      <w:r w:rsidR="00AE593C">
        <w:rPr>
          <w:lang w:val="en-GB"/>
        </w:rPr>
        <w:t xml:space="preserve"> and we </w:t>
      </w:r>
      <w:r w:rsidR="00A14DD0">
        <w:rPr>
          <w:lang w:val="en-GB"/>
        </w:rPr>
        <w:t>conclude</w:t>
      </w:r>
      <w:r w:rsidR="006C5B3D">
        <w:rPr>
          <w:lang w:val="en-GB"/>
        </w:rPr>
        <w:t xml:space="preserve"> that our experiment targets learning processes rather than individual differences.</w:t>
      </w:r>
    </w:p>
    <w:p w14:paraId="71E81079" w14:textId="38DC765E" w:rsidR="00734925" w:rsidRPr="007D71B9" w:rsidRDefault="00734925" w:rsidP="005966C9">
      <w:pPr>
        <w:pStyle w:val="Overskrift1"/>
        <w:spacing w:line="360" w:lineRule="auto"/>
        <w:jc w:val="both"/>
        <w:rPr>
          <w:lang w:val="en-GB"/>
        </w:rPr>
      </w:pPr>
      <w:bookmarkStart w:id="7" w:name="_Toc19813779"/>
      <w:r w:rsidRPr="007D71B9">
        <w:rPr>
          <w:lang w:val="en-GB"/>
        </w:rPr>
        <w:lastRenderedPageBreak/>
        <w:t>Conclusion</w:t>
      </w:r>
      <w:bookmarkEnd w:id="7"/>
    </w:p>
    <w:p w14:paraId="1F694DDD" w14:textId="7DE074E4" w:rsidR="000E6BF8" w:rsidRPr="007D71B9" w:rsidRDefault="00D86476" w:rsidP="005966C9">
      <w:pPr>
        <w:jc w:val="both"/>
        <w:rPr>
          <w:lang w:val="en-GB"/>
        </w:rPr>
      </w:pPr>
      <w:r>
        <w:rPr>
          <w:lang w:val="en-GB"/>
        </w:rPr>
        <w:t xml:space="preserve">Our results provide support for the notion that at least some cognitive processing is involved in the learning of </w:t>
      </w:r>
      <w:r w:rsidR="006B76CC">
        <w:rPr>
          <w:lang w:val="en-GB"/>
        </w:rPr>
        <w:t xml:space="preserve">a finger maze. Whether </w:t>
      </w:r>
      <w:r w:rsidR="00FB230E">
        <w:rPr>
          <w:lang w:val="en-GB"/>
        </w:rPr>
        <w:t>such pr</w:t>
      </w:r>
      <w:r w:rsidR="00457472">
        <w:rPr>
          <w:lang w:val="en-GB"/>
        </w:rPr>
        <w:t xml:space="preserve">ocessing </w:t>
      </w:r>
      <w:r w:rsidR="003C5D93">
        <w:rPr>
          <w:lang w:val="en-GB"/>
        </w:rPr>
        <w:t xml:space="preserve">specifically </w:t>
      </w:r>
      <w:r w:rsidR="00457472">
        <w:rPr>
          <w:lang w:val="en-GB"/>
        </w:rPr>
        <w:t>results in the production of a cognitive map remains unclear and may vary between subjects.</w:t>
      </w:r>
    </w:p>
    <w:p w14:paraId="525B1DE6" w14:textId="77777777" w:rsidR="00591622" w:rsidRDefault="00591622">
      <w:pPr>
        <w:spacing w:after="160" w:line="259" w:lineRule="auto"/>
        <w:rPr>
          <w:rFonts w:ascii="Arial" w:hAnsi="Arial" w:cs="Arial"/>
          <w:b/>
          <w:bCs/>
          <w:color w:val="000000"/>
          <w:sz w:val="36"/>
          <w:lang w:val="en-GB"/>
        </w:rPr>
      </w:pPr>
      <w:bookmarkStart w:id="8" w:name="_Toc19813780"/>
      <w:r>
        <w:rPr>
          <w:lang w:val="en-GB"/>
        </w:rPr>
        <w:br w:type="page"/>
      </w:r>
    </w:p>
    <w:p w14:paraId="6E841B01" w14:textId="7F0FBB1A" w:rsidR="009A6A11" w:rsidRPr="007D71B9" w:rsidRDefault="009A6A11" w:rsidP="005966C9">
      <w:pPr>
        <w:pStyle w:val="Overskrift1"/>
        <w:spacing w:line="360" w:lineRule="auto"/>
        <w:jc w:val="both"/>
        <w:rPr>
          <w:lang w:val="en-GB"/>
        </w:rPr>
      </w:pPr>
      <w:r w:rsidRPr="007D71B9">
        <w:rPr>
          <w:lang w:val="en-GB"/>
        </w:rPr>
        <w:lastRenderedPageBreak/>
        <w:t>References</w:t>
      </w:r>
      <w:bookmarkEnd w:id="8"/>
    </w:p>
    <w:p w14:paraId="3AFD7CC9" w14:textId="77777777" w:rsidR="00754096" w:rsidRPr="00821B2F" w:rsidRDefault="00754096" w:rsidP="00754096">
      <w:pPr>
        <w:spacing w:before="100" w:beforeAutospacing="1" w:after="100" w:afterAutospacing="1" w:line="240" w:lineRule="auto"/>
        <w:ind w:left="480" w:hanging="480"/>
        <w:rPr>
          <w:lang w:val="en-US"/>
        </w:rPr>
      </w:pPr>
      <w:r w:rsidRPr="00754096">
        <w:rPr>
          <w:lang w:val="en-US"/>
        </w:rPr>
        <w:t xml:space="preserve">Olson, M. H., &amp; </w:t>
      </w:r>
      <w:proofErr w:type="spellStart"/>
      <w:r w:rsidRPr="00754096">
        <w:rPr>
          <w:lang w:val="en-US"/>
        </w:rPr>
        <w:t>Hergenhahn</w:t>
      </w:r>
      <w:proofErr w:type="spellEnd"/>
      <w:r w:rsidRPr="00754096">
        <w:rPr>
          <w:lang w:val="en-US"/>
        </w:rPr>
        <w:t xml:space="preserve">, B. R. (2016). </w:t>
      </w:r>
      <w:r w:rsidRPr="00754096">
        <w:rPr>
          <w:i/>
          <w:iCs/>
          <w:lang w:val="en-US"/>
        </w:rPr>
        <w:t>An Introduction to theories of learning</w:t>
      </w:r>
      <w:r w:rsidRPr="00754096">
        <w:rPr>
          <w:lang w:val="en-US"/>
        </w:rPr>
        <w:t xml:space="preserve"> (9th ed.). </w:t>
      </w:r>
      <w:r w:rsidRPr="00821B2F">
        <w:rPr>
          <w:lang w:val="en-US"/>
        </w:rPr>
        <w:t>New York: Rout.</w:t>
      </w:r>
    </w:p>
    <w:p w14:paraId="0CAD8C34" w14:textId="7F0FBB1A" w:rsidR="00980170" w:rsidRPr="00980170" w:rsidRDefault="00980170" w:rsidP="00980170">
      <w:pPr>
        <w:spacing w:before="100" w:beforeAutospacing="1" w:after="100" w:afterAutospacing="1" w:line="240" w:lineRule="auto"/>
        <w:ind w:left="480" w:hanging="480"/>
        <w:rPr>
          <w:lang w:val="en-US"/>
        </w:rPr>
      </w:pPr>
      <w:r w:rsidRPr="00980170">
        <w:rPr>
          <w:lang w:val="en-US"/>
        </w:rPr>
        <w:t xml:space="preserve">Terry, W. S. (2016). </w:t>
      </w:r>
      <w:r w:rsidRPr="00980170">
        <w:rPr>
          <w:i/>
          <w:iCs/>
          <w:lang w:val="en-US"/>
        </w:rPr>
        <w:t>Learning and Memory - Basic Principles, Processes, and Procedures</w:t>
      </w:r>
      <w:r w:rsidRPr="00980170">
        <w:rPr>
          <w:lang w:val="en-US"/>
        </w:rPr>
        <w:t xml:space="preserve">. </w:t>
      </w:r>
      <w:r w:rsidRPr="00980170">
        <w:rPr>
          <w:i/>
          <w:iCs/>
          <w:lang w:val="en-US"/>
        </w:rPr>
        <w:t>IEEE Transactions on Information Theory</w:t>
      </w:r>
      <w:r w:rsidRPr="00980170">
        <w:rPr>
          <w:lang w:val="en-US"/>
        </w:rPr>
        <w:t xml:space="preserve"> (4th ed., Vol. 58). New York: Routledge. </w:t>
      </w:r>
    </w:p>
    <w:p w14:paraId="39A682F5" w14:textId="7F0FBB1A" w:rsidR="00980170" w:rsidRPr="00980170" w:rsidRDefault="00980170" w:rsidP="00980170">
      <w:pPr>
        <w:tabs>
          <w:tab w:val="left" w:pos="7812"/>
        </w:tabs>
        <w:rPr>
          <w:lang w:val="en-US"/>
        </w:rPr>
      </w:pPr>
    </w:p>
    <w:sectPr w:rsidR="00980170" w:rsidRPr="00980170" w:rsidSect="001078C3">
      <w:headerReference w:type="default" r:id="rId15"/>
      <w:footerReference w:type="even" r:id="rId16"/>
      <w:footerReference w:type="default" r:id="rId17"/>
      <w:headerReference w:type="first" r:id="rId1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C6B0" w14:textId="77777777" w:rsidR="00EC3940" w:rsidRDefault="00EC3940" w:rsidP="0073465C">
      <w:pPr>
        <w:spacing w:line="240" w:lineRule="auto"/>
      </w:pPr>
      <w:r>
        <w:separator/>
      </w:r>
    </w:p>
  </w:endnote>
  <w:endnote w:type="continuationSeparator" w:id="0">
    <w:p w14:paraId="6B48F672" w14:textId="77777777" w:rsidR="00EC3940" w:rsidRDefault="00EC3940" w:rsidP="0073465C">
      <w:pPr>
        <w:spacing w:line="240" w:lineRule="auto"/>
      </w:pPr>
      <w:r>
        <w:continuationSeparator/>
      </w:r>
    </w:p>
  </w:endnote>
  <w:endnote w:type="continuationNotice" w:id="1">
    <w:p w14:paraId="10596340" w14:textId="77777777" w:rsidR="00EC3940" w:rsidRDefault="00EC39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1078C3" w:rsidRDefault="001078C3" w:rsidP="001078C3">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1078C3" w:rsidRDefault="001078C3" w:rsidP="001078C3">
    <w:pPr>
      <w:pStyle w:val="Sidefod"/>
      <w:ind w:right="360"/>
    </w:pPr>
  </w:p>
  <w:p w14:paraId="3CF47B86" w14:textId="77777777" w:rsidR="0073465C" w:rsidRDefault="0073465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77777777" w:rsidR="001078C3" w:rsidRDefault="001078C3" w:rsidP="001078C3">
    <w:pPr>
      <w:pStyle w:val="Sidefod"/>
      <w:ind w:right="360"/>
      <w:jc w:val="right"/>
    </w:pPr>
    <w:r>
      <w:fldChar w:fldCharType="begin"/>
    </w:r>
    <w:r>
      <w:instrText xml:space="preserve"> PAGE  </w:instrText>
    </w:r>
    <w:r>
      <w:fldChar w:fldCharType="separate"/>
    </w:r>
    <w:r>
      <w:rPr>
        <w:noProof/>
      </w:rPr>
      <w:t>2</w:t>
    </w:r>
    <w:r>
      <w:fldChar w:fldCharType="end"/>
    </w:r>
  </w:p>
  <w:p w14:paraId="02D07F0B" w14:textId="77777777" w:rsidR="0073465C" w:rsidRDefault="0073465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A0F2A" w14:textId="77777777" w:rsidR="00EC3940" w:rsidRDefault="00EC3940" w:rsidP="0073465C">
      <w:pPr>
        <w:spacing w:line="240" w:lineRule="auto"/>
      </w:pPr>
      <w:r>
        <w:separator/>
      </w:r>
    </w:p>
  </w:footnote>
  <w:footnote w:type="continuationSeparator" w:id="0">
    <w:p w14:paraId="167B0C10" w14:textId="77777777" w:rsidR="00EC3940" w:rsidRDefault="00EC3940" w:rsidP="0073465C">
      <w:pPr>
        <w:spacing w:line="240" w:lineRule="auto"/>
      </w:pPr>
      <w:r>
        <w:continuationSeparator/>
      </w:r>
    </w:p>
  </w:footnote>
  <w:footnote w:type="continuationNotice" w:id="1">
    <w:p w14:paraId="219134BC" w14:textId="77777777" w:rsidR="00EC3940" w:rsidRDefault="00EC39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4E62" w14:textId="77777777" w:rsidR="00D60A4B" w:rsidRPr="009E1FA7" w:rsidRDefault="00D60A4B" w:rsidP="009E1FA7">
    <w:pPr>
      <w:pStyle w:val="Sidehoved"/>
      <w:spacing w:line="360" w:lineRule="auto"/>
      <w:rPr>
        <w:sz w:val="20"/>
        <w:szCs w:val="20"/>
      </w:rPr>
    </w:pPr>
    <w:r w:rsidRPr="009E1FA7">
      <w:rPr>
        <w:sz w:val="20"/>
        <w:szCs w:val="20"/>
      </w:rPr>
      <w:t>Roselil Aalund, Sebastian Beck, Frederik Bredgaard, Cecilie Strandsbjerg</w:t>
    </w:r>
    <w:r w:rsidR="001A7750" w:rsidRPr="009E1FA7">
      <w:rPr>
        <w:sz w:val="20"/>
        <w:szCs w:val="20"/>
      </w:rPr>
      <w:tab/>
      <w:t>25/09-2019</w:t>
    </w:r>
  </w:p>
  <w:p w14:paraId="47F9CF35" w14:textId="7A6D3A33" w:rsidR="00CB054A" w:rsidRPr="009E1FA7" w:rsidRDefault="004C46C3" w:rsidP="009E1FA7">
    <w:pPr>
      <w:pStyle w:val="Sidehoved"/>
      <w:spacing w:line="360" w:lineRule="auto"/>
      <w:rPr>
        <w:sz w:val="20"/>
        <w:szCs w:val="20"/>
      </w:rPr>
    </w:pPr>
    <w:r w:rsidRPr="009E1FA7">
      <w:rPr>
        <w:sz w:val="20"/>
        <w:szCs w:val="20"/>
      </w:rPr>
      <w:t>BA Kognitionspsykologi</w:t>
    </w:r>
    <w:r w:rsidRPr="009E1FA7">
      <w:rPr>
        <w:sz w:val="20"/>
        <w:szCs w:val="20"/>
      </w:rPr>
      <w:tab/>
    </w:r>
    <w:r w:rsidRPr="009E1FA7">
      <w:rPr>
        <w:sz w:val="20"/>
        <w:szCs w:val="20"/>
      </w:rPr>
      <w:tab/>
    </w:r>
    <w:proofErr w:type="spellStart"/>
    <w:r w:rsidR="004B7C06" w:rsidRPr="009E1FA7">
      <w:rPr>
        <w:sz w:val="20"/>
        <w:szCs w:val="20"/>
      </w:rPr>
      <w:t>Characters</w:t>
    </w:r>
    <w:proofErr w:type="spellEnd"/>
    <w:r w:rsidR="004B7C06" w:rsidRPr="009E1FA7">
      <w:rPr>
        <w:sz w:val="20"/>
        <w:szCs w:val="20"/>
      </w:rPr>
      <w:t xml:space="preserve">: </w:t>
    </w:r>
    <w:r w:rsidR="0029355E">
      <w:rPr>
        <w:sz w:val="20"/>
        <w:szCs w:val="20"/>
      </w:rPr>
      <w:t>7</w:t>
    </w:r>
    <w:r w:rsidR="00095A6C">
      <w:rPr>
        <w:sz w:val="20"/>
        <w:szCs w:val="20"/>
      </w:rPr>
      <w:t>,192</w:t>
    </w:r>
  </w:p>
  <w:p w14:paraId="4A511E6D" w14:textId="77777777" w:rsidR="009E1FA7" w:rsidRDefault="009E1F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E9E7" w14:textId="77777777" w:rsidR="001078C3" w:rsidRDefault="001078C3" w:rsidP="001078C3">
    <w:pPr>
      <w:pStyle w:val="Sidehoved"/>
    </w:pPr>
  </w:p>
  <w:tbl>
    <w:tblPr>
      <w:tblW w:w="7864" w:type="dxa"/>
      <w:tblInd w:w="-170" w:type="dxa"/>
      <w:tblBorders>
        <w:top w:val="single" w:sz="4" w:space="0" w:color="FFFFFF"/>
        <w:left w:val="single" w:sz="4" w:space="0" w:color="FFFFFF"/>
        <w:bottom w:val="single" w:sz="4" w:space="0" w:color="FFFFFF"/>
        <w:right w:val="single" w:sz="4" w:space="0" w:color="FFFFFF"/>
      </w:tblBorders>
      <w:tblCellMar>
        <w:left w:w="0" w:type="dxa"/>
        <w:right w:w="0" w:type="dxa"/>
      </w:tblCellMar>
      <w:tblLook w:val="01E0" w:firstRow="1" w:lastRow="1" w:firstColumn="1" w:lastColumn="1" w:noHBand="0" w:noVBand="0"/>
    </w:tblPr>
    <w:tblGrid>
      <w:gridCol w:w="7864"/>
    </w:tblGrid>
    <w:tr w:rsidR="001078C3" w14:paraId="62F2EEE8" w14:textId="77777777" w:rsidTr="001078C3">
      <w:trPr>
        <w:trHeight w:val="748"/>
      </w:trPr>
      <w:tc>
        <w:tcPr>
          <w:tcW w:w="7864" w:type="dxa"/>
          <w:shd w:val="clear" w:color="auto" w:fill="auto"/>
        </w:tcPr>
        <w:p w14:paraId="46EE3183" w14:textId="77777777" w:rsidR="001078C3" w:rsidRPr="008173D7" w:rsidRDefault="001078C3" w:rsidP="001078C3">
          <w:pPr>
            <w:pStyle w:val="Template-Hoved1"/>
            <w:rPr>
              <w:lang w:val="da-DK"/>
            </w:rPr>
          </w:pPr>
          <w:bookmarkStart w:id="9" w:name="SD_OFF_Line1"/>
          <w:r w:rsidRPr="008173D7">
            <w:rPr>
              <w:lang w:val="da-DK"/>
            </w:rPr>
            <w:t>KØBENHAVNS UNIVERSITET</w:t>
          </w:r>
          <w:bookmarkEnd w:id="9"/>
        </w:p>
        <w:p w14:paraId="3AEE4C53" w14:textId="77777777" w:rsidR="001078C3" w:rsidRPr="008173D7" w:rsidRDefault="001078C3" w:rsidP="001078C3">
          <w:pPr>
            <w:pStyle w:val="Template-Hoved2"/>
            <w:rPr>
              <w:lang w:val="da-DK"/>
            </w:rPr>
          </w:pPr>
          <w:bookmarkStart w:id="10" w:name="SD_OFF_Line3"/>
          <w:r w:rsidRPr="008173D7">
            <w:rPr>
              <w:lang w:val="da-DK"/>
            </w:rPr>
            <w:t>DET SAMFUNDSVIDENSKABELIGE FAKULTET</w:t>
          </w:r>
          <w:bookmarkEnd w:id="10"/>
        </w:p>
      </w:tc>
    </w:tr>
  </w:tbl>
  <w:p w14:paraId="1CC4238F" w14:textId="77777777" w:rsidR="0073465C" w:rsidRDefault="001078C3">
    <w:pPr>
      <w:pStyle w:val="Sidehoved"/>
    </w:pPr>
    <w:bookmarkStart w:id="11" w:name="A4Rapport"/>
    <w:bookmarkEnd w:id="11"/>
    <w:r>
      <w:rPr>
        <w:noProof/>
        <w:lang w:val="en-GB" w:eastAsia="en-GB"/>
      </w:rPr>
      <w:drawing>
        <wp:anchor distT="0" distB="0" distL="114300" distR="114300" simplePos="0" relativeHeight="251658240" behindDoc="0" locked="0" layoutInCell="1" allowOverlap="1" wp14:anchorId="514E8305" wp14:editId="4C05306E">
          <wp:simplePos x="0" y="0"/>
          <wp:positionH relativeFrom="page">
            <wp:posOffset>5666105</wp:posOffset>
          </wp:positionH>
          <wp:positionV relativeFrom="page">
            <wp:posOffset>925195</wp:posOffset>
          </wp:positionV>
          <wp:extent cx="1162050" cy="1600200"/>
          <wp:effectExtent l="0" t="0" r="0" b="0"/>
          <wp:wrapNone/>
          <wp:docPr id="1"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62050" cy="1600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1" behindDoc="0" locked="0" layoutInCell="1" allowOverlap="1" wp14:anchorId="7E1FCF16" wp14:editId="25588B1C">
              <wp:simplePos x="0" y="0"/>
              <wp:positionH relativeFrom="page">
                <wp:posOffset>-36195</wp:posOffset>
              </wp:positionH>
              <wp:positionV relativeFrom="page">
                <wp:posOffset>2402205</wp:posOffset>
              </wp:positionV>
              <wp:extent cx="7632065" cy="6985"/>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65" cy="6985"/>
                      </a:xfrm>
                      <a:prstGeom prst="rect">
                        <a:avLst/>
                      </a:prstGeom>
                      <a:solidFill>
                        <a:srgbClr val="E13718"/>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xmlns:pic="http://schemas.openxmlformats.org/drawingml/2006/picture" xmlns:a="http://schemas.openxmlformats.org/drawingml/2006/main">
          <w:pict w14:anchorId="7E8B464A">
            <v:rect id="SD_Line_1_HIDE" style="position:absolute;margin-left:-2.85pt;margin-top:189.15pt;width:600.95pt;height:.5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e13718" stroked="f" strokeweight="2pt" w14:anchorId="3C0762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B7AFA"/>
    <w:multiLevelType w:val="hybridMultilevel"/>
    <w:tmpl w:val="157A2DD6"/>
    <w:lvl w:ilvl="0" w:tplc="0409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D711A1"/>
    <w:multiLevelType w:val="multilevel"/>
    <w:tmpl w:val="E1D6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202D8"/>
    <w:multiLevelType w:val="hybridMultilevel"/>
    <w:tmpl w:val="894CB236"/>
    <w:lvl w:ilvl="0" w:tplc="ABF4309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6C55927"/>
    <w:multiLevelType w:val="hybridMultilevel"/>
    <w:tmpl w:val="FFFFFFFF"/>
    <w:lvl w:ilvl="0" w:tplc="07C8DB84">
      <w:start w:val="1"/>
      <w:numFmt w:val="decimal"/>
      <w:lvlText w:val="%1."/>
      <w:lvlJc w:val="left"/>
      <w:pPr>
        <w:ind w:left="720" w:hanging="360"/>
      </w:pPr>
    </w:lvl>
    <w:lvl w:ilvl="1" w:tplc="03E2548C">
      <w:start w:val="1"/>
      <w:numFmt w:val="lowerLetter"/>
      <w:lvlText w:val="%2."/>
      <w:lvlJc w:val="left"/>
      <w:pPr>
        <w:ind w:left="1440" w:hanging="360"/>
      </w:pPr>
    </w:lvl>
    <w:lvl w:ilvl="2" w:tplc="05140D88">
      <w:start w:val="1"/>
      <w:numFmt w:val="lowerRoman"/>
      <w:lvlText w:val="%3."/>
      <w:lvlJc w:val="right"/>
      <w:pPr>
        <w:ind w:left="2160" w:hanging="180"/>
      </w:pPr>
    </w:lvl>
    <w:lvl w:ilvl="3" w:tplc="6A2C96E0">
      <w:start w:val="1"/>
      <w:numFmt w:val="decimal"/>
      <w:lvlText w:val="%4."/>
      <w:lvlJc w:val="left"/>
      <w:pPr>
        <w:ind w:left="2880" w:hanging="360"/>
      </w:pPr>
    </w:lvl>
    <w:lvl w:ilvl="4" w:tplc="8F8C8B0A">
      <w:start w:val="1"/>
      <w:numFmt w:val="lowerLetter"/>
      <w:lvlText w:val="%5."/>
      <w:lvlJc w:val="left"/>
      <w:pPr>
        <w:ind w:left="3600" w:hanging="360"/>
      </w:pPr>
    </w:lvl>
    <w:lvl w:ilvl="5" w:tplc="6A0E1E60">
      <w:start w:val="1"/>
      <w:numFmt w:val="lowerRoman"/>
      <w:lvlText w:val="%6."/>
      <w:lvlJc w:val="right"/>
      <w:pPr>
        <w:ind w:left="4320" w:hanging="180"/>
      </w:pPr>
    </w:lvl>
    <w:lvl w:ilvl="6" w:tplc="A224CA90">
      <w:start w:val="1"/>
      <w:numFmt w:val="decimal"/>
      <w:lvlText w:val="%7."/>
      <w:lvlJc w:val="left"/>
      <w:pPr>
        <w:ind w:left="5040" w:hanging="360"/>
      </w:pPr>
    </w:lvl>
    <w:lvl w:ilvl="7" w:tplc="8B5247C6">
      <w:start w:val="1"/>
      <w:numFmt w:val="lowerLetter"/>
      <w:lvlText w:val="%8."/>
      <w:lvlJc w:val="left"/>
      <w:pPr>
        <w:ind w:left="5760" w:hanging="360"/>
      </w:pPr>
    </w:lvl>
    <w:lvl w:ilvl="8" w:tplc="D9B0D832">
      <w:start w:val="1"/>
      <w:numFmt w:val="lowerRoman"/>
      <w:lvlText w:val="%9."/>
      <w:lvlJc w:val="right"/>
      <w:pPr>
        <w:ind w:left="6480" w:hanging="180"/>
      </w:pPr>
    </w:lvl>
  </w:abstractNum>
  <w:abstractNum w:abstractNumId="4" w15:restartNumberingAfterBreak="0">
    <w:nsid w:val="6EB02A4D"/>
    <w:multiLevelType w:val="hybridMultilevel"/>
    <w:tmpl w:val="FFFFFFFF"/>
    <w:lvl w:ilvl="0" w:tplc="187A40D2">
      <w:start w:val="1"/>
      <w:numFmt w:val="decimal"/>
      <w:lvlText w:val="%1."/>
      <w:lvlJc w:val="left"/>
      <w:pPr>
        <w:ind w:left="720" w:hanging="360"/>
      </w:pPr>
    </w:lvl>
    <w:lvl w:ilvl="1" w:tplc="070E1DF2">
      <w:start w:val="1"/>
      <w:numFmt w:val="lowerLetter"/>
      <w:lvlText w:val="%2."/>
      <w:lvlJc w:val="left"/>
      <w:pPr>
        <w:ind w:left="1440" w:hanging="360"/>
      </w:pPr>
    </w:lvl>
    <w:lvl w:ilvl="2" w:tplc="1F820A8A">
      <w:start w:val="1"/>
      <w:numFmt w:val="lowerRoman"/>
      <w:lvlText w:val="%3."/>
      <w:lvlJc w:val="right"/>
      <w:pPr>
        <w:ind w:left="2160" w:hanging="180"/>
      </w:pPr>
    </w:lvl>
    <w:lvl w:ilvl="3" w:tplc="A58C973C">
      <w:start w:val="1"/>
      <w:numFmt w:val="decimal"/>
      <w:lvlText w:val="%4."/>
      <w:lvlJc w:val="left"/>
      <w:pPr>
        <w:ind w:left="2880" w:hanging="360"/>
      </w:pPr>
    </w:lvl>
    <w:lvl w:ilvl="4" w:tplc="56AA10FA">
      <w:start w:val="1"/>
      <w:numFmt w:val="lowerLetter"/>
      <w:lvlText w:val="%5."/>
      <w:lvlJc w:val="left"/>
      <w:pPr>
        <w:ind w:left="3600" w:hanging="360"/>
      </w:pPr>
    </w:lvl>
    <w:lvl w:ilvl="5" w:tplc="963AA40C">
      <w:start w:val="1"/>
      <w:numFmt w:val="lowerRoman"/>
      <w:lvlText w:val="%6."/>
      <w:lvlJc w:val="right"/>
      <w:pPr>
        <w:ind w:left="4320" w:hanging="180"/>
      </w:pPr>
    </w:lvl>
    <w:lvl w:ilvl="6" w:tplc="DF4E3922">
      <w:start w:val="1"/>
      <w:numFmt w:val="decimal"/>
      <w:lvlText w:val="%7."/>
      <w:lvlJc w:val="left"/>
      <w:pPr>
        <w:ind w:left="5040" w:hanging="360"/>
      </w:pPr>
    </w:lvl>
    <w:lvl w:ilvl="7" w:tplc="34888F28">
      <w:start w:val="1"/>
      <w:numFmt w:val="lowerLetter"/>
      <w:lvlText w:val="%8."/>
      <w:lvlJc w:val="left"/>
      <w:pPr>
        <w:ind w:left="5760" w:hanging="360"/>
      </w:pPr>
    </w:lvl>
    <w:lvl w:ilvl="8" w:tplc="71E86294">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07A7"/>
    <w:rsid w:val="00001E36"/>
    <w:rsid w:val="0000217D"/>
    <w:rsid w:val="00002314"/>
    <w:rsid w:val="00002936"/>
    <w:rsid w:val="00003282"/>
    <w:rsid w:val="000039EF"/>
    <w:rsid w:val="00004037"/>
    <w:rsid w:val="00005333"/>
    <w:rsid w:val="00005463"/>
    <w:rsid w:val="0000644F"/>
    <w:rsid w:val="00006981"/>
    <w:rsid w:val="0001129F"/>
    <w:rsid w:val="0001250B"/>
    <w:rsid w:val="00012C71"/>
    <w:rsid w:val="00013083"/>
    <w:rsid w:val="00013FE8"/>
    <w:rsid w:val="00014B73"/>
    <w:rsid w:val="000158BE"/>
    <w:rsid w:val="00015C44"/>
    <w:rsid w:val="00015CF2"/>
    <w:rsid w:val="0001739F"/>
    <w:rsid w:val="000176AA"/>
    <w:rsid w:val="000176B8"/>
    <w:rsid w:val="00021801"/>
    <w:rsid w:val="00023843"/>
    <w:rsid w:val="00023FD3"/>
    <w:rsid w:val="000249C9"/>
    <w:rsid w:val="000249F5"/>
    <w:rsid w:val="0002519D"/>
    <w:rsid w:val="000251C1"/>
    <w:rsid w:val="000275AC"/>
    <w:rsid w:val="00027848"/>
    <w:rsid w:val="000321D7"/>
    <w:rsid w:val="00032C02"/>
    <w:rsid w:val="00032DBB"/>
    <w:rsid w:val="000332FF"/>
    <w:rsid w:val="000349BE"/>
    <w:rsid w:val="00034E42"/>
    <w:rsid w:val="00035786"/>
    <w:rsid w:val="000359EC"/>
    <w:rsid w:val="00035F2C"/>
    <w:rsid w:val="00036AC8"/>
    <w:rsid w:val="00036D68"/>
    <w:rsid w:val="00040051"/>
    <w:rsid w:val="00040059"/>
    <w:rsid w:val="000422C2"/>
    <w:rsid w:val="0004268E"/>
    <w:rsid w:val="00042FA3"/>
    <w:rsid w:val="00043354"/>
    <w:rsid w:val="00043886"/>
    <w:rsid w:val="00043CCC"/>
    <w:rsid w:val="00043D8E"/>
    <w:rsid w:val="0004573F"/>
    <w:rsid w:val="0004690C"/>
    <w:rsid w:val="000469EB"/>
    <w:rsid w:val="00046D5E"/>
    <w:rsid w:val="000470A6"/>
    <w:rsid w:val="000471A0"/>
    <w:rsid w:val="000475E6"/>
    <w:rsid w:val="0004785A"/>
    <w:rsid w:val="00047B8C"/>
    <w:rsid w:val="00047E71"/>
    <w:rsid w:val="00047FDC"/>
    <w:rsid w:val="00050082"/>
    <w:rsid w:val="000502D7"/>
    <w:rsid w:val="00050632"/>
    <w:rsid w:val="00050BE6"/>
    <w:rsid w:val="00050EC4"/>
    <w:rsid w:val="000513D9"/>
    <w:rsid w:val="00051C39"/>
    <w:rsid w:val="00052628"/>
    <w:rsid w:val="00052884"/>
    <w:rsid w:val="0005381B"/>
    <w:rsid w:val="00054167"/>
    <w:rsid w:val="00054444"/>
    <w:rsid w:val="000547C8"/>
    <w:rsid w:val="00054AC9"/>
    <w:rsid w:val="000554F3"/>
    <w:rsid w:val="00056651"/>
    <w:rsid w:val="00057920"/>
    <w:rsid w:val="00060054"/>
    <w:rsid w:val="0006040C"/>
    <w:rsid w:val="00061883"/>
    <w:rsid w:val="00061D07"/>
    <w:rsid w:val="00061E9D"/>
    <w:rsid w:val="00063D12"/>
    <w:rsid w:val="00063F57"/>
    <w:rsid w:val="00063F74"/>
    <w:rsid w:val="00064380"/>
    <w:rsid w:val="00064525"/>
    <w:rsid w:val="000654ED"/>
    <w:rsid w:val="00065902"/>
    <w:rsid w:val="000663D7"/>
    <w:rsid w:val="000665D9"/>
    <w:rsid w:val="0006678D"/>
    <w:rsid w:val="00066CC7"/>
    <w:rsid w:val="00066F65"/>
    <w:rsid w:val="0006705C"/>
    <w:rsid w:val="00070A2B"/>
    <w:rsid w:val="00070CC0"/>
    <w:rsid w:val="00070D66"/>
    <w:rsid w:val="000714F6"/>
    <w:rsid w:val="00071593"/>
    <w:rsid w:val="00071C66"/>
    <w:rsid w:val="00071F3F"/>
    <w:rsid w:val="000725EC"/>
    <w:rsid w:val="000726D2"/>
    <w:rsid w:val="00072858"/>
    <w:rsid w:val="00074D1E"/>
    <w:rsid w:val="0007578B"/>
    <w:rsid w:val="00075C96"/>
    <w:rsid w:val="00075DBD"/>
    <w:rsid w:val="00076B42"/>
    <w:rsid w:val="0007733D"/>
    <w:rsid w:val="00080502"/>
    <w:rsid w:val="00081946"/>
    <w:rsid w:val="00081B91"/>
    <w:rsid w:val="00081F92"/>
    <w:rsid w:val="00082B2F"/>
    <w:rsid w:val="00082EEA"/>
    <w:rsid w:val="000837A5"/>
    <w:rsid w:val="00083ABB"/>
    <w:rsid w:val="00084372"/>
    <w:rsid w:val="00085DB6"/>
    <w:rsid w:val="00086CF2"/>
    <w:rsid w:val="00086D69"/>
    <w:rsid w:val="00087535"/>
    <w:rsid w:val="00087E10"/>
    <w:rsid w:val="00090013"/>
    <w:rsid w:val="000938B7"/>
    <w:rsid w:val="00093B02"/>
    <w:rsid w:val="000947D1"/>
    <w:rsid w:val="00095A6C"/>
    <w:rsid w:val="00095CD2"/>
    <w:rsid w:val="00095D94"/>
    <w:rsid w:val="00096559"/>
    <w:rsid w:val="00097617"/>
    <w:rsid w:val="00097BD3"/>
    <w:rsid w:val="000A07CA"/>
    <w:rsid w:val="000A0E3F"/>
    <w:rsid w:val="000A13BE"/>
    <w:rsid w:val="000A152A"/>
    <w:rsid w:val="000A2665"/>
    <w:rsid w:val="000A2F9F"/>
    <w:rsid w:val="000A3B9E"/>
    <w:rsid w:val="000A3CFD"/>
    <w:rsid w:val="000A6C45"/>
    <w:rsid w:val="000B08AA"/>
    <w:rsid w:val="000B2563"/>
    <w:rsid w:val="000B2764"/>
    <w:rsid w:val="000B2CDC"/>
    <w:rsid w:val="000B3949"/>
    <w:rsid w:val="000B3CA0"/>
    <w:rsid w:val="000B3CAC"/>
    <w:rsid w:val="000B3D57"/>
    <w:rsid w:val="000B65F6"/>
    <w:rsid w:val="000B6A86"/>
    <w:rsid w:val="000B6D30"/>
    <w:rsid w:val="000B723D"/>
    <w:rsid w:val="000B787E"/>
    <w:rsid w:val="000C0248"/>
    <w:rsid w:val="000C03B7"/>
    <w:rsid w:val="000C07F3"/>
    <w:rsid w:val="000C09EC"/>
    <w:rsid w:val="000C1763"/>
    <w:rsid w:val="000C1D04"/>
    <w:rsid w:val="000C2602"/>
    <w:rsid w:val="000C2ED6"/>
    <w:rsid w:val="000C4045"/>
    <w:rsid w:val="000C5091"/>
    <w:rsid w:val="000C696D"/>
    <w:rsid w:val="000C6DC3"/>
    <w:rsid w:val="000C7F4F"/>
    <w:rsid w:val="000D1B16"/>
    <w:rsid w:val="000D2198"/>
    <w:rsid w:val="000D5599"/>
    <w:rsid w:val="000D5A78"/>
    <w:rsid w:val="000D6196"/>
    <w:rsid w:val="000D6DAE"/>
    <w:rsid w:val="000D7AAB"/>
    <w:rsid w:val="000E03D4"/>
    <w:rsid w:val="000E08D5"/>
    <w:rsid w:val="000E0E01"/>
    <w:rsid w:val="000E1F82"/>
    <w:rsid w:val="000E1FE7"/>
    <w:rsid w:val="000E2775"/>
    <w:rsid w:val="000E30FD"/>
    <w:rsid w:val="000E3306"/>
    <w:rsid w:val="000E5798"/>
    <w:rsid w:val="000E6047"/>
    <w:rsid w:val="000E6B1F"/>
    <w:rsid w:val="000E6BF8"/>
    <w:rsid w:val="000E6CC8"/>
    <w:rsid w:val="000E6E64"/>
    <w:rsid w:val="000E7D47"/>
    <w:rsid w:val="000F0A7F"/>
    <w:rsid w:val="000F2380"/>
    <w:rsid w:val="000F2401"/>
    <w:rsid w:val="000F3183"/>
    <w:rsid w:val="000F337F"/>
    <w:rsid w:val="000F374B"/>
    <w:rsid w:val="000F3998"/>
    <w:rsid w:val="000F3B04"/>
    <w:rsid w:val="000F3B1E"/>
    <w:rsid w:val="000F468D"/>
    <w:rsid w:val="000F4C2D"/>
    <w:rsid w:val="000F4CA2"/>
    <w:rsid w:val="000F583C"/>
    <w:rsid w:val="000F5C99"/>
    <w:rsid w:val="000F61BF"/>
    <w:rsid w:val="000F7BD7"/>
    <w:rsid w:val="000F7BF2"/>
    <w:rsid w:val="00100290"/>
    <w:rsid w:val="001008D9"/>
    <w:rsid w:val="00100DD0"/>
    <w:rsid w:val="00101C30"/>
    <w:rsid w:val="00101C5E"/>
    <w:rsid w:val="00101EFA"/>
    <w:rsid w:val="0010295D"/>
    <w:rsid w:val="001034FE"/>
    <w:rsid w:val="00105034"/>
    <w:rsid w:val="00106029"/>
    <w:rsid w:val="001064FB"/>
    <w:rsid w:val="00106A00"/>
    <w:rsid w:val="001078C3"/>
    <w:rsid w:val="001079B6"/>
    <w:rsid w:val="00107BA0"/>
    <w:rsid w:val="001102DE"/>
    <w:rsid w:val="0011074A"/>
    <w:rsid w:val="00110F38"/>
    <w:rsid w:val="00111560"/>
    <w:rsid w:val="00111951"/>
    <w:rsid w:val="00111CDB"/>
    <w:rsid w:val="00111D13"/>
    <w:rsid w:val="0011285E"/>
    <w:rsid w:val="00112C0C"/>
    <w:rsid w:val="00114F63"/>
    <w:rsid w:val="001156B0"/>
    <w:rsid w:val="001169AB"/>
    <w:rsid w:val="00116AEB"/>
    <w:rsid w:val="001176CF"/>
    <w:rsid w:val="001200CB"/>
    <w:rsid w:val="00120529"/>
    <w:rsid w:val="00120B74"/>
    <w:rsid w:val="00120D1F"/>
    <w:rsid w:val="00121B4F"/>
    <w:rsid w:val="00123AFF"/>
    <w:rsid w:val="00123B1A"/>
    <w:rsid w:val="001259CD"/>
    <w:rsid w:val="00126003"/>
    <w:rsid w:val="00126BB3"/>
    <w:rsid w:val="001278E1"/>
    <w:rsid w:val="001301C5"/>
    <w:rsid w:val="0013192F"/>
    <w:rsid w:val="00131DF1"/>
    <w:rsid w:val="001326DB"/>
    <w:rsid w:val="00133B30"/>
    <w:rsid w:val="0013445B"/>
    <w:rsid w:val="001346DD"/>
    <w:rsid w:val="00134EEF"/>
    <w:rsid w:val="001354F9"/>
    <w:rsid w:val="00135A2A"/>
    <w:rsid w:val="001366E8"/>
    <w:rsid w:val="00137EDF"/>
    <w:rsid w:val="001405A1"/>
    <w:rsid w:val="001412FB"/>
    <w:rsid w:val="00141E2B"/>
    <w:rsid w:val="00143D83"/>
    <w:rsid w:val="00143F0B"/>
    <w:rsid w:val="001453EC"/>
    <w:rsid w:val="001462D8"/>
    <w:rsid w:val="00147AE4"/>
    <w:rsid w:val="00150B4A"/>
    <w:rsid w:val="001522A3"/>
    <w:rsid w:val="001523A2"/>
    <w:rsid w:val="0015246F"/>
    <w:rsid w:val="001524E6"/>
    <w:rsid w:val="00152BC1"/>
    <w:rsid w:val="00153039"/>
    <w:rsid w:val="001534B2"/>
    <w:rsid w:val="00153FD7"/>
    <w:rsid w:val="0015406D"/>
    <w:rsid w:val="0015445F"/>
    <w:rsid w:val="0015474C"/>
    <w:rsid w:val="0015505F"/>
    <w:rsid w:val="00156364"/>
    <w:rsid w:val="00156743"/>
    <w:rsid w:val="00156E7C"/>
    <w:rsid w:val="00157847"/>
    <w:rsid w:val="00160316"/>
    <w:rsid w:val="00161731"/>
    <w:rsid w:val="00161CBC"/>
    <w:rsid w:val="00163FAB"/>
    <w:rsid w:val="00165045"/>
    <w:rsid w:val="0016562E"/>
    <w:rsid w:val="00166508"/>
    <w:rsid w:val="00166675"/>
    <w:rsid w:val="00166A2A"/>
    <w:rsid w:val="00166CFC"/>
    <w:rsid w:val="0016727E"/>
    <w:rsid w:val="0017056B"/>
    <w:rsid w:val="00170575"/>
    <w:rsid w:val="00170DD3"/>
    <w:rsid w:val="00171A2C"/>
    <w:rsid w:val="0017331E"/>
    <w:rsid w:val="00173BF6"/>
    <w:rsid w:val="00174083"/>
    <w:rsid w:val="0017597B"/>
    <w:rsid w:val="001766EE"/>
    <w:rsid w:val="00176DB0"/>
    <w:rsid w:val="001772B1"/>
    <w:rsid w:val="00177ABB"/>
    <w:rsid w:val="00180A11"/>
    <w:rsid w:val="00180E62"/>
    <w:rsid w:val="00181E29"/>
    <w:rsid w:val="00181F29"/>
    <w:rsid w:val="00182D7C"/>
    <w:rsid w:val="00182F4C"/>
    <w:rsid w:val="00183B82"/>
    <w:rsid w:val="001845CD"/>
    <w:rsid w:val="00184AED"/>
    <w:rsid w:val="00184AEE"/>
    <w:rsid w:val="00184E05"/>
    <w:rsid w:val="00185227"/>
    <w:rsid w:val="001865D0"/>
    <w:rsid w:val="00186F6B"/>
    <w:rsid w:val="001876CA"/>
    <w:rsid w:val="00190440"/>
    <w:rsid w:val="00190DCC"/>
    <w:rsid w:val="00190E14"/>
    <w:rsid w:val="00190FF5"/>
    <w:rsid w:val="00191920"/>
    <w:rsid w:val="00193E4F"/>
    <w:rsid w:val="00195677"/>
    <w:rsid w:val="0019631A"/>
    <w:rsid w:val="001964CF"/>
    <w:rsid w:val="00197782"/>
    <w:rsid w:val="001A01E4"/>
    <w:rsid w:val="001A02CD"/>
    <w:rsid w:val="001A097E"/>
    <w:rsid w:val="001A1D3A"/>
    <w:rsid w:val="001A1EB2"/>
    <w:rsid w:val="001A2660"/>
    <w:rsid w:val="001A300C"/>
    <w:rsid w:val="001A31F2"/>
    <w:rsid w:val="001A3303"/>
    <w:rsid w:val="001A3373"/>
    <w:rsid w:val="001A3D1A"/>
    <w:rsid w:val="001A4933"/>
    <w:rsid w:val="001A528C"/>
    <w:rsid w:val="001A561F"/>
    <w:rsid w:val="001A57FE"/>
    <w:rsid w:val="001A5C58"/>
    <w:rsid w:val="001A6C6B"/>
    <w:rsid w:val="001A6C89"/>
    <w:rsid w:val="001A7750"/>
    <w:rsid w:val="001A7886"/>
    <w:rsid w:val="001A7B79"/>
    <w:rsid w:val="001B0C8F"/>
    <w:rsid w:val="001B0DD7"/>
    <w:rsid w:val="001B1E3C"/>
    <w:rsid w:val="001B2824"/>
    <w:rsid w:val="001B3746"/>
    <w:rsid w:val="001B3813"/>
    <w:rsid w:val="001B3E23"/>
    <w:rsid w:val="001B4AC4"/>
    <w:rsid w:val="001B51A0"/>
    <w:rsid w:val="001B53DB"/>
    <w:rsid w:val="001B62A0"/>
    <w:rsid w:val="001B69E4"/>
    <w:rsid w:val="001B6D9B"/>
    <w:rsid w:val="001B7F89"/>
    <w:rsid w:val="001C0E42"/>
    <w:rsid w:val="001C10F2"/>
    <w:rsid w:val="001C1699"/>
    <w:rsid w:val="001C1F67"/>
    <w:rsid w:val="001C26B9"/>
    <w:rsid w:val="001C4523"/>
    <w:rsid w:val="001C4868"/>
    <w:rsid w:val="001C5B70"/>
    <w:rsid w:val="001C72E4"/>
    <w:rsid w:val="001C77FB"/>
    <w:rsid w:val="001D036E"/>
    <w:rsid w:val="001D0428"/>
    <w:rsid w:val="001D05B0"/>
    <w:rsid w:val="001D133D"/>
    <w:rsid w:val="001D163C"/>
    <w:rsid w:val="001D1A79"/>
    <w:rsid w:val="001D1D7A"/>
    <w:rsid w:val="001D36AB"/>
    <w:rsid w:val="001D39F0"/>
    <w:rsid w:val="001D4726"/>
    <w:rsid w:val="001D4C9D"/>
    <w:rsid w:val="001D6778"/>
    <w:rsid w:val="001D7AF5"/>
    <w:rsid w:val="001D7BF3"/>
    <w:rsid w:val="001E0CD5"/>
    <w:rsid w:val="001E1B47"/>
    <w:rsid w:val="001E1C4E"/>
    <w:rsid w:val="001E2718"/>
    <w:rsid w:val="001E3261"/>
    <w:rsid w:val="001E36BF"/>
    <w:rsid w:val="001E423A"/>
    <w:rsid w:val="001E438D"/>
    <w:rsid w:val="001E44AD"/>
    <w:rsid w:val="001E4A09"/>
    <w:rsid w:val="001E5145"/>
    <w:rsid w:val="001E5797"/>
    <w:rsid w:val="001E60BD"/>
    <w:rsid w:val="001E64AA"/>
    <w:rsid w:val="001E65C7"/>
    <w:rsid w:val="001E673A"/>
    <w:rsid w:val="001E6AE4"/>
    <w:rsid w:val="001F0013"/>
    <w:rsid w:val="001F0ABB"/>
    <w:rsid w:val="001F0BD3"/>
    <w:rsid w:val="001F21DE"/>
    <w:rsid w:val="001F22D3"/>
    <w:rsid w:val="001F240A"/>
    <w:rsid w:val="001F247F"/>
    <w:rsid w:val="001F2D63"/>
    <w:rsid w:val="001F32F9"/>
    <w:rsid w:val="001F4106"/>
    <w:rsid w:val="001F4204"/>
    <w:rsid w:val="001F49FA"/>
    <w:rsid w:val="001F4E84"/>
    <w:rsid w:val="001F693B"/>
    <w:rsid w:val="001F71FF"/>
    <w:rsid w:val="001F793F"/>
    <w:rsid w:val="001F7AAE"/>
    <w:rsid w:val="00202241"/>
    <w:rsid w:val="0020282D"/>
    <w:rsid w:val="002032B1"/>
    <w:rsid w:val="0020384C"/>
    <w:rsid w:val="002039BC"/>
    <w:rsid w:val="00203F06"/>
    <w:rsid w:val="002043E5"/>
    <w:rsid w:val="002046FD"/>
    <w:rsid w:val="00204B61"/>
    <w:rsid w:val="002054A9"/>
    <w:rsid w:val="00205F26"/>
    <w:rsid w:val="002060DF"/>
    <w:rsid w:val="00207713"/>
    <w:rsid w:val="00207FC8"/>
    <w:rsid w:val="002100B7"/>
    <w:rsid w:val="0021093C"/>
    <w:rsid w:val="00211137"/>
    <w:rsid w:val="00211234"/>
    <w:rsid w:val="002133AE"/>
    <w:rsid w:val="00213C0B"/>
    <w:rsid w:val="00213EBE"/>
    <w:rsid w:val="002140E9"/>
    <w:rsid w:val="002141F8"/>
    <w:rsid w:val="0021423E"/>
    <w:rsid w:val="00214984"/>
    <w:rsid w:val="00214ACC"/>
    <w:rsid w:val="00215789"/>
    <w:rsid w:val="00215AB3"/>
    <w:rsid w:val="002162C8"/>
    <w:rsid w:val="00216FAE"/>
    <w:rsid w:val="00217C2A"/>
    <w:rsid w:val="00217D13"/>
    <w:rsid w:val="00217EB4"/>
    <w:rsid w:val="002200BA"/>
    <w:rsid w:val="00221F8E"/>
    <w:rsid w:val="00222695"/>
    <w:rsid w:val="00222D23"/>
    <w:rsid w:val="00223095"/>
    <w:rsid w:val="00223CB0"/>
    <w:rsid w:val="0022450A"/>
    <w:rsid w:val="0022465F"/>
    <w:rsid w:val="002248DC"/>
    <w:rsid w:val="0022544A"/>
    <w:rsid w:val="00225907"/>
    <w:rsid w:val="002259A6"/>
    <w:rsid w:val="00225C8A"/>
    <w:rsid w:val="002262EA"/>
    <w:rsid w:val="002267CD"/>
    <w:rsid w:val="002272CA"/>
    <w:rsid w:val="002275E7"/>
    <w:rsid w:val="002277FD"/>
    <w:rsid w:val="00227864"/>
    <w:rsid w:val="002278CF"/>
    <w:rsid w:val="00227B55"/>
    <w:rsid w:val="00230CB4"/>
    <w:rsid w:val="00231294"/>
    <w:rsid w:val="00232801"/>
    <w:rsid w:val="00233A67"/>
    <w:rsid w:val="00233E39"/>
    <w:rsid w:val="0023453F"/>
    <w:rsid w:val="00234862"/>
    <w:rsid w:val="00234C89"/>
    <w:rsid w:val="002350E6"/>
    <w:rsid w:val="00235A55"/>
    <w:rsid w:val="00236314"/>
    <w:rsid w:val="002363D0"/>
    <w:rsid w:val="0023655E"/>
    <w:rsid w:val="00237696"/>
    <w:rsid w:val="00240294"/>
    <w:rsid w:val="00240965"/>
    <w:rsid w:val="00240CDF"/>
    <w:rsid w:val="00241D84"/>
    <w:rsid w:val="0024213C"/>
    <w:rsid w:val="002423BC"/>
    <w:rsid w:val="00242B68"/>
    <w:rsid w:val="00242D53"/>
    <w:rsid w:val="00243575"/>
    <w:rsid w:val="002444F4"/>
    <w:rsid w:val="002458C8"/>
    <w:rsid w:val="00246169"/>
    <w:rsid w:val="00246618"/>
    <w:rsid w:val="00247360"/>
    <w:rsid w:val="00251AB3"/>
    <w:rsid w:val="00252CD8"/>
    <w:rsid w:val="0025412C"/>
    <w:rsid w:val="002550ED"/>
    <w:rsid w:val="00255B8D"/>
    <w:rsid w:val="0025725B"/>
    <w:rsid w:val="00257F57"/>
    <w:rsid w:val="002601E8"/>
    <w:rsid w:val="00261084"/>
    <w:rsid w:val="002612F5"/>
    <w:rsid w:val="0026152F"/>
    <w:rsid w:val="00261DA8"/>
    <w:rsid w:val="002622E1"/>
    <w:rsid w:val="00262E6E"/>
    <w:rsid w:val="00264013"/>
    <w:rsid w:val="00264C9D"/>
    <w:rsid w:val="00265C1A"/>
    <w:rsid w:val="00265F63"/>
    <w:rsid w:val="0026608D"/>
    <w:rsid w:val="0026655C"/>
    <w:rsid w:val="00274BB4"/>
    <w:rsid w:val="0027594F"/>
    <w:rsid w:val="00275AE7"/>
    <w:rsid w:val="00275F22"/>
    <w:rsid w:val="0027668D"/>
    <w:rsid w:val="00277194"/>
    <w:rsid w:val="0027761F"/>
    <w:rsid w:val="00280C81"/>
    <w:rsid w:val="0028124E"/>
    <w:rsid w:val="002816CD"/>
    <w:rsid w:val="002859CF"/>
    <w:rsid w:val="0028687F"/>
    <w:rsid w:val="002869E5"/>
    <w:rsid w:val="00286FD3"/>
    <w:rsid w:val="002873D5"/>
    <w:rsid w:val="00287991"/>
    <w:rsid w:val="002919CC"/>
    <w:rsid w:val="00291CD2"/>
    <w:rsid w:val="002921CF"/>
    <w:rsid w:val="0029305A"/>
    <w:rsid w:val="0029355E"/>
    <w:rsid w:val="0029380D"/>
    <w:rsid w:val="00293A15"/>
    <w:rsid w:val="00293BA4"/>
    <w:rsid w:val="00294288"/>
    <w:rsid w:val="00296C01"/>
    <w:rsid w:val="00297E04"/>
    <w:rsid w:val="002A19CC"/>
    <w:rsid w:val="002A1B1A"/>
    <w:rsid w:val="002A1FDE"/>
    <w:rsid w:val="002A26E5"/>
    <w:rsid w:val="002A2F8B"/>
    <w:rsid w:val="002A3037"/>
    <w:rsid w:val="002A3526"/>
    <w:rsid w:val="002A38DB"/>
    <w:rsid w:val="002A55A9"/>
    <w:rsid w:val="002A563A"/>
    <w:rsid w:val="002A5AF0"/>
    <w:rsid w:val="002A63AF"/>
    <w:rsid w:val="002B01EC"/>
    <w:rsid w:val="002B28BD"/>
    <w:rsid w:val="002B3663"/>
    <w:rsid w:val="002B3A81"/>
    <w:rsid w:val="002B3F7B"/>
    <w:rsid w:val="002B56C4"/>
    <w:rsid w:val="002B5BA4"/>
    <w:rsid w:val="002B6365"/>
    <w:rsid w:val="002B6816"/>
    <w:rsid w:val="002B706A"/>
    <w:rsid w:val="002C0925"/>
    <w:rsid w:val="002C0E2B"/>
    <w:rsid w:val="002C1003"/>
    <w:rsid w:val="002C1627"/>
    <w:rsid w:val="002C1D91"/>
    <w:rsid w:val="002C3202"/>
    <w:rsid w:val="002C3796"/>
    <w:rsid w:val="002C4494"/>
    <w:rsid w:val="002C6C93"/>
    <w:rsid w:val="002C795F"/>
    <w:rsid w:val="002D0601"/>
    <w:rsid w:val="002D0C0B"/>
    <w:rsid w:val="002D2AEF"/>
    <w:rsid w:val="002D3153"/>
    <w:rsid w:val="002D348E"/>
    <w:rsid w:val="002D3710"/>
    <w:rsid w:val="002D3A2F"/>
    <w:rsid w:val="002D40B4"/>
    <w:rsid w:val="002D543F"/>
    <w:rsid w:val="002D5AEC"/>
    <w:rsid w:val="002D5BA8"/>
    <w:rsid w:val="002D5FFE"/>
    <w:rsid w:val="002D710A"/>
    <w:rsid w:val="002D7F54"/>
    <w:rsid w:val="002E1E94"/>
    <w:rsid w:val="002E2227"/>
    <w:rsid w:val="002E32BC"/>
    <w:rsid w:val="002E46D6"/>
    <w:rsid w:val="002E47D8"/>
    <w:rsid w:val="002E50D1"/>
    <w:rsid w:val="002E5314"/>
    <w:rsid w:val="002E5DBC"/>
    <w:rsid w:val="002E69B3"/>
    <w:rsid w:val="002E6FE1"/>
    <w:rsid w:val="002E71C3"/>
    <w:rsid w:val="002F0351"/>
    <w:rsid w:val="002F0490"/>
    <w:rsid w:val="002F066E"/>
    <w:rsid w:val="002F0771"/>
    <w:rsid w:val="002F1EC8"/>
    <w:rsid w:val="002F2D5E"/>
    <w:rsid w:val="002F3F0F"/>
    <w:rsid w:val="002F4C7A"/>
    <w:rsid w:val="002F4F63"/>
    <w:rsid w:val="002F69A0"/>
    <w:rsid w:val="002F7444"/>
    <w:rsid w:val="002F7EF1"/>
    <w:rsid w:val="0030100A"/>
    <w:rsid w:val="00301106"/>
    <w:rsid w:val="00301939"/>
    <w:rsid w:val="00301FD7"/>
    <w:rsid w:val="0030210B"/>
    <w:rsid w:val="00302734"/>
    <w:rsid w:val="00302838"/>
    <w:rsid w:val="00302EBA"/>
    <w:rsid w:val="00303396"/>
    <w:rsid w:val="00303E12"/>
    <w:rsid w:val="0030410E"/>
    <w:rsid w:val="00304B15"/>
    <w:rsid w:val="00304DF6"/>
    <w:rsid w:val="00304FC5"/>
    <w:rsid w:val="00305310"/>
    <w:rsid w:val="003056B4"/>
    <w:rsid w:val="00305DC4"/>
    <w:rsid w:val="003062CE"/>
    <w:rsid w:val="003062F6"/>
    <w:rsid w:val="003067C2"/>
    <w:rsid w:val="0030743D"/>
    <w:rsid w:val="00307836"/>
    <w:rsid w:val="003107E3"/>
    <w:rsid w:val="00310CE1"/>
    <w:rsid w:val="003120EC"/>
    <w:rsid w:val="00312829"/>
    <w:rsid w:val="00312EC8"/>
    <w:rsid w:val="0031336B"/>
    <w:rsid w:val="00313E32"/>
    <w:rsid w:val="0031491C"/>
    <w:rsid w:val="00315AAE"/>
    <w:rsid w:val="0031646F"/>
    <w:rsid w:val="003166B4"/>
    <w:rsid w:val="00317D10"/>
    <w:rsid w:val="003203DB"/>
    <w:rsid w:val="003214F6"/>
    <w:rsid w:val="00321A88"/>
    <w:rsid w:val="0032203C"/>
    <w:rsid w:val="003228B9"/>
    <w:rsid w:val="003229B0"/>
    <w:rsid w:val="00323ACA"/>
    <w:rsid w:val="003242ED"/>
    <w:rsid w:val="003245A0"/>
    <w:rsid w:val="00324983"/>
    <w:rsid w:val="00325330"/>
    <w:rsid w:val="00325451"/>
    <w:rsid w:val="003254C8"/>
    <w:rsid w:val="0032767A"/>
    <w:rsid w:val="00327FA5"/>
    <w:rsid w:val="0033136B"/>
    <w:rsid w:val="00331A49"/>
    <w:rsid w:val="003320B4"/>
    <w:rsid w:val="00332351"/>
    <w:rsid w:val="003325C4"/>
    <w:rsid w:val="00332D97"/>
    <w:rsid w:val="00332F79"/>
    <w:rsid w:val="003336DB"/>
    <w:rsid w:val="003337B6"/>
    <w:rsid w:val="003344FC"/>
    <w:rsid w:val="00335157"/>
    <w:rsid w:val="0033651C"/>
    <w:rsid w:val="00336D97"/>
    <w:rsid w:val="00337BAA"/>
    <w:rsid w:val="00337CE0"/>
    <w:rsid w:val="00337E94"/>
    <w:rsid w:val="00337EC3"/>
    <w:rsid w:val="00337FFA"/>
    <w:rsid w:val="0034010F"/>
    <w:rsid w:val="00340F6D"/>
    <w:rsid w:val="003412B8"/>
    <w:rsid w:val="00341AD7"/>
    <w:rsid w:val="00342AE6"/>
    <w:rsid w:val="003442D8"/>
    <w:rsid w:val="00344415"/>
    <w:rsid w:val="003445EF"/>
    <w:rsid w:val="00344E6D"/>
    <w:rsid w:val="00344FA3"/>
    <w:rsid w:val="00345081"/>
    <w:rsid w:val="003455E5"/>
    <w:rsid w:val="003479BC"/>
    <w:rsid w:val="00347AE9"/>
    <w:rsid w:val="00350290"/>
    <w:rsid w:val="003506B5"/>
    <w:rsid w:val="00350EDB"/>
    <w:rsid w:val="00351102"/>
    <w:rsid w:val="003511CB"/>
    <w:rsid w:val="00351A1C"/>
    <w:rsid w:val="00351A3C"/>
    <w:rsid w:val="00351DB7"/>
    <w:rsid w:val="00351FDF"/>
    <w:rsid w:val="00353312"/>
    <w:rsid w:val="003549FF"/>
    <w:rsid w:val="0035546F"/>
    <w:rsid w:val="00355BA6"/>
    <w:rsid w:val="00361BDE"/>
    <w:rsid w:val="003621F5"/>
    <w:rsid w:val="0036287F"/>
    <w:rsid w:val="00362A8E"/>
    <w:rsid w:val="00364305"/>
    <w:rsid w:val="003657F2"/>
    <w:rsid w:val="00367AC0"/>
    <w:rsid w:val="00370BBB"/>
    <w:rsid w:val="00370DDB"/>
    <w:rsid w:val="0037158F"/>
    <w:rsid w:val="0037170E"/>
    <w:rsid w:val="00371F4E"/>
    <w:rsid w:val="003732E3"/>
    <w:rsid w:val="00375322"/>
    <w:rsid w:val="00376C9A"/>
    <w:rsid w:val="00377079"/>
    <w:rsid w:val="003808CE"/>
    <w:rsid w:val="00381584"/>
    <w:rsid w:val="00381798"/>
    <w:rsid w:val="00381BA9"/>
    <w:rsid w:val="0038229C"/>
    <w:rsid w:val="0038234C"/>
    <w:rsid w:val="00382B38"/>
    <w:rsid w:val="003831EE"/>
    <w:rsid w:val="00384302"/>
    <w:rsid w:val="003849A3"/>
    <w:rsid w:val="00385024"/>
    <w:rsid w:val="0038516F"/>
    <w:rsid w:val="00385944"/>
    <w:rsid w:val="00385DC2"/>
    <w:rsid w:val="00386788"/>
    <w:rsid w:val="003872EF"/>
    <w:rsid w:val="0038788C"/>
    <w:rsid w:val="00390D92"/>
    <w:rsid w:val="00391A5A"/>
    <w:rsid w:val="00392277"/>
    <w:rsid w:val="00393628"/>
    <w:rsid w:val="0039469A"/>
    <w:rsid w:val="003948C3"/>
    <w:rsid w:val="00395360"/>
    <w:rsid w:val="0039579E"/>
    <w:rsid w:val="00396374"/>
    <w:rsid w:val="003A04F6"/>
    <w:rsid w:val="003A0EA2"/>
    <w:rsid w:val="003A1B5E"/>
    <w:rsid w:val="003A1BE4"/>
    <w:rsid w:val="003A3092"/>
    <w:rsid w:val="003A3629"/>
    <w:rsid w:val="003A4150"/>
    <w:rsid w:val="003A417C"/>
    <w:rsid w:val="003A5297"/>
    <w:rsid w:val="003A6B11"/>
    <w:rsid w:val="003A704B"/>
    <w:rsid w:val="003A789D"/>
    <w:rsid w:val="003B1457"/>
    <w:rsid w:val="003B187F"/>
    <w:rsid w:val="003B1C3E"/>
    <w:rsid w:val="003B1E2C"/>
    <w:rsid w:val="003B2407"/>
    <w:rsid w:val="003B27CB"/>
    <w:rsid w:val="003B29EB"/>
    <w:rsid w:val="003B2CD4"/>
    <w:rsid w:val="003B37C1"/>
    <w:rsid w:val="003B3C8E"/>
    <w:rsid w:val="003B6CC4"/>
    <w:rsid w:val="003B74AA"/>
    <w:rsid w:val="003B7CD4"/>
    <w:rsid w:val="003C00BA"/>
    <w:rsid w:val="003C0706"/>
    <w:rsid w:val="003C08A5"/>
    <w:rsid w:val="003C12DC"/>
    <w:rsid w:val="003C154F"/>
    <w:rsid w:val="003C1AD0"/>
    <w:rsid w:val="003C1E8A"/>
    <w:rsid w:val="003C2C1F"/>
    <w:rsid w:val="003C327C"/>
    <w:rsid w:val="003C36CB"/>
    <w:rsid w:val="003C3905"/>
    <w:rsid w:val="003C48A0"/>
    <w:rsid w:val="003C4D24"/>
    <w:rsid w:val="003C5123"/>
    <w:rsid w:val="003C5C35"/>
    <w:rsid w:val="003C5D93"/>
    <w:rsid w:val="003C6321"/>
    <w:rsid w:val="003C6371"/>
    <w:rsid w:val="003C66BB"/>
    <w:rsid w:val="003C7EA7"/>
    <w:rsid w:val="003C7F04"/>
    <w:rsid w:val="003D0A82"/>
    <w:rsid w:val="003D1EDA"/>
    <w:rsid w:val="003D2ACD"/>
    <w:rsid w:val="003D31D4"/>
    <w:rsid w:val="003D3AC5"/>
    <w:rsid w:val="003D4901"/>
    <w:rsid w:val="003D491B"/>
    <w:rsid w:val="003D6CC6"/>
    <w:rsid w:val="003D7E4D"/>
    <w:rsid w:val="003E0BC4"/>
    <w:rsid w:val="003E1350"/>
    <w:rsid w:val="003E162C"/>
    <w:rsid w:val="003E1AF7"/>
    <w:rsid w:val="003E2A4A"/>
    <w:rsid w:val="003E2C6A"/>
    <w:rsid w:val="003E2C84"/>
    <w:rsid w:val="003E2DB0"/>
    <w:rsid w:val="003E3755"/>
    <w:rsid w:val="003E4C5B"/>
    <w:rsid w:val="003E5125"/>
    <w:rsid w:val="003E5540"/>
    <w:rsid w:val="003E59CE"/>
    <w:rsid w:val="003E78C1"/>
    <w:rsid w:val="003F033B"/>
    <w:rsid w:val="003F0D7B"/>
    <w:rsid w:val="003F0E3F"/>
    <w:rsid w:val="003F0EA7"/>
    <w:rsid w:val="003F2360"/>
    <w:rsid w:val="003F277C"/>
    <w:rsid w:val="003F27F7"/>
    <w:rsid w:val="003F308E"/>
    <w:rsid w:val="003F348A"/>
    <w:rsid w:val="003F4908"/>
    <w:rsid w:val="003F4A23"/>
    <w:rsid w:val="003F4CE2"/>
    <w:rsid w:val="003F53B3"/>
    <w:rsid w:val="003F54E8"/>
    <w:rsid w:val="003F54F4"/>
    <w:rsid w:val="003F5DF0"/>
    <w:rsid w:val="003F5FE2"/>
    <w:rsid w:val="003F6265"/>
    <w:rsid w:val="003F6404"/>
    <w:rsid w:val="003F64C0"/>
    <w:rsid w:val="003F6779"/>
    <w:rsid w:val="003F7269"/>
    <w:rsid w:val="003F7346"/>
    <w:rsid w:val="003F7357"/>
    <w:rsid w:val="003F78EC"/>
    <w:rsid w:val="00401006"/>
    <w:rsid w:val="00401116"/>
    <w:rsid w:val="00401F4B"/>
    <w:rsid w:val="00402734"/>
    <w:rsid w:val="00402924"/>
    <w:rsid w:val="004032BA"/>
    <w:rsid w:val="00403B52"/>
    <w:rsid w:val="00403DE6"/>
    <w:rsid w:val="004054C7"/>
    <w:rsid w:val="0040653C"/>
    <w:rsid w:val="00407925"/>
    <w:rsid w:val="00410277"/>
    <w:rsid w:val="004107B5"/>
    <w:rsid w:val="00411655"/>
    <w:rsid w:val="00411906"/>
    <w:rsid w:val="004126E0"/>
    <w:rsid w:val="00412BDD"/>
    <w:rsid w:val="00413AC3"/>
    <w:rsid w:val="0041471A"/>
    <w:rsid w:val="00414B9B"/>
    <w:rsid w:val="00414EDE"/>
    <w:rsid w:val="00415287"/>
    <w:rsid w:val="00415B2B"/>
    <w:rsid w:val="00416039"/>
    <w:rsid w:val="00416359"/>
    <w:rsid w:val="00416C98"/>
    <w:rsid w:val="00416D46"/>
    <w:rsid w:val="00417774"/>
    <w:rsid w:val="00417EF8"/>
    <w:rsid w:val="00421FD2"/>
    <w:rsid w:val="00423723"/>
    <w:rsid w:val="004245C8"/>
    <w:rsid w:val="00424706"/>
    <w:rsid w:val="004254E1"/>
    <w:rsid w:val="0042564F"/>
    <w:rsid w:val="00425769"/>
    <w:rsid w:val="0042653D"/>
    <w:rsid w:val="00426840"/>
    <w:rsid w:val="00426D9B"/>
    <w:rsid w:val="004301EC"/>
    <w:rsid w:val="00430787"/>
    <w:rsid w:val="00430B8D"/>
    <w:rsid w:val="00431E1F"/>
    <w:rsid w:val="004327E5"/>
    <w:rsid w:val="004345AA"/>
    <w:rsid w:val="00434C2B"/>
    <w:rsid w:val="00434DCE"/>
    <w:rsid w:val="00435623"/>
    <w:rsid w:val="00435633"/>
    <w:rsid w:val="004357FF"/>
    <w:rsid w:val="00436D91"/>
    <w:rsid w:val="004408A3"/>
    <w:rsid w:val="00440E45"/>
    <w:rsid w:val="004422B1"/>
    <w:rsid w:val="00442990"/>
    <w:rsid w:val="00442AE9"/>
    <w:rsid w:val="00443BE1"/>
    <w:rsid w:val="00443E99"/>
    <w:rsid w:val="00443FEF"/>
    <w:rsid w:val="00444515"/>
    <w:rsid w:val="00445A2F"/>
    <w:rsid w:val="004465F5"/>
    <w:rsid w:val="00446EE4"/>
    <w:rsid w:val="00447B37"/>
    <w:rsid w:val="004500C8"/>
    <w:rsid w:val="004505FD"/>
    <w:rsid w:val="00451324"/>
    <w:rsid w:val="004525C6"/>
    <w:rsid w:val="00452A9D"/>
    <w:rsid w:val="00452B39"/>
    <w:rsid w:val="004540CF"/>
    <w:rsid w:val="004543CE"/>
    <w:rsid w:val="00454BC1"/>
    <w:rsid w:val="00455131"/>
    <w:rsid w:val="0045552C"/>
    <w:rsid w:val="004569B2"/>
    <w:rsid w:val="00457472"/>
    <w:rsid w:val="004608B7"/>
    <w:rsid w:val="00460E62"/>
    <w:rsid w:val="0046310C"/>
    <w:rsid w:val="00463200"/>
    <w:rsid w:val="00463DE1"/>
    <w:rsid w:val="00464971"/>
    <w:rsid w:val="004649FC"/>
    <w:rsid w:val="00465A91"/>
    <w:rsid w:val="00465E16"/>
    <w:rsid w:val="00465E69"/>
    <w:rsid w:val="004675E0"/>
    <w:rsid w:val="004677F3"/>
    <w:rsid w:val="0046797A"/>
    <w:rsid w:val="00467BD5"/>
    <w:rsid w:val="00470117"/>
    <w:rsid w:val="00470212"/>
    <w:rsid w:val="0047098A"/>
    <w:rsid w:val="00471671"/>
    <w:rsid w:val="00471A47"/>
    <w:rsid w:val="00471C6A"/>
    <w:rsid w:val="00471DB2"/>
    <w:rsid w:val="00473500"/>
    <w:rsid w:val="0047502C"/>
    <w:rsid w:val="00475652"/>
    <w:rsid w:val="00476979"/>
    <w:rsid w:val="0048004C"/>
    <w:rsid w:val="00482275"/>
    <w:rsid w:val="0048295A"/>
    <w:rsid w:val="0048515F"/>
    <w:rsid w:val="0048521A"/>
    <w:rsid w:val="004857AA"/>
    <w:rsid w:val="00485DCC"/>
    <w:rsid w:val="00486284"/>
    <w:rsid w:val="00487000"/>
    <w:rsid w:val="004873D9"/>
    <w:rsid w:val="0048769E"/>
    <w:rsid w:val="004908AD"/>
    <w:rsid w:val="00491F44"/>
    <w:rsid w:val="004921E6"/>
    <w:rsid w:val="004926DF"/>
    <w:rsid w:val="0049349B"/>
    <w:rsid w:val="00494176"/>
    <w:rsid w:val="00494D2C"/>
    <w:rsid w:val="00494EF6"/>
    <w:rsid w:val="004952F8"/>
    <w:rsid w:val="004953F8"/>
    <w:rsid w:val="00495B77"/>
    <w:rsid w:val="004960DC"/>
    <w:rsid w:val="0049622C"/>
    <w:rsid w:val="00496AEF"/>
    <w:rsid w:val="0049711D"/>
    <w:rsid w:val="00497873"/>
    <w:rsid w:val="00497B8E"/>
    <w:rsid w:val="004A0147"/>
    <w:rsid w:val="004A0868"/>
    <w:rsid w:val="004A0FE3"/>
    <w:rsid w:val="004A246E"/>
    <w:rsid w:val="004A3175"/>
    <w:rsid w:val="004A4484"/>
    <w:rsid w:val="004A4746"/>
    <w:rsid w:val="004A56C9"/>
    <w:rsid w:val="004A6DF0"/>
    <w:rsid w:val="004A7507"/>
    <w:rsid w:val="004A79AE"/>
    <w:rsid w:val="004A7D9E"/>
    <w:rsid w:val="004B0057"/>
    <w:rsid w:val="004B1E23"/>
    <w:rsid w:val="004B27BB"/>
    <w:rsid w:val="004B33E2"/>
    <w:rsid w:val="004B3627"/>
    <w:rsid w:val="004B3779"/>
    <w:rsid w:val="004B3F20"/>
    <w:rsid w:val="004B3FBA"/>
    <w:rsid w:val="004B4E86"/>
    <w:rsid w:val="004B57D6"/>
    <w:rsid w:val="004B5E36"/>
    <w:rsid w:val="004B6AA2"/>
    <w:rsid w:val="004B6E8B"/>
    <w:rsid w:val="004B6FB8"/>
    <w:rsid w:val="004B7C06"/>
    <w:rsid w:val="004B7D3A"/>
    <w:rsid w:val="004C03F0"/>
    <w:rsid w:val="004C1DDD"/>
    <w:rsid w:val="004C206A"/>
    <w:rsid w:val="004C26AA"/>
    <w:rsid w:val="004C2EDB"/>
    <w:rsid w:val="004C453E"/>
    <w:rsid w:val="004C4684"/>
    <w:rsid w:val="004C46C3"/>
    <w:rsid w:val="004C4E8F"/>
    <w:rsid w:val="004C52EF"/>
    <w:rsid w:val="004C6621"/>
    <w:rsid w:val="004C6AA5"/>
    <w:rsid w:val="004C7343"/>
    <w:rsid w:val="004C795C"/>
    <w:rsid w:val="004C7A48"/>
    <w:rsid w:val="004C7A7B"/>
    <w:rsid w:val="004C7D62"/>
    <w:rsid w:val="004D0246"/>
    <w:rsid w:val="004D153A"/>
    <w:rsid w:val="004D1873"/>
    <w:rsid w:val="004D1C1E"/>
    <w:rsid w:val="004D1E1C"/>
    <w:rsid w:val="004D2B42"/>
    <w:rsid w:val="004D42D5"/>
    <w:rsid w:val="004D5E21"/>
    <w:rsid w:val="004D63CE"/>
    <w:rsid w:val="004D6A99"/>
    <w:rsid w:val="004D705C"/>
    <w:rsid w:val="004D740A"/>
    <w:rsid w:val="004D7D17"/>
    <w:rsid w:val="004D7E68"/>
    <w:rsid w:val="004E0055"/>
    <w:rsid w:val="004E056C"/>
    <w:rsid w:val="004E0C46"/>
    <w:rsid w:val="004E12F3"/>
    <w:rsid w:val="004E2FBA"/>
    <w:rsid w:val="004E3395"/>
    <w:rsid w:val="004E4133"/>
    <w:rsid w:val="004E41BC"/>
    <w:rsid w:val="004E62C5"/>
    <w:rsid w:val="004E68C5"/>
    <w:rsid w:val="004E6B20"/>
    <w:rsid w:val="004E73B2"/>
    <w:rsid w:val="004E7509"/>
    <w:rsid w:val="004F00B9"/>
    <w:rsid w:val="004F0B09"/>
    <w:rsid w:val="004F1657"/>
    <w:rsid w:val="004F1BEA"/>
    <w:rsid w:val="004F2311"/>
    <w:rsid w:val="004F2A18"/>
    <w:rsid w:val="004F3C46"/>
    <w:rsid w:val="004F41B0"/>
    <w:rsid w:val="004F5088"/>
    <w:rsid w:val="004F5249"/>
    <w:rsid w:val="004F5394"/>
    <w:rsid w:val="004F53E4"/>
    <w:rsid w:val="004F563D"/>
    <w:rsid w:val="004F5BB6"/>
    <w:rsid w:val="004F5E56"/>
    <w:rsid w:val="004F656B"/>
    <w:rsid w:val="004F7EAB"/>
    <w:rsid w:val="0050067F"/>
    <w:rsid w:val="00501251"/>
    <w:rsid w:val="00501DA0"/>
    <w:rsid w:val="0050263A"/>
    <w:rsid w:val="00504AB7"/>
    <w:rsid w:val="005050A5"/>
    <w:rsid w:val="005053FF"/>
    <w:rsid w:val="00505573"/>
    <w:rsid w:val="005063B2"/>
    <w:rsid w:val="0051067F"/>
    <w:rsid w:val="005106DF"/>
    <w:rsid w:val="00510EDD"/>
    <w:rsid w:val="0051132D"/>
    <w:rsid w:val="005117E9"/>
    <w:rsid w:val="0051244E"/>
    <w:rsid w:val="005126AD"/>
    <w:rsid w:val="005127D4"/>
    <w:rsid w:val="00512BBA"/>
    <w:rsid w:val="005139A9"/>
    <w:rsid w:val="00514A2C"/>
    <w:rsid w:val="005151F7"/>
    <w:rsid w:val="00515D6B"/>
    <w:rsid w:val="0051613F"/>
    <w:rsid w:val="00516306"/>
    <w:rsid w:val="00520CFC"/>
    <w:rsid w:val="00520F11"/>
    <w:rsid w:val="0052106F"/>
    <w:rsid w:val="00521287"/>
    <w:rsid w:val="0052191E"/>
    <w:rsid w:val="00521987"/>
    <w:rsid w:val="005220BA"/>
    <w:rsid w:val="005224B6"/>
    <w:rsid w:val="00522DA1"/>
    <w:rsid w:val="00523B8E"/>
    <w:rsid w:val="00523DDB"/>
    <w:rsid w:val="005240CD"/>
    <w:rsid w:val="00524A9F"/>
    <w:rsid w:val="00524B24"/>
    <w:rsid w:val="005255AA"/>
    <w:rsid w:val="00525AEE"/>
    <w:rsid w:val="005261D5"/>
    <w:rsid w:val="00526C83"/>
    <w:rsid w:val="00530CD5"/>
    <w:rsid w:val="00531C3B"/>
    <w:rsid w:val="00531FED"/>
    <w:rsid w:val="005328FD"/>
    <w:rsid w:val="00532B14"/>
    <w:rsid w:val="00533385"/>
    <w:rsid w:val="00533813"/>
    <w:rsid w:val="00533858"/>
    <w:rsid w:val="00533A8E"/>
    <w:rsid w:val="00533CD8"/>
    <w:rsid w:val="005355A5"/>
    <w:rsid w:val="00536377"/>
    <w:rsid w:val="00536695"/>
    <w:rsid w:val="0053699C"/>
    <w:rsid w:val="00537CE3"/>
    <w:rsid w:val="00540739"/>
    <w:rsid w:val="00541215"/>
    <w:rsid w:val="00541243"/>
    <w:rsid w:val="00541EAC"/>
    <w:rsid w:val="00541ECE"/>
    <w:rsid w:val="00542E1F"/>
    <w:rsid w:val="00542E25"/>
    <w:rsid w:val="005441CF"/>
    <w:rsid w:val="00544ACA"/>
    <w:rsid w:val="0054583F"/>
    <w:rsid w:val="005458A2"/>
    <w:rsid w:val="00547A16"/>
    <w:rsid w:val="00547BA1"/>
    <w:rsid w:val="00547F61"/>
    <w:rsid w:val="0055098A"/>
    <w:rsid w:val="005510DD"/>
    <w:rsid w:val="005521C4"/>
    <w:rsid w:val="005539FF"/>
    <w:rsid w:val="00553B59"/>
    <w:rsid w:val="00553F0E"/>
    <w:rsid w:val="00554614"/>
    <w:rsid w:val="0055471C"/>
    <w:rsid w:val="00555CB3"/>
    <w:rsid w:val="005560C9"/>
    <w:rsid w:val="0055630E"/>
    <w:rsid w:val="0055663C"/>
    <w:rsid w:val="0055737A"/>
    <w:rsid w:val="00561878"/>
    <w:rsid w:val="00562B0B"/>
    <w:rsid w:val="005638F9"/>
    <w:rsid w:val="00564556"/>
    <w:rsid w:val="00565361"/>
    <w:rsid w:val="005655BB"/>
    <w:rsid w:val="00565943"/>
    <w:rsid w:val="00570737"/>
    <w:rsid w:val="005707AD"/>
    <w:rsid w:val="00570974"/>
    <w:rsid w:val="00572009"/>
    <w:rsid w:val="00573F16"/>
    <w:rsid w:val="005753D2"/>
    <w:rsid w:val="00575F68"/>
    <w:rsid w:val="0057629A"/>
    <w:rsid w:val="005763F7"/>
    <w:rsid w:val="00577251"/>
    <w:rsid w:val="005776F4"/>
    <w:rsid w:val="0058083A"/>
    <w:rsid w:val="00581154"/>
    <w:rsid w:val="005811F1"/>
    <w:rsid w:val="005817FC"/>
    <w:rsid w:val="0058222B"/>
    <w:rsid w:val="005827C3"/>
    <w:rsid w:val="005829F3"/>
    <w:rsid w:val="00583102"/>
    <w:rsid w:val="00584B12"/>
    <w:rsid w:val="00585171"/>
    <w:rsid w:val="0058596E"/>
    <w:rsid w:val="00585BB0"/>
    <w:rsid w:val="00585DC7"/>
    <w:rsid w:val="00586FF0"/>
    <w:rsid w:val="0058740C"/>
    <w:rsid w:val="00587A94"/>
    <w:rsid w:val="00591511"/>
    <w:rsid w:val="00591622"/>
    <w:rsid w:val="0059225A"/>
    <w:rsid w:val="005928C7"/>
    <w:rsid w:val="00592A44"/>
    <w:rsid w:val="00592F68"/>
    <w:rsid w:val="00593F16"/>
    <w:rsid w:val="00594245"/>
    <w:rsid w:val="00595318"/>
    <w:rsid w:val="005958C5"/>
    <w:rsid w:val="00595D7F"/>
    <w:rsid w:val="00596447"/>
    <w:rsid w:val="005966C9"/>
    <w:rsid w:val="00596A8E"/>
    <w:rsid w:val="0059718D"/>
    <w:rsid w:val="005A0E9B"/>
    <w:rsid w:val="005A10A7"/>
    <w:rsid w:val="005A1B32"/>
    <w:rsid w:val="005A2996"/>
    <w:rsid w:val="005A35F5"/>
    <w:rsid w:val="005A3B6E"/>
    <w:rsid w:val="005A3E0C"/>
    <w:rsid w:val="005A422B"/>
    <w:rsid w:val="005A4822"/>
    <w:rsid w:val="005A4930"/>
    <w:rsid w:val="005A4984"/>
    <w:rsid w:val="005A4D7E"/>
    <w:rsid w:val="005A504A"/>
    <w:rsid w:val="005A5BE9"/>
    <w:rsid w:val="005A5CEB"/>
    <w:rsid w:val="005A6544"/>
    <w:rsid w:val="005A6A47"/>
    <w:rsid w:val="005A6E36"/>
    <w:rsid w:val="005B01B1"/>
    <w:rsid w:val="005B0EDE"/>
    <w:rsid w:val="005B1929"/>
    <w:rsid w:val="005B2991"/>
    <w:rsid w:val="005B2DB8"/>
    <w:rsid w:val="005B32FD"/>
    <w:rsid w:val="005B36A3"/>
    <w:rsid w:val="005B3CEC"/>
    <w:rsid w:val="005B487F"/>
    <w:rsid w:val="005B48D2"/>
    <w:rsid w:val="005B527B"/>
    <w:rsid w:val="005B634A"/>
    <w:rsid w:val="005B65BA"/>
    <w:rsid w:val="005B71DA"/>
    <w:rsid w:val="005B7593"/>
    <w:rsid w:val="005B7983"/>
    <w:rsid w:val="005C0DE4"/>
    <w:rsid w:val="005C14DD"/>
    <w:rsid w:val="005C14F0"/>
    <w:rsid w:val="005C1780"/>
    <w:rsid w:val="005C28DD"/>
    <w:rsid w:val="005C3605"/>
    <w:rsid w:val="005C3A9F"/>
    <w:rsid w:val="005C42FE"/>
    <w:rsid w:val="005C46EF"/>
    <w:rsid w:val="005C668B"/>
    <w:rsid w:val="005D0828"/>
    <w:rsid w:val="005D0CBD"/>
    <w:rsid w:val="005D0ECE"/>
    <w:rsid w:val="005D1E67"/>
    <w:rsid w:val="005D21BC"/>
    <w:rsid w:val="005D28BE"/>
    <w:rsid w:val="005D3097"/>
    <w:rsid w:val="005D4E9F"/>
    <w:rsid w:val="005D5CDD"/>
    <w:rsid w:val="005D7237"/>
    <w:rsid w:val="005D7A12"/>
    <w:rsid w:val="005E07D1"/>
    <w:rsid w:val="005E140A"/>
    <w:rsid w:val="005E19A3"/>
    <w:rsid w:val="005E1AD9"/>
    <w:rsid w:val="005E20E3"/>
    <w:rsid w:val="005E2639"/>
    <w:rsid w:val="005E2900"/>
    <w:rsid w:val="005E2C32"/>
    <w:rsid w:val="005E3263"/>
    <w:rsid w:val="005E538B"/>
    <w:rsid w:val="005E5B91"/>
    <w:rsid w:val="005E5ED8"/>
    <w:rsid w:val="005E6E1E"/>
    <w:rsid w:val="005E76CA"/>
    <w:rsid w:val="005E7BBF"/>
    <w:rsid w:val="005E7BCC"/>
    <w:rsid w:val="005E7C93"/>
    <w:rsid w:val="005E7F05"/>
    <w:rsid w:val="005E7F46"/>
    <w:rsid w:val="005F0316"/>
    <w:rsid w:val="005F1055"/>
    <w:rsid w:val="005F20C3"/>
    <w:rsid w:val="005F36E8"/>
    <w:rsid w:val="005F4324"/>
    <w:rsid w:val="005F5DD8"/>
    <w:rsid w:val="005F6D4E"/>
    <w:rsid w:val="005F753E"/>
    <w:rsid w:val="005F7B5B"/>
    <w:rsid w:val="00600769"/>
    <w:rsid w:val="00600BF7"/>
    <w:rsid w:val="00600D10"/>
    <w:rsid w:val="00600F6F"/>
    <w:rsid w:val="00601DA2"/>
    <w:rsid w:val="00601FA9"/>
    <w:rsid w:val="006028E0"/>
    <w:rsid w:val="00602DAB"/>
    <w:rsid w:val="00603887"/>
    <w:rsid w:val="00604CF3"/>
    <w:rsid w:val="006057FC"/>
    <w:rsid w:val="00606041"/>
    <w:rsid w:val="006072B8"/>
    <w:rsid w:val="006074AC"/>
    <w:rsid w:val="006078D3"/>
    <w:rsid w:val="006079B1"/>
    <w:rsid w:val="006079B4"/>
    <w:rsid w:val="00607BAD"/>
    <w:rsid w:val="006103E3"/>
    <w:rsid w:val="00611A5F"/>
    <w:rsid w:val="006121EA"/>
    <w:rsid w:val="006123DB"/>
    <w:rsid w:val="0061295F"/>
    <w:rsid w:val="00612A68"/>
    <w:rsid w:val="00613632"/>
    <w:rsid w:val="00613FB5"/>
    <w:rsid w:val="006151AD"/>
    <w:rsid w:val="00615224"/>
    <w:rsid w:val="00617744"/>
    <w:rsid w:val="00617E07"/>
    <w:rsid w:val="006203FB"/>
    <w:rsid w:val="0062140B"/>
    <w:rsid w:val="00621B33"/>
    <w:rsid w:val="00621E84"/>
    <w:rsid w:val="00622EEF"/>
    <w:rsid w:val="00622F24"/>
    <w:rsid w:val="00623BDB"/>
    <w:rsid w:val="00623DC4"/>
    <w:rsid w:val="0062404D"/>
    <w:rsid w:val="00624271"/>
    <w:rsid w:val="00624C31"/>
    <w:rsid w:val="006256C7"/>
    <w:rsid w:val="00625906"/>
    <w:rsid w:val="006259B5"/>
    <w:rsid w:val="00625A34"/>
    <w:rsid w:val="00626EF3"/>
    <w:rsid w:val="00627490"/>
    <w:rsid w:val="00627BF4"/>
    <w:rsid w:val="006309B3"/>
    <w:rsid w:val="00630DA9"/>
    <w:rsid w:val="00632AF2"/>
    <w:rsid w:val="00632C55"/>
    <w:rsid w:val="0063337D"/>
    <w:rsid w:val="006336B8"/>
    <w:rsid w:val="006344A4"/>
    <w:rsid w:val="00635195"/>
    <w:rsid w:val="006360C7"/>
    <w:rsid w:val="00636C08"/>
    <w:rsid w:val="00636D1D"/>
    <w:rsid w:val="00637047"/>
    <w:rsid w:val="006371B4"/>
    <w:rsid w:val="00637BB1"/>
    <w:rsid w:val="00640B8A"/>
    <w:rsid w:val="00640E73"/>
    <w:rsid w:val="006411D6"/>
    <w:rsid w:val="006420F7"/>
    <w:rsid w:val="006429A4"/>
    <w:rsid w:val="00643B44"/>
    <w:rsid w:val="00644009"/>
    <w:rsid w:val="00644C9F"/>
    <w:rsid w:val="0064548A"/>
    <w:rsid w:val="00646244"/>
    <w:rsid w:val="00646775"/>
    <w:rsid w:val="00650698"/>
    <w:rsid w:val="00651D94"/>
    <w:rsid w:val="00651FBA"/>
    <w:rsid w:val="006526B4"/>
    <w:rsid w:val="006527B1"/>
    <w:rsid w:val="00652E94"/>
    <w:rsid w:val="006556B0"/>
    <w:rsid w:val="00657DAA"/>
    <w:rsid w:val="00660A42"/>
    <w:rsid w:val="006616DC"/>
    <w:rsid w:val="00661A6C"/>
    <w:rsid w:val="00661BF0"/>
    <w:rsid w:val="006639AD"/>
    <w:rsid w:val="00663A1F"/>
    <w:rsid w:val="00664C33"/>
    <w:rsid w:val="00665110"/>
    <w:rsid w:val="006651C1"/>
    <w:rsid w:val="00665324"/>
    <w:rsid w:val="0066608C"/>
    <w:rsid w:val="006671DA"/>
    <w:rsid w:val="00667EB9"/>
    <w:rsid w:val="00667EFE"/>
    <w:rsid w:val="006707C7"/>
    <w:rsid w:val="00671259"/>
    <w:rsid w:val="00671772"/>
    <w:rsid w:val="00671FE9"/>
    <w:rsid w:val="00672047"/>
    <w:rsid w:val="00672AC6"/>
    <w:rsid w:val="00673620"/>
    <w:rsid w:val="0067401D"/>
    <w:rsid w:val="006759DF"/>
    <w:rsid w:val="00676592"/>
    <w:rsid w:val="006779D9"/>
    <w:rsid w:val="00680CBE"/>
    <w:rsid w:val="00681324"/>
    <w:rsid w:val="00681DF9"/>
    <w:rsid w:val="00681E55"/>
    <w:rsid w:val="00682121"/>
    <w:rsid w:val="0068275B"/>
    <w:rsid w:val="00682A4F"/>
    <w:rsid w:val="00683F4F"/>
    <w:rsid w:val="006844A7"/>
    <w:rsid w:val="00685331"/>
    <w:rsid w:val="0068592A"/>
    <w:rsid w:val="00687970"/>
    <w:rsid w:val="006907B3"/>
    <w:rsid w:val="00690829"/>
    <w:rsid w:val="0069083D"/>
    <w:rsid w:val="00690EAF"/>
    <w:rsid w:val="00693E1F"/>
    <w:rsid w:val="00694158"/>
    <w:rsid w:val="00694CF5"/>
    <w:rsid w:val="00694DF2"/>
    <w:rsid w:val="00695352"/>
    <w:rsid w:val="006955B2"/>
    <w:rsid w:val="006974CA"/>
    <w:rsid w:val="006A1164"/>
    <w:rsid w:val="006A150B"/>
    <w:rsid w:val="006A2DBD"/>
    <w:rsid w:val="006A3346"/>
    <w:rsid w:val="006A3450"/>
    <w:rsid w:val="006A3593"/>
    <w:rsid w:val="006A3D0B"/>
    <w:rsid w:val="006A406D"/>
    <w:rsid w:val="006A43F7"/>
    <w:rsid w:val="006A4773"/>
    <w:rsid w:val="006A4CDA"/>
    <w:rsid w:val="006A5208"/>
    <w:rsid w:val="006A590E"/>
    <w:rsid w:val="006A60A5"/>
    <w:rsid w:val="006A61BC"/>
    <w:rsid w:val="006A627B"/>
    <w:rsid w:val="006A704A"/>
    <w:rsid w:val="006A798B"/>
    <w:rsid w:val="006B06DC"/>
    <w:rsid w:val="006B15F0"/>
    <w:rsid w:val="006B1B49"/>
    <w:rsid w:val="006B1B91"/>
    <w:rsid w:val="006B1F29"/>
    <w:rsid w:val="006B1F36"/>
    <w:rsid w:val="006B2ECB"/>
    <w:rsid w:val="006B31B6"/>
    <w:rsid w:val="006B35C2"/>
    <w:rsid w:val="006B3FD2"/>
    <w:rsid w:val="006B420F"/>
    <w:rsid w:val="006B43E5"/>
    <w:rsid w:val="006B4E6B"/>
    <w:rsid w:val="006B5013"/>
    <w:rsid w:val="006B6703"/>
    <w:rsid w:val="006B6E43"/>
    <w:rsid w:val="006B705B"/>
    <w:rsid w:val="006B76CC"/>
    <w:rsid w:val="006C0DDD"/>
    <w:rsid w:val="006C1578"/>
    <w:rsid w:val="006C1EA0"/>
    <w:rsid w:val="006C201F"/>
    <w:rsid w:val="006C274F"/>
    <w:rsid w:val="006C30A3"/>
    <w:rsid w:val="006C3744"/>
    <w:rsid w:val="006C3883"/>
    <w:rsid w:val="006C41E7"/>
    <w:rsid w:val="006C5B3D"/>
    <w:rsid w:val="006C66EF"/>
    <w:rsid w:val="006C6703"/>
    <w:rsid w:val="006C71BA"/>
    <w:rsid w:val="006C7205"/>
    <w:rsid w:val="006D053D"/>
    <w:rsid w:val="006D1443"/>
    <w:rsid w:val="006D1ED7"/>
    <w:rsid w:val="006D2953"/>
    <w:rsid w:val="006D2DA8"/>
    <w:rsid w:val="006D3615"/>
    <w:rsid w:val="006D36EC"/>
    <w:rsid w:val="006D3B05"/>
    <w:rsid w:val="006D45F6"/>
    <w:rsid w:val="006D5844"/>
    <w:rsid w:val="006D5EAF"/>
    <w:rsid w:val="006D67B1"/>
    <w:rsid w:val="006D67C6"/>
    <w:rsid w:val="006D72E6"/>
    <w:rsid w:val="006D74F4"/>
    <w:rsid w:val="006D789E"/>
    <w:rsid w:val="006D7CDD"/>
    <w:rsid w:val="006E05A6"/>
    <w:rsid w:val="006E079D"/>
    <w:rsid w:val="006E12B4"/>
    <w:rsid w:val="006E284A"/>
    <w:rsid w:val="006E2A8F"/>
    <w:rsid w:val="006E4A4A"/>
    <w:rsid w:val="006E4AA8"/>
    <w:rsid w:val="006E5A2B"/>
    <w:rsid w:val="006E6DF2"/>
    <w:rsid w:val="006E783A"/>
    <w:rsid w:val="006F034F"/>
    <w:rsid w:val="006F0DC9"/>
    <w:rsid w:val="006F1224"/>
    <w:rsid w:val="006F1346"/>
    <w:rsid w:val="006F1B2E"/>
    <w:rsid w:val="006F2529"/>
    <w:rsid w:val="006F2777"/>
    <w:rsid w:val="006F292E"/>
    <w:rsid w:val="006F2DE5"/>
    <w:rsid w:val="006F2E95"/>
    <w:rsid w:val="006F3DE9"/>
    <w:rsid w:val="006F3E97"/>
    <w:rsid w:val="006F3F7B"/>
    <w:rsid w:val="006F4C29"/>
    <w:rsid w:val="006F4F44"/>
    <w:rsid w:val="006F5775"/>
    <w:rsid w:val="006F58B1"/>
    <w:rsid w:val="006F5BB1"/>
    <w:rsid w:val="006F5BDA"/>
    <w:rsid w:val="006F5E56"/>
    <w:rsid w:val="006F6A79"/>
    <w:rsid w:val="006F6CCA"/>
    <w:rsid w:val="006F6F49"/>
    <w:rsid w:val="006F6F69"/>
    <w:rsid w:val="006F7A55"/>
    <w:rsid w:val="007007C4"/>
    <w:rsid w:val="007009D1"/>
    <w:rsid w:val="00700DF3"/>
    <w:rsid w:val="007017CD"/>
    <w:rsid w:val="00701CCB"/>
    <w:rsid w:val="00701EA2"/>
    <w:rsid w:val="00702FCC"/>
    <w:rsid w:val="00703734"/>
    <w:rsid w:val="007044F8"/>
    <w:rsid w:val="00704C01"/>
    <w:rsid w:val="00704E77"/>
    <w:rsid w:val="0070564E"/>
    <w:rsid w:val="00707E0E"/>
    <w:rsid w:val="00707EE0"/>
    <w:rsid w:val="007105E5"/>
    <w:rsid w:val="00710F07"/>
    <w:rsid w:val="007110DB"/>
    <w:rsid w:val="00711CB9"/>
    <w:rsid w:val="00711D54"/>
    <w:rsid w:val="0071212F"/>
    <w:rsid w:val="00712C85"/>
    <w:rsid w:val="0071341C"/>
    <w:rsid w:val="00713912"/>
    <w:rsid w:val="00713B14"/>
    <w:rsid w:val="00714A22"/>
    <w:rsid w:val="00714BF7"/>
    <w:rsid w:val="00716B65"/>
    <w:rsid w:val="00717099"/>
    <w:rsid w:val="00717332"/>
    <w:rsid w:val="007177E4"/>
    <w:rsid w:val="00717B86"/>
    <w:rsid w:val="00721937"/>
    <w:rsid w:val="007227C1"/>
    <w:rsid w:val="00722916"/>
    <w:rsid w:val="00722CE4"/>
    <w:rsid w:val="00723C65"/>
    <w:rsid w:val="00723F63"/>
    <w:rsid w:val="007244B3"/>
    <w:rsid w:val="007246BA"/>
    <w:rsid w:val="00724A67"/>
    <w:rsid w:val="00725CA3"/>
    <w:rsid w:val="00727935"/>
    <w:rsid w:val="0073143B"/>
    <w:rsid w:val="007331EB"/>
    <w:rsid w:val="0073465C"/>
    <w:rsid w:val="00734775"/>
    <w:rsid w:val="00734925"/>
    <w:rsid w:val="00734F68"/>
    <w:rsid w:val="0073526E"/>
    <w:rsid w:val="00735E0A"/>
    <w:rsid w:val="00740027"/>
    <w:rsid w:val="00740085"/>
    <w:rsid w:val="00741CA3"/>
    <w:rsid w:val="00742433"/>
    <w:rsid w:val="00742699"/>
    <w:rsid w:val="007429E2"/>
    <w:rsid w:val="0074359F"/>
    <w:rsid w:val="00743AB9"/>
    <w:rsid w:val="0074434C"/>
    <w:rsid w:val="00744871"/>
    <w:rsid w:val="00744B3E"/>
    <w:rsid w:val="0074526B"/>
    <w:rsid w:val="00746AC3"/>
    <w:rsid w:val="00747C78"/>
    <w:rsid w:val="00747F81"/>
    <w:rsid w:val="0075058B"/>
    <w:rsid w:val="00751B17"/>
    <w:rsid w:val="00752540"/>
    <w:rsid w:val="0075292F"/>
    <w:rsid w:val="00752E92"/>
    <w:rsid w:val="0075350E"/>
    <w:rsid w:val="007535FF"/>
    <w:rsid w:val="0075400E"/>
    <w:rsid w:val="00754096"/>
    <w:rsid w:val="0075409E"/>
    <w:rsid w:val="00754FDE"/>
    <w:rsid w:val="007552C6"/>
    <w:rsid w:val="00755CB8"/>
    <w:rsid w:val="00756368"/>
    <w:rsid w:val="007565AD"/>
    <w:rsid w:val="00756EA9"/>
    <w:rsid w:val="00757199"/>
    <w:rsid w:val="007572E9"/>
    <w:rsid w:val="007604BE"/>
    <w:rsid w:val="007609C5"/>
    <w:rsid w:val="00760F74"/>
    <w:rsid w:val="00762318"/>
    <w:rsid w:val="007636D4"/>
    <w:rsid w:val="00763E36"/>
    <w:rsid w:val="00764CA8"/>
    <w:rsid w:val="00764DCD"/>
    <w:rsid w:val="00764F3F"/>
    <w:rsid w:val="00765007"/>
    <w:rsid w:val="00766365"/>
    <w:rsid w:val="00770151"/>
    <w:rsid w:val="0077119A"/>
    <w:rsid w:val="00771CEB"/>
    <w:rsid w:val="00772984"/>
    <w:rsid w:val="00772A1F"/>
    <w:rsid w:val="00772CA7"/>
    <w:rsid w:val="00773D47"/>
    <w:rsid w:val="00775135"/>
    <w:rsid w:val="00777DF7"/>
    <w:rsid w:val="007807FE"/>
    <w:rsid w:val="007821B2"/>
    <w:rsid w:val="0078289F"/>
    <w:rsid w:val="00782E42"/>
    <w:rsid w:val="00784ADF"/>
    <w:rsid w:val="00784F7F"/>
    <w:rsid w:val="00785342"/>
    <w:rsid w:val="00785FC6"/>
    <w:rsid w:val="007868C4"/>
    <w:rsid w:val="00786CD7"/>
    <w:rsid w:val="0078721F"/>
    <w:rsid w:val="00787492"/>
    <w:rsid w:val="007876DA"/>
    <w:rsid w:val="00787878"/>
    <w:rsid w:val="00787E88"/>
    <w:rsid w:val="00787EFF"/>
    <w:rsid w:val="007919D3"/>
    <w:rsid w:val="00791A42"/>
    <w:rsid w:val="00791EFD"/>
    <w:rsid w:val="007928E1"/>
    <w:rsid w:val="00792FBD"/>
    <w:rsid w:val="007930E3"/>
    <w:rsid w:val="00793152"/>
    <w:rsid w:val="007934FB"/>
    <w:rsid w:val="00793A7C"/>
    <w:rsid w:val="00793D87"/>
    <w:rsid w:val="00793DAE"/>
    <w:rsid w:val="00793FA5"/>
    <w:rsid w:val="0079405D"/>
    <w:rsid w:val="00794108"/>
    <w:rsid w:val="007944C9"/>
    <w:rsid w:val="007945A9"/>
    <w:rsid w:val="00794A80"/>
    <w:rsid w:val="0079597E"/>
    <w:rsid w:val="007973C4"/>
    <w:rsid w:val="007A00F2"/>
    <w:rsid w:val="007A1E75"/>
    <w:rsid w:val="007A20D5"/>
    <w:rsid w:val="007A3568"/>
    <w:rsid w:val="007A3A3B"/>
    <w:rsid w:val="007A3D7C"/>
    <w:rsid w:val="007A426B"/>
    <w:rsid w:val="007A454E"/>
    <w:rsid w:val="007A517E"/>
    <w:rsid w:val="007A51BA"/>
    <w:rsid w:val="007A54A7"/>
    <w:rsid w:val="007A54EC"/>
    <w:rsid w:val="007A69AE"/>
    <w:rsid w:val="007A717D"/>
    <w:rsid w:val="007A7AF4"/>
    <w:rsid w:val="007A7B52"/>
    <w:rsid w:val="007B1489"/>
    <w:rsid w:val="007B2452"/>
    <w:rsid w:val="007B32BD"/>
    <w:rsid w:val="007B422C"/>
    <w:rsid w:val="007B48CB"/>
    <w:rsid w:val="007B4942"/>
    <w:rsid w:val="007B4A2B"/>
    <w:rsid w:val="007B4BB4"/>
    <w:rsid w:val="007B5E3C"/>
    <w:rsid w:val="007B6AFF"/>
    <w:rsid w:val="007B7835"/>
    <w:rsid w:val="007C08EF"/>
    <w:rsid w:val="007C0B10"/>
    <w:rsid w:val="007C0E43"/>
    <w:rsid w:val="007C172B"/>
    <w:rsid w:val="007C190E"/>
    <w:rsid w:val="007C3BDC"/>
    <w:rsid w:val="007C4EF6"/>
    <w:rsid w:val="007C574B"/>
    <w:rsid w:val="007C61B5"/>
    <w:rsid w:val="007C7791"/>
    <w:rsid w:val="007D0A27"/>
    <w:rsid w:val="007D11EF"/>
    <w:rsid w:val="007D186A"/>
    <w:rsid w:val="007D1D80"/>
    <w:rsid w:val="007D208D"/>
    <w:rsid w:val="007D22E8"/>
    <w:rsid w:val="007D26FC"/>
    <w:rsid w:val="007D2C15"/>
    <w:rsid w:val="007D302A"/>
    <w:rsid w:val="007D30A9"/>
    <w:rsid w:val="007D3C05"/>
    <w:rsid w:val="007D4FAC"/>
    <w:rsid w:val="007D586C"/>
    <w:rsid w:val="007D5BA9"/>
    <w:rsid w:val="007D62A3"/>
    <w:rsid w:val="007D6643"/>
    <w:rsid w:val="007D6D08"/>
    <w:rsid w:val="007D6D9A"/>
    <w:rsid w:val="007D71B9"/>
    <w:rsid w:val="007E0EB6"/>
    <w:rsid w:val="007E1A16"/>
    <w:rsid w:val="007E1C60"/>
    <w:rsid w:val="007E2C6C"/>
    <w:rsid w:val="007E2D7F"/>
    <w:rsid w:val="007E2F61"/>
    <w:rsid w:val="007E30FD"/>
    <w:rsid w:val="007E3190"/>
    <w:rsid w:val="007E3B68"/>
    <w:rsid w:val="007E4E7D"/>
    <w:rsid w:val="007E529E"/>
    <w:rsid w:val="007E6398"/>
    <w:rsid w:val="007E672F"/>
    <w:rsid w:val="007F03A8"/>
    <w:rsid w:val="007F0AC6"/>
    <w:rsid w:val="007F1873"/>
    <w:rsid w:val="007F3177"/>
    <w:rsid w:val="007F48E9"/>
    <w:rsid w:val="007F52BD"/>
    <w:rsid w:val="007F54F0"/>
    <w:rsid w:val="007F5CEF"/>
    <w:rsid w:val="007F642A"/>
    <w:rsid w:val="007F68F4"/>
    <w:rsid w:val="007F7C15"/>
    <w:rsid w:val="008001A6"/>
    <w:rsid w:val="00801401"/>
    <w:rsid w:val="008027AA"/>
    <w:rsid w:val="00803DE3"/>
    <w:rsid w:val="00804297"/>
    <w:rsid w:val="00804A83"/>
    <w:rsid w:val="0080618C"/>
    <w:rsid w:val="008061A2"/>
    <w:rsid w:val="00807686"/>
    <w:rsid w:val="00810884"/>
    <w:rsid w:val="008109C0"/>
    <w:rsid w:val="00810BCE"/>
    <w:rsid w:val="0081294E"/>
    <w:rsid w:val="008143A3"/>
    <w:rsid w:val="008155AA"/>
    <w:rsid w:val="00815ECD"/>
    <w:rsid w:val="00816205"/>
    <w:rsid w:val="00816A5A"/>
    <w:rsid w:val="00821B2F"/>
    <w:rsid w:val="00822994"/>
    <w:rsid w:val="00822D9A"/>
    <w:rsid w:val="00822FBA"/>
    <w:rsid w:val="008231B3"/>
    <w:rsid w:val="0082339B"/>
    <w:rsid w:val="00823ADA"/>
    <w:rsid w:val="008242B9"/>
    <w:rsid w:val="008244A5"/>
    <w:rsid w:val="00824774"/>
    <w:rsid w:val="00825E42"/>
    <w:rsid w:val="008264B3"/>
    <w:rsid w:val="00827CDF"/>
    <w:rsid w:val="00827CED"/>
    <w:rsid w:val="008305BD"/>
    <w:rsid w:val="00830BEA"/>
    <w:rsid w:val="0083102E"/>
    <w:rsid w:val="008314ED"/>
    <w:rsid w:val="008326CC"/>
    <w:rsid w:val="00832970"/>
    <w:rsid w:val="00832A4E"/>
    <w:rsid w:val="0083330B"/>
    <w:rsid w:val="0083371C"/>
    <w:rsid w:val="00833B3F"/>
    <w:rsid w:val="00833CD6"/>
    <w:rsid w:val="00833E1F"/>
    <w:rsid w:val="00834212"/>
    <w:rsid w:val="00834A7C"/>
    <w:rsid w:val="0083512D"/>
    <w:rsid w:val="008365CE"/>
    <w:rsid w:val="0083678D"/>
    <w:rsid w:val="00836FE5"/>
    <w:rsid w:val="0083787B"/>
    <w:rsid w:val="008403FE"/>
    <w:rsid w:val="00840D56"/>
    <w:rsid w:val="00840E92"/>
    <w:rsid w:val="00840FEB"/>
    <w:rsid w:val="008411A3"/>
    <w:rsid w:val="00841CF1"/>
    <w:rsid w:val="008430D7"/>
    <w:rsid w:val="0084367A"/>
    <w:rsid w:val="00843820"/>
    <w:rsid w:val="00843C1B"/>
    <w:rsid w:val="00843D18"/>
    <w:rsid w:val="00843EDD"/>
    <w:rsid w:val="00844378"/>
    <w:rsid w:val="00844BCF"/>
    <w:rsid w:val="00845750"/>
    <w:rsid w:val="00845AF2"/>
    <w:rsid w:val="00846554"/>
    <w:rsid w:val="0084727A"/>
    <w:rsid w:val="008472D5"/>
    <w:rsid w:val="008473F4"/>
    <w:rsid w:val="008476EC"/>
    <w:rsid w:val="0085017D"/>
    <w:rsid w:val="00850A5A"/>
    <w:rsid w:val="008519E8"/>
    <w:rsid w:val="008529C0"/>
    <w:rsid w:val="00852D92"/>
    <w:rsid w:val="00853729"/>
    <w:rsid w:val="00854087"/>
    <w:rsid w:val="0085490C"/>
    <w:rsid w:val="00855276"/>
    <w:rsid w:val="00855FF2"/>
    <w:rsid w:val="008564DE"/>
    <w:rsid w:val="00857CE1"/>
    <w:rsid w:val="0086017A"/>
    <w:rsid w:val="0086136B"/>
    <w:rsid w:val="00862943"/>
    <w:rsid w:val="00863AFE"/>
    <w:rsid w:val="00864E2E"/>
    <w:rsid w:val="00865555"/>
    <w:rsid w:val="00866036"/>
    <w:rsid w:val="00866311"/>
    <w:rsid w:val="00866425"/>
    <w:rsid w:val="00866D7C"/>
    <w:rsid w:val="008672A4"/>
    <w:rsid w:val="0086735B"/>
    <w:rsid w:val="00867FAF"/>
    <w:rsid w:val="0087142E"/>
    <w:rsid w:val="00871B02"/>
    <w:rsid w:val="00871F09"/>
    <w:rsid w:val="008721C9"/>
    <w:rsid w:val="00872AF3"/>
    <w:rsid w:val="008740D6"/>
    <w:rsid w:val="008745F5"/>
    <w:rsid w:val="008752A6"/>
    <w:rsid w:val="008755E2"/>
    <w:rsid w:val="0087671C"/>
    <w:rsid w:val="00876D6B"/>
    <w:rsid w:val="008778E3"/>
    <w:rsid w:val="00877FE5"/>
    <w:rsid w:val="008803B3"/>
    <w:rsid w:val="00880971"/>
    <w:rsid w:val="00881255"/>
    <w:rsid w:val="00881314"/>
    <w:rsid w:val="00881834"/>
    <w:rsid w:val="00882281"/>
    <w:rsid w:val="008825C9"/>
    <w:rsid w:val="0088390F"/>
    <w:rsid w:val="00884DD4"/>
    <w:rsid w:val="008851B5"/>
    <w:rsid w:val="0088639E"/>
    <w:rsid w:val="0088641B"/>
    <w:rsid w:val="00886B9E"/>
    <w:rsid w:val="00886C33"/>
    <w:rsid w:val="008871AA"/>
    <w:rsid w:val="00890176"/>
    <w:rsid w:val="00890395"/>
    <w:rsid w:val="00892389"/>
    <w:rsid w:val="0089423A"/>
    <w:rsid w:val="0089487C"/>
    <w:rsid w:val="0089503F"/>
    <w:rsid w:val="00895145"/>
    <w:rsid w:val="00895C32"/>
    <w:rsid w:val="0089757B"/>
    <w:rsid w:val="008A0F56"/>
    <w:rsid w:val="008A1A4E"/>
    <w:rsid w:val="008A207E"/>
    <w:rsid w:val="008A25D3"/>
    <w:rsid w:val="008A2A22"/>
    <w:rsid w:val="008A3C66"/>
    <w:rsid w:val="008A3D50"/>
    <w:rsid w:val="008A54B0"/>
    <w:rsid w:val="008A59DA"/>
    <w:rsid w:val="008A5F62"/>
    <w:rsid w:val="008A68CF"/>
    <w:rsid w:val="008A6A14"/>
    <w:rsid w:val="008A6AB4"/>
    <w:rsid w:val="008B0344"/>
    <w:rsid w:val="008B0377"/>
    <w:rsid w:val="008B0CF4"/>
    <w:rsid w:val="008B137D"/>
    <w:rsid w:val="008B2206"/>
    <w:rsid w:val="008B2680"/>
    <w:rsid w:val="008B2694"/>
    <w:rsid w:val="008B30CD"/>
    <w:rsid w:val="008B485A"/>
    <w:rsid w:val="008B5191"/>
    <w:rsid w:val="008B51D3"/>
    <w:rsid w:val="008B550E"/>
    <w:rsid w:val="008B5B8F"/>
    <w:rsid w:val="008B68B7"/>
    <w:rsid w:val="008B7258"/>
    <w:rsid w:val="008C0C81"/>
    <w:rsid w:val="008C1136"/>
    <w:rsid w:val="008C2329"/>
    <w:rsid w:val="008C2C90"/>
    <w:rsid w:val="008C3CD0"/>
    <w:rsid w:val="008C3D2E"/>
    <w:rsid w:val="008C4971"/>
    <w:rsid w:val="008C60C5"/>
    <w:rsid w:val="008C651D"/>
    <w:rsid w:val="008C78D7"/>
    <w:rsid w:val="008C79BE"/>
    <w:rsid w:val="008C7F86"/>
    <w:rsid w:val="008D0209"/>
    <w:rsid w:val="008D0595"/>
    <w:rsid w:val="008D0965"/>
    <w:rsid w:val="008D438C"/>
    <w:rsid w:val="008D4C28"/>
    <w:rsid w:val="008D5540"/>
    <w:rsid w:val="008D5A59"/>
    <w:rsid w:val="008D5E7E"/>
    <w:rsid w:val="008D6401"/>
    <w:rsid w:val="008E0A34"/>
    <w:rsid w:val="008E0D5C"/>
    <w:rsid w:val="008E24A3"/>
    <w:rsid w:val="008E32A1"/>
    <w:rsid w:val="008E3376"/>
    <w:rsid w:val="008E3B49"/>
    <w:rsid w:val="008E3D2A"/>
    <w:rsid w:val="008E403A"/>
    <w:rsid w:val="008E42DC"/>
    <w:rsid w:val="008E4F61"/>
    <w:rsid w:val="008E5084"/>
    <w:rsid w:val="008E5130"/>
    <w:rsid w:val="008E5251"/>
    <w:rsid w:val="008E5DC0"/>
    <w:rsid w:val="008E5FC8"/>
    <w:rsid w:val="008E648C"/>
    <w:rsid w:val="008E6633"/>
    <w:rsid w:val="008E7515"/>
    <w:rsid w:val="008E7700"/>
    <w:rsid w:val="008E7C89"/>
    <w:rsid w:val="008E7CA1"/>
    <w:rsid w:val="008F024A"/>
    <w:rsid w:val="008F053C"/>
    <w:rsid w:val="008F068C"/>
    <w:rsid w:val="008F0B4E"/>
    <w:rsid w:val="008F0E33"/>
    <w:rsid w:val="008F1827"/>
    <w:rsid w:val="008F1F2B"/>
    <w:rsid w:val="008F469D"/>
    <w:rsid w:val="008F5E75"/>
    <w:rsid w:val="008F6231"/>
    <w:rsid w:val="008F70B7"/>
    <w:rsid w:val="008F72B3"/>
    <w:rsid w:val="008F7F0F"/>
    <w:rsid w:val="009002D9"/>
    <w:rsid w:val="0090131D"/>
    <w:rsid w:val="009020A8"/>
    <w:rsid w:val="00902C1D"/>
    <w:rsid w:val="00902F34"/>
    <w:rsid w:val="0090302F"/>
    <w:rsid w:val="00904957"/>
    <w:rsid w:val="00904FB4"/>
    <w:rsid w:val="009055C8"/>
    <w:rsid w:val="0090563B"/>
    <w:rsid w:val="00905D3D"/>
    <w:rsid w:val="00905D8C"/>
    <w:rsid w:val="00906BEA"/>
    <w:rsid w:val="00906FF6"/>
    <w:rsid w:val="00910597"/>
    <w:rsid w:val="00910685"/>
    <w:rsid w:val="00910D75"/>
    <w:rsid w:val="00912D4F"/>
    <w:rsid w:val="0091374F"/>
    <w:rsid w:val="00913797"/>
    <w:rsid w:val="00915FDB"/>
    <w:rsid w:val="0091621E"/>
    <w:rsid w:val="00917277"/>
    <w:rsid w:val="00917B9C"/>
    <w:rsid w:val="009205B7"/>
    <w:rsid w:val="0092075E"/>
    <w:rsid w:val="00920793"/>
    <w:rsid w:val="009208AF"/>
    <w:rsid w:val="009216FD"/>
    <w:rsid w:val="009227D4"/>
    <w:rsid w:val="00922CE1"/>
    <w:rsid w:val="009243BE"/>
    <w:rsid w:val="009248EA"/>
    <w:rsid w:val="00925893"/>
    <w:rsid w:val="009259D2"/>
    <w:rsid w:val="00925A20"/>
    <w:rsid w:val="00925B90"/>
    <w:rsid w:val="00925CBF"/>
    <w:rsid w:val="00926354"/>
    <w:rsid w:val="00926DDE"/>
    <w:rsid w:val="009272CA"/>
    <w:rsid w:val="009309E2"/>
    <w:rsid w:val="00930ACD"/>
    <w:rsid w:val="00930B09"/>
    <w:rsid w:val="009354B7"/>
    <w:rsid w:val="00936571"/>
    <w:rsid w:val="009365C7"/>
    <w:rsid w:val="0093699D"/>
    <w:rsid w:val="00936BE5"/>
    <w:rsid w:val="00936F0A"/>
    <w:rsid w:val="009373AE"/>
    <w:rsid w:val="00937C87"/>
    <w:rsid w:val="00940405"/>
    <w:rsid w:val="00940D51"/>
    <w:rsid w:val="00941426"/>
    <w:rsid w:val="00941E9F"/>
    <w:rsid w:val="00943128"/>
    <w:rsid w:val="009431F5"/>
    <w:rsid w:val="00943D84"/>
    <w:rsid w:val="00943F89"/>
    <w:rsid w:val="009440E6"/>
    <w:rsid w:val="009444CA"/>
    <w:rsid w:val="00944AEC"/>
    <w:rsid w:val="0094627C"/>
    <w:rsid w:val="009462FB"/>
    <w:rsid w:val="00946310"/>
    <w:rsid w:val="00946403"/>
    <w:rsid w:val="00946B2F"/>
    <w:rsid w:val="00946C59"/>
    <w:rsid w:val="0094711A"/>
    <w:rsid w:val="009471F3"/>
    <w:rsid w:val="00947538"/>
    <w:rsid w:val="0094774A"/>
    <w:rsid w:val="0094793B"/>
    <w:rsid w:val="00950A55"/>
    <w:rsid w:val="009511E6"/>
    <w:rsid w:val="00952603"/>
    <w:rsid w:val="00952C53"/>
    <w:rsid w:val="00953E78"/>
    <w:rsid w:val="0095403F"/>
    <w:rsid w:val="00954B9C"/>
    <w:rsid w:val="00954C65"/>
    <w:rsid w:val="0095574A"/>
    <w:rsid w:val="00960603"/>
    <w:rsid w:val="00960763"/>
    <w:rsid w:val="00960B9D"/>
    <w:rsid w:val="009615EF"/>
    <w:rsid w:val="00962AE3"/>
    <w:rsid w:val="00963CC3"/>
    <w:rsid w:val="00964311"/>
    <w:rsid w:val="00964BAC"/>
    <w:rsid w:val="00965DAF"/>
    <w:rsid w:val="00966CA9"/>
    <w:rsid w:val="00966FE8"/>
    <w:rsid w:val="00967694"/>
    <w:rsid w:val="00967D9F"/>
    <w:rsid w:val="00970683"/>
    <w:rsid w:val="00970AB2"/>
    <w:rsid w:val="00971301"/>
    <w:rsid w:val="00971A89"/>
    <w:rsid w:val="00972EAA"/>
    <w:rsid w:val="0097423F"/>
    <w:rsid w:val="0097475A"/>
    <w:rsid w:val="00974BD0"/>
    <w:rsid w:val="009763AF"/>
    <w:rsid w:val="00976697"/>
    <w:rsid w:val="00976A8E"/>
    <w:rsid w:val="00976DA8"/>
    <w:rsid w:val="00977431"/>
    <w:rsid w:val="00977875"/>
    <w:rsid w:val="00980170"/>
    <w:rsid w:val="00980844"/>
    <w:rsid w:val="0098161F"/>
    <w:rsid w:val="0098180D"/>
    <w:rsid w:val="00982123"/>
    <w:rsid w:val="0098250F"/>
    <w:rsid w:val="00982C73"/>
    <w:rsid w:val="009831B6"/>
    <w:rsid w:val="00984CB6"/>
    <w:rsid w:val="00985021"/>
    <w:rsid w:val="009863A3"/>
    <w:rsid w:val="009863BC"/>
    <w:rsid w:val="009878FD"/>
    <w:rsid w:val="00987B19"/>
    <w:rsid w:val="00990430"/>
    <w:rsid w:val="0099053D"/>
    <w:rsid w:val="00991FF7"/>
    <w:rsid w:val="00993217"/>
    <w:rsid w:val="009954BD"/>
    <w:rsid w:val="009979D7"/>
    <w:rsid w:val="00997C3E"/>
    <w:rsid w:val="009A0876"/>
    <w:rsid w:val="009A0A4D"/>
    <w:rsid w:val="009A0ADE"/>
    <w:rsid w:val="009A10BE"/>
    <w:rsid w:val="009A2162"/>
    <w:rsid w:val="009A26DF"/>
    <w:rsid w:val="009A370D"/>
    <w:rsid w:val="009A444A"/>
    <w:rsid w:val="009A5452"/>
    <w:rsid w:val="009A54BC"/>
    <w:rsid w:val="009A5C6E"/>
    <w:rsid w:val="009A6A11"/>
    <w:rsid w:val="009A74BE"/>
    <w:rsid w:val="009A7502"/>
    <w:rsid w:val="009B11A4"/>
    <w:rsid w:val="009B1210"/>
    <w:rsid w:val="009B1B36"/>
    <w:rsid w:val="009B26DB"/>
    <w:rsid w:val="009B2D7B"/>
    <w:rsid w:val="009B3B1B"/>
    <w:rsid w:val="009B40CB"/>
    <w:rsid w:val="009B4725"/>
    <w:rsid w:val="009B4DAA"/>
    <w:rsid w:val="009B52C7"/>
    <w:rsid w:val="009B5C6F"/>
    <w:rsid w:val="009B61BF"/>
    <w:rsid w:val="009C1B8D"/>
    <w:rsid w:val="009C3D27"/>
    <w:rsid w:val="009C4B54"/>
    <w:rsid w:val="009C4F86"/>
    <w:rsid w:val="009C5390"/>
    <w:rsid w:val="009C54F0"/>
    <w:rsid w:val="009C5841"/>
    <w:rsid w:val="009C6A86"/>
    <w:rsid w:val="009C71D3"/>
    <w:rsid w:val="009C72F5"/>
    <w:rsid w:val="009C7448"/>
    <w:rsid w:val="009C7742"/>
    <w:rsid w:val="009C78DD"/>
    <w:rsid w:val="009C7C92"/>
    <w:rsid w:val="009C7D54"/>
    <w:rsid w:val="009D0915"/>
    <w:rsid w:val="009D32A5"/>
    <w:rsid w:val="009D42AE"/>
    <w:rsid w:val="009D5ED9"/>
    <w:rsid w:val="009D6154"/>
    <w:rsid w:val="009D6A4F"/>
    <w:rsid w:val="009D6BAA"/>
    <w:rsid w:val="009D6E7A"/>
    <w:rsid w:val="009E0280"/>
    <w:rsid w:val="009E0BA2"/>
    <w:rsid w:val="009E18A1"/>
    <w:rsid w:val="009E1BB4"/>
    <w:rsid w:val="009E1FA7"/>
    <w:rsid w:val="009E28DD"/>
    <w:rsid w:val="009E2F89"/>
    <w:rsid w:val="009E36C1"/>
    <w:rsid w:val="009E3D67"/>
    <w:rsid w:val="009E3E0E"/>
    <w:rsid w:val="009E3F84"/>
    <w:rsid w:val="009E4553"/>
    <w:rsid w:val="009E4B3D"/>
    <w:rsid w:val="009E5017"/>
    <w:rsid w:val="009E592A"/>
    <w:rsid w:val="009E5991"/>
    <w:rsid w:val="009E64D8"/>
    <w:rsid w:val="009E6833"/>
    <w:rsid w:val="009E7A26"/>
    <w:rsid w:val="009E7B4A"/>
    <w:rsid w:val="009E7C2A"/>
    <w:rsid w:val="009E7ECF"/>
    <w:rsid w:val="009F2CD8"/>
    <w:rsid w:val="009F3836"/>
    <w:rsid w:val="009F3C6B"/>
    <w:rsid w:val="009F43CB"/>
    <w:rsid w:val="009F5BA3"/>
    <w:rsid w:val="009F5CD0"/>
    <w:rsid w:val="009F620E"/>
    <w:rsid w:val="009F67FD"/>
    <w:rsid w:val="009F69E9"/>
    <w:rsid w:val="009F7BE3"/>
    <w:rsid w:val="00A00426"/>
    <w:rsid w:val="00A005EA"/>
    <w:rsid w:val="00A00D8B"/>
    <w:rsid w:val="00A010F8"/>
    <w:rsid w:val="00A01134"/>
    <w:rsid w:val="00A020F0"/>
    <w:rsid w:val="00A02334"/>
    <w:rsid w:val="00A02506"/>
    <w:rsid w:val="00A02765"/>
    <w:rsid w:val="00A02B96"/>
    <w:rsid w:val="00A03910"/>
    <w:rsid w:val="00A0500A"/>
    <w:rsid w:val="00A06317"/>
    <w:rsid w:val="00A070BA"/>
    <w:rsid w:val="00A1083B"/>
    <w:rsid w:val="00A114DD"/>
    <w:rsid w:val="00A1193E"/>
    <w:rsid w:val="00A12CC4"/>
    <w:rsid w:val="00A12DC9"/>
    <w:rsid w:val="00A132C5"/>
    <w:rsid w:val="00A1390E"/>
    <w:rsid w:val="00A13D4B"/>
    <w:rsid w:val="00A1412A"/>
    <w:rsid w:val="00A14DD0"/>
    <w:rsid w:val="00A14EDB"/>
    <w:rsid w:val="00A153C7"/>
    <w:rsid w:val="00A155F7"/>
    <w:rsid w:val="00A156C2"/>
    <w:rsid w:val="00A1B4FB"/>
    <w:rsid w:val="00A20A07"/>
    <w:rsid w:val="00A20EF2"/>
    <w:rsid w:val="00A2124B"/>
    <w:rsid w:val="00A213D6"/>
    <w:rsid w:val="00A22F24"/>
    <w:rsid w:val="00A236DB"/>
    <w:rsid w:val="00A23A01"/>
    <w:rsid w:val="00A242FF"/>
    <w:rsid w:val="00A2476F"/>
    <w:rsid w:val="00A24AF9"/>
    <w:rsid w:val="00A256D9"/>
    <w:rsid w:val="00A25CBE"/>
    <w:rsid w:val="00A25D7D"/>
    <w:rsid w:val="00A26922"/>
    <w:rsid w:val="00A26B3F"/>
    <w:rsid w:val="00A3029A"/>
    <w:rsid w:val="00A3074C"/>
    <w:rsid w:val="00A30CC2"/>
    <w:rsid w:val="00A30E87"/>
    <w:rsid w:val="00A3189D"/>
    <w:rsid w:val="00A31BB5"/>
    <w:rsid w:val="00A32D87"/>
    <w:rsid w:val="00A3387E"/>
    <w:rsid w:val="00A338FD"/>
    <w:rsid w:val="00A34023"/>
    <w:rsid w:val="00A3414A"/>
    <w:rsid w:val="00A34C87"/>
    <w:rsid w:val="00A35391"/>
    <w:rsid w:val="00A37D28"/>
    <w:rsid w:val="00A40E4F"/>
    <w:rsid w:val="00A41948"/>
    <w:rsid w:val="00A4507F"/>
    <w:rsid w:val="00A4664D"/>
    <w:rsid w:val="00A4774C"/>
    <w:rsid w:val="00A4791A"/>
    <w:rsid w:val="00A47C8E"/>
    <w:rsid w:val="00A47F64"/>
    <w:rsid w:val="00A50383"/>
    <w:rsid w:val="00A50BA0"/>
    <w:rsid w:val="00A5138B"/>
    <w:rsid w:val="00A5180A"/>
    <w:rsid w:val="00A547B7"/>
    <w:rsid w:val="00A549A7"/>
    <w:rsid w:val="00A549CF"/>
    <w:rsid w:val="00A54B8C"/>
    <w:rsid w:val="00A5504F"/>
    <w:rsid w:val="00A552FE"/>
    <w:rsid w:val="00A557CF"/>
    <w:rsid w:val="00A574F6"/>
    <w:rsid w:val="00A5762F"/>
    <w:rsid w:val="00A609FF"/>
    <w:rsid w:val="00A60CCD"/>
    <w:rsid w:val="00A61687"/>
    <w:rsid w:val="00A61BA2"/>
    <w:rsid w:val="00A62325"/>
    <w:rsid w:val="00A62DE4"/>
    <w:rsid w:val="00A63796"/>
    <w:rsid w:val="00A63F5C"/>
    <w:rsid w:val="00A645D8"/>
    <w:rsid w:val="00A64D12"/>
    <w:rsid w:val="00A650E2"/>
    <w:rsid w:val="00A65D23"/>
    <w:rsid w:val="00A65F97"/>
    <w:rsid w:val="00A668EF"/>
    <w:rsid w:val="00A66944"/>
    <w:rsid w:val="00A700F8"/>
    <w:rsid w:val="00A7047E"/>
    <w:rsid w:val="00A709D3"/>
    <w:rsid w:val="00A70BA8"/>
    <w:rsid w:val="00A70E38"/>
    <w:rsid w:val="00A71E97"/>
    <w:rsid w:val="00A727C0"/>
    <w:rsid w:val="00A72DD4"/>
    <w:rsid w:val="00A736B7"/>
    <w:rsid w:val="00A73D54"/>
    <w:rsid w:val="00A73FFF"/>
    <w:rsid w:val="00A74241"/>
    <w:rsid w:val="00A74292"/>
    <w:rsid w:val="00A74755"/>
    <w:rsid w:val="00A75312"/>
    <w:rsid w:val="00A76C33"/>
    <w:rsid w:val="00A76DAC"/>
    <w:rsid w:val="00A76EE4"/>
    <w:rsid w:val="00A775EE"/>
    <w:rsid w:val="00A7792B"/>
    <w:rsid w:val="00A80F68"/>
    <w:rsid w:val="00A813BD"/>
    <w:rsid w:val="00A81527"/>
    <w:rsid w:val="00A82058"/>
    <w:rsid w:val="00A822EF"/>
    <w:rsid w:val="00A831A7"/>
    <w:rsid w:val="00A832A1"/>
    <w:rsid w:val="00A83A1B"/>
    <w:rsid w:val="00A83C48"/>
    <w:rsid w:val="00A83F1D"/>
    <w:rsid w:val="00A8409D"/>
    <w:rsid w:val="00A8486B"/>
    <w:rsid w:val="00A84ABB"/>
    <w:rsid w:val="00A84CE3"/>
    <w:rsid w:val="00A87CB6"/>
    <w:rsid w:val="00A90A95"/>
    <w:rsid w:val="00A9114A"/>
    <w:rsid w:val="00A92355"/>
    <w:rsid w:val="00A93758"/>
    <w:rsid w:val="00A939E4"/>
    <w:rsid w:val="00A9484F"/>
    <w:rsid w:val="00A94C53"/>
    <w:rsid w:val="00A9543F"/>
    <w:rsid w:val="00A961D1"/>
    <w:rsid w:val="00A96CA0"/>
    <w:rsid w:val="00A96F51"/>
    <w:rsid w:val="00A97BDD"/>
    <w:rsid w:val="00AA046A"/>
    <w:rsid w:val="00AA0AC6"/>
    <w:rsid w:val="00AA0C34"/>
    <w:rsid w:val="00AA30C0"/>
    <w:rsid w:val="00AA377B"/>
    <w:rsid w:val="00AA4924"/>
    <w:rsid w:val="00AA5406"/>
    <w:rsid w:val="00AA5AF2"/>
    <w:rsid w:val="00AA6AF4"/>
    <w:rsid w:val="00AA6E38"/>
    <w:rsid w:val="00AB0939"/>
    <w:rsid w:val="00AB0B74"/>
    <w:rsid w:val="00AB4948"/>
    <w:rsid w:val="00AB4C4D"/>
    <w:rsid w:val="00AB4C54"/>
    <w:rsid w:val="00AB4FB2"/>
    <w:rsid w:val="00AB5082"/>
    <w:rsid w:val="00AB53C4"/>
    <w:rsid w:val="00AB67A7"/>
    <w:rsid w:val="00AB79A4"/>
    <w:rsid w:val="00AB7E9C"/>
    <w:rsid w:val="00AC13E5"/>
    <w:rsid w:val="00AC15CA"/>
    <w:rsid w:val="00AC2FB6"/>
    <w:rsid w:val="00AC358B"/>
    <w:rsid w:val="00AC3616"/>
    <w:rsid w:val="00AC3AA1"/>
    <w:rsid w:val="00AC5FC8"/>
    <w:rsid w:val="00AC6431"/>
    <w:rsid w:val="00AC6759"/>
    <w:rsid w:val="00AC6803"/>
    <w:rsid w:val="00AC688A"/>
    <w:rsid w:val="00AC73BB"/>
    <w:rsid w:val="00AC77B2"/>
    <w:rsid w:val="00AC7AF4"/>
    <w:rsid w:val="00AD02C8"/>
    <w:rsid w:val="00AD0436"/>
    <w:rsid w:val="00AD052E"/>
    <w:rsid w:val="00AD0F59"/>
    <w:rsid w:val="00AD0FF3"/>
    <w:rsid w:val="00AD1CC9"/>
    <w:rsid w:val="00AD1EA3"/>
    <w:rsid w:val="00AD2851"/>
    <w:rsid w:val="00AD39D9"/>
    <w:rsid w:val="00AD3A89"/>
    <w:rsid w:val="00AD473C"/>
    <w:rsid w:val="00AD4CC2"/>
    <w:rsid w:val="00AD4F61"/>
    <w:rsid w:val="00AD60C6"/>
    <w:rsid w:val="00AD63B9"/>
    <w:rsid w:val="00AD7625"/>
    <w:rsid w:val="00AD793D"/>
    <w:rsid w:val="00AD7B79"/>
    <w:rsid w:val="00AE0DFC"/>
    <w:rsid w:val="00AE13EE"/>
    <w:rsid w:val="00AE19FE"/>
    <w:rsid w:val="00AE1CD4"/>
    <w:rsid w:val="00AE2DCA"/>
    <w:rsid w:val="00AE3603"/>
    <w:rsid w:val="00AE366A"/>
    <w:rsid w:val="00AE3DC7"/>
    <w:rsid w:val="00AE3DCC"/>
    <w:rsid w:val="00AE4335"/>
    <w:rsid w:val="00AE4B7C"/>
    <w:rsid w:val="00AE592C"/>
    <w:rsid w:val="00AE593C"/>
    <w:rsid w:val="00AE5B71"/>
    <w:rsid w:val="00AE5CBB"/>
    <w:rsid w:val="00AE66FF"/>
    <w:rsid w:val="00AE6B7D"/>
    <w:rsid w:val="00AE72FA"/>
    <w:rsid w:val="00AE7C66"/>
    <w:rsid w:val="00AE7D9B"/>
    <w:rsid w:val="00AE7E67"/>
    <w:rsid w:val="00AF0FEE"/>
    <w:rsid w:val="00AF11D5"/>
    <w:rsid w:val="00AF2746"/>
    <w:rsid w:val="00AF34CD"/>
    <w:rsid w:val="00AF4A16"/>
    <w:rsid w:val="00AF4C79"/>
    <w:rsid w:val="00AF5D8E"/>
    <w:rsid w:val="00AF7604"/>
    <w:rsid w:val="00AF7960"/>
    <w:rsid w:val="00AF7C75"/>
    <w:rsid w:val="00AF7DEC"/>
    <w:rsid w:val="00AF7F6B"/>
    <w:rsid w:val="00B00582"/>
    <w:rsid w:val="00B00617"/>
    <w:rsid w:val="00B00937"/>
    <w:rsid w:val="00B0123D"/>
    <w:rsid w:val="00B017F3"/>
    <w:rsid w:val="00B01CCA"/>
    <w:rsid w:val="00B02126"/>
    <w:rsid w:val="00B03663"/>
    <w:rsid w:val="00B0406B"/>
    <w:rsid w:val="00B043B8"/>
    <w:rsid w:val="00B05259"/>
    <w:rsid w:val="00B067F6"/>
    <w:rsid w:val="00B07189"/>
    <w:rsid w:val="00B076FF"/>
    <w:rsid w:val="00B0787D"/>
    <w:rsid w:val="00B07D9F"/>
    <w:rsid w:val="00B102E9"/>
    <w:rsid w:val="00B10988"/>
    <w:rsid w:val="00B12343"/>
    <w:rsid w:val="00B125FC"/>
    <w:rsid w:val="00B12C21"/>
    <w:rsid w:val="00B130C6"/>
    <w:rsid w:val="00B14406"/>
    <w:rsid w:val="00B1513E"/>
    <w:rsid w:val="00B15687"/>
    <w:rsid w:val="00B161CE"/>
    <w:rsid w:val="00B16AE1"/>
    <w:rsid w:val="00B16D37"/>
    <w:rsid w:val="00B176DA"/>
    <w:rsid w:val="00B203BB"/>
    <w:rsid w:val="00B20597"/>
    <w:rsid w:val="00B20D33"/>
    <w:rsid w:val="00B2105C"/>
    <w:rsid w:val="00B2120B"/>
    <w:rsid w:val="00B222A1"/>
    <w:rsid w:val="00B2290F"/>
    <w:rsid w:val="00B233FC"/>
    <w:rsid w:val="00B239F6"/>
    <w:rsid w:val="00B249B9"/>
    <w:rsid w:val="00B24A55"/>
    <w:rsid w:val="00B24CE2"/>
    <w:rsid w:val="00B26D08"/>
    <w:rsid w:val="00B271FB"/>
    <w:rsid w:val="00B27447"/>
    <w:rsid w:val="00B279FD"/>
    <w:rsid w:val="00B31969"/>
    <w:rsid w:val="00B32637"/>
    <w:rsid w:val="00B329F0"/>
    <w:rsid w:val="00B330E7"/>
    <w:rsid w:val="00B3412D"/>
    <w:rsid w:val="00B35525"/>
    <w:rsid w:val="00B356D0"/>
    <w:rsid w:val="00B363FA"/>
    <w:rsid w:val="00B372B9"/>
    <w:rsid w:val="00B37675"/>
    <w:rsid w:val="00B37F6F"/>
    <w:rsid w:val="00B4009E"/>
    <w:rsid w:val="00B406D4"/>
    <w:rsid w:val="00B40C79"/>
    <w:rsid w:val="00B415F3"/>
    <w:rsid w:val="00B42B7B"/>
    <w:rsid w:val="00B42D26"/>
    <w:rsid w:val="00B43D09"/>
    <w:rsid w:val="00B44858"/>
    <w:rsid w:val="00B44D2A"/>
    <w:rsid w:val="00B46955"/>
    <w:rsid w:val="00B47E76"/>
    <w:rsid w:val="00B47E79"/>
    <w:rsid w:val="00B5021D"/>
    <w:rsid w:val="00B5107A"/>
    <w:rsid w:val="00B51796"/>
    <w:rsid w:val="00B51A14"/>
    <w:rsid w:val="00B52641"/>
    <w:rsid w:val="00B52DAA"/>
    <w:rsid w:val="00B536BA"/>
    <w:rsid w:val="00B53915"/>
    <w:rsid w:val="00B53B6A"/>
    <w:rsid w:val="00B54861"/>
    <w:rsid w:val="00B54A0A"/>
    <w:rsid w:val="00B55F1E"/>
    <w:rsid w:val="00B5626D"/>
    <w:rsid w:val="00B565E4"/>
    <w:rsid w:val="00B5673F"/>
    <w:rsid w:val="00B567B6"/>
    <w:rsid w:val="00B56B34"/>
    <w:rsid w:val="00B56DF1"/>
    <w:rsid w:val="00B60394"/>
    <w:rsid w:val="00B60887"/>
    <w:rsid w:val="00B60927"/>
    <w:rsid w:val="00B60E04"/>
    <w:rsid w:val="00B61A5F"/>
    <w:rsid w:val="00B61CD9"/>
    <w:rsid w:val="00B61DD6"/>
    <w:rsid w:val="00B61DEE"/>
    <w:rsid w:val="00B639AA"/>
    <w:rsid w:val="00B64EFA"/>
    <w:rsid w:val="00B65214"/>
    <w:rsid w:val="00B65674"/>
    <w:rsid w:val="00B6579B"/>
    <w:rsid w:val="00B67390"/>
    <w:rsid w:val="00B67D9C"/>
    <w:rsid w:val="00B700E4"/>
    <w:rsid w:val="00B71B27"/>
    <w:rsid w:val="00B724E2"/>
    <w:rsid w:val="00B7254A"/>
    <w:rsid w:val="00B72BE0"/>
    <w:rsid w:val="00B730C5"/>
    <w:rsid w:val="00B73103"/>
    <w:rsid w:val="00B7462D"/>
    <w:rsid w:val="00B75845"/>
    <w:rsid w:val="00B75A5F"/>
    <w:rsid w:val="00B75CD3"/>
    <w:rsid w:val="00B768F4"/>
    <w:rsid w:val="00B76B0F"/>
    <w:rsid w:val="00B7717C"/>
    <w:rsid w:val="00B77B0D"/>
    <w:rsid w:val="00B77CB5"/>
    <w:rsid w:val="00B80791"/>
    <w:rsid w:val="00B815DE"/>
    <w:rsid w:val="00B818E5"/>
    <w:rsid w:val="00B82479"/>
    <w:rsid w:val="00B84BE7"/>
    <w:rsid w:val="00B85620"/>
    <w:rsid w:val="00B86032"/>
    <w:rsid w:val="00B87324"/>
    <w:rsid w:val="00B9009E"/>
    <w:rsid w:val="00B90E48"/>
    <w:rsid w:val="00B9185C"/>
    <w:rsid w:val="00B91B6B"/>
    <w:rsid w:val="00B92AE7"/>
    <w:rsid w:val="00B94B1D"/>
    <w:rsid w:val="00B95660"/>
    <w:rsid w:val="00B95DEC"/>
    <w:rsid w:val="00B95EC0"/>
    <w:rsid w:val="00B96E8D"/>
    <w:rsid w:val="00B96FBB"/>
    <w:rsid w:val="00B97614"/>
    <w:rsid w:val="00B9779A"/>
    <w:rsid w:val="00B97F53"/>
    <w:rsid w:val="00BA0BE4"/>
    <w:rsid w:val="00BA1727"/>
    <w:rsid w:val="00BA2BE4"/>
    <w:rsid w:val="00BA32A3"/>
    <w:rsid w:val="00BA3D7D"/>
    <w:rsid w:val="00BA4D2C"/>
    <w:rsid w:val="00BA6237"/>
    <w:rsid w:val="00BA73F3"/>
    <w:rsid w:val="00BA79F0"/>
    <w:rsid w:val="00BB073D"/>
    <w:rsid w:val="00BB0C38"/>
    <w:rsid w:val="00BB0CCE"/>
    <w:rsid w:val="00BB2183"/>
    <w:rsid w:val="00BB2763"/>
    <w:rsid w:val="00BB2BD6"/>
    <w:rsid w:val="00BB3300"/>
    <w:rsid w:val="00BB3656"/>
    <w:rsid w:val="00BB39D4"/>
    <w:rsid w:val="00BB39F1"/>
    <w:rsid w:val="00BB4435"/>
    <w:rsid w:val="00BB541C"/>
    <w:rsid w:val="00BB698C"/>
    <w:rsid w:val="00BC0764"/>
    <w:rsid w:val="00BC13F6"/>
    <w:rsid w:val="00BC1456"/>
    <w:rsid w:val="00BC1897"/>
    <w:rsid w:val="00BC196B"/>
    <w:rsid w:val="00BC1A2E"/>
    <w:rsid w:val="00BC2905"/>
    <w:rsid w:val="00BC3457"/>
    <w:rsid w:val="00BC463E"/>
    <w:rsid w:val="00BC497F"/>
    <w:rsid w:val="00BC4FF0"/>
    <w:rsid w:val="00BC512D"/>
    <w:rsid w:val="00BC6195"/>
    <w:rsid w:val="00BC64C2"/>
    <w:rsid w:val="00BC64D9"/>
    <w:rsid w:val="00BC68D9"/>
    <w:rsid w:val="00BC7585"/>
    <w:rsid w:val="00BC781B"/>
    <w:rsid w:val="00BD07EC"/>
    <w:rsid w:val="00BD0953"/>
    <w:rsid w:val="00BD1068"/>
    <w:rsid w:val="00BD1925"/>
    <w:rsid w:val="00BD27FE"/>
    <w:rsid w:val="00BD31D7"/>
    <w:rsid w:val="00BD3B2F"/>
    <w:rsid w:val="00BD4FA9"/>
    <w:rsid w:val="00BD69AF"/>
    <w:rsid w:val="00BE0D09"/>
    <w:rsid w:val="00BE1B9B"/>
    <w:rsid w:val="00BE369C"/>
    <w:rsid w:val="00BE3944"/>
    <w:rsid w:val="00BE4CE7"/>
    <w:rsid w:val="00BE5300"/>
    <w:rsid w:val="00BE581B"/>
    <w:rsid w:val="00BE74A2"/>
    <w:rsid w:val="00BE7693"/>
    <w:rsid w:val="00BE7FB8"/>
    <w:rsid w:val="00BF024C"/>
    <w:rsid w:val="00BF15BC"/>
    <w:rsid w:val="00BF4973"/>
    <w:rsid w:val="00BF56CE"/>
    <w:rsid w:val="00BF650D"/>
    <w:rsid w:val="00BF6E6C"/>
    <w:rsid w:val="00BF6FCA"/>
    <w:rsid w:val="00BF77E0"/>
    <w:rsid w:val="00C00DED"/>
    <w:rsid w:val="00C010EA"/>
    <w:rsid w:val="00C01665"/>
    <w:rsid w:val="00C03D2E"/>
    <w:rsid w:val="00C05CC8"/>
    <w:rsid w:val="00C06AF8"/>
    <w:rsid w:val="00C06EC2"/>
    <w:rsid w:val="00C06EC5"/>
    <w:rsid w:val="00C072FD"/>
    <w:rsid w:val="00C108BF"/>
    <w:rsid w:val="00C10D93"/>
    <w:rsid w:val="00C112C4"/>
    <w:rsid w:val="00C11E71"/>
    <w:rsid w:val="00C1250B"/>
    <w:rsid w:val="00C12AE6"/>
    <w:rsid w:val="00C13384"/>
    <w:rsid w:val="00C13503"/>
    <w:rsid w:val="00C13934"/>
    <w:rsid w:val="00C148A4"/>
    <w:rsid w:val="00C156AA"/>
    <w:rsid w:val="00C15ABF"/>
    <w:rsid w:val="00C16A7A"/>
    <w:rsid w:val="00C175DB"/>
    <w:rsid w:val="00C17C69"/>
    <w:rsid w:val="00C17D31"/>
    <w:rsid w:val="00C20D08"/>
    <w:rsid w:val="00C20F38"/>
    <w:rsid w:val="00C21368"/>
    <w:rsid w:val="00C218F5"/>
    <w:rsid w:val="00C2217C"/>
    <w:rsid w:val="00C223EB"/>
    <w:rsid w:val="00C22540"/>
    <w:rsid w:val="00C2266C"/>
    <w:rsid w:val="00C23BC4"/>
    <w:rsid w:val="00C24690"/>
    <w:rsid w:val="00C24C14"/>
    <w:rsid w:val="00C24C27"/>
    <w:rsid w:val="00C2535C"/>
    <w:rsid w:val="00C2544E"/>
    <w:rsid w:val="00C255BD"/>
    <w:rsid w:val="00C2588C"/>
    <w:rsid w:val="00C25907"/>
    <w:rsid w:val="00C26569"/>
    <w:rsid w:val="00C27834"/>
    <w:rsid w:val="00C27F42"/>
    <w:rsid w:val="00C30115"/>
    <w:rsid w:val="00C301AC"/>
    <w:rsid w:val="00C302D5"/>
    <w:rsid w:val="00C3053A"/>
    <w:rsid w:val="00C30768"/>
    <w:rsid w:val="00C31337"/>
    <w:rsid w:val="00C31F2F"/>
    <w:rsid w:val="00C32299"/>
    <w:rsid w:val="00C32D39"/>
    <w:rsid w:val="00C33A00"/>
    <w:rsid w:val="00C342EA"/>
    <w:rsid w:val="00C350F1"/>
    <w:rsid w:val="00C351B8"/>
    <w:rsid w:val="00C357D6"/>
    <w:rsid w:val="00C35E43"/>
    <w:rsid w:val="00C35E7F"/>
    <w:rsid w:val="00C36033"/>
    <w:rsid w:val="00C36EBB"/>
    <w:rsid w:val="00C37A68"/>
    <w:rsid w:val="00C402C4"/>
    <w:rsid w:val="00C4283D"/>
    <w:rsid w:val="00C433BE"/>
    <w:rsid w:val="00C4412A"/>
    <w:rsid w:val="00C45B70"/>
    <w:rsid w:val="00C45C4B"/>
    <w:rsid w:val="00C47649"/>
    <w:rsid w:val="00C505AB"/>
    <w:rsid w:val="00C51970"/>
    <w:rsid w:val="00C519AF"/>
    <w:rsid w:val="00C52655"/>
    <w:rsid w:val="00C53626"/>
    <w:rsid w:val="00C53675"/>
    <w:rsid w:val="00C536E6"/>
    <w:rsid w:val="00C53959"/>
    <w:rsid w:val="00C541DD"/>
    <w:rsid w:val="00C5467D"/>
    <w:rsid w:val="00C54B50"/>
    <w:rsid w:val="00C55082"/>
    <w:rsid w:val="00C55516"/>
    <w:rsid w:val="00C5552F"/>
    <w:rsid w:val="00C558E4"/>
    <w:rsid w:val="00C559CC"/>
    <w:rsid w:val="00C565A6"/>
    <w:rsid w:val="00C56F20"/>
    <w:rsid w:val="00C5775D"/>
    <w:rsid w:val="00C57E95"/>
    <w:rsid w:val="00C615C7"/>
    <w:rsid w:val="00C61A1F"/>
    <w:rsid w:val="00C61C52"/>
    <w:rsid w:val="00C621C4"/>
    <w:rsid w:val="00C627ED"/>
    <w:rsid w:val="00C62E42"/>
    <w:rsid w:val="00C62F6E"/>
    <w:rsid w:val="00C631AB"/>
    <w:rsid w:val="00C63357"/>
    <w:rsid w:val="00C63D9B"/>
    <w:rsid w:val="00C64462"/>
    <w:rsid w:val="00C64733"/>
    <w:rsid w:val="00C65E2E"/>
    <w:rsid w:val="00C660BB"/>
    <w:rsid w:val="00C67B14"/>
    <w:rsid w:val="00C6FE43"/>
    <w:rsid w:val="00C707C9"/>
    <w:rsid w:val="00C70C61"/>
    <w:rsid w:val="00C72ED9"/>
    <w:rsid w:val="00C733DD"/>
    <w:rsid w:val="00C741B5"/>
    <w:rsid w:val="00C74988"/>
    <w:rsid w:val="00C74B55"/>
    <w:rsid w:val="00C75C84"/>
    <w:rsid w:val="00C76B4E"/>
    <w:rsid w:val="00C770E6"/>
    <w:rsid w:val="00C777FE"/>
    <w:rsid w:val="00C80EC3"/>
    <w:rsid w:val="00C81AB0"/>
    <w:rsid w:val="00C81DF1"/>
    <w:rsid w:val="00C821CA"/>
    <w:rsid w:val="00C8312A"/>
    <w:rsid w:val="00C83164"/>
    <w:rsid w:val="00C85472"/>
    <w:rsid w:val="00C85D24"/>
    <w:rsid w:val="00C86D7C"/>
    <w:rsid w:val="00C870B7"/>
    <w:rsid w:val="00C8710C"/>
    <w:rsid w:val="00C87179"/>
    <w:rsid w:val="00C87548"/>
    <w:rsid w:val="00C877DA"/>
    <w:rsid w:val="00C87F58"/>
    <w:rsid w:val="00C87FD7"/>
    <w:rsid w:val="00C90981"/>
    <w:rsid w:val="00C90A12"/>
    <w:rsid w:val="00C932F4"/>
    <w:rsid w:val="00C93BD6"/>
    <w:rsid w:val="00C948C9"/>
    <w:rsid w:val="00C94DC8"/>
    <w:rsid w:val="00C959E0"/>
    <w:rsid w:val="00C9771A"/>
    <w:rsid w:val="00C9784C"/>
    <w:rsid w:val="00C9791B"/>
    <w:rsid w:val="00CA01D0"/>
    <w:rsid w:val="00CA06DE"/>
    <w:rsid w:val="00CA07CB"/>
    <w:rsid w:val="00CA22D0"/>
    <w:rsid w:val="00CA25EF"/>
    <w:rsid w:val="00CA3141"/>
    <w:rsid w:val="00CA3AE7"/>
    <w:rsid w:val="00CA413A"/>
    <w:rsid w:val="00CA4E3D"/>
    <w:rsid w:val="00CA4ED5"/>
    <w:rsid w:val="00CA57B4"/>
    <w:rsid w:val="00CA59DA"/>
    <w:rsid w:val="00CA6DBF"/>
    <w:rsid w:val="00CB054A"/>
    <w:rsid w:val="00CB0CD9"/>
    <w:rsid w:val="00CB1F15"/>
    <w:rsid w:val="00CB20DA"/>
    <w:rsid w:val="00CB43EE"/>
    <w:rsid w:val="00CB600C"/>
    <w:rsid w:val="00CB6234"/>
    <w:rsid w:val="00CB76F2"/>
    <w:rsid w:val="00CB7929"/>
    <w:rsid w:val="00CB7FCA"/>
    <w:rsid w:val="00CC01B4"/>
    <w:rsid w:val="00CC0484"/>
    <w:rsid w:val="00CC066B"/>
    <w:rsid w:val="00CC0D68"/>
    <w:rsid w:val="00CC16B8"/>
    <w:rsid w:val="00CC3473"/>
    <w:rsid w:val="00CC3A67"/>
    <w:rsid w:val="00CC45E5"/>
    <w:rsid w:val="00CC4AF4"/>
    <w:rsid w:val="00CC4E32"/>
    <w:rsid w:val="00CC6284"/>
    <w:rsid w:val="00CC6C77"/>
    <w:rsid w:val="00CD0C70"/>
    <w:rsid w:val="00CD12BE"/>
    <w:rsid w:val="00CD1425"/>
    <w:rsid w:val="00CD2C0C"/>
    <w:rsid w:val="00CD320A"/>
    <w:rsid w:val="00CD3827"/>
    <w:rsid w:val="00CD3B19"/>
    <w:rsid w:val="00CD3EEF"/>
    <w:rsid w:val="00CD3FB8"/>
    <w:rsid w:val="00CD496B"/>
    <w:rsid w:val="00CD5225"/>
    <w:rsid w:val="00CD53C9"/>
    <w:rsid w:val="00CD5D89"/>
    <w:rsid w:val="00CD62CE"/>
    <w:rsid w:val="00CD7862"/>
    <w:rsid w:val="00CE0495"/>
    <w:rsid w:val="00CE101F"/>
    <w:rsid w:val="00CE1439"/>
    <w:rsid w:val="00CE1DA8"/>
    <w:rsid w:val="00CE2630"/>
    <w:rsid w:val="00CE2C13"/>
    <w:rsid w:val="00CE3603"/>
    <w:rsid w:val="00CE4156"/>
    <w:rsid w:val="00CE43F6"/>
    <w:rsid w:val="00CE4446"/>
    <w:rsid w:val="00CE472A"/>
    <w:rsid w:val="00CE5246"/>
    <w:rsid w:val="00CE6238"/>
    <w:rsid w:val="00CE6C7F"/>
    <w:rsid w:val="00CE7842"/>
    <w:rsid w:val="00CF076D"/>
    <w:rsid w:val="00CF11A9"/>
    <w:rsid w:val="00CF1260"/>
    <w:rsid w:val="00CF19DA"/>
    <w:rsid w:val="00CF1D12"/>
    <w:rsid w:val="00CF207A"/>
    <w:rsid w:val="00CF2E6B"/>
    <w:rsid w:val="00CF32C4"/>
    <w:rsid w:val="00CF4638"/>
    <w:rsid w:val="00CF4DF3"/>
    <w:rsid w:val="00CF51A7"/>
    <w:rsid w:val="00CF529E"/>
    <w:rsid w:val="00CF70ED"/>
    <w:rsid w:val="00CF7708"/>
    <w:rsid w:val="00CF7B8A"/>
    <w:rsid w:val="00CF7CEA"/>
    <w:rsid w:val="00CF7E5D"/>
    <w:rsid w:val="00D002BE"/>
    <w:rsid w:val="00D00534"/>
    <w:rsid w:val="00D00901"/>
    <w:rsid w:val="00D0105C"/>
    <w:rsid w:val="00D0108F"/>
    <w:rsid w:val="00D01FDF"/>
    <w:rsid w:val="00D02093"/>
    <w:rsid w:val="00D031B8"/>
    <w:rsid w:val="00D034C7"/>
    <w:rsid w:val="00D038D8"/>
    <w:rsid w:val="00D03B18"/>
    <w:rsid w:val="00D04341"/>
    <w:rsid w:val="00D04901"/>
    <w:rsid w:val="00D04D94"/>
    <w:rsid w:val="00D04E84"/>
    <w:rsid w:val="00D05105"/>
    <w:rsid w:val="00D058A2"/>
    <w:rsid w:val="00D05F38"/>
    <w:rsid w:val="00D06866"/>
    <w:rsid w:val="00D0755D"/>
    <w:rsid w:val="00D07989"/>
    <w:rsid w:val="00D10679"/>
    <w:rsid w:val="00D10918"/>
    <w:rsid w:val="00D119D3"/>
    <w:rsid w:val="00D136FE"/>
    <w:rsid w:val="00D1520E"/>
    <w:rsid w:val="00D15DF2"/>
    <w:rsid w:val="00D15F72"/>
    <w:rsid w:val="00D16415"/>
    <w:rsid w:val="00D17B8F"/>
    <w:rsid w:val="00D17E58"/>
    <w:rsid w:val="00D2031F"/>
    <w:rsid w:val="00D20B66"/>
    <w:rsid w:val="00D21726"/>
    <w:rsid w:val="00D2182E"/>
    <w:rsid w:val="00D21C6A"/>
    <w:rsid w:val="00D21DFF"/>
    <w:rsid w:val="00D22A01"/>
    <w:rsid w:val="00D233EB"/>
    <w:rsid w:val="00D257DC"/>
    <w:rsid w:val="00D25EB2"/>
    <w:rsid w:val="00D26E06"/>
    <w:rsid w:val="00D2708F"/>
    <w:rsid w:val="00D27526"/>
    <w:rsid w:val="00D27D62"/>
    <w:rsid w:val="00D27DF5"/>
    <w:rsid w:val="00D30785"/>
    <w:rsid w:val="00D30A65"/>
    <w:rsid w:val="00D31CA0"/>
    <w:rsid w:val="00D32512"/>
    <w:rsid w:val="00D32E6C"/>
    <w:rsid w:val="00D34EB1"/>
    <w:rsid w:val="00D35B75"/>
    <w:rsid w:val="00D3606C"/>
    <w:rsid w:val="00D37087"/>
    <w:rsid w:val="00D3745A"/>
    <w:rsid w:val="00D3769E"/>
    <w:rsid w:val="00D407DC"/>
    <w:rsid w:val="00D40D27"/>
    <w:rsid w:val="00D41662"/>
    <w:rsid w:val="00D42093"/>
    <w:rsid w:val="00D42959"/>
    <w:rsid w:val="00D42D37"/>
    <w:rsid w:val="00D4300C"/>
    <w:rsid w:val="00D43328"/>
    <w:rsid w:val="00D43434"/>
    <w:rsid w:val="00D43AE9"/>
    <w:rsid w:val="00D44CEB"/>
    <w:rsid w:val="00D44D8E"/>
    <w:rsid w:val="00D45F2D"/>
    <w:rsid w:val="00D47721"/>
    <w:rsid w:val="00D479EB"/>
    <w:rsid w:val="00D53773"/>
    <w:rsid w:val="00D5433F"/>
    <w:rsid w:val="00D57041"/>
    <w:rsid w:val="00D60A4B"/>
    <w:rsid w:val="00D610A0"/>
    <w:rsid w:val="00D6177C"/>
    <w:rsid w:val="00D6223B"/>
    <w:rsid w:val="00D63263"/>
    <w:rsid w:val="00D638E9"/>
    <w:rsid w:val="00D6402C"/>
    <w:rsid w:val="00D64A56"/>
    <w:rsid w:val="00D64C7F"/>
    <w:rsid w:val="00D64D82"/>
    <w:rsid w:val="00D65244"/>
    <w:rsid w:val="00D66117"/>
    <w:rsid w:val="00D6724B"/>
    <w:rsid w:val="00D675C1"/>
    <w:rsid w:val="00D67BE1"/>
    <w:rsid w:val="00D70E6B"/>
    <w:rsid w:val="00D71224"/>
    <w:rsid w:val="00D72BE1"/>
    <w:rsid w:val="00D73296"/>
    <w:rsid w:val="00D7339A"/>
    <w:rsid w:val="00D738F8"/>
    <w:rsid w:val="00D76025"/>
    <w:rsid w:val="00D76AF5"/>
    <w:rsid w:val="00D76ED5"/>
    <w:rsid w:val="00D77772"/>
    <w:rsid w:val="00D777DF"/>
    <w:rsid w:val="00D8072F"/>
    <w:rsid w:val="00D813B6"/>
    <w:rsid w:val="00D8159D"/>
    <w:rsid w:val="00D81F46"/>
    <w:rsid w:val="00D820A0"/>
    <w:rsid w:val="00D82C8F"/>
    <w:rsid w:val="00D83441"/>
    <w:rsid w:val="00D83505"/>
    <w:rsid w:val="00D83B54"/>
    <w:rsid w:val="00D854FA"/>
    <w:rsid w:val="00D857B2"/>
    <w:rsid w:val="00D858D0"/>
    <w:rsid w:val="00D85924"/>
    <w:rsid w:val="00D86232"/>
    <w:rsid w:val="00D86476"/>
    <w:rsid w:val="00D86BCC"/>
    <w:rsid w:val="00D87761"/>
    <w:rsid w:val="00D87C15"/>
    <w:rsid w:val="00D87CE2"/>
    <w:rsid w:val="00D90188"/>
    <w:rsid w:val="00D90A70"/>
    <w:rsid w:val="00D91684"/>
    <w:rsid w:val="00D936C5"/>
    <w:rsid w:val="00D93B65"/>
    <w:rsid w:val="00D94517"/>
    <w:rsid w:val="00D94720"/>
    <w:rsid w:val="00D95ECD"/>
    <w:rsid w:val="00D9620A"/>
    <w:rsid w:val="00D96260"/>
    <w:rsid w:val="00D969B6"/>
    <w:rsid w:val="00D96C40"/>
    <w:rsid w:val="00D97F44"/>
    <w:rsid w:val="00DA0862"/>
    <w:rsid w:val="00DA0A61"/>
    <w:rsid w:val="00DA20E3"/>
    <w:rsid w:val="00DA219C"/>
    <w:rsid w:val="00DA23AE"/>
    <w:rsid w:val="00DA26C2"/>
    <w:rsid w:val="00DA2BE0"/>
    <w:rsid w:val="00DA33B2"/>
    <w:rsid w:val="00DA45F8"/>
    <w:rsid w:val="00DA47BC"/>
    <w:rsid w:val="00DA7160"/>
    <w:rsid w:val="00DA7AE5"/>
    <w:rsid w:val="00DB0D6C"/>
    <w:rsid w:val="00DB1435"/>
    <w:rsid w:val="00DB173B"/>
    <w:rsid w:val="00DB2559"/>
    <w:rsid w:val="00DB269D"/>
    <w:rsid w:val="00DB39ED"/>
    <w:rsid w:val="00DB412D"/>
    <w:rsid w:val="00DB4DDA"/>
    <w:rsid w:val="00DB4F6F"/>
    <w:rsid w:val="00DB4FAF"/>
    <w:rsid w:val="00DB51AC"/>
    <w:rsid w:val="00DB5254"/>
    <w:rsid w:val="00DB5438"/>
    <w:rsid w:val="00DB5A8C"/>
    <w:rsid w:val="00DB66F5"/>
    <w:rsid w:val="00DB6CF5"/>
    <w:rsid w:val="00DB7558"/>
    <w:rsid w:val="00DB763D"/>
    <w:rsid w:val="00DC03D8"/>
    <w:rsid w:val="00DC07E0"/>
    <w:rsid w:val="00DC0DA4"/>
    <w:rsid w:val="00DC109B"/>
    <w:rsid w:val="00DC1E47"/>
    <w:rsid w:val="00DC2014"/>
    <w:rsid w:val="00DC225B"/>
    <w:rsid w:val="00DC2E8E"/>
    <w:rsid w:val="00DC5D00"/>
    <w:rsid w:val="00DC5D66"/>
    <w:rsid w:val="00DC780A"/>
    <w:rsid w:val="00DD03FB"/>
    <w:rsid w:val="00DD0C75"/>
    <w:rsid w:val="00DD0E31"/>
    <w:rsid w:val="00DD0E88"/>
    <w:rsid w:val="00DD1657"/>
    <w:rsid w:val="00DD1F77"/>
    <w:rsid w:val="00DD208E"/>
    <w:rsid w:val="00DD2351"/>
    <w:rsid w:val="00DD23A5"/>
    <w:rsid w:val="00DD3606"/>
    <w:rsid w:val="00DD374C"/>
    <w:rsid w:val="00DD4C00"/>
    <w:rsid w:val="00DD51E0"/>
    <w:rsid w:val="00DD5815"/>
    <w:rsid w:val="00DD65C2"/>
    <w:rsid w:val="00DD6EBC"/>
    <w:rsid w:val="00DD7CFE"/>
    <w:rsid w:val="00DE1B40"/>
    <w:rsid w:val="00DE241F"/>
    <w:rsid w:val="00DE2B11"/>
    <w:rsid w:val="00DE2EBA"/>
    <w:rsid w:val="00DE332F"/>
    <w:rsid w:val="00DE3D2B"/>
    <w:rsid w:val="00DE3F68"/>
    <w:rsid w:val="00DE3FE2"/>
    <w:rsid w:val="00DE44E4"/>
    <w:rsid w:val="00DE4562"/>
    <w:rsid w:val="00DE456C"/>
    <w:rsid w:val="00DE4CA7"/>
    <w:rsid w:val="00DE508E"/>
    <w:rsid w:val="00DE5CEA"/>
    <w:rsid w:val="00DE619F"/>
    <w:rsid w:val="00DE620F"/>
    <w:rsid w:val="00DE6D4C"/>
    <w:rsid w:val="00DE6FEA"/>
    <w:rsid w:val="00DE7B89"/>
    <w:rsid w:val="00DE7F81"/>
    <w:rsid w:val="00DF0C02"/>
    <w:rsid w:val="00DF28AD"/>
    <w:rsid w:val="00DF3B20"/>
    <w:rsid w:val="00DF4669"/>
    <w:rsid w:val="00DF491B"/>
    <w:rsid w:val="00DF49F9"/>
    <w:rsid w:val="00DF4A1A"/>
    <w:rsid w:val="00DF4B1F"/>
    <w:rsid w:val="00DF6F6A"/>
    <w:rsid w:val="00DF7383"/>
    <w:rsid w:val="00E00077"/>
    <w:rsid w:val="00E00894"/>
    <w:rsid w:val="00E0198C"/>
    <w:rsid w:val="00E0203E"/>
    <w:rsid w:val="00E026A3"/>
    <w:rsid w:val="00E033FE"/>
    <w:rsid w:val="00E03561"/>
    <w:rsid w:val="00E0379A"/>
    <w:rsid w:val="00E04346"/>
    <w:rsid w:val="00E04CF0"/>
    <w:rsid w:val="00E04D1C"/>
    <w:rsid w:val="00E050B9"/>
    <w:rsid w:val="00E0590A"/>
    <w:rsid w:val="00E059F5"/>
    <w:rsid w:val="00E06E2C"/>
    <w:rsid w:val="00E074B4"/>
    <w:rsid w:val="00E07790"/>
    <w:rsid w:val="00E1005B"/>
    <w:rsid w:val="00E10780"/>
    <w:rsid w:val="00E1118C"/>
    <w:rsid w:val="00E116EE"/>
    <w:rsid w:val="00E12EDF"/>
    <w:rsid w:val="00E12FAE"/>
    <w:rsid w:val="00E1443C"/>
    <w:rsid w:val="00E147DD"/>
    <w:rsid w:val="00E14AC1"/>
    <w:rsid w:val="00E1537B"/>
    <w:rsid w:val="00E1567E"/>
    <w:rsid w:val="00E1586F"/>
    <w:rsid w:val="00E1612A"/>
    <w:rsid w:val="00E16627"/>
    <w:rsid w:val="00E16B71"/>
    <w:rsid w:val="00E22BE7"/>
    <w:rsid w:val="00E237AC"/>
    <w:rsid w:val="00E24073"/>
    <w:rsid w:val="00E2476A"/>
    <w:rsid w:val="00E24C47"/>
    <w:rsid w:val="00E251FB"/>
    <w:rsid w:val="00E25CF9"/>
    <w:rsid w:val="00E262A3"/>
    <w:rsid w:val="00E268E0"/>
    <w:rsid w:val="00E26C47"/>
    <w:rsid w:val="00E26F55"/>
    <w:rsid w:val="00E27081"/>
    <w:rsid w:val="00E27D13"/>
    <w:rsid w:val="00E309A0"/>
    <w:rsid w:val="00E32CF8"/>
    <w:rsid w:val="00E32ECE"/>
    <w:rsid w:val="00E33C9F"/>
    <w:rsid w:val="00E340B1"/>
    <w:rsid w:val="00E3536F"/>
    <w:rsid w:val="00E364BF"/>
    <w:rsid w:val="00E36BE6"/>
    <w:rsid w:val="00E371CD"/>
    <w:rsid w:val="00E40062"/>
    <w:rsid w:val="00E41C53"/>
    <w:rsid w:val="00E427C8"/>
    <w:rsid w:val="00E432ED"/>
    <w:rsid w:val="00E43A32"/>
    <w:rsid w:val="00E43CED"/>
    <w:rsid w:val="00E43E99"/>
    <w:rsid w:val="00E44A0A"/>
    <w:rsid w:val="00E468D5"/>
    <w:rsid w:val="00E51319"/>
    <w:rsid w:val="00E5404D"/>
    <w:rsid w:val="00E54158"/>
    <w:rsid w:val="00E54256"/>
    <w:rsid w:val="00E54A15"/>
    <w:rsid w:val="00E54D5A"/>
    <w:rsid w:val="00E551C5"/>
    <w:rsid w:val="00E5538D"/>
    <w:rsid w:val="00E5746F"/>
    <w:rsid w:val="00E5790C"/>
    <w:rsid w:val="00E57B41"/>
    <w:rsid w:val="00E61035"/>
    <w:rsid w:val="00E621B2"/>
    <w:rsid w:val="00E62BFF"/>
    <w:rsid w:val="00E648B5"/>
    <w:rsid w:val="00E651A2"/>
    <w:rsid w:val="00E65A13"/>
    <w:rsid w:val="00E65CFF"/>
    <w:rsid w:val="00E66960"/>
    <w:rsid w:val="00E66CBD"/>
    <w:rsid w:val="00E70CC8"/>
    <w:rsid w:val="00E722B0"/>
    <w:rsid w:val="00E724AA"/>
    <w:rsid w:val="00E729D7"/>
    <w:rsid w:val="00E73DFB"/>
    <w:rsid w:val="00E74BE9"/>
    <w:rsid w:val="00E75766"/>
    <w:rsid w:val="00E76185"/>
    <w:rsid w:val="00E765A5"/>
    <w:rsid w:val="00E76EE8"/>
    <w:rsid w:val="00E77637"/>
    <w:rsid w:val="00E778AB"/>
    <w:rsid w:val="00E81C63"/>
    <w:rsid w:val="00E82CE0"/>
    <w:rsid w:val="00E83727"/>
    <w:rsid w:val="00E84083"/>
    <w:rsid w:val="00E8533A"/>
    <w:rsid w:val="00E85665"/>
    <w:rsid w:val="00E863F7"/>
    <w:rsid w:val="00E8664E"/>
    <w:rsid w:val="00E87F85"/>
    <w:rsid w:val="00E9043E"/>
    <w:rsid w:val="00E9066E"/>
    <w:rsid w:val="00E9159C"/>
    <w:rsid w:val="00E915EE"/>
    <w:rsid w:val="00E919A1"/>
    <w:rsid w:val="00E91DF3"/>
    <w:rsid w:val="00E92270"/>
    <w:rsid w:val="00E92B0B"/>
    <w:rsid w:val="00E92F97"/>
    <w:rsid w:val="00E93112"/>
    <w:rsid w:val="00E934FF"/>
    <w:rsid w:val="00E937B7"/>
    <w:rsid w:val="00E93938"/>
    <w:rsid w:val="00E947A7"/>
    <w:rsid w:val="00E94FB4"/>
    <w:rsid w:val="00E955D6"/>
    <w:rsid w:val="00E95783"/>
    <w:rsid w:val="00E95B04"/>
    <w:rsid w:val="00E96B55"/>
    <w:rsid w:val="00E97822"/>
    <w:rsid w:val="00EA09B4"/>
    <w:rsid w:val="00EA0F01"/>
    <w:rsid w:val="00EA0F4D"/>
    <w:rsid w:val="00EA2B98"/>
    <w:rsid w:val="00EA2F9D"/>
    <w:rsid w:val="00EA47D0"/>
    <w:rsid w:val="00EA74C1"/>
    <w:rsid w:val="00EB1129"/>
    <w:rsid w:val="00EB153D"/>
    <w:rsid w:val="00EB1908"/>
    <w:rsid w:val="00EB1AC5"/>
    <w:rsid w:val="00EB1F88"/>
    <w:rsid w:val="00EB20DF"/>
    <w:rsid w:val="00EB21C7"/>
    <w:rsid w:val="00EB24B1"/>
    <w:rsid w:val="00EB2DD8"/>
    <w:rsid w:val="00EB33CE"/>
    <w:rsid w:val="00EB369A"/>
    <w:rsid w:val="00EB3C50"/>
    <w:rsid w:val="00EB3CD2"/>
    <w:rsid w:val="00EB434E"/>
    <w:rsid w:val="00EB4419"/>
    <w:rsid w:val="00EB45CB"/>
    <w:rsid w:val="00EB49D9"/>
    <w:rsid w:val="00EB4C42"/>
    <w:rsid w:val="00EB69B0"/>
    <w:rsid w:val="00EB6DE2"/>
    <w:rsid w:val="00EB7154"/>
    <w:rsid w:val="00EB7DD8"/>
    <w:rsid w:val="00EB7E02"/>
    <w:rsid w:val="00EC0097"/>
    <w:rsid w:val="00EC046B"/>
    <w:rsid w:val="00EC081A"/>
    <w:rsid w:val="00EC0F0E"/>
    <w:rsid w:val="00EC1EDE"/>
    <w:rsid w:val="00EC21A1"/>
    <w:rsid w:val="00EC277E"/>
    <w:rsid w:val="00EC2F0F"/>
    <w:rsid w:val="00EC319F"/>
    <w:rsid w:val="00EC36A7"/>
    <w:rsid w:val="00EC3940"/>
    <w:rsid w:val="00EC3C02"/>
    <w:rsid w:val="00EC4444"/>
    <w:rsid w:val="00EC48CA"/>
    <w:rsid w:val="00EC4ADC"/>
    <w:rsid w:val="00EC6662"/>
    <w:rsid w:val="00EC70F1"/>
    <w:rsid w:val="00EC76B8"/>
    <w:rsid w:val="00EC7EA1"/>
    <w:rsid w:val="00EC7F0A"/>
    <w:rsid w:val="00ED0413"/>
    <w:rsid w:val="00ED0B5B"/>
    <w:rsid w:val="00ED1781"/>
    <w:rsid w:val="00ED2351"/>
    <w:rsid w:val="00ED3943"/>
    <w:rsid w:val="00ED4696"/>
    <w:rsid w:val="00ED4D7B"/>
    <w:rsid w:val="00ED4F7D"/>
    <w:rsid w:val="00ED4FBB"/>
    <w:rsid w:val="00ED62C6"/>
    <w:rsid w:val="00ED6E4A"/>
    <w:rsid w:val="00ED7041"/>
    <w:rsid w:val="00ED7B34"/>
    <w:rsid w:val="00EE08AC"/>
    <w:rsid w:val="00EE1263"/>
    <w:rsid w:val="00EE172B"/>
    <w:rsid w:val="00EE2369"/>
    <w:rsid w:val="00EE2EC5"/>
    <w:rsid w:val="00EE343C"/>
    <w:rsid w:val="00EE35C4"/>
    <w:rsid w:val="00EE3825"/>
    <w:rsid w:val="00EE3E2F"/>
    <w:rsid w:val="00EE6B13"/>
    <w:rsid w:val="00EE6E06"/>
    <w:rsid w:val="00EE7313"/>
    <w:rsid w:val="00EE7774"/>
    <w:rsid w:val="00EF02A0"/>
    <w:rsid w:val="00EF0486"/>
    <w:rsid w:val="00EF1469"/>
    <w:rsid w:val="00EF1D7D"/>
    <w:rsid w:val="00EF2696"/>
    <w:rsid w:val="00EF3786"/>
    <w:rsid w:val="00EF3FDE"/>
    <w:rsid w:val="00EF4007"/>
    <w:rsid w:val="00EF4100"/>
    <w:rsid w:val="00EF4E75"/>
    <w:rsid w:val="00EF5688"/>
    <w:rsid w:val="00EF5F59"/>
    <w:rsid w:val="00EF6C2D"/>
    <w:rsid w:val="00EF727D"/>
    <w:rsid w:val="00EF7918"/>
    <w:rsid w:val="00F00361"/>
    <w:rsid w:val="00F00799"/>
    <w:rsid w:val="00F00DAF"/>
    <w:rsid w:val="00F018C0"/>
    <w:rsid w:val="00F022EC"/>
    <w:rsid w:val="00F02490"/>
    <w:rsid w:val="00F02AA9"/>
    <w:rsid w:val="00F03909"/>
    <w:rsid w:val="00F03FBB"/>
    <w:rsid w:val="00F04309"/>
    <w:rsid w:val="00F05C8C"/>
    <w:rsid w:val="00F07525"/>
    <w:rsid w:val="00F07652"/>
    <w:rsid w:val="00F106C8"/>
    <w:rsid w:val="00F10E84"/>
    <w:rsid w:val="00F11232"/>
    <w:rsid w:val="00F1194D"/>
    <w:rsid w:val="00F122CE"/>
    <w:rsid w:val="00F126B6"/>
    <w:rsid w:val="00F129D7"/>
    <w:rsid w:val="00F12A05"/>
    <w:rsid w:val="00F1339E"/>
    <w:rsid w:val="00F1436A"/>
    <w:rsid w:val="00F14624"/>
    <w:rsid w:val="00F15087"/>
    <w:rsid w:val="00F150CC"/>
    <w:rsid w:val="00F1562D"/>
    <w:rsid w:val="00F15DFE"/>
    <w:rsid w:val="00F205E7"/>
    <w:rsid w:val="00F20646"/>
    <w:rsid w:val="00F206E2"/>
    <w:rsid w:val="00F22B10"/>
    <w:rsid w:val="00F22CDE"/>
    <w:rsid w:val="00F23763"/>
    <w:rsid w:val="00F24CD6"/>
    <w:rsid w:val="00F24FDD"/>
    <w:rsid w:val="00F27093"/>
    <w:rsid w:val="00F27776"/>
    <w:rsid w:val="00F27A2C"/>
    <w:rsid w:val="00F3003A"/>
    <w:rsid w:val="00F30B6F"/>
    <w:rsid w:val="00F31449"/>
    <w:rsid w:val="00F3144A"/>
    <w:rsid w:val="00F326A3"/>
    <w:rsid w:val="00F32D97"/>
    <w:rsid w:val="00F340BA"/>
    <w:rsid w:val="00F34D34"/>
    <w:rsid w:val="00F34F01"/>
    <w:rsid w:val="00F35ACB"/>
    <w:rsid w:val="00F35C39"/>
    <w:rsid w:val="00F36D27"/>
    <w:rsid w:val="00F372EA"/>
    <w:rsid w:val="00F37472"/>
    <w:rsid w:val="00F4033E"/>
    <w:rsid w:val="00F4075B"/>
    <w:rsid w:val="00F40D38"/>
    <w:rsid w:val="00F41701"/>
    <w:rsid w:val="00F41A7E"/>
    <w:rsid w:val="00F41A80"/>
    <w:rsid w:val="00F426D9"/>
    <w:rsid w:val="00F4321D"/>
    <w:rsid w:val="00F44765"/>
    <w:rsid w:val="00F44FB2"/>
    <w:rsid w:val="00F45C8C"/>
    <w:rsid w:val="00F45FE0"/>
    <w:rsid w:val="00F472FB"/>
    <w:rsid w:val="00F47526"/>
    <w:rsid w:val="00F47CA4"/>
    <w:rsid w:val="00F5095B"/>
    <w:rsid w:val="00F50962"/>
    <w:rsid w:val="00F51CF3"/>
    <w:rsid w:val="00F52CFD"/>
    <w:rsid w:val="00F530A0"/>
    <w:rsid w:val="00F53734"/>
    <w:rsid w:val="00F549DC"/>
    <w:rsid w:val="00F54ED1"/>
    <w:rsid w:val="00F54F70"/>
    <w:rsid w:val="00F556B6"/>
    <w:rsid w:val="00F5601D"/>
    <w:rsid w:val="00F56177"/>
    <w:rsid w:val="00F561AF"/>
    <w:rsid w:val="00F56C6A"/>
    <w:rsid w:val="00F57313"/>
    <w:rsid w:val="00F60806"/>
    <w:rsid w:val="00F60947"/>
    <w:rsid w:val="00F60ACD"/>
    <w:rsid w:val="00F60DDE"/>
    <w:rsid w:val="00F61C28"/>
    <w:rsid w:val="00F62253"/>
    <w:rsid w:val="00F6396C"/>
    <w:rsid w:val="00F6397E"/>
    <w:rsid w:val="00F63BD3"/>
    <w:rsid w:val="00F64A10"/>
    <w:rsid w:val="00F660FB"/>
    <w:rsid w:val="00F663EA"/>
    <w:rsid w:val="00F6652F"/>
    <w:rsid w:val="00F67E89"/>
    <w:rsid w:val="00F70BBC"/>
    <w:rsid w:val="00F711B9"/>
    <w:rsid w:val="00F714BB"/>
    <w:rsid w:val="00F7207A"/>
    <w:rsid w:val="00F727BD"/>
    <w:rsid w:val="00F74592"/>
    <w:rsid w:val="00F74AC6"/>
    <w:rsid w:val="00F74CF3"/>
    <w:rsid w:val="00F7544B"/>
    <w:rsid w:val="00F76896"/>
    <w:rsid w:val="00F76E95"/>
    <w:rsid w:val="00F77DB6"/>
    <w:rsid w:val="00F77E9C"/>
    <w:rsid w:val="00F80739"/>
    <w:rsid w:val="00F80B30"/>
    <w:rsid w:val="00F80D5F"/>
    <w:rsid w:val="00F80E5E"/>
    <w:rsid w:val="00F80FB6"/>
    <w:rsid w:val="00F8138D"/>
    <w:rsid w:val="00F81985"/>
    <w:rsid w:val="00F824D6"/>
    <w:rsid w:val="00F8319E"/>
    <w:rsid w:val="00F8358C"/>
    <w:rsid w:val="00F849CE"/>
    <w:rsid w:val="00F857D7"/>
    <w:rsid w:val="00F9067E"/>
    <w:rsid w:val="00F9094E"/>
    <w:rsid w:val="00F90E45"/>
    <w:rsid w:val="00F926A7"/>
    <w:rsid w:val="00F92A74"/>
    <w:rsid w:val="00F93104"/>
    <w:rsid w:val="00F93A43"/>
    <w:rsid w:val="00F9495F"/>
    <w:rsid w:val="00F94B59"/>
    <w:rsid w:val="00F94D3B"/>
    <w:rsid w:val="00F966F1"/>
    <w:rsid w:val="00F977E4"/>
    <w:rsid w:val="00FA0239"/>
    <w:rsid w:val="00FA15E7"/>
    <w:rsid w:val="00FA1E88"/>
    <w:rsid w:val="00FA27F1"/>
    <w:rsid w:val="00FA36B7"/>
    <w:rsid w:val="00FA4142"/>
    <w:rsid w:val="00FA48B2"/>
    <w:rsid w:val="00FA4A64"/>
    <w:rsid w:val="00FA4CF7"/>
    <w:rsid w:val="00FA51B1"/>
    <w:rsid w:val="00FB0A97"/>
    <w:rsid w:val="00FB0CA1"/>
    <w:rsid w:val="00FB1233"/>
    <w:rsid w:val="00FB1955"/>
    <w:rsid w:val="00FB1DCC"/>
    <w:rsid w:val="00FB230E"/>
    <w:rsid w:val="00FB267A"/>
    <w:rsid w:val="00FB2773"/>
    <w:rsid w:val="00FB3FA2"/>
    <w:rsid w:val="00FB43B5"/>
    <w:rsid w:val="00FB4444"/>
    <w:rsid w:val="00FB446E"/>
    <w:rsid w:val="00FB4BF6"/>
    <w:rsid w:val="00FB4C35"/>
    <w:rsid w:val="00FB72AE"/>
    <w:rsid w:val="00FC03A7"/>
    <w:rsid w:val="00FC16C7"/>
    <w:rsid w:val="00FC1967"/>
    <w:rsid w:val="00FC1E2B"/>
    <w:rsid w:val="00FC4D83"/>
    <w:rsid w:val="00FC4F37"/>
    <w:rsid w:val="00FC52CC"/>
    <w:rsid w:val="00FC5562"/>
    <w:rsid w:val="00FC6956"/>
    <w:rsid w:val="00FC7907"/>
    <w:rsid w:val="00FD0427"/>
    <w:rsid w:val="00FD10AC"/>
    <w:rsid w:val="00FD19FE"/>
    <w:rsid w:val="00FD548E"/>
    <w:rsid w:val="00FD571A"/>
    <w:rsid w:val="00FD618A"/>
    <w:rsid w:val="00FD7119"/>
    <w:rsid w:val="00FE0366"/>
    <w:rsid w:val="00FE052B"/>
    <w:rsid w:val="00FE1F81"/>
    <w:rsid w:val="00FE2E71"/>
    <w:rsid w:val="00FE3770"/>
    <w:rsid w:val="00FE38F8"/>
    <w:rsid w:val="00FE4C1F"/>
    <w:rsid w:val="00FE4C4F"/>
    <w:rsid w:val="00FE6212"/>
    <w:rsid w:val="00FE7540"/>
    <w:rsid w:val="00FE7B1F"/>
    <w:rsid w:val="00FE7CF0"/>
    <w:rsid w:val="00FF0BC3"/>
    <w:rsid w:val="00FF18C4"/>
    <w:rsid w:val="00FF1CDE"/>
    <w:rsid w:val="00FF26FF"/>
    <w:rsid w:val="00FF2D22"/>
    <w:rsid w:val="00FF3579"/>
    <w:rsid w:val="00FF3A2C"/>
    <w:rsid w:val="00FF41CA"/>
    <w:rsid w:val="00FF49E7"/>
    <w:rsid w:val="00FF4E8F"/>
    <w:rsid w:val="00FF558E"/>
    <w:rsid w:val="00FF58AA"/>
    <w:rsid w:val="00FF5FF4"/>
    <w:rsid w:val="00FF5FFA"/>
    <w:rsid w:val="00FF68E5"/>
    <w:rsid w:val="00FF72CA"/>
    <w:rsid w:val="00FF7E63"/>
    <w:rsid w:val="02515ADD"/>
    <w:rsid w:val="02E0DE80"/>
    <w:rsid w:val="02EE8D82"/>
    <w:rsid w:val="0322C509"/>
    <w:rsid w:val="03AB988A"/>
    <w:rsid w:val="04EDAB50"/>
    <w:rsid w:val="0500B30A"/>
    <w:rsid w:val="05472B82"/>
    <w:rsid w:val="054CD7CE"/>
    <w:rsid w:val="05A6B00D"/>
    <w:rsid w:val="06D96596"/>
    <w:rsid w:val="0836C035"/>
    <w:rsid w:val="0842C575"/>
    <w:rsid w:val="08EBC887"/>
    <w:rsid w:val="08F0293D"/>
    <w:rsid w:val="090409F5"/>
    <w:rsid w:val="092D821D"/>
    <w:rsid w:val="0ADDAE08"/>
    <w:rsid w:val="0AE8C937"/>
    <w:rsid w:val="0B29B97F"/>
    <w:rsid w:val="0D5CCBB6"/>
    <w:rsid w:val="0E997614"/>
    <w:rsid w:val="0EC1F735"/>
    <w:rsid w:val="0EC7EB82"/>
    <w:rsid w:val="0FD68BB0"/>
    <w:rsid w:val="0FDC4790"/>
    <w:rsid w:val="117B3487"/>
    <w:rsid w:val="11E5DE7D"/>
    <w:rsid w:val="12158C78"/>
    <w:rsid w:val="13A2C7E3"/>
    <w:rsid w:val="15877517"/>
    <w:rsid w:val="159F9CAD"/>
    <w:rsid w:val="15A3863E"/>
    <w:rsid w:val="16672F19"/>
    <w:rsid w:val="167C3429"/>
    <w:rsid w:val="16EE126F"/>
    <w:rsid w:val="177F5A78"/>
    <w:rsid w:val="17C28AFF"/>
    <w:rsid w:val="19D20AA6"/>
    <w:rsid w:val="1A03ACC2"/>
    <w:rsid w:val="1A2660D4"/>
    <w:rsid w:val="1A872F9E"/>
    <w:rsid w:val="1A9196AF"/>
    <w:rsid w:val="1ABB4C40"/>
    <w:rsid w:val="1AC8A133"/>
    <w:rsid w:val="1B011810"/>
    <w:rsid w:val="1B788A19"/>
    <w:rsid w:val="1B78F597"/>
    <w:rsid w:val="1BDDC78A"/>
    <w:rsid w:val="1C3EEAE3"/>
    <w:rsid w:val="1C816DC7"/>
    <w:rsid w:val="1D63D89E"/>
    <w:rsid w:val="1D6FC1D7"/>
    <w:rsid w:val="1DC7C080"/>
    <w:rsid w:val="1E288A64"/>
    <w:rsid w:val="1E54AD53"/>
    <w:rsid w:val="1ED056D5"/>
    <w:rsid w:val="1F392315"/>
    <w:rsid w:val="1F600929"/>
    <w:rsid w:val="20747745"/>
    <w:rsid w:val="21090DBA"/>
    <w:rsid w:val="21A3077F"/>
    <w:rsid w:val="21FBF039"/>
    <w:rsid w:val="22034822"/>
    <w:rsid w:val="22390BB0"/>
    <w:rsid w:val="23087848"/>
    <w:rsid w:val="23ADDE6F"/>
    <w:rsid w:val="23FAC606"/>
    <w:rsid w:val="24554E73"/>
    <w:rsid w:val="2503D0F2"/>
    <w:rsid w:val="254A29A2"/>
    <w:rsid w:val="2577A871"/>
    <w:rsid w:val="25AA947B"/>
    <w:rsid w:val="26281F17"/>
    <w:rsid w:val="268041C0"/>
    <w:rsid w:val="26A9860E"/>
    <w:rsid w:val="276E7B88"/>
    <w:rsid w:val="27DC4119"/>
    <w:rsid w:val="28B85A16"/>
    <w:rsid w:val="28C865FD"/>
    <w:rsid w:val="295D3D9F"/>
    <w:rsid w:val="2987265A"/>
    <w:rsid w:val="29A145BE"/>
    <w:rsid w:val="2A2891D8"/>
    <w:rsid w:val="2BA621E6"/>
    <w:rsid w:val="2C591B30"/>
    <w:rsid w:val="2C801A6C"/>
    <w:rsid w:val="2CA78C65"/>
    <w:rsid w:val="2CEC2FC0"/>
    <w:rsid w:val="2CFB6BDE"/>
    <w:rsid w:val="2D730C9B"/>
    <w:rsid w:val="2E250648"/>
    <w:rsid w:val="2E6461FE"/>
    <w:rsid w:val="2E9AB1E9"/>
    <w:rsid w:val="2EA51D17"/>
    <w:rsid w:val="2EBF9785"/>
    <w:rsid w:val="2F395143"/>
    <w:rsid w:val="3035FCE0"/>
    <w:rsid w:val="3097F47E"/>
    <w:rsid w:val="30DD4100"/>
    <w:rsid w:val="319A7104"/>
    <w:rsid w:val="319D8961"/>
    <w:rsid w:val="31E013BB"/>
    <w:rsid w:val="323A2F82"/>
    <w:rsid w:val="32696E3E"/>
    <w:rsid w:val="334A8A01"/>
    <w:rsid w:val="334D5D9B"/>
    <w:rsid w:val="33682427"/>
    <w:rsid w:val="3390E831"/>
    <w:rsid w:val="33C380EC"/>
    <w:rsid w:val="33E1C301"/>
    <w:rsid w:val="34B46B2D"/>
    <w:rsid w:val="350E783F"/>
    <w:rsid w:val="366D95ED"/>
    <w:rsid w:val="395CD70C"/>
    <w:rsid w:val="396C4500"/>
    <w:rsid w:val="3A5D36B7"/>
    <w:rsid w:val="3AAC0BF4"/>
    <w:rsid w:val="3B92D403"/>
    <w:rsid w:val="3BA777FE"/>
    <w:rsid w:val="3BFFBC39"/>
    <w:rsid w:val="3C16CC99"/>
    <w:rsid w:val="3CBC1058"/>
    <w:rsid w:val="3CC308E7"/>
    <w:rsid w:val="3DE476FF"/>
    <w:rsid w:val="3F3C77EB"/>
    <w:rsid w:val="404E93BA"/>
    <w:rsid w:val="415904E0"/>
    <w:rsid w:val="415D7748"/>
    <w:rsid w:val="434E3FE7"/>
    <w:rsid w:val="44DC8BF4"/>
    <w:rsid w:val="459F99E7"/>
    <w:rsid w:val="46246D6F"/>
    <w:rsid w:val="463D2F31"/>
    <w:rsid w:val="4696F442"/>
    <w:rsid w:val="46CC6B2F"/>
    <w:rsid w:val="4776EBAD"/>
    <w:rsid w:val="487ED33C"/>
    <w:rsid w:val="48E0938D"/>
    <w:rsid w:val="4921C4F1"/>
    <w:rsid w:val="4A3B0467"/>
    <w:rsid w:val="4AE6AB18"/>
    <w:rsid w:val="4C2D936E"/>
    <w:rsid w:val="4CBFA360"/>
    <w:rsid w:val="4DB05E10"/>
    <w:rsid w:val="4E2A9740"/>
    <w:rsid w:val="4E923D29"/>
    <w:rsid w:val="4EF0DB64"/>
    <w:rsid w:val="4F47C7C3"/>
    <w:rsid w:val="4F7F02BA"/>
    <w:rsid w:val="4F8A9E3B"/>
    <w:rsid w:val="4FB0F352"/>
    <w:rsid w:val="4FF7014A"/>
    <w:rsid w:val="50351FB4"/>
    <w:rsid w:val="50678086"/>
    <w:rsid w:val="508E962E"/>
    <w:rsid w:val="527B6C76"/>
    <w:rsid w:val="52FCC860"/>
    <w:rsid w:val="5440B91C"/>
    <w:rsid w:val="54A29B2B"/>
    <w:rsid w:val="54A6AC6A"/>
    <w:rsid w:val="5509284F"/>
    <w:rsid w:val="55398A68"/>
    <w:rsid w:val="55B38C27"/>
    <w:rsid w:val="56908F35"/>
    <w:rsid w:val="57454F86"/>
    <w:rsid w:val="58387B01"/>
    <w:rsid w:val="5899787F"/>
    <w:rsid w:val="58F535CE"/>
    <w:rsid w:val="59B0B9F5"/>
    <w:rsid w:val="59D67CEC"/>
    <w:rsid w:val="5A6B4CAD"/>
    <w:rsid w:val="5B76D63C"/>
    <w:rsid w:val="5C5FAB0C"/>
    <w:rsid w:val="5CD6BF96"/>
    <w:rsid w:val="5D337D21"/>
    <w:rsid w:val="5DB75E29"/>
    <w:rsid w:val="5EFA20F0"/>
    <w:rsid w:val="5F06FE8F"/>
    <w:rsid w:val="6077DC59"/>
    <w:rsid w:val="60C121F0"/>
    <w:rsid w:val="60D15E4A"/>
    <w:rsid w:val="60FF9E2D"/>
    <w:rsid w:val="61B8F681"/>
    <w:rsid w:val="63307BB8"/>
    <w:rsid w:val="64354036"/>
    <w:rsid w:val="644F2231"/>
    <w:rsid w:val="658C253B"/>
    <w:rsid w:val="65A86FAE"/>
    <w:rsid w:val="66057B08"/>
    <w:rsid w:val="66E336FE"/>
    <w:rsid w:val="6703014B"/>
    <w:rsid w:val="6796A7F8"/>
    <w:rsid w:val="681AF4C1"/>
    <w:rsid w:val="6884D68C"/>
    <w:rsid w:val="6AC19676"/>
    <w:rsid w:val="6B1C871E"/>
    <w:rsid w:val="6BF3EFEE"/>
    <w:rsid w:val="6C7E4D0B"/>
    <w:rsid w:val="6CD9F541"/>
    <w:rsid w:val="6D679E55"/>
    <w:rsid w:val="6E256A71"/>
    <w:rsid w:val="6E26D6CA"/>
    <w:rsid w:val="6E63586B"/>
    <w:rsid w:val="6E8C4981"/>
    <w:rsid w:val="6FD699F1"/>
    <w:rsid w:val="71463C59"/>
    <w:rsid w:val="7394DE59"/>
    <w:rsid w:val="753D6706"/>
    <w:rsid w:val="75E5E4AE"/>
    <w:rsid w:val="76054FD4"/>
    <w:rsid w:val="7656C05A"/>
    <w:rsid w:val="76DB9D9D"/>
    <w:rsid w:val="76E5DFB2"/>
    <w:rsid w:val="779E049A"/>
    <w:rsid w:val="783BAB53"/>
    <w:rsid w:val="7A0A0880"/>
    <w:rsid w:val="7B0C0C28"/>
    <w:rsid w:val="7B754B6D"/>
    <w:rsid w:val="7BCCB9F9"/>
    <w:rsid w:val="7C3C843A"/>
    <w:rsid w:val="7C697D9F"/>
    <w:rsid w:val="7D20DCBA"/>
    <w:rsid w:val="7D32955D"/>
    <w:rsid w:val="7D82877C"/>
    <w:rsid w:val="7E2222F5"/>
    <w:rsid w:val="7E5C0BAB"/>
    <w:rsid w:val="7EC1A0CD"/>
    <w:rsid w:val="7FD730E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8A01"/>
  <w15:chartTrackingRefBased/>
  <w15:docId w15:val="{3997AA89-A535-45F0-87C7-B59A7C4C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73465C"/>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73465C"/>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1"/>
    <w:rsid w:val="0073465C"/>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73465C"/>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73465C"/>
    <w:rPr>
      <w:rFonts w:ascii="Arial" w:eastAsia="Times New Roman" w:hAnsi="Arial" w:cs="Arial"/>
      <w:b/>
      <w:bCs/>
      <w:sz w:val="20"/>
      <w:szCs w:val="26"/>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73465C"/>
    <w:rPr>
      <w:color w:val="0000FF"/>
      <w:u w:val="single"/>
    </w:rPr>
  </w:style>
  <w:style w:type="character" w:styleId="Sidetal">
    <w:name w:val="page number"/>
    <w:basedOn w:val="Standardskrifttypeiafsnit"/>
    <w:uiPriority w:val="99"/>
    <w:semiHidden/>
    <w:rsid w:val="0073465C"/>
  </w:style>
  <w:style w:type="table" w:styleId="Tabel-Gitter">
    <w:name w:val="Table Grid"/>
    <w:basedOn w:val="Tabel-Normal"/>
    <w:uiPriority w:val="99"/>
    <w:rsid w:val="0073465C"/>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73465C"/>
    <w:rPr>
      <w:sz w:val="28"/>
    </w:rPr>
  </w:style>
  <w:style w:type="paragraph" w:styleId="Listeafsnit">
    <w:name w:val="List Paragraph"/>
    <w:basedOn w:val="Normal"/>
    <w:uiPriority w:val="34"/>
    <w:qFormat/>
    <w:rsid w:val="000E2775"/>
    <w:pPr>
      <w:ind w:left="720"/>
      <w:contextualSpacing/>
    </w:pPr>
  </w:style>
  <w:style w:type="paragraph" w:styleId="Markeringsbobletekst">
    <w:name w:val="Balloon Text"/>
    <w:basedOn w:val="Normal"/>
    <w:link w:val="MarkeringsbobletekstTegn"/>
    <w:uiPriority w:val="99"/>
    <w:semiHidden/>
    <w:unhideWhenUsed/>
    <w:rsid w:val="001D1A79"/>
    <w:pPr>
      <w:spacing w:line="240" w:lineRule="auto"/>
    </w:pPr>
    <w:rPr>
      <w:sz w:val="18"/>
      <w:szCs w:val="18"/>
    </w:rPr>
  </w:style>
  <w:style w:type="character" w:customStyle="1" w:styleId="MarkeringsbobletekstTegn">
    <w:name w:val="Markeringsbobletekst Tegn"/>
    <w:basedOn w:val="Standardskrifttypeiafsnit"/>
    <w:link w:val="Markeringsbobletekst"/>
    <w:uiPriority w:val="99"/>
    <w:semiHidden/>
    <w:rsid w:val="001D1A79"/>
    <w:rPr>
      <w:rFonts w:ascii="Times New Roman" w:eastAsia="Times New Roman" w:hAnsi="Times New Roman" w:cs="Times New Roman"/>
      <w:sz w:val="18"/>
      <w:szCs w:val="18"/>
      <w:lang w:eastAsia="da-DK"/>
    </w:rPr>
  </w:style>
  <w:style w:type="character" w:styleId="Pladsholdertekst">
    <w:name w:val="Placeholder Text"/>
    <w:basedOn w:val="Standardskrifttypeiafsnit"/>
    <w:uiPriority w:val="99"/>
    <w:semiHidden/>
    <w:rsid w:val="00542E1F"/>
    <w:rPr>
      <w:color w:val="808080"/>
    </w:rPr>
  </w:style>
  <w:style w:type="character" w:styleId="Kommentarhenvisning">
    <w:name w:val="annotation reference"/>
    <w:basedOn w:val="Standardskrifttypeiafsnit"/>
    <w:uiPriority w:val="99"/>
    <w:semiHidden/>
    <w:unhideWhenUsed/>
    <w:rsid w:val="00592A44"/>
    <w:rPr>
      <w:sz w:val="16"/>
      <w:szCs w:val="16"/>
    </w:rPr>
  </w:style>
  <w:style w:type="paragraph" w:styleId="Kommentartekst">
    <w:name w:val="annotation text"/>
    <w:basedOn w:val="Normal"/>
    <w:link w:val="KommentartekstTegn"/>
    <w:uiPriority w:val="99"/>
    <w:semiHidden/>
    <w:unhideWhenUsed/>
    <w:rsid w:val="00592A44"/>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92A44"/>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592A44"/>
    <w:rPr>
      <w:b/>
      <w:bCs/>
    </w:rPr>
  </w:style>
  <w:style w:type="character" w:customStyle="1" w:styleId="KommentaremneTegn">
    <w:name w:val="Kommentaremne Tegn"/>
    <w:basedOn w:val="KommentartekstTegn"/>
    <w:link w:val="Kommentaremne"/>
    <w:uiPriority w:val="99"/>
    <w:semiHidden/>
    <w:rsid w:val="00592A44"/>
    <w:rPr>
      <w:rFonts w:ascii="Times New Roman" w:eastAsia="Times New Roman" w:hAnsi="Times New Roman" w:cs="Times New Roman"/>
      <w:b/>
      <w:bCs/>
      <w:sz w:val="20"/>
      <w:szCs w:val="20"/>
      <w:lang w:eastAsia="da-DK"/>
    </w:rPr>
  </w:style>
  <w:style w:type="paragraph" w:styleId="NormalWeb">
    <w:name w:val="Normal (Web)"/>
    <w:basedOn w:val="Normal"/>
    <w:uiPriority w:val="99"/>
    <w:semiHidden/>
    <w:unhideWhenUsed/>
    <w:rsid w:val="008326CC"/>
    <w:pPr>
      <w:spacing w:before="100" w:beforeAutospacing="1" w:after="100" w:afterAutospacing="1" w:line="240" w:lineRule="auto"/>
    </w:pPr>
    <w:rPr>
      <w:lang w:eastAsia="en-GB"/>
    </w:rPr>
  </w:style>
  <w:style w:type="paragraph" w:styleId="Korrektur">
    <w:name w:val="Revision"/>
    <w:hidden/>
    <w:uiPriority w:val="99"/>
    <w:semiHidden/>
    <w:rsid w:val="00234862"/>
    <w:pPr>
      <w:spacing w:after="0" w:line="240" w:lineRule="auto"/>
    </w:pPr>
    <w:rPr>
      <w:rFonts w:ascii="Times New Roman" w:eastAsia="Times New Roman" w:hAnsi="Times New Roman" w:cs="Times New Roman"/>
      <w:sz w:val="24"/>
      <w:szCs w:val="24"/>
      <w:lang w:eastAsia="da-DK"/>
    </w:rPr>
  </w:style>
  <w:style w:type="paragraph" w:styleId="Billedtekst">
    <w:name w:val="caption"/>
    <w:basedOn w:val="Normal"/>
    <w:next w:val="Normal"/>
    <w:uiPriority w:val="35"/>
    <w:unhideWhenUsed/>
    <w:qFormat/>
    <w:rsid w:val="00CC16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866014">
      <w:bodyDiv w:val="1"/>
      <w:marLeft w:val="0"/>
      <w:marRight w:val="0"/>
      <w:marTop w:val="0"/>
      <w:marBottom w:val="0"/>
      <w:divBdr>
        <w:top w:val="none" w:sz="0" w:space="0" w:color="auto"/>
        <w:left w:val="none" w:sz="0" w:space="0" w:color="auto"/>
        <w:bottom w:val="none" w:sz="0" w:space="0" w:color="auto"/>
        <w:right w:val="none" w:sz="0" w:space="0" w:color="auto"/>
      </w:divBdr>
    </w:div>
    <w:div w:id="1648122575">
      <w:bodyDiv w:val="1"/>
      <w:marLeft w:val="0"/>
      <w:marRight w:val="0"/>
      <w:marTop w:val="0"/>
      <w:marBottom w:val="0"/>
      <w:divBdr>
        <w:top w:val="none" w:sz="0" w:space="0" w:color="auto"/>
        <w:left w:val="none" w:sz="0" w:space="0" w:color="auto"/>
        <w:bottom w:val="none" w:sz="0" w:space="0" w:color="auto"/>
        <w:right w:val="none" w:sz="0" w:space="0" w:color="auto"/>
      </w:divBdr>
      <w:divsChild>
        <w:div w:id="131095761">
          <w:marLeft w:val="0"/>
          <w:marRight w:val="0"/>
          <w:marTop w:val="0"/>
          <w:marBottom w:val="0"/>
          <w:divBdr>
            <w:top w:val="none" w:sz="0" w:space="0" w:color="auto"/>
            <w:left w:val="none" w:sz="0" w:space="0" w:color="auto"/>
            <w:bottom w:val="none" w:sz="0" w:space="0" w:color="auto"/>
            <w:right w:val="none" w:sz="0" w:space="0" w:color="auto"/>
          </w:divBdr>
          <w:divsChild>
            <w:div w:id="248588161">
              <w:marLeft w:val="0"/>
              <w:marRight w:val="0"/>
              <w:marTop w:val="0"/>
              <w:marBottom w:val="0"/>
              <w:divBdr>
                <w:top w:val="none" w:sz="0" w:space="0" w:color="auto"/>
                <w:left w:val="none" w:sz="0" w:space="0" w:color="auto"/>
                <w:bottom w:val="none" w:sz="0" w:space="0" w:color="auto"/>
                <w:right w:val="none" w:sz="0" w:space="0" w:color="auto"/>
              </w:divBdr>
              <w:divsChild>
                <w:div w:id="484323693">
                  <w:marLeft w:val="0"/>
                  <w:marRight w:val="0"/>
                  <w:marTop w:val="0"/>
                  <w:marBottom w:val="0"/>
                  <w:divBdr>
                    <w:top w:val="none" w:sz="0" w:space="0" w:color="auto"/>
                    <w:left w:val="none" w:sz="0" w:space="0" w:color="auto"/>
                    <w:bottom w:val="none" w:sz="0" w:space="0" w:color="auto"/>
                    <w:right w:val="none" w:sz="0" w:space="0" w:color="auto"/>
                  </w:divBdr>
                </w:div>
                <w:div w:id="780958727">
                  <w:marLeft w:val="0"/>
                  <w:marRight w:val="0"/>
                  <w:marTop w:val="0"/>
                  <w:marBottom w:val="0"/>
                  <w:divBdr>
                    <w:top w:val="none" w:sz="0" w:space="0" w:color="auto"/>
                    <w:left w:val="none" w:sz="0" w:space="0" w:color="auto"/>
                    <w:bottom w:val="none" w:sz="0" w:space="0" w:color="auto"/>
                    <w:right w:val="none" w:sz="0" w:space="0" w:color="auto"/>
                  </w:divBdr>
                </w:div>
                <w:div w:id="1442073415">
                  <w:marLeft w:val="0"/>
                  <w:marRight w:val="0"/>
                  <w:marTop w:val="0"/>
                  <w:marBottom w:val="0"/>
                  <w:divBdr>
                    <w:top w:val="none" w:sz="0" w:space="0" w:color="auto"/>
                    <w:left w:val="none" w:sz="0" w:space="0" w:color="auto"/>
                    <w:bottom w:val="none" w:sz="0" w:space="0" w:color="auto"/>
                    <w:right w:val="none" w:sz="0" w:space="0" w:color="auto"/>
                  </w:divBdr>
                </w:div>
              </w:divsChild>
            </w:div>
            <w:div w:id="820583349">
              <w:marLeft w:val="0"/>
              <w:marRight w:val="0"/>
              <w:marTop w:val="0"/>
              <w:marBottom w:val="0"/>
              <w:divBdr>
                <w:top w:val="none" w:sz="0" w:space="0" w:color="auto"/>
                <w:left w:val="none" w:sz="0" w:space="0" w:color="auto"/>
                <w:bottom w:val="none" w:sz="0" w:space="0" w:color="auto"/>
                <w:right w:val="none" w:sz="0" w:space="0" w:color="auto"/>
              </w:divBdr>
              <w:divsChild>
                <w:div w:id="544752469">
                  <w:marLeft w:val="0"/>
                  <w:marRight w:val="0"/>
                  <w:marTop w:val="0"/>
                  <w:marBottom w:val="0"/>
                  <w:divBdr>
                    <w:top w:val="none" w:sz="0" w:space="0" w:color="auto"/>
                    <w:left w:val="none" w:sz="0" w:space="0" w:color="auto"/>
                    <w:bottom w:val="none" w:sz="0" w:space="0" w:color="auto"/>
                    <w:right w:val="none" w:sz="0" w:space="0" w:color="auto"/>
                  </w:divBdr>
                </w:div>
              </w:divsChild>
            </w:div>
            <w:div w:id="1084107923">
              <w:marLeft w:val="0"/>
              <w:marRight w:val="0"/>
              <w:marTop w:val="0"/>
              <w:marBottom w:val="0"/>
              <w:divBdr>
                <w:top w:val="none" w:sz="0" w:space="0" w:color="auto"/>
                <w:left w:val="none" w:sz="0" w:space="0" w:color="auto"/>
                <w:bottom w:val="none" w:sz="0" w:space="0" w:color="auto"/>
                <w:right w:val="none" w:sz="0" w:space="0" w:color="auto"/>
              </w:divBdr>
              <w:divsChild>
                <w:div w:id="1644194335">
                  <w:marLeft w:val="0"/>
                  <w:marRight w:val="0"/>
                  <w:marTop w:val="0"/>
                  <w:marBottom w:val="0"/>
                  <w:divBdr>
                    <w:top w:val="none" w:sz="0" w:space="0" w:color="auto"/>
                    <w:left w:val="none" w:sz="0" w:space="0" w:color="auto"/>
                    <w:bottom w:val="none" w:sz="0" w:space="0" w:color="auto"/>
                    <w:right w:val="none" w:sz="0" w:space="0" w:color="auto"/>
                  </w:divBdr>
                </w:div>
              </w:divsChild>
            </w:div>
            <w:div w:id="1939824587">
              <w:marLeft w:val="0"/>
              <w:marRight w:val="0"/>
              <w:marTop w:val="0"/>
              <w:marBottom w:val="0"/>
              <w:divBdr>
                <w:top w:val="none" w:sz="0" w:space="0" w:color="auto"/>
                <w:left w:val="none" w:sz="0" w:space="0" w:color="auto"/>
                <w:bottom w:val="none" w:sz="0" w:space="0" w:color="auto"/>
                <w:right w:val="none" w:sz="0" w:space="0" w:color="auto"/>
              </w:divBdr>
              <w:divsChild>
                <w:div w:id="394814146">
                  <w:marLeft w:val="0"/>
                  <w:marRight w:val="0"/>
                  <w:marTop w:val="0"/>
                  <w:marBottom w:val="0"/>
                  <w:divBdr>
                    <w:top w:val="none" w:sz="0" w:space="0" w:color="auto"/>
                    <w:left w:val="none" w:sz="0" w:space="0" w:color="auto"/>
                    <w:bottom w:val="none" w:sz="0" w:space="0" w:color="auto"/>
                    <w:right w:val="none" w:sz="0" w:space="0" w:color="auto"/>
                  </w:divBdr>
                </w:div>
                <w:div w:id="12438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E32F-1CB8-4672-9A0A-1A89C930924B}"/>
</file>

<file path=customXml/itemProps2.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4.xml><?xml version="1.0" encoding="utf-8"?>
<ds:datastoreItem xmlns:ds="http://schemas.openxmlformats.org/officeDocument/2006/customXml" ds:itemID="{5BC107AC-2DA9-472D-BF3D-43E473D1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10</Pages>
  <Words>2003</Words>
  <Characters>12222</Characters>
  <Application>Microsoft Office Word</Application>
  <DocSecurity>0</DocSecurity>
  <Lines>101</Lines>
  <Paragraphs>28</Paragraphs>
  <ScaleCrop>false</ScaleCrop>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Sebastian Misfeldt Beck</cp:lastModifiedBy>
  <cp:revision>747</cp:revision>
  <cp:lastPrinted>2019-09-19T22:44:00Z</cp:lastPrinted>
  <dcterms:created xsi:type="dcterms:W3CDTF">2019-09-19T19:24:00Z</dcterms:created>
  <dcterms:modified xsi:type="dcterms:W3CDTF">2019-10-01T07:08:00Z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http://www.zotero.org/styles/apa</vt:lpwstr>
  </property>
  <property fmtid="{D5CDD505-2E9C-101B-9397-08002B2CF9AE}" pid="25" name="Mendeley Unique User Id_1">
    <vt:lpwstr>144b8bfe-3b8d-3c22-ae6e-ab080bfc3214</vt:lpwstr>
  </property>
</Properties>
</file>