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of selection is already done as our target data is selected (see above). In chapter 2 we will </w:t>
      </w:r>
      <w:r w:rsidR="001B4A9C">
        <w:rPr>
          <w:lang w:val="en-GB"/>
        </w:rPr>
        <w:t xml:space="preserve">do </w:t>
      </w:r>
      <w:r w:rsidR="00186E96">
        <w:rPr>
          <w:lang w:val="en-GB"/>
        </w:rPr>
        <w:t xml:space="preserve">some exploratory data analysis which is part of the </w:t>
      </w:r>
      <w:proofErr w:type="spellStart"/>
      <w:r w:rsidR="00186E96">
        <w:rPr>
          <w:lang w:val="en-GB"/>
        </w:rPr>
        <w:t>preprocessing</w:t>
      </w:r>
      <w:proofErr w:type="spellEnd"/>
      <w:r w:rsidR="00DF20EB">
        <w:rPr>
          <w:lang w:val="en-GB"/>
        </w:rPr>
        <w:t xml:space="preserve"> to get an overview of the data</w:t>
      </w:r>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 xml:space="preserve">We will start with data cleaning such as missing value and outlier handling. Next within transformation we will focus on data reduction (through principle component analysis and feature selection) and encoding. Within the next step of data mining we will apply data mining algorithms to search for patterns in our data. In our case the data mining model is classification and four methods will be applied: Logistic regression, Naïve Bayes Classifier, Random Forest and Artificial Neural Networks. </w:t>
      </w:r>
      <w:commentRangeStart w:id="0"/>
      <w:r w:rsidR="00640A58" w:rsidRPr="00640A58">
        <w:rPr>
          <w:highlight w:val="yellow"/>
          <w:lang w:val="en-GB"/>
        </w:rPr>
        <w:t>To increase th</w:t>
      </w:r>
      <w:r w:rsidR="001B4A9C">
        <w:rPr>
          <w:highlight w:val="yellow"/>
          <w:lang w:val="en-GB"/>
        </w:rPr>
        <w:t>e predictive accurac</w:t>
      </w:r>
      <w:r w:rsidR="00640A58" w:rsidRPr="00640A58">
        <w:rPr>
          <w:highlight w:val="yellow"/>
          <w:lang w:val="en-GB"/>
        </w:rPr>
        <w:t xml:space="preserve">y of the individual models we will also apply </w:t>
      </w:r>
      <w:r w:rsidR="00616445">
        <w:rPr>
          <w:highlight w:val="yellow"/>
          <w:lang w:val="en-GB"/>
        </w:rPr>
        <w:t xml:space="preserve">heterogeneous </w:t>
      </w:r>
      <w:r w:rsidR="00640A58" w:rsidRPr="00640A58">
        <w:rPr>
          <w:highlight w:val="yellow"/>
          <w:lang w:val="en-GB"/>
        </w:rPr>
        <w:t>Ensemble Methods</w:t>
      </w:r>
      <w:r w:rsidR="00640A58">
        <w:rPr>
          <w:highlight w:val="yellow"/>
          <w:lang w:val="en-GB"/>
        </w:rPr>
        <w:t xml:space="preserve"> (</w:t>
      </w:r>
      <w:r w:rsidR="00616445">
        <w:rPr>
          <w:highlight w:val="yellow"/>
          <w:lang w:val="en-GB"/>
        </w:rPr>
        <w:t>Random Forest is already a homogeneous</w:t>
      </w:r>
      <w:r w:rsidR="00640A58">
        <w:rPr>
          <w:highlight w:val="yellow"/>
          <w:lang w:val="en-GB"/>
        </w:rPr>
        <w:t xml:space="preserve"> Ensemble Algorithm</w:t>
      </w:r>
      <w:r w:rsidR="00616445">
        <w:rPr>
          <w:highlight w:val="yellow"/>
          <w:lang w:val="en-GB"/>
        </w:rPr>
        <w:t>, do we want to apply a heterogeneous one? Which one? In the second iteration?</w:t>
      </w:r>
      <w:r w:rsidR="00640A58">
        <w:rPr>
          <w:highlight w:val="yellow"/>
          <w:lang w:val="en-GB"/>
        </w:rPr>
        <w:t>)</w:t>
      </w:r>
      <w:r w:rsidR="00640A58" w:rsidRPr="00640A58">
        <w:rPr>
          <w:highlight w:val="yellow"/>
          <w:lang w:val="en-GB"/>
        </w:rPr>
        <w:t>.</w:t>
      </w:r>
      <w:r w:rsidR="00640A58">
        <w:rPr>
          <w:lang w:val="en-GB"/>
        </w:rPr>
        <w:t xml:space="preserve"> </w:t>
      </w:r>
      <w:commentRangeEnd w:id="0"/>
      <w:r w:rsidR="009419D7">
        <w:rPr>
          <w:rStyle w:val="Kommentarzeichen"/>
        </w:rPr>
        <w:commentReference w:id="0"/>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640A58">
        <w:rPr>
          <w:lang w:val="en-GB"/>
        </w:rPr>
        <w:t xml:space="preserve">The structure of the second iteration equals that of the first iteration based on the KDD process. During this procedure we will always keep in mind that the KDD process is not a strict sequence, but rather an iterative process. </w:t>
      </w:r>
    </w:p>
    <w:p w:rsidR="0017283A" w:rsidRDefault="0017283A" w:rsidP="00AF5896">
      <w:pPr>
        <w:rPr>
          <w:lang w:val="en-GB"/>
        </w:rPr>
      </w:pP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sidR="001B4A9C">
        <w:rPr>
          <w:lang w:val="en-GB"/>
        </w:rPr>
        <w:t xml:space="preserve"> in R</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w:t>
      </w:r>
      <w:r w:rsidR="001B4A9C">
        <w:rPr>
          <w:lang w:val="en-GB"/>
        </w:rPr>
        <w:t>model</w:t>
      </w:r>
      <w:r w:rsidR="0040203C">
        <w:rPr>
          <w:lang w:val="en-GB"/>
        </w:rPr>
        <w:t xml:space="preserve"> </w:t>
      </w:r>
      <w:r>
        <w:rPr>
          <w:lang w:val="en-GB"/>
        </w:rPr>
        <w:t xml:space="preserve">it is tested for each variable if the mean is </w:t>
      </w:r>
      <w:r w:rsidR="001B4A9C">
        <w:rPr>
          <w:lang w:val="en-GB"/>
        </w:rPr>
        <w:t xml:space="preserve">statistically </w:t>
      </w:r>
      <w:r>
        <w:rPr>
          <w:lang w:val="en-GB"/>
        </w:rPr>
        <w:t xml:space="preserve">different between the two classes “churn=1” and “churn=0”. If </w:t>
      </w:r>
      <w:r w:rsidR="001B4A9C">
        <w:rPr>
          <w:lang w:val="en-GB"/>
        </w:rPr>
        <w:t>so,</w:t>
      </w:r>
      <w:r>
        <w:rPr>
          <w:lang w:val="en-GB"/>
        </w:rPr>
        <w:t xml:space="preserve">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Furthermore a disadvantage of the Filter Approach is that it is used in our case in a univariate manner, so that redundancy and interactions of variables are not taken into account. Nevertheless considering that we have high-dimension</w:t>
      </w:r>
      <w:r w:rsidR="001B4A9C">
        <w:rPr>
          <w:lang w:val="en-GB"/>
        </w:rPr>
        <w:t>al</w:t>
      </w:r>
      <w:r>
        <w:rPr>
          <w:lang w:val="en-GB"/>
        </w:rPr>
        <w:t xml:space="preserve">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w:t>
      </w:r>
      <w:r w:rsidR="001B4A9C">
        <w:rPr>
          <w:lang w:val="en-GB"/>
        </w:rPr>
        <w:t xml:space="preserve">and </w:t>
      </w:r>
      <w:r w:rsidR="00113747">
        <w:rPr>
          <w:lang w:val="en-GB"/>
        </w:rPr>
        <w:t xml:space="preserve">thus </w:t>
      </w:r>
      <w:r w:rsidR="006913D1">
        <w:rPr>
          <w:lang w:val="en-GB"/>
        </w:rPr>
        <w:t>will be used</w:t>
      </w:r>
      <w:r w:rsidR="00113747">
        <w:rPr>
          <w:lang w:val="en-GB"/>
        </w:rPr>
        <w:t xml:space="preserve"> as input variables for the data mining in the following. </w:t>
      </w:r>
    </w:p>
    <w:p w:rsidR="007C1FBC" w:rsidRDefault="001B4A9C" w:rsidP="007C1FBC">
      <w:pPr>
        <w:rPr>
          <w:highlight w:val="yellow"/>
          <w:lang w:val="en-GB"/>
        </w:rPr>
      </w:pPr>
      <w:r>
        <w:rPr>
          <w:lang w:val="en-GB"/>
        </w:rPr>
        <w:t>Additionally</w:t>
      </w:r>
      <w:r w:rsidR="006913D1">
        <w:rPr>
          <w:lang w:val="en-GB"/>
        </w:rPr>
        <w:t xml:space="preserve"> </w:t>
      </w:r>
      <w:r w:rsidR="00886872">
        <w:rPr>
          <w:lang w:val="en-GB"/>
        </w:rPr>
        <w:t>it makes sense to check</w:t>
      </w:r>
      <w:r>
        <w:rPr>
          <w:lang w:val="en-GB"/>
        </w:rPr>
        <w:t xml:space="preserve"> if the selected variables had</w:t>
      </w:r>
      <w:r w:rsidR="00886872">
        <w:rPr>
          <w:lang w:val="en-GB"/>
        </w:rPr>
        <w:t xml:space="preserve"> many missing values </w:t>
      </w:r>
      <w:r>
        <w:rPr>
          <w:lang w:val="en-GB"/>
        </w:rPr>
        <w:t xml:space="preserve">in the original data set </w:t>
      </w:r>
      <w:r w:rsidR="00886872">
        <w:rPr>
          <w:lang w:val="en-GB"/>
        </w:rPr>
        <w:t xml:space="preserve">before imputation. It would not </w:t>
      </w:r>
      <w:r>
        <w:rPr>
          <w:lang w:val="en-GB"/>
        </w:rPr>
        <w:t>be reasonable</w:t>
      </w:r>
      <w:r w:rsidR="00886872">
        <w:rPr>
          <w:lang w:val="en-GB"/>
        </w:rPr>
        <w:t xml:space="preserve"> to</w:t>
      </w:r>
      <w:r w:rsidR="009F6690">
        <w:rPr>
          <w:lang w:val="en-GB"/>
        </w:rPr>
        <w:t xml:space="preserve"> include variables that have a </w:t>
      </w:r>
      <w:r>
        <w:rPr>
          <w:lang w:val="en-GB"/>
        </w:rPr>
        <w:t>very</w:t>
      </w:r>
      <w:r w:rsidR="009F6690">
        <w:rPr>
          <w:lang w:val="en-GB"/>
        </w:rPr>
        <w:t xml:space="preserve"> high missing value rate because the information content would be low. </w:t>
      </w:r>
      <w:r>
        <w:rPr>
          <w:lang w:val="en-GB"/>
        </w:rPr>
        <w:t>W</w:t>
      </w:r>
      <w:r w:rsidR="009F6690">
        <w:rPr>
          <w:lang w:val="en-GB"/>
        </w:rPr>
        <w:t>ithin our selected variable subset only two variables have more than 3% missing values, namely the variables “</w:t>
      </w:r>
      <w:proofErr w:type="spellStart"/>
      <w:r w:rsidR="009F6690">
        <w:rPr>
          <w:lang w:val="en-GB"/>
        </w:rPr>
        <w:t>lor</w:t>
      </w:r>
      <w:proofErr w:type="spellEnd"/>
      <w:r w:rsidR="009F6690">
        <w:rPr>
          <w:lang w:val="en-GB"/>
        </w:rPr>
        <w:t>” (length of residence</w:t>
      </w:r>
      <w:r>
        <w:rPr>
          <w:lang w:val="en-GB"/>
        </w:rPr>
        <w:t>; 30.38% missing values</w:t>
      </w:r>
      <w:r w:rsidR="009F6690">
        <w:rPr>
          <w:lang w:val="en-GB"/>
        </w:rPr>
        <w:t>) and “adults” (number of adults in household</w:t>
      </w:r>
      <w:r>
        <w:rPr>
          <w:lang w:val="en-GB"/>
        </w:rPr>
        <w:t>; 23.84% missing values</w:t>
      </w:r>
      <w:r w:rsidR="009F6690">
        <w:rPr>
          <w:lang w:val="en-GB"/>
        </w:rPr>
        <w:t xml:space="preserve">). </w:t>
      </w:r>
      <w:r w:rsidRPr="001B4A9C">
        <w:rPr>
          <w:lang w:val="en-GB"/>
        </w:rPr>
        <w:t>T</w:t>
      </w:r>
      <w:r w:rsidR="009F6690" w:rsidRPr="001B4A9C">
        <w:rPr>
          <w:lang w:val="en-GB"/>
        </w:rPr>
        <w:t xml:space="preserve">hese two variables do not seem to be </w:t>
      </w:r>
      <w:r w:rsidRPr="001B4A9C">
        <w:rPr>
          <w:lang w:val="en-GB"/>
        </w:rPr>
        <w:t xml:space="preserve">very </w:t>
      </w:r>
      <w:r w:rsidR="009F6690" w:rsidRPr="001B4A9C">
        <w:rPr>
          <w:lang w:val="en-GB"/>
        </w:rPr>
        <w:t>relevant for the churn problem</w:t>
      </w:r>
      <w:r w:rsidRPr="001B4A9C">
        <w:rPr>
          <w:lang w:val="en-GB"/>
        </w:rPr>
        <w:t xml:space="preserve">. But as we do not want to lose information and the variables still have values for more than two third of the observations, we keep them as predictors for now. </w:t>
      </w:r>
    </w:p>
    <w:p w:rsidR="007C1FBC" w:rsidRDefault="007C1FBC" w:rsidP="007C1FBC">
      <w:pPr>
        <w:rPr>
          <w:highlight w:val="yellow"/>
          <w:lang w:val="en-GB"/>
        </w:rPr>
      </w:pPr>
    </w:p>
    <w:p w:rsidR="007C1FBC" w:rsidRDefault="007C1FBC"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lina" w:date="2016-01-03T15:29:00Z" w:initials="S">
    <w:p w:rsidR="009419D7" w:rsidRDefault="009419D7">
      <w:pPr>
        <w:pStyle w:val="Kommentartext"/>
      </w:pPr>
      <w:r>
        <w:rPr>
          <w:rStyle w:val="Kommentarzeichen"/>
        </w:rPr>
        <w:annotationRef/>
      </w:r>
      <w:r>
        <w:t xml:space="preserve">2nd </w:t>
      </w:r>
      <w:proofErr w:type="spellStart"/>
      <w:r>
        <w:t>iteration</w:t>
      </w:r>
      <w:proofErr w:type="spellEnd"/>
      <w:r>
        <w:t xml:space="preserve"> </w:t>
      </w:r>
      <w:proofErr w:type="spellStart"/>
      <w:r>
        <w:t>heterog</w:t>
      </w:r>
      <w:proofErr w:type="spellEnd"/>
      <w:r>
        <w:t xml:space="preserve"> </w:t>
      </w:r>
      <w:proofErr w:type="spellStart"/>
      <w:r>
        <w:t>ensemble</w:t>
      </w:r>
      <w:proofErr w:type="spellEnd"/>
      <w:r>
        <w:t xml:space="preserve"> method</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14EDA"/>
    <w:rsid w:val="000B0FC9"/>
    <w:rsid w:val="00113747"/>
    <w:rsid w:val="00152B2C"/>
    <w:rsid w:val="001724D5"/>
    <w:rsid w:val="0017283A"/>
    <w:rsid w:val="00186E96"/>
    <w:rsid w:val="001B4A9C"/>
    <w:rsid w:val="001F662A"/>
    <w:rsid w:val="0020725A"/>
    <w:rsid w:val="00207637"/>
    <w:rsid w:val="00231E17"/>
    <w:rsid w:val="002E5C61"/>
    <w:rsid w:val="0036771D"/>
    <w:rsid w:val="003A633E"/>
    <w:rsid w:val="003B2BFC"/>
    <w:rsid w:val="003F5367"/>
    <w:rsid w:val="0040203C"/>
    <w:rsid w:val="004115F8"/>
    <w:rsid w:val="00413C7E"/>
    <w:rsid w:val="004C137D"/>
    <w:rsid w:val="004F34C3"/>
    <w:rsid w:val="00505E8B"/>
    <w:rsid w:val="00562252"/>
    <w:rsid w:val="005653E5"/>
    <w:rsid w:val="005E3ACD"/>
    <w:rsid w:val="005F4E2F"/>
    <w:rsid w:val="00616445"/>
    <w:rsid w:val="00640A58"/>
    <w:rsid w:val="00645130"/>
    <w:rsid w:val="00655D2B"/>
    <w:rsid w:val="00681827"/>
    <w:rsid w:val="006913D1"/>
    <w:rsid w:val="006C3DD9"/>
    <w:rsid w:val="00791E6C"/>
    <w:rsid w:val="007C1FBC"/>
    <w:rsid w:val="007E3A3D"/>
    <w:rsid w:val="00863A66"/>
    <w:rsid w:val="00886872"/>
    <w:rsid w:val="008D6F67"/>
    <w:rsid w:val="008E53F2"/>
    <w:rsid w:val="009419D7"/>
    <w:rsid w:val="009F6690"/>
    <w:rsid w:val="00AF5896"/>
    <w:rsid w:val="00B05BFB"/>
    <w:rsid w:val="00B71BB8"/>
    <w:rsid w:val="00C41AE9"/>
    <w:rsid w:val="00C73D46"/>
    <w:rsid w:val="00C83BE7"/>
    <w:rsid w:val="00DF20EB"/>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926</Words>
  <Characters>5837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10</cp:revision>
  <dcterms:created xsi:type="dcterms:W3CDTF">2015-12-22T10:25:00Z</dcterms:created>
  <dcterms:modified xsi:type="dcterms:W3CDTF">2016-01-03T14:29:00Z</dcterms:modified>
</cp:coreProperties>
</file>