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2"/>
          <w:szCs w:val="32"/>
        </w:rPr>
      </w:pPr>
      <w:r w:rsidDel="00000000" w:rsidR="00000000" w:rsidRPr="00000000">
        <w:rPr>
          <w:sz w:val="32"/>
          <w:szCs w:val="32"/>
          <w:rtl w:val="0"/>
        </w:rPr>
        <w:t xml:space="preserve">Activité 2 : Maintenir l’infrastructure et contribuer à son évolution et à sa sécurisation</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5 compétences types : </w:t>
      </w:r>
    </w:p>
    <w:p w:rsidR="00000000" w:rsidDel="00000000" w:rsidP="00000000" w:rsidRDefault="00000000" w:rsidRPr="00000000" w14:paraId="00000004">
      <w:pPr>
        <w:numPr>
          <w:ilvl w:val="0"/>
          <w:numId w:val="3"/>
        </w:numPr>
        <w:ind w:left="720" w:hanging="360"/>
        <w:rPr>
          <w:sz w:val="28"/>
          <w:szCs w:val="28"/>
        </w:rPr>
      </w:pPr>
      <w:r w:rsidDel="00000000" w:rsidR="00000000" w:rsidRPr="00000000">
        <w:rPr>
          <w:sz w:val="28"/>
          <w:szCs w:val="28"/>
          <w:rtl w:val="0"/>
        </w:rPr>
        <w:t xml:space="preserve">Main</w:t>
      </w:r>
      <w:r w:rsidDel="00000000" w:rsidR="00000000" w:rsidRPr="00000000">
        <w:rPr>
          <w:sz w:val="28"/>
          <w:szCs w:val="28"/>
          <w:rtl w:val="0"/>
        </w:rPr>
        <w:t xml:space="preserve">tenir des serveurs dans une infrastructure virtualisée</w:t>
      </w:r>
    </w:p>
    <w:p w:rsidR="00000000" w:rsidDel="00000000" w:rsidP="00000000" w:rsidRDefault="00000000" w:rsidRPr="00000000" w14:paraId="00000005">
      <w:pPr>
        <w:numPr>
          <w:ilvl w:val="0"/>
          <w:numId w:val="3"/>
        </w:numPr>
        <w:ind w:left="720" w:hanging="360"/>
        <w:rPr>
          <w:sz w:val="28"/>
          <w:szCs w:val="28"/>
        </w:rPr>
      </w:pPr>
      <w:r w:rsidDel="00000000" w:rsidR="00000000" w:rsidRPr="00000000">
        <w:rPr>
          <w:sz w:val="28"/>
          <w:szCs w:val="28"/>
          <w:rtl w:val="0"/>
        </w:rPr>
        <w:t xml:space="preserve">Automatiser des tâches à l’aide de scripts</w:t>
      </w:r>
    </w:p>
    <w:p w:rsidR="00000000" w:rsidDel="00000000" w:rsidP="00000000" w:rsidRDefault="00000000" w:rsidRPr="00000000" w14:paraId="00000006">
      <w:pPr>
        <w:numPr>
          <w:ilvl w:val="0"/>
          <w:numId w:val="3"/>
        </w:numPr>
        <w:ind w:left="720" w:hanging="360"/>
        <w:rPr>
          <w:sz w:val="28"/>
          <w:szCs w:val="28"/>
        </w:rPr>
      </w:pPr>
      <w:r w:rsidDel="00000000" w:rsidR="00000000" w:rsidRPr="00000000">
        <w:rPr>
          <w:sz w:val="28"/>
          <w:szCs w:val="28"/>
          <w:rtl w:val="0"/>
        </w:rPr>
        <w:t xml:space="preserve">Maintenir et sécuriser les accès à Internet et les interconnexions des réseaux</w:t>
      </w:r>
    </w:p>
    <w:p w:rsidR="00000000" w:rsidDel="00000000" w:rsidP="00000000" w:rsidRDefault="00000000" w:rsidRPr="00000000" w14:paraId="00000007">
      <w:pPr>
        <w:numPr>
          <w:ilvl w:val="0"/>
          <w:numId w:val="3"/>
        </w:numPr>
        <w:ind w:left="720" w:hanging="360"/>
        <w:rPr>
          <w:sz w:val="28"/>
          <w:szCs w:val="28"/>
        </w:rPr>
      </w:pPr>
      <w:r w:rsidDel="00000000" w:rsidR="00000000" w:rsidRPr="00000000">
        <w:rPr>
          <w:sz w:val="28"/>
          <w:szCs w:val="28"/>
          <w:rtl w:val="0"/>
        </w:rPr>
        <w:t xml:space="preserve">Mettre en place, assurer et tester les sauvegardes et les restaurations des éléments de l’infrastructure</w:t>
      </w:r>
    </w:p>
    <w:p w:rsidR="00000000" w:rsidDel="00000000" w:rsidP="00000000" w:rsidRDefault="00000000" w:rsidRPr="00000000" w14:paraId="00000008">
      <w:pPr>
        <w:numPr>
          <w:ilvl w:val="0"/>
          <w:numId w:val="3"/>
        </w:numPr>
        <w:ind w:left="720" w:hanging="360"/>
        <w:rPr>
          <w:sz w:val="28"/>
          <w:szCs w:val="28"/>
        </w:rPr>
      </w:pPr>
      <w:r w:rsidDel="00000000" w:rsidR="00000000" w:rsidRPr="00000000">
        <w:rPr>
          <w:sz w:val="28"/>
          <w:szCs w:val="28"/>
          <w:rtl w:val="0"/>
        </w:rPr>
        <w:t xml:space="preserve">Exploiter et maintenir les services de déploiement des postes de travail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Durée : 2h</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r>
    </w:p>
    <w:p w:rsidR="00000000" w:rsidDel="00000000" w:rsidP="00000000" w:rsidRDefault="00000000" w:rsidRPr="00000000" w14:paraId="00000010">
      <w:pPr>
        <w:rPr/>
      </w:pPr>
      <w:r w:rsidDel="00000000" w:rsidR="00000000" w:rsidRPr="00000000">
        <w:rPr>
          <w:b w:val="1"/>
          <w:sz w:val="28"/>
          <w:szCs w:val="28"/>
          <w:rtl w:val="0"/>
        </w:rPr>
        <w:t xml:space="preserve">CCP5 - Maintenir des serveurs dans une infrastructure virtualisée</w:t>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   </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Qu'est-ce qu'une image Docker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highlight w:val="yellow"/>
        </w:rPr>
      </w:pPr>
      <w:r w:rsidDel="00000000" w:rsidR="00000000" w:rsidRPr="00000000">
        <w:rPr>
          <w:highlight w:val="yellow"/>
          <w:rtl w:val="0"/>
        </w:rPr>
        <w:t xml:space="preserve">C’est un fichier qui contient tout le nécessaire pour exécuter une application (code, bibliothèques, dépendances, configurations).</w:t>
      </w:r>
    </w:p>
    <w:p w:rsidR="00000000" w:rsidDel="00000000" w:rsidP="00000000" w:rsidRDefault="00000000" w:rsidRPr="00000000" w14:paraId="00000015">
      <w:pPr>
        <w:rPr>
          <w:highlight w:val="yellow"/>
        </w:rPr>
      </w:pPr>
      <w:r w:rsidDel="00000000" w:rsidR="00000000" w:rsidRPr="00000000">
        <w:rPr>
          <w:highlight w:val="yellow"/>
          <w:rtl w:val="0"/>
        </w:rPr>
        <w:t xml:space="preserve">On crée un conteneur Docker à partir d’une image.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Sur un équipement de gestion de VM, quels sont les éléments/composants matériels importants à prendre en compte ?</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16"/>
        </w:numPr>
        <w:ind w:left="720" w:hanging="360"/>
        <w:rPr>
          <w:highlight w:val="yellow"/>
        </w:rPr>
      </w:pPr>
      <w:r w:rsidDel="00000000" w:rsidR="00000000" w:rsidRPr="00000000">
        <w:rPr>
          <w:highlight w:val="yellow"/>
          <w:rtl w:val="0"/>
        </w:rPr>
        <w:t xml:space="preserve">La mémoire RAM</w:t>
      </w:r>
    </w:p>
    <w:p w:rsidR="00000000" w:rsidDel="00000000" w:rsidP="00000000" w:rsidRDefault="00000000" w:rsidRPr="00000000" w14:paraId="0000001A">
      <w:pPr>
        <w:numPr>
          <w:ilvl w:val="0"/>
          <w:numId w:val="16"/>
        </w:numPr>
        <w:ind w:left="720" w:hanging="360"/>
        <w:rPr>
          <w:highlight w:val="yellow"/>
        </w:rPr>
      </w:pPr>
      <w:r w:rsidDel="00000000" w:rsidR="00000000" w:rsidRPr="00000000">
        <w:rPr>
          <w:highlight w:val="yellow"/>
          <w:rtl w:val="0"/>
        </w:rPr>
        <w:t xml:space="preserve">Le stockage disque</w:t>
      </w:r>
    </w:p>
    <w:p w:rsidR="00000000" w:rsidDel="00000000" w:rsidP="00000000" w:rsidRDefault="00000000" w:rsidRPr="00000000" w14:paraId="0000001B">
      <w:pPr>
        <w:numPr>
          <w:ilvl w:val="0"/>
          <w:numId w:val="16"/>
        </w:numPr>
        <w:ind w:left="720" w:hanging="360"/>
        <w:rPr>
          <w:highlight w:val="yellow"/>
        </w:rPr>
      </w:pPr>
      <w:r w:rsidDel="00000000" w:rsidR="00000000" w:rsidRPr="00000000">
        <w:rPr>
          <w:highlight w:val="yellow"/>
          <w:rtl w:val="0"/>
        </w:rPr>
        <w:t xml:space="preserve">Le processeur</w:t>
      </w:r>
    </w:p>
    <w:p w:rsidR="00000000" w:rsidDel="00000000" w:rsidP="00000000" w:rsidRDefault="00000000" w:rsidRPr="00000000" w14:paraId="0000001C">
      <w:pPr>
        <w:numPr>
          <w:ilvl w:val="0"/>
          <w:numId w:val="16"/>
        </w:numPr>
        <w:ind w:left="720" w:hanging="360"/>
        <w:rPr>
          <w:highlight w:val="yellow"/>
        </w:rPr>
      </w:pPr>
      <w:r w:rsidDel="00000000" w:rsidR="00000000" w:rsidRPr="00000000">
        <w:rPr>
          <w:highlight w:val="yellow"/>
          <w:rtl w:val="0"/>
        </w:rPr>
        <w:t xml:space="preserve">Éventuellement la carte réseau</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Qu’est-ce qu’un conteneur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highlight w:val="yellow"/>
        </w:rPr>
      </w:pPr>
      <w:r w:rsidDel="00000000" w:rsidR="00000000" w:rsidRPr="00000000">
        <w:rPr>
          <w:highlight w:val="yellow"/>
          <w:rtl w:val="0"/>
        </w:rPr>
        <w:t xml:space="preserve">Un conteneur est un environnement isolé qui regroupe une application et ses dépendances.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Quels sont les avantages et les inconvénients de la conteneurisation par rapport à la virtualisation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highlight w:val="yellow"/>
        </w:rPr>
      </w:pPr>
      <w:r w:rsidDel="00000000" w:rsidR="00000000" w:rsidRPr="00000000">
        <w:rPr>
          <w:highlight w:val="yellow"/>
          <w:rtl w:val="0"/>
        </w:rPr>
        <w:t xml:space="preserve">Par rapport à la virtualisation, la conteneurisation est plus légère, offre un démarrage plus rapide et une meilleure utilisation des ressources. Par contre, il peut y avoir une isolation moins forte et une complexité à faire cohabiter les applications des conteneurs.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4"/>
        </w:numPr>
        <w:ind w:left="720" w:hanging="360"/>
        <w:rPr>
          <w:u w:val="none"/>
        </w:rPr>
      </w:pPr>
      <w:r w:rsidDel="00000000" w:rsidR="00000000" w:rsidRPr="00000000">
        <w:rPr>
          <w:rtl w:val="0"/>
        </w:rPr>
        <w:t xml:space="preserve">Voici le contenu d’un fichier : </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i w:val="1"/>
        </w:rPr>
      </w:pPr>
      <w:r w:rsidDel="00000000" w:rsidR="00000000" w:rsidRPr="00000000">
        <w:rPr>
          <w:i w:val="1"/>
          <w:rtl w:val="0"/>
        </w:rPr>
        <w:t xml:space="preserve">&lt;VirtualBox&gt;</w:t>
      </w:r>
    </w:p>
    <w:p w:rsidR="00000000" w:rsidDel="00000000" w:rsidP="00000000" w:rsidRDefault="00000000" w:rsidRPr="00000000" w14:paraId="00000029">
      <w:pPr>
        <w:ind w:left="0" w:firstLine="0"/>
        <w:rPr>
          <w:i w:val="1"/>
        </w:rPr>
      </w:pPr>
      <w:r w:rsidDel="00000000" w:rsidR="00000000" w:rsidRPr="00000000">
        <w:rPr>
          <w:i w:val="1"/>
          <w:rtl w:val="0"/>
        </w:rPr>
        <w:t xml:space="preserve">  &lt;Machine name="Linux VM" OSType="Linux26_64" memory="8192" bootOrder="1" &gt;</w:t>
      </w:r>
    </w:p>
    <w:p w:rsidR="00000000" w:rsidDel="00000000" w:rsidP="00000000" w:rsidRDefault="00000000" w:rsidRPr="00000000" w14:paraId="0000002A">
      <w:pPr>
        <w:ind w:left="0" w:firstLine="0"/>
        <w:rPr>
          <w:i w:val="1"/>
        </w:rPr>
      </w:pPr>
      <w:r w:rsidDel="00000000" w:rsidR="00000000" w:rsidRPr="00000000">
        <w:rPr>
          <w:i w:val="1"/>
          <w:rtl w:val="0"/>
        </w:rPr>
        <w:t xml:space="preserve">    &lt;Hardware&gt;</w:t>
      </w:r>
    </w:p>
    <w:p w:rsidR="00000000" w:rsidDel="00000000" w:rsidP="00000000" w:rsidRDefault="00000000" w:rsidRPr="00000000" w14:paraId="0000002B">
      <w:pPr>
        <w:ind w:left="0" w:firstLine="0"/>
        <w:rPr>
          <w:i w:val="1"/>
        </w:rPr>
      </w:pPr>
      <w:r w:rsidDel="00000000" w:rsidR="00000000" w:rsidRPr="00000000">
        <w:rPr>
          <w:i w:val="1"/>
          <w:rtl w:val="0"/>
        </w:rPr>
        <w:t xml:space="preserve">      &lt;Disk type="Normal" size="10485760"/&gt;</w:t>
      </w:r>
    </w:p>
    <w:p w:rsidR="00000000" w:rsidDel="00000000" w:rsidP="00000000" w:rsidRDefault="00000000" w:rsidRPr="00000000" w14:paraId="0000002C">
      <w:pPr>
        <w:ind w:left="0" w:firstLine="0"/>
        <w:rPr>
          <w:i w:val="1"/>
        </w:rPr>
      </w:pPr>
      <w:r w:rsidDel="00000000" w:rsidR="00000000" w:rsidRPr="00000000">
        <w:rPr>
          <w:i w:val="1"/>
          <w:rtl w:val="0"/>
        </w:rPr>
        <w:t xml:space="preserve">      &lt;BIOS&gt;</w:t>
      </w:r>
    </w:p>
    <w:p w:rsidR="00000000" w:rsidDel="00000000" w:rsidP="00000000" w:rsidRDefault="00000000" w:rsidRPr="00000000" w14:paraId="0000002D">
      <w:pPr>
        <w:ind w:left="0" w:firstLine="0"/>
        <w:rPr>
          <w:i w:val="1"/>
        </w:rPr>
      </w:pPr>
      <w:r w:rsidDel="00000000" w:rsidR="00000000" w:rsidRPr="00000000">
        <w:rPr>
          <w:i w:val="1"/>
          <w:rtl w:val="0"/>
        </w:rPr>
        <w:t xml:space="preserve">        &lt;ACPI enabled="true"/&gt;</w:t>
      </w:r>
    </w:p>
    <w:p w:rsidR="00000000" w:rsidDel="00000000" w:rsidP="00000000" w:rsidRDefault="00000000" w:rsidRPr="00000000" w14:paraId="0000002E">
      <w:pPr>
        <w:ind w:left="0" w:firstLine="0"/>
        <w:rPr>
          <w:i w:val="1"/>
        </w:rPr>
      </w:pPr>
      <w:r w:rsidDel="00000000" w:rsidR="00000000" w:rsidRPr="00000000">
        <w:rPr>
          <w:i w:val="1"/>
          <w:rtl w:val="0"/>
        </w:rPr>
        <w:t xml:space="preserve">        &lt;IOAPIC enabled="true"/&gt;</w:t>
      </w:r>
    </w:p>
    <w:p w:rsidR="00000000" w:rsidDel="00000000" w:rsidP="00000000" w:rsidRDefault="00000000" w:rsidRPr="00000000" w14:paraId="0000002F">
      <w:pPr>
        <w:ind w:left="0" w:firstLine="0"/>
        <w:rPr>
          <w:i w:val="1"/>
        </w:rPr>
      </w:pPr>
      <w:r w:rsidDel="00000000" w:rsidR="00000000" w:rsidRPr="00000000">
        <w:rPr>
          <w:i w:val="1"/>
          <w:rtl w:val="0"/>
        </w:rPr>
        <w:t xml:space="preserve">      &lt;/BIOS&gt;</w:t>
      </w:r>
    </w:p>
    <w:p w:rsidR="00000000" w:rsidDel="00000000" w:rsidP="00000000" w:rsidRDefault="00000000" w:rsidRPr="00000000" w14:paraId="00000030">
      <w:pPr>
        <w:ind w:left="0" w:firstLine="0"/>
        <w:rPr>
          <w:i w:val="1"/>
        </w:rPr>
      </w:pPr>
      <w:r w:rsidDel="00000000" w:rsidR="00000000" w:rsidRPr="00000000">
        <w:rPr>
          <w:i w:val="1"/>
          <w:rtl w:val="0"/>
        </w:rPr>
        <w:t xml:space="preserve">      &lt;Network&gt;</w:t>
      </w:r>
    </w:p>
    <w:p w:rsidR="00000000" w:rsidDel="00000000" w:rsidP="00000000" w:rsidRDefault="00000000" w:rsidRPr="00000000" w14:paraId="00000031">
      <w:pPr>
        <w:ind w:left="0" w:firstLine="0"/>
        <w:rPr>
          <w:i w:val="1"/>
        </w:rPr>
      </w:pPr>
      <w:r w:rsidDel="00000000" w:rsidR="00000000" w:rsidRPr="00000000">
        <w:rPr>
          <w:i w:val="1"/>
          <w:rtl w:val="0"/>
        </w:rPr>
        <w:t xml:space="preserve">        &lt;Adapter slot="0" enabled="true" type="virtio"&gt;</w:t>
      </w:r>
    </w:p>
    <w:p w:rsidR="00000000" w:rsidDel="00000000" w:rsidP="00000000" w:rsidRDefault="00000000" w:rsidRPr="00000000" w14:paraId="00000032">
      <w:pPr>
        <w:ind w:left="0" w:firstLine="0"/>
        <w:rPr>
          <w:i w:val="1"/>
        </w:rPr>
      </w:pPr>
      <w:r w:rsidDel="00000000" w:rsidR="00000000" w:rsidRPr="00000000">
        <w:rPr>
          <w:i w:val="1"/>
          <w:rtl w:val="0"/>
        </w:rPr>
        <w:t xml:space="preserve">          &lt;NAT/&gt;</w:t>
      </w:r>
    </w:p>
    <w:p w:rsidR="00000000" w:rsidDel="00000000" w:rsidP="00000000" w:rsidRDefault="00000000" w:rsidRPr="00000000" w14:paraId="00000033">
      <w:pPr>
        <w:ind w:left="0" w:firstLine="0"/>
        <w:rPr>
          <w:i w:val="1"/>
        </w:rPr>
      </w:pPr>
      <w:r w:rsidDel="00000000" w:rsidR="00000000" w:rsidRPr="00000000">
        <w:rPr>
          <w:i w:val="1"/>
          <w:rtl w:val="0"/>
        </w:rPr>
        <w:t xml:space="preserve">        &lt;/Adapter&gt;</w:t>
      </w:r>
    </w:p>
    <w:p w:rsidR="00000000" w:rsidDel="00000000" w:rsidP="00000000" w:rsidRDefault="00000000" w:rsidRPr="00000000" w14:paraId="00000034">
      <w:pPr>
        <w:ind w:left="0" w:firstLine="0"/>
        <w:rPr>
          <w:i w:val="1"/>
        </w:rPr>
      </w:pPr>
      <w:r w:rsidDel="00000000" w:rsidR="00000000" w:rsidRPr="00000000">
        <w:rPr>
          <w:i w:val="1"/>
          <w:rtl w:val="0"/>
        </w:rPr>
        <w:t xml:space="preserve">      &lt;/Network&gt;</w:t>
      </w:r>
    </w:p>
    <w:p w:rsidR="00000000" w:rsidDel="00000000" w:rsidP="00000000" w:rsidRDefault="00000000" w:rsidRPr="00000000" w14:paraId="00000035">
      <w:pPr>
        <w:ind w:left="0" w:firstLine="0"/>
        <w:rPr>
          <w:i w:val="1"/>
        </w:rPr>
      </w:pPr>
      <w:r w:rsidDel="00000000" w:rsidR="00000000" w:rsidRPr="00000000">
        <w:rPr>
          <w:i w:val="1"/>
          <w:rtl w:val="0"/>
        </w:rPr>
        <w:t xml:space="preserve">    &lt;/Hardware&gt;</w:t>
      </w:r>
    </w:p>
    <w:p w:rsidR="00000000" w:rsidDel="00000000" w:rsidP="00000000" w:rsidRDefault="00000000" w:rsidRPr="00000000" w14:paraId="00000036">
      <w:pPr>
        <w:ind w:left="0" w:firstLine="0"/>
        <w:rPr>
          <w:i w:val="1"/>
        </w:rPr>
      </w:pPr>
      <w:r w:rsidDel="00000000" w:rsidR="00000000" w:rsidRPr="00000000">
        <w:rPr>
          <w:i w:val="1"/>
          <w:rtl w:val="0"/>
        </w:rPr>
        <w:t xml:space="preserve">  &lt;/Machine&gt;</w:t>
      </w:r>
    </w:p>
    <w:p w:rsidR="00000000" w:rsidDel="00000000" w:rsidP="00000000" w:rsidRDefault="00000000" w:rsidRPr="00000000" w14:paraId="00000037">
      <w:pPr>
        <w:ind w:left="0" w:firstLine="0"/>
        <w:rPr>
          <w:i w:val="1"/>
        </w:rPr>
      </w:pPr>
      <w:r w:rsidDel="00000000" w:rsidR="00000000" w:rsidRPr="00000000">
        <w:rPr>
          <w:i w:val="1"/>
          <w:rtl w:val="0"/>
        </w:rPr>
        <w:t xml:space="preserve">&lt;/VirtualBox&gt;</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Quel est ce fichier ?</w:t>
      </w:r>
    </w:p>
    <w:p w:rsidR="00000000" w:rsidDel="00000000" w:rsidP="00000000" w:rsidRDefault="00000000" w:rsidRPr="00000000" w14:paraId="0000003A">
      <w:pPr>
        <w:rPr>
          <w:highlight w:val="yellow"/>
        </w:rPr>
      </w:pPr>
      <w:r w:rsidDel="00000000" w:rsidR="00000000" w:rsidRPr="00000000">
        <w:rPr>
          <w:highlight w:val="yellow"/>
          <w:rtl w:val="0"/>
        </w:rPr>
        <w:t xml:space="preserve">C’est un fichier de configuration pour une VM dans Virtualbox.</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Quelles informations as-tu dans ce fichier ?</w:t>
      </w:r>
    </w:p>
    <w:p w:rsidR="00000000" w:rsidDel="00000000" w:rsidP="00000000" w:rsidRDefault="00000000" w:rsidRPr="00000000" w14:paraId="0000003D">
      <w:pPr>
        <w:ind w:left="0" w:firstLine="0"/>
        <w:rPr>
          <w:highlight w:val="yellow"/>
        </w:rPr>
      </w:pPr>
      <w:r w:rsidDel="00000000" w:rsidR="00000000" w:rsidRPr="00000000">
        <w:rPr>
          <w:highlight w:val="yellow"/>
          <w:rtl w:val="0"/>
        </w:rPr>
        <w:t xml:space="preserve">Nom de la VM : "Linux VM".</w:t>
      </w:r>
    </w:p>
    <w:p w:rsidR="00000000" w:rsidDel="00000000" w:rsidP="00000000" w:rsidRDefault="00000000" w:rsidRPr="00000000" w14:paraId="0000003E">
      <w:pPr>
        <w:ind w:left="0" w:firstLine="0"/>
        <w:rPr>
          <w:highlight w:val="yellow"/>
        </w:rPr>
      </w:pPr>
      <w:r w:rsidDel="00000000" w:rsidR="00000000" w:rsidRPr="00000000">
        <w:rPr>
          <w:highlight w:val="yellow"/>
          <w:rtl w:val="0"/>
        </w:rPr>
        <w:t xml:space="preserve">Type de l’OS : "Linux26_64" (Linux avec un noyau 2.6 en 64 bits)</w:t>
      </w:r>
    </w:p>
    <w:p w:rsidR="00000000" w:rsidDel="00000000" w:rsidP="00000000" w:rsidRDefault="00000000" w:rsidRPr="00000000" w14:paraId="0000003F">
      <w:pPr>
        <w:ind w:left="0" w:firstLine="0"/>
        <w:rPr>
          <w:highlight w:val="yellow"/>
        </w:rPr>
      </w:pPr>
      <w:r w:rsidDel="00000000" w:rsidR="00000000" w:rsidRPr="00000000">
        <w:rPr>
          <w:highlight w:val="yellow"/>
          <w:rtl w:val="0"/>
        </w:rPr>
        <w:t xml:space="preserve">Mémoire RAM allouée à cette VM : "8192" soit 8 Go</w:t>
      </w:r>
    </w:p>
    <w:p w:rsidR="00000000" w:rsidDel="00000000" w:rsidP="00000000" w:rsidRDefault="00000000" w:rsidRPr="00000000" w14:paraId="00000040">
      <w:pPr>
        <w:ind w:left="0" w:firstLine="0"/>
        <w:rPr>
          <w:highlight w:val="yellow"/>
        </w:rPr>
      </w:pPr>
      <w:r w:rsidDel="00000000" w:rsidR="00000000" w:rsidRPr="00000000">
        <w:rPr>
          <w:highlight w:val="yellow"/>
          <w:rtl w:val="0"/>
        </w:rPr>
        <w:t xml:space="preserve">Ordre de démarrage : "1", cela indique un boot sur le disque dur numéro 1</w:t>
      </w:r>
    </w:p>
    <w:p w:rsidR="00000000" w:rsidDel="00000000" w:rsidP="00000000" w:rsidRDefault="00000000" w:rsidRPr="00000000" w14:paraId="00000041">
      <w:pPr>
        <w:ind w:left="0" w:firstLine="0"/>
        <w:rPr>
          <w:highlight w:val="yellow"/>
        </w:rPr>
      </w:pPr>
      <w:r w:rsidDel="00000000" w:rsidR="00000000" w:rsidRPr="00000000">
        <w:rPr>
          <w:highlight w:val="yellow"/>
          <w:rtl w:val="0"/>
        </w:rPr>
        <w:t xml:space="preserve">Disque dur de type "Normal" avec une taille de "10485760" soit 10 Go</w:t>
      </w:r>
    </w:p>
    <w:p w:rsidR="00000000" w:rsidDel="00000000" w:rsidP="00000000" w:rsidRDefault="00000000" w:rsidRPr="00000000" w14:paraId="00000042">
      <w:pPr>
        <w:ind w:left="0" w:firstLine="0"/>
        <w:rPr>
          <w:highlight w:val="yellow"/>
        </w:rPr>
      </w:pPr>
      <w:r w:rsidDel="00000000" w:rsidR="00000000" w:rsidRPr="00000000">
        <w:rPr>
          <w:highlight w:val="yellow"/>
          <w:rtl w:val="0"/>
        </w:rPr>
        <w:t xml:space="preserve">Un BIOS avec l'ACPI activé ("true") et l'IOAPIC activé ("true").</w:t>
      </w:r>
    </w:p>
    <w:p w:rsidR="00000000" w:rsidDel="00000000" w:rsidP="00000000" w:rsidRDefault="00000000" w:rsidRPr="00000000" w14:paraId="00000043">
      <w:pPr>
        <w:ind w:left="0" w:firstLine="0"/>
        <w:rPr>
          <w:highlight w:val="yellow"/>
        </w:rPr>
      </w:pPr>
      <w:r w:rsidDel="00000000" w:rsidR="00000000" w:rsidRPr="00000000">
        <w:rPr>
          <w:highlight w:val="yellow"/>
          <w:rtl w:val="0"/>
        </w:rPr>
        <w:t xml:space="preserve">Un adaptateur réseau dans le slot "0", activé ("true") avec un contrôleur "virtio", et configuré en NAT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Donne deux hyperviseurs de type 1 et deux de type 2</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highlight w:val="yellow"/>
        </w:rPr>
      </w:pPr>
      <w:r w:rsidDel="00000000" w:rsidR="00000000" w:rsidRPr="00000000">
        <w:rPr>
          <w:highlight w:val="yellow"/>
          <w:rtl w:val="0"/>
        </w:rPr>
        <w:t xml:space="preserve">Hyperviseurs de type 1 : </w:t>
      </w:r>
    </w:p>
    <w:p w:rsidR="00000000" w:rsidDel="00000000" w:rsidP="00000000" w:rsidRDefault="00000000" w:rsidRPr="00000000" w14:paraId="00000048">
      <w:pPr>
        <w:numPr>
          <w:ilvl w:val="0"/>
          <w:numId w:val="2"/>
        </w:numPr>
        <w:ind w:left="720" w:hanging="360"/>
        <w:rPr>
          <w:highlight w:val="yellow"/>
        </w:rPr>
      </w:pPr>
      <w:r w:rsidDel="00000000" w:rsidR="00000000" w:rsidRPr="00000000">
        <w:rPr>
          <w:highlight w:val="yellow"/>
          <w:rtl w:val="0"/>
        </w:rPr>
        <w:t xml:space="preserve">Proxmox</w:t>
      </w:r>
    </w:p>
    <w:p w:rsidR="00000000" w:rsidDel="00000000" w:rsidP="00000000" w:rsidRDefault="00000000" w:rsidRPr="00000000" w14:paraId="00000049">
      <w:pPr>
        <w:numPr>
          <w:ilvl w:val="0"/>
          <w:numId w:val="2"/>
        </w:numPr>
        <w:ind w:left="720" w:hanging="360"/>
        <w:rPr>
          <w:highlight w:val="yellow"/>
        </w:rPr>
      </w:pPr>
      <w:r w:rsidDel="00000000" w:rsidR="00000000" w:rsidRPr="00000000">
        <w:rPr>
          <w:highlight w:val="yellow"/>
          <w:rtl w:val="0"/>
        </w:rPr>
        <w:t xml:space="preserve">VMware ESXi</w:t>
      </w:r>
    </w:p>
    <w:p w:rsidR="00000000" w:rsidDel="00000000" w:rsidP="00000000" w:rsidRDefault="00000000" w:rsidRPr="00000000" w14:paraId="0000004A">
      <w:pPr>
        <w:ind w:left="0" w:firstLine="0"/>
        <w:rPr>
          <w:highlight w:val="yellow"/>
        </w:rPr>
      </w:pPr>
      <w:r w:rsidDel="00000000" w:rsidR="00000000" w:rsidRPr="00000000">
        <w:rPr>
          <w:highlight w:val="yellow"/>
          <w:rtl w:val="0"/>
        </w:rPr>
        <w:t xml:space="preserve">Hyperviseurs de type 2 : </w:t>
      </w:r>
    </w:p>
    <w:p w:rsidR="00000000" w:rsidDel="00000000" w:rsidP="00000000" w:rsidRDefault="00000000" w:rsidRPr="00000000" w14:paraId="0000004B">
      <w:pPr>
        <w:numPr>
          <w:ilvl w:val="0"/>
          <w:numId w:val="17"/>
        </w:numPr>
        <w:ind w:left="720" w:hanging="360"/>
        <w:rPr>
          <w:highlight w:val="yellow"/>
        </w:rPr>
      </w:pPr>
      <w:r w:rsidDel="00000000" w:rsidR="00000000" w:rsidRPr="00000000">
        <w:rPr>
          <w:highlight w:val="yellow"/>
          <w:rtl w:val="0"/>
        </w:rPr>
        <w:t xml:space="preserve">VirtualBox</w:t>
      </w:r>
    </w:p>
    <w:p w:rsidR="00000000" w:rsidDel="00000000" w:rsidP="00000000" w:rsidRDefault="00000000" w:rsidRPr="00000000" w14:paraId="0000004C">
      <w:pPr>
        <w:numPr>
          <w:ilvl w:val="0"/>
          <w:numId w:val="17"/>
        </w:numPr>
        <w:ind w:left="720" w:hanging="360"/>
        <w:rPr>
          <w:highlight w:val="yellow"/>
        </w:rPr>
      </w:pPr>
      <w:r w:rsidDel="00000000" w:rsidR="00000000" w:rsidRPr="00000000">
        <w:rPr>
          <w:highlight w:val="yellow"/>
          <w:rtl w:val="0"/>
        </w:rPr>
        <w:t xml:space="preserve">VMware Workstation</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rPr>
          <w:b w:val="1"/>
          <w:sz w:val="28"/>
          <w:szCs w:val="28"/>
        </w:rPr>
      </w:pPr>
      <w:r w:rsidDel="00000000" w:rsidR="00000000" w:rsidRPr="00000000">
        <w:rPr>
          <w:b w:val="1"/>
          <w:sz w:val="28"/>
          <w:szCs w:val="28"/>
          <w:rtl w:val="0"/>
        </w:rPr>
        <w:t xml:space="preserve">CCP6 - Automatiser des tâches à l’aide de scripts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t xml:space="preserve">Comment récupérer et exploiter des arguments passés à un script ? Donne un exemple dans le langage de ton choix.</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rPr>
          <w:highlight w:val="yellow"/>
        </w:rPr>
      </w:pPr>
      <w:r w:rsidDel="00000000" w:rsidR="00000000" w:rsidRPr="00000000">
        <w:rPr>
          <w:highlight w:val="yellow"/>
          <w:rtl w:val="0"/>
        </w:rPr>
        <w:t xml:space="preserve">En Shell bash on les récupère avec des variables $1, $2, etc.</w:t>
      </w:r>
    </w:p>
    <w:p w:rsidR="00000000" w:rsidDel="00000000" w:rsidP="00000000" w:rsidRDefault="00000000" w:rsidRPr="00000000" w14:paraId="00000053">
      <w:pPr>
        <w:rPr>
          <w:highlight w:val="yellow"/>
        </w:rPr>
      </w:pPr>
      <w:r w:rsidDel="00000000" w:rsidR="00000000" w:rsidRPr="00000000">
        <w:rPr>
          <w:highlight w:val="yellow"/>
          <w:rtl w:val="0"/>
        </w:rPr>
        <w:t xml:space="preserve">Exemple : </w:t>
      </w:r>
    </w:p>
    <w:p w:rsidR="00000000" w:rsidDel="00000000" w:rsidP="00000000" w:rsidRDefault="00000000" w:rsidRPr="00000000" w14:paraId="00000054">
      <w:pPr>
        <w:rPr>
          <w:highlight w:val="yellow"/>
        </w:rPr>
      </w:pPr>
      <w:r w:rsidDel="00000000" w:rsidR="00000000" w:rsidRPr="00000000">
        <w:rPr>
          <w:highlight w:val="yellow"/>
          <w:rtl w:val="0"/>
        </w:rPr>
        <w:t xml:space="preserve">On exécute le script creationUtilisateur.sh qui créer un compte utilisateur avec le nom, le prénom, et l’age de la personne.</w:t>
      </w:r>
    </w:p>
    <w:p w:rsidR="00000000" w:rsidDel="00000000" w:rsidP="00000000" w:rsidRDefault="00000000" w:rsidRPr="00000000" w14:paraId="00000055">
      <w:pPr>
        <w:rPr>
          <w:highlight w:val="yellow"/>
        </w:rPr>
      </w:pPr>
      <w:r w:rsidDel="00000000" w:rsidR="00000000" w:rsidRPr="00000000">
        <w:rPr>
          <w:highlight w:val="yellow"/>
          <w:rtl w:val="0"/>
        </w:rPr>
        <w:t xml:space="preserve">On exécute le script avec creationUtilisateur.sh john doe 42.</w:t>
      </w:r>
    </w:p>
    <w:p w:rsidR="00000000" w:rsidDel="00000000" w:rsidP="00000000" w:rsidRDefault="00000000" w:rsidRPr="00000000" w14:paraId="00000056">
      <w:pPr>
        <w:rPr>
          <w:highlight w:val="yellow"/>
        </w:rPr>
      </w:pPr>
      <w:r w:rsidDel="00000000" w:rsidR="00000000" w:rsidRPr="00000000">
        <w:rPr>
          <w:highlight w:val="yellow"/>
          <w:rtl w:val="0"/>
        </w:rPr>
        <w:t xml:space="preserve">Dans le script on récupère les arguments avec $1 (qui vaut dans l’exemple “john”), $2 (qui vaut “doe”), et $3 (qui vaut “42”).</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Quels sont les moyens d’automatiser la création d’utilisateur sur un serveur Windows ? Donne des précisions.</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rPr>
          <w:highlight w:val="yellow"/>
        </w:rPr>
      </w:pPr>
      <w:r w:rsidDel="00000000" w:rsidR="00000000" w:rsidRPr="00000000">
        <w:rPr>
          <w:highlight w:val="yellow"/>
          <w:rtl w:val="0"/>
        </w:rPr>
        <w:t xml:space="preserve">Avec une commande PowerShell, “New-LocalUser” pour un compte local ou bien “New-ADUser” sur un domaine.</w:t>
      </w:r>
    </w:p>
    <w:p w:rsidR="00000000" w:rsidDel="00000000" w:rsidP="00000000" w:rsidRDefault="00000000" w:rsidRPr="00000000" w14:paraId="0000005B">
      <w:pPr>
        <w:rPr>
          <w:highlight w:val="yellow"/>
        </w:rPr>
      </w:pPr>
      <w:r w:rsidDel="00000000" w:rsidR="00000000" w:rsidRPr="00000000">
        <w:rPr>
          <w:highlight w:val="yellow"/>
          <w:rtl w:val="0"/>
        </w:rPr>
        <w:t xml:space="preserve">On peut ensuite mettre ça dans un script et l’exécuter automatiquement avec une tâche planifiée.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4"/>
        </w:numPr>
        <w:ind w:left="720" w:hanging="360"/>
        <w:rPr>
          <w:u w:val="none"/>
        </w:rPr>
      </w:pPr>
      <w:r w:rsidDel="00000000" w:rsidR="00000000" w:rsidRPr="00000000">
        <w:rPr>
          <w:rtl w:val="0"/>
        </w:rPr>
        <w:t xml:space="preserve">Quels sont les avantages d’utiliser Ansible pour automatiser la configuration d’un serveur ?</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numPr>
          <w:ilvl w:val="0"/>
          <w:numId w:val="5"/>
        </w:numPr>
        <w:ind w:left="720" w:hanging="360"/>
        <w:rPr>
          <w:highlight w:val="yellow"/>
        </w:rPr>
      </w:pPr>
      <w:r w:rsidDel="00000000" w:rsidR="00000000" w:rsidRPr="00000000">
        <w:rPr>
          <w:highlight w:val="yellow"/>
          <w:rtl w:val="0"/>
        </w:rPr>
        <w:t xml:space="preserve">Simplicité</w:t>
      </w:r>
    </w:p>
    <w:p w:rsidR="00000000" w:rsidDel="00000000" w:rsidP="00000000" w:rsidRDefault="00000000" w:rsidRPr="00000000" w14:paraId="00000060">
      <w:pPr>
        <w:numPr>
          <w:ilvl w:val="0"/>
          <w:numId w:val="12"/>
        </w:numPr>
        <w:ind w:left="720" w:hanging="360"/>
        <w:rPr>
          <w:highlight w:val="yellow"/>
        </w:rPr>
      </w:pPr>
      <w:r w:rsidDel="00000000" w:rsidR="00000000" w:rsidRPr="00000000">
        <w:rPr>
          <w:highlight w:val="yellow"/>
          <w:rtl w:val="0"/>
        </w:rPr>
        <w:t xml:space="preserve">Automatisation de tâches</w:t>
      </w:r>
    </w:p>
    <w:p w:rsidR="00000000" w:rsidDel="00000000" w:rsidP="00000000" w:rsidRDefault="00000000" w:rsidRPr="00000000" w14:paraId="00000061">
      <w:pPr>
        <w:numPr>
          <w:ilvl w:val="0"/>
          <w:numId w:val="12"/>
        </w:numPr>
        <w:ind w:left="720" w:hanging="360"/>
        <w:rPr>
          <w:highlight w:val="yellow"/>
        </w:rPr>
      </w:pPr>
      <w:r w:rsidDel="00000000" w:rsidR="00000000" w:rsidRPr="00000000">
        <w:rPr>
          <w:highlight w:val="yellow"/>
          <w:rtl w:val="0"/>
        </w:rPr>
        <w:t xml:space="preserve">Fonctionne sans agent, sans logiciel à installer sur les serveurs</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Comment vérifier qu’un script Bash ne contient pas d’erreurs avant son exécution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highlight w:val="yellow"/>
        </w:rPr>
      </w:pPr>
      <w:r w:rsidDel="00000000" w:rsidR="00000000" w:rsidRPr="00000000">
        <w:rPr>
          <w:highlight w:val="yellow"/>
          <w:rtl w:val="0"/>
        </w:rPr>
        <w:t xml:space="preserve">Avec la commande “-x”.</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4"/>
        </w:numPr>
        <w:ind w:left="720" w:hanging="360"/>
        <w:rPr>
          <w:u w:val="none"/>
        </w:rPr>
      </w:pPr>
      <w:r w:rsidDel="00000000" w:rsidR="00000000" w:rsidRPr="00000000">
        <w:rPr>
          <w:rtl w:val="0"/>
        </w:rPr>
        <w:t xml:space="preserve">Sous Windows et sous Linux, comment planifier l'exécution automatique de tâches récurrentes ?</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rPr>
          <w:highlight w:val="yellow"/>
        </w:rPr>
      </w:pPr>
      <w:r w:rsidDel="00000000" w:rsidR="00000000" w:rsidRPr="00000000">
        <w:rPr>
          <w:highlight w:val="yellow"/>
          <w:rtl w:val="0"/>
        </w:rPr>
        <w:t xml:space="preserve">Sous Windows on utilise le Planificateur de tâches.</w:t>
      </w:r>
    </w:p>
    <w:p w:rsidR="00000000" w:rsidDel="00000000" w:rsidP="00000000" w:rsidRDefault="00000000" w:rsidRPr="00000000" w14:paraId="0000006A">
      <w:pPr>
        <w:rPr>
          <w:highlight w:val="yellow"/>
        </w:rPr>
      </w:pPr>
      <w:r w:rsidDel="00000000" w:rsidR="00000000" w:rsidRPr="00000000">
        <w:rPr>
          <w:highlight w:val="yellow"/>
          <w:rtl w:val="0"/>
        </w:rPr>
        <w:t xml:space="preserve">Sous Linux on utilise cron.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Comment exécuter automatiquement un script à l’ouverture d’une session utilisateur sous Windows ?</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highlight w:val="yellow"/>
        </w:rPr>
      </w:pPr>
      <w:r w:rsidDel="00000000" w:rsidR="00000000" w:rsidRPr="00000000">
        <w:rPr>
          <w:highlight w:val="yellow"/>
          <w:rtl w:val="0"/>
        </w:rPr>
        <w:t xml:space="preserve">Soit par une GPO utilisateur ou bien par un script placé dans le dossier de démarrage d’une machine.</w:t>
      </w:r>
    </w:p>
    <w:p w:rsidR="00000000" w:rsidDel="00000000" w:rsidP="00000000" w:rsidRDefault="00000000" w:rsidRPr="00000000" w14:paraId="0000006F">
      <w:pPr>
        <w:rPr>
          <w:b w:val="1"/>
          <w:sz w:val="28"/>
          <w:szCs w:val="28"/>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b w:val="1"/>
          <w:sz w:val="28"/>
          <w:szCs w:val="28"/>
          <w:rtl w:val="0"/>
        </w:rPr>
        <w:t xml:space="preserve">CCP7 - Maintenir et sécuriser les accès à Internet et les interconnexions des réseaux</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4"/>
        </w:numPr>
        <w:ind w:left="720" w:hanging="360"/>
        <w:rPr>
          <w:u w:val="none"/>
        </w:rPr>
      </w:pPr>
      <w:r w:rsidDel="00000000" w:rsidR="00000000" w:rsidRPr="00000000">
        <w:rPr>
          <w:rtl w:val="0"/>
        </w:rPr>
        <w:t xml:space="preserve">Pourquoi est-ce important de mettre à jour le firmware d'un équipement réseau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highlight w:val="yellow"/>
        </w:rPr>
      </w:pPr>
      <w:r w:rsidDel="00000000" w:rsidR="00000000" w:rsidRPr="00000000">
        <w:rPr>
          <w:highlight w:val="yellow"/>
          <w:rtl w:val="0"/>
        </w:rPr>
        <w:t xml:space="preserve">- Corriger des vulnérabilités de sécurité</w:t>
      </w:r>
    </w:p>
    <w:p w:rsidR="00000000" w:rsidDel="00000000" w:rsidP="00000000" w:rsidRDefault="00000000" w:rsidRPr="00000000" w14:paraId="00000075">
      <w:pPr>
        <w:rPr>
          <w:highlight w:val="yellow"/>
        </w:rPr>
      </w:pPr>
      <w:r w:rsidDel="00000000" w:rsidR="00000000" w:rsidRPr="00000000">
        <w:rPr>
          <w:highlight w:val="yellow"/>
          <w:rtl w:val="0"/>
        </w:rPr>
        <w:t xml:space="preserve">- Améliorer les performances ou la stabilité de l'appareil</w:t>
      </w:r>
    </w:p>
    <w:p w:rsidR="00000000" w:rsidDel="00000000" w:rsidP="00000000" w:rsidRDefault="00000000" w:rsidRPr="00000000" w14:paraId="00000076">
      <w:pPr>
        <w:rPr>
          <w:highlight w:val="yellow"/>
        </w:rPr>
      </w:pPr>
      <w:r w:rsidDel="00000000" w:rsidR="00000000" w:rsidRPr="00000000">
        <w:rPr>
          <w:highlight w:val="yellow"/>
          <w:rtl w:val="0"/>
        </w:rPr>
        <w:t xml:space="preserve">- Ajouter ou mettre à jour des fonctionnalités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4"/>
        </w:numPr>
        <w:ind w:left="720" w:hanging="360"/>
        <w:rPr>
          <w:u w:val="none"/>
        </w:rPr>
      </w:pPr>
      <w:r w:rsidDel="00000000" w:rsidR="00000000" w:rsidRPr="00000000">
        <w:rPr>
          <w:rtl w:val="0"/>
        </w:rPr>
        <w:t xml:space="preserve">Explique les lignes suivantes : </w:t>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i w:val="1"/>
        </w:rPr>
      </w:pPr>
      <w:r w:rsidDel="00000000" w:rsidR="00000000" w:rsidRPr="00000000">
        <w:rPr>
          <w:i w:val="1"/>
          <w:rtl w:val="0"/>
        </w:rPr>
        <w:t xml:space="preserve">ssh adminDebian@DebianServer</w:t>
      </w:r>
    </w:p>
    <w:p w:rsidR="00000000" w:rsidDel="00000000" w:rsidP="00000000" w:rsidRDefault="00000000" w:rsidRPr="00000000" w14:paraId="0000007B">
      <w:pPr>
        <w:ind w:left="0" w:firstLine="0"/>
        <w:rPr>
          <w:i w:val="1"/>
        </w:rPr>
      </w:pPr>
      <w:r w:rsidDel="00000000" w:rsidR="00000000" w:rsidRPr="00000000">
        <w:rPr>
          <w:i w:val="1"/>
          <w:rtl w:val="0"/>
        </w:rPr>
        <w:t xml:space="preserve">ssh-keygen</w:t>
      </w:r>
    </w:p>
    <w:p w:rsidR="00000000" w:rsidDel="00000000" w:rsidP="00000000" w:rsidRDefault="00000000" w:rsidRPr="00000000" w14:paraId="0000007C">
      <w:pPr>
        <w:ind w:left="0" w:firstLine="0"/>
        <w:rPr>
          <w:i w:val="1"/>
        </w:rPr>
      </w:pPr>
      <w:r w:rsidDel="00000000" w:rsidR="00000000" w:rsidRPr="00000000">
        <w:rPr>
          <w:i w:val="1"/>
          <w:rtl w:val="0"/>
        </w:rPr>
        <w:t xml:space="preserve">Enter file in which to save the key (/home/adminDebian/.ssh/id_rsa):</w:t>
      </w:r>
    </w:p>
    <w:p w:rsidR="00000000" w:rsidDel="00000000" w:rsidP="00000000" w:rsidRDefault="00000000" w:rsidRPr="00000000" w14:paraId="0000007D">
      <w:pPr>
        <w:ind w:left="0" w:firstLine="0"/>
        <w:rPr>
          <w:i w:val="1"/>
        </w:rPr>
      </w:pPr>
      <w:r w:rsidDel="00000000" w:rsidR="00000000" w:rsidRPr="00000000">
        <w:rPr>
          <w:i w:val="1"/>
          <w:rtl w:val="0"/>
        </w:rPr>
        <w:t xml:space="preserve">Enter passphrase (empty for no passphrase):</w:t>
      </w:r>
    </w:p>
    <w:p w:rsidR="00000000" w:rsidDel="00000000" w:rsidP="00000000" w:rsidRDefault="00000000" w:rsidRPr="00000000" w14:paraId="0000007E">
      <w:pPr>
        <w:ind w:left="0" w:firstLine="0"/>
        <w:rPr>
          <w:i w:val="1"/>
        </w:rPr>
      </w:pPr>
      <w:r w:rsidDel="00000000" w:rsidR="00000000" w:rsidRPr="00000000">
        <w:rPr>
          <w:i w:val="1"/>
          <w:rtl w:val="0"/>
        </w:rPr>
        <w:t xml:space="preserve">cat ~/.ssh/id_rsa.pub</w:t>
      </w:r>
    </w:p>
    <w:p w:rsidR="00000000" w:rsidDel="00000000" w:rsidP="00000000" w:rsidRDefault="00000000" w:rsidRPr="00000000" w14:paraId="0000007F">
      <w:pPr>
        <w:ind w:left="0" w:firstLine="0"/>
        <w:rPr>
          <w:i w:val="1"/>
        </w:rPr>
      </w:pPr>
      <w:r w:rsidDel="00000000" w:rsidR="00000000" w:rsidRPr="00000000">
        <w:rPr>
          <w:i w:val="1"/>
          <w:rtl w:val="0"/>
        </w:rPr>
        <w:t xml:space="preserve">exit</w:t>
      </w:r>
    </w:p>
    <w:p w:rsidR="00000000" w:rsidDel="00000000" w:rsidP="00000000" w:rsidRDefault="00000000" w:rsidRPr="00000000" w14:paraId="00000080">
      <w:pPr>
        <w:ind w:left="0" w:firstLine="0"/>
        <w:rPr>
          <w:i w:val="1"/>
        </w:rPr>
      </w:pPr>
      <w:r w:rsidDel="00000000" w:rsidR="00000000" w:rsidRPr="00000000">
        <w:rPr>
          <w:i w:val="1"/>
          <w:rtl w:val="0"/>
        </w:rPr>
        <w:t xml:space="preserve">ssh wilder@UbuntuClient</w:t>
      </w:r>
    </w:p>
    <w:p w:rsidR="00000000" w:rsidDel="00000000" w:rsidP="00000000" w:rsidRDefault="00000000" w:rsidRPr="00000000" w14:paraId="00000081">
      <w:pPr>
        <w:ind w:left="0" w:firstLine="0"/>
        <w:rPr>
          <w:i w:val="1"/>
        </w:rPr>
      </w:pPr>
      <w:r w:rsidDel="00000000" w:rsidR="00000000" w:rsidRPr="00000000">
        <w:rPr>
          <w:i w:val="1"/>
          <w:rtl w:val="0"/>
        </w:rPr>
        <w:t xml:space="preserve">mkdir ~/.ssh</w:t>
      </w:r>
    </w:p>
    <w:p w:rsidR="00000000" w:rsidDel="00000000" w:rsidP="00000000" w:rsidRDefault="00000000" w:rsidRPr="00000000" w14:paraId="00000082">
      <w:pPr>
        <w:ind w:left="0" w:firstLine="0"/>
        <w:rPr>
          <w:i w:val="1"/>
        </w:rPr>
      </w:pPr>
      <w:r w:rsidDel="00000000" w:rsidR="00000000" w:rsidRPr="00000000">
        <w:rPr>
          <w:i w:val="1"/>
          <w:rtl w:val="0"/>
        </w:rPr>
        <w:t xml:space="preserve">nano ~/.ssh/authorized_keys</w:t>
      </w:r>
    </w:p>
    <w:p w:rsidR="00000000" w:rsidDel="00000000" w:rsidP="00000000" w:rsidRDefault="00000000" w:rsidRPr="00000000" w14:paraId="00000083">
      <w:pPr>
        <w:ind w:left="0" w:firstLine="0"/>
        <w:rPr>
          <w:highlight w:val="yellow"/>
        </w:rPr>
      </w:pPr>
      <w:r w:rsidDel="00000000" w:rsidR="00000000" w:rsidRPr="00000000">
        <w:rPr>
          <w:highlight w:val="yellow"/>
          <w:rtl w:val="0"/>
        </w:rPr>
        <w:t xml:space="preserve">Ces lignes configurent l'authentification par clé SSH entre deux machines (un serveur DebianServer et un client UbuntuClient).</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numPr>
          <w:ilvl w:val="0"/>
          <w:numId w:val="4"/>
        </w:numPr>
        <w:ind w:left="720" w:hanging="360"/>
        <w:rPr>
          <w:u w:val="none"/>
        </w:rPr>
      </w:pPr>
      <w:r w:rsidDel="00000000" w:rsidR="00000000" w:rsidRPr="00000000">
        <w:rPr>
          <w:rtl w:val="0"/>
        </w:rPr>
        <w:t xml:space="preserve">Le routeur R1 a 2 interfaces g0/0 et g1/0. L’interface g0/0 (45.56.12.07/16) est connectée à l'extérieur du réseau. L’interface g1/0 (172.16.15.254/24) est connectée à l'intérieur du réseau.</w:t>
      </w:r>
    </w:p>
    <w:p w:rsidR="00000000" w:rsidDel="00000000" w:rsidP="00000000" w:rsidRDefault="00000000" w:rsidRPr="00000000" w14:paraId="00000086">
      <w:pPr>
        <w:ind w:left="0" w:firstLine="0"/>
        <w:rPr/>
      </w:pPr>
      <w:r w:rsidDel="00000000" w:rsidR="00000000" w:rsidRPr="00000000">
        <w:rPr>
          <w:rtl w:val="0"/>
        </w:rPr>
        <w:t xml:space="preserve">Sur ce routeur on trouve les ACL suivantes :</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access-list 101 permit udp any host 172.16.15.10 eq 67</w:t>
      </w:r>
    </w:p>
    <w:p w:rsidR="00000000" w:rsidDel="00000000" w:rsidP="00000000" w:rsidRDefault="00000000" w:rsidRPr="00000000" w14:paraId="00000089">
      <w:pPr>
        <w:ind w:left="0" w:firstLine="0"/>
        <w:rPr/>
      </w:pPr>
      <w:r w:rsidDel="00000000" w:rsidR="00000000" w:rsidRPr="00000000">
        <w:rPr>
          <w:rtl w:val="0"/>
        </w:rPr>
        <w:t xml:space="preserve">access-list 101 permit udp any host 172.16.15.10 eq 68</w:t>
      </w:r>
    </w:p>
    <w:p w:rsidR="00000000" w:rsidDel="00000000" w:rsidP="00000000" w:rsidRDefault="00000000" w:rsidRPr="00000000" w14:paraId="0000008A">
      <w:pPr>
        <w:ind w:left="0" w:firstLine="0"/>
        <w:rPr/>
      </w:pPr>
      <w:r w:rsidDel="00000000" w:rsidR="00000000" w:rsidRPr="00000000">
        <w:rPr>
          <w:rtl w:val="0"/>
        </w:rPr>
        <w:t xml:space="preserve">access-list 101 permit tcp any host 172.16.15.10 eq 53</w:t>
      </w:r>
    </w:p>
    <w:p w:rsidR="00000000" w:rsidDel="00000000" w:rsidP="00000000" w:rsidRDefault="00000000" w:rsidRPr="00000000" w14:paraId="0000008B">
      <w:pPr>
        <w:ind w:left="0" w:firstLine="0"/>
        <w:rPr/>
      </w:pPr>
      <w:r w:rsidDel="00000000" w:rsidR="00000000" w:rsidRPr="00000000">
        <w:rPr>
          <w:rtl w:val="0"/>
        </w:rPr>
        <w:t xml:space="preserve">access-list 101 permit udp any host 172.16.15.10 eq 53</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t xml:space="preserve">Explique chaque ligne d’ACL.</w:t>
      </w:r>
    </w:p>
    <w:p w:rsidR="00000000" w:rsidDel="00000000" w:rsidP="00000000" w:rsidRDefault="00000000" w:rsidRPr="00000000" w14:paraId="0000008E">
      <w:pPr>
        <w:ind w:left="0" w:firstLine="0"/>
        <w:rPr>
          <w:highlight w:val="yellow"/>
        </w:rPr>
      </w:pPr>
      <w:r w:rsidDel="00000000" w:rsidR="00000000" w:rsidRPr="00000000">
        <w:rPr>
          <w:highlight w:val="yellow"/>
          <w:rtl w:val="0"/>
        </w:rPr>
        <w:t xml:space="preserve">access-list 101 permit udp any host 172.16.15.10 eq 67</w:t>
      </w:r>
    </w:p>
    <w:p w:rsidR="00000000" w:rsidDel="00000000" w:rsidP="00000000" w:rsidRDefault="00000000" w:rsidRPr="00000000" w14:paraId="0000008F">
      <w:pPr>
        <w:ind w:left="0" w:firstLine="0"/>
        <w:rPr>
          <w:highlight w:val="yellow"/>
        </w:rPr>
      </w:pPr>
      <w:r w:rsidDel="00000000" w:rsidR="00000000" w:rsidRPr="00000000">
        <w:rPr>
          <w:highlight w:val="yellow"/>
          <w:rtl w:val="0"/>
        </w:rPr>
        <w:t xml:space="preserve">=&gt; autorise le trafic UDP de n'importe quelle source vers l'hôte 172.16.15.10 sur le port 67 (DHCP)</w:t>
      </w:r>
    </w:p>
    <w:p w:rsidR="00000000" w:rsidDel="00000000" w:rsidP="00000000" w:rsidRDefault="00000000" w:rsidRPr="00000000" w14:paraId="00000090">
      <w:pPr>
        <w:ind w:left="0" w:firstLine="0"/>
        <w:rPr>
          <w:highlight w:val="yellow"/>
        </w:rPr>
      </w:pPr>
      <w:r w:rsidDel="00000000" w:rsidR="00000000" w:rsidRPr="00000000">
        <w:rPr>
          <w:highlight w:val="yellow"/>
          <w:rtl w:val="0"/>
        </w:rPr>
        <w:t xml:space="preserve">access-list 101 permit udp any host 172.16.15.10 eq 68</w:t>
      </w:r>
    </w:p>
    <w:p w:rsidR="00000000" w:rsidDel="00000000" w:rsidP="00000000" w:rsidRDefault="00000000" w:rsidRPr="00000000" w14:paraId="00000091">
      <w:pPr>
        <w:ind w:left="0" w:firstLine="0"/>
        <w:rPr>
          <w:highlight w:val="yellow"/>
        </w:rPr>
      </w:pPr>
      <w:r w:rsidDel="00000000" w:rsidR="00000000" w:rsidRPr="00000000">
        <w:rPr>
          <w:highlight w:val="yellow"/>
          <w:rtl w:val="0"/>
        </w:rPr>
        <w:t xml:space="preserve">=&gt; autorise le trafic UDP de n'importe quelle source vers l'hôte 172.16.15.10 sur le port 68 (DHCP)</w:t>
      </w:r>
    </w:p>
    <w:p w:rsidR="00000000" w:rsidDel="00000000" w:rsidP="00000000" w:rsidRDefault="00000000" w:rsidRPr="00000000" w14:paraId="00000092">
      <w:pPr>
        <w:ind w:left="0" w:firstLine="0"/>
        <w:rPr>
          <w:highlight w:val="yellow"/>
        </w:rPr>
      </w:pPr>
      <w:r w:rsidDel="00000000" w:rsidR="00000000" w:rsidRPr="00000000">
        <w:rPr>
          <w:highlight w:val="yellow"/>
          <w:rtl w:val="0"/>
        </w:rPr>
        <w:t xml:space="preserve">access-list 101 permit tcp any host 172.16.15.10 eq 53</w:t>
      </w:r>
    </w:p>
    <w:p w:rsidR="00000000" w:rsidDel="00000000" w:rsidP="00000000" w:rsidRDefault="00000000" w:rsidRPr="00000000" w14:paraId="00000093">
      <w:pPr>
        <w:ind w:left="0" w:firstLine="0"/>
        <w:rPr>
          <w:highlight w:val="yellow"/>
        </w:rPr>
      </w:pPr>
      <w:r w:rsidDel="00000000" w:rsidR="00000000" w:rsidRPr="00000000">
        <w:rPr>
          <w:highlight w:val="yellow"/>
          <w:rtl w:val="0"/>
        </w:rPr>
        <w:t xml:space="preserve">=&gt; autorise le trafic TCP de n'importe quelle source vers l'hôte 172.16.15.10 sur le port 53 (DNS)</w:t>
      </w:r>
    </w:p>
    <w:p w:rsidR="00000000" w:rsidDel="00000000" w:rsidP="00000000" w:rsidRDefault="00000000" w:rsidRPr="00000000" w14:paraId="00000094">
      <w:pPr>
        <w:ind w:left="0" w:firstLine="0"/>
        <w:rPr>
          <w:highlight w:val="yellow"/>
        </w:rPr>
      </w:pPr>
      <w:r w:rsidDel="00000000" w:rsidR="00000000" w:rsidRPr="00000000">
        <w:rPr>
          <w:highlight w:val="yellow"/>
          <w:rtl w:val="0"/>
        </w:rPr>
        <w:t xml:space="preserve">access-list 101 permit udp any host 172.16.15.10 eq 53</w:t>
      </w:r>
    </w:p>
    <w:p w:rsidR="00000000" w:rsidDel="00000000" w:rsidP="00000000" w:rsidRDefault="00000000" w:rsidRPr="00000000" w14:paraId="00000095">
      <w:pPr>
        <w:ind w:left="0" w:firstLine="0"/>
        <w:rPr>
          <w:highlight w:val="yellow"/>
        </w:rPr>
      </w:pPr>
      <w:r w:rsidDel="00000000" w:rsidR="00000000" w:rsidRPr="00000000">
        <w:rPr>
          <w:highlight w:val="yellow"/>
          <w:rtl w:val="0"/>
        </w:rPr>
        <w:t xml:space="preserve">=&gt; autorise le trafic UDP de n'importe quelle source vers l'hôte 172.16.15.10 sur le port 53 (DNS)</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Que peux-tu déduire de la machine 172.16.15.10 ?</w:t>
      </w:r>
    </w:p>
    <w:p w:rsidR="00000000" w:rsidDel="00000000" w:rsidP="00000000" w:rsidRDefault="00000000" w:rsidRPr="00000000" w14:paraId="00000098">
      <w:pPr>
        <w:rPr>
          <w:highlight w:val="yellow"/>
        </w:rPr>
      </w:pPr>
      <w:r w:rsidDel="00000000" w:rsidR="00000000" w:rsidRPr="00000000">
        <w:rPr>
          <w:highlight w:val="yellow"/>
          <w:rtl w:val="0"/>
        </w:rPr>
        <w:t xml:space="preserve">La machine 172.16.15.10 est un serveur DHCP et DNS.</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numPr>
          <w:ilvl w:val="0"/>
          <w:numId w:val="4"/>
        </w:numPr>
        <w:ind w:left="720" w:hanging="360"/>
        <w:rPr>
          <w:u w:val="none"/>
        </w:rPr>
      </w:pPr>
      <w:r w:rsidDel="00000000" w:rsidR="00000000" w:rsidRPr="00000000">
        <w:rPr>
          <w:rtl w:val="0"/>
        </w:rPr>
        <w:t xml:space="preserve">Bob a une clé publique PUB-Bob et une clé privée PRI-Bob. Alice a la même chose avec PUB-Alice et PRI-Alice. Dans le système de la cryptographie asymétrique, décrit les différentes étapes d'un envoi de message de Bob vers Alice.</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highlight w:val="yellow"/>
        </w:rPr>
      </w:pPr>
      <w:r w:rsidDel="00000000" w:rsidR="00000000" w:rsidRPr="00000000">
        <w:rPr>
          <w:highlight w:val="yellow"/>
          <w:rtl w:val="0"/>
        </w:rPr>
        <w:t xml:space="preserve">- Bob utilise la clé publique d’Alice PUB-Alice pour chiffrer le message et l’envoie à Alice.</w:t>
      </w:r>
    </w:p>
    <w:p w:rsidR="00000000" w:rsidDel="00000000" w:rsidP="00000000" w:rsidRDefault="00000000" w:rsidRPr="00000000" w14:paraId="0000009D">
      <w:pPr>
        <w:ind w:left="0" w:firstLine="0"/>
        <w:rPr>
          <w:b w:val="1"/>
          <w:sz w:val="28"/>
          <w:szCs w:val="28"/>
          <w:highlight w:val="yellow"/>
        </w:rPr>
      </w:pPr>
      <w:r w:rsidDel="00000000" w:rsidR="00000000" w:rsidRPr="00000000">
        <w:rPr>
          <w:highlight w:val="yellow"/>
          <w:rtl w:val="0"/>
        </w:rPr>
        <w:t xml:space="preserve">- Alice reçoit le message et le déchiffre avec sa clé privée PRI-Alice.</w:t>
      </w:r>
      <w:r w:rsidDel="00000000" w:rsidR="00000000" w:rsidRPr="00000000">
        <w:rPr>
          <w:rtl w:val="0"/>
        </w:rPr>
      </w:r>
    </w:p>
    <w:p w:rsidR="00000000" w:rsidDel="00000000" w:rsidP="00000000" w:rsidRDefault="00000000" w:rsidRPr="00000000" w14:paraId="0000009E">
      <w:pPr>
        <w:rPr>
          <w:b w:val="1"/>
          <w:sz w:val="28"/>
          <w:szCs w:val="28"/>
        </w:rPr>
      </w:pPr>
      <w:r w:rsidDel="00000000" w:rsidR="00000000" w:rsidRPr="00000000">
        <w:rPr>
          <w:rtl w:val="0"/>
        </w:rPr>
      </w:r>
    </w:p>
    <w:p w:rsidR="00000000" w:rsidDel="00000000" w:rsidP="00000000" w:rsidRDefault="00000000" w:rsidRPr="00000000" w14:paraId="0000009F">
      <w:pPr>
        <w:rPr>
          <w:b w:val="1"/>
          <w:sz w:val="28"/>
          <w:szCs w:val="28"/>
        </w:rPr>
      </w:pPr>
      <w:r w:rsidDel="00000000" w:rsidR="00000000" w:rsidRPr="00000000">
        <w:rPr>
          <w:b w:val="1"/>
          <w:sz w:val="28"/>
          <w:szCs w:val="28"/>
          <w:rtl w:val="0"/>
        </w:rPr>
        <w:t xml:space="preserve">CCP8 - Mettre en place, assurer et tester les sauvegardes et les restaurations des éléments de l’infrastructure</w:t>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numPr>
          <w:ilvl w:val="0"/>
          <w:numId w:val="4"/>
        </w:numPr>
        <w:ind w:left="720" w:hanging="360"/>
      </w:pPr>
      <w:r w:rsidDel="00000000" w:rsidR="00000000" w:rsidRPr="00000000">
        <w:rPr>
          <w:rtl w:val="0"/>
        </w:rPr>
        <w:t xml:space="preserve">Quelle est la différence entre un PRA et un PCA en termes d’objectifs et de mise en œuvre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highlight w:val="yellow"/>
        </w:rPr>
      </w:pPr>
      <w:r w:rsidDel="00000000" w:rsidR="00000000" w:rsidRPr="00000000">
        <w:rPr>
          <w:highlight w:val="yellow"/>
          <w:rtl w:val="0"/>
        </w:rPr>
        <w:t xml:space="preserve">Un PRA (Plan de Reprise d'Activité) est là pour restaurer un SI après un incident majeur (attaque cyber, problème électrique, incendie, etc.). Le but est de réduire le temps de reprise (RTO pour Recovery Time).</w:t>
      </w:r>
    </w:p>
    <w:p w:rsidR="00000000" w:rsidDel="00000000" w:rsidP="00000000" w:rsidRDefault="00000000" w:rsidRPr="00000000" w14:paraId="000000A4">
      <w:pPr>
        <w:rPr>
          <w:highlight w:val="yellow"/>
        </w:rPr>
      </w:pPr>
      <w:r w:rsidDel="00000000" w:rsidR="00000000" w:rsidRPr="00000000">
        <w:rPr>
          <w:highlight w:val="yellow"/>
          <w:rtl w:val="0"/>
        </w:rPr>
        <w:t xml:space="preserve">Mise en œuvre par redondance (HA ou High Availability), réplication des données, tests de panne.</w:t>
      </w:r>
    </w:p>
    <w:p w:rsidR="00000000" w:rsidDel="00000000" w:rsidP="00000000" w:rsidRDefault="00000000" w:rsidRPr="00000000" w14:paraId="000000A5">
      <w:pPr>
        <w:rPr>
          <w:highlight w:val="yellow"/>
        </w:rPr>
      </w:pPr>
      <w:r w:rsidDel="00000000" w:rsidR="00000000" w:rsidRPr="00000000">
        <w:rPr>
          <w:highlight w:val="yellow"/>
          <w:rtl w:val="0"/>
        </w:rPr>
        <w:t xml:space="preserve">Un PCA (Plan de Continuité d'Activité) est là pour s’assurer que l’activité continue sans interruption, même en cas de problème minime. Il est là pour garantir une disponibilité totale du SI.</w:t>
      </w:r>
    </w:p>
    <w:p w:rsidR="00000000" w:rsidDel="00000000" w:rsidP="00000000" w:rsidRDefault="00000000" w:rsidRPr="00000000" w14:paraId="000000A6">
      <w:pPr>
        <w:rPr>
          <w:highlight w:val="yellow"/>
        </w:rPr>
      </w:pPr>
      <w:r w:rsidDel="00000000" w:rsidR="00000000" w:rsidRPr="00000000">
        <w:rPr>
          <w:highlight w:val="yellow"/>
          <w:rtl w:val="0"/>
        </w:rPr>
        <w:t xml:space="preserve">Mise en oeuvre par sauvegarde/restauration.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numPr>
          <w:ilvl w:val="0"/>
          <w:numId w:val="4"/>
        </w:numPr>
        <w:ind w:left="720" w:hanging="360"/>
        <w:rPr>
          <w:u w:val="none"/>
        </w:rPr>
      </w:pPr>
      <w:r w:rsidDel="00000000" w:rsidR="00000000" w:rsidRPr="00000000">
        <w:rPr>
          <w:rtl w:val="0"/>
        </w:rPr>
        <w:t xml:space="preserve">Quelles sont les bonnes pratiques pour sécuriser une sauvegarde ?</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highlight w:val="yellow"/>
        </w:rPr>
      </w:pPr>
      <w:r w:rsidDel="00000000" w:rsidR="00000000" w:rsidRPr="00000000">
        <w:rPr>
          <w:highlight w:val="yellow"/>
          <w:rtl w:val="0"/>
        </w:rPr>
        <w:t xml:space="preserve">Stockage hors site, chiffrement, règles 3-2-1, tests de restauration.</w:t>
      </w:r>
    </w:p>
    <w:p w:rsidR="00000000" w:rsidDel="00000000" w:rsidP="00000000" w:rsidRDefault="00000000" w:rsidRPr="00000000" w14:paraId="000000AB">
      <w:pPr>
        <w:ind w:left="0" w:firstLine="0"/>
        <w:rPr>
          <w:highlight w:val="yellow"/>
        </w:rPr>
      </w:pPr>
      <w:r w:rsidDel="00000000" w:rsidR="00000000" w:rsidRPr="00000000">
        <w:rPr>
          <w:rtl w:val="0"/>
        </w:rPr>
      </w:r>
    </w:p>
    <w:p w:rsidR="00000000" w:rsidDel="00000000" w:rsidP="00000000" w:rsidRDefault="00000000" w:rsidRPr="00000000" w14:paraId="000000AC">
      <w:pPr>
        <w:numPr>
          <w:ilvl w:val="0"/>
          <w:numId w:val="4"/>
        </w:numPr>
        <w:ind w:left="720" w:hanging="360"/>
        <w:rPr>
          <w:u w:val="none"/>
        </w:rPr>
      </w:pPr>
      <w:r w:rsidDel="00000000" w:rsidR="00000000" w:rsidRPr="00000000">
        <w:rPr>
          <w:rtl w:val="0"/>
        </w:rPr>
        <w:t xml:space="preserve">Quels outils et technologies sont recommandés pour garantir un PRA efficace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highlight w:val="yellow"/>
        </w:rPr>
      </w:pPr>
      <w:r w:rsidDel="00000000" w:rsidR="00000000" w:rsidRPr="00000000">
        <w:rPr>
          <w:highlight w:val="yellow"/>
          <w:rtl w:val="0"/>
        </w:rPr>
        <w:t xml:space="preserve">Hyperviseur (virtualisation du matériel), réplication de données, automatisation (Ansible)...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4"/>
        </w:numPr>
        <w:ind w:left="720" w:hanging="360"/>
        <w:rPr>
          <w:u w:val="none"/>
        </w:rPr>
      </w:pPr>
      <w:r w:rsidDel="00000000" w:rsidR="00000000" w:rsidRPr="00000000">
        <w:rPr>
          <w:rtl w:val="0"/>
        </w:rPr>
        <w:t xml:space="preserve">Votre entreprise a mis en cloud son système de messagerie. Quelle(s) solution(s) pouvez-vous utiliser pour disposer d’une sauvegarde locale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highlight w:val="yellow"/>
        </w:rPr>
      </w:pPr>
      <w:r w:rsidDel="00000000" w:rsidR="00000000" w:rsidRPr="00000000">
        <w:rPr>
          <w:highlight w:val="yellow"/>
          <w:rtl w:val="0"/>
        </w:rPr>
        <w:t xml:space="preserve">Export de la boite mail partielle ou complète en archive (PST/OST), utilisation de logiciel spécialisé comme Veeam Backup.</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4"/>
        </w:numPr>
        <w:ind w:left="720" w:hanging="360"/>
        <w:rPr>
          <w:u w:val="none"/>
        </w:rPr>
      </w:pPr>
      <w:r w:rsidDel="00000000" w:rsidR="00000000" w:rsidRPr="00000000">
        <w:rPr>
          <w:rtl w:val="0"/>
        </w:rPr>
        <w:t xml:space="preserve">Quels sont les types de stockage les plus utilisés pour les sauvegardes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0"/>
          <w:numId w:val="8"/>
        </w:numPr>
        <w:ind w:left="720" w:hanging="360"/>
        <w:rPr>
          <w:highlight w:val="yellow"/>
        </w:rPr>
      </w:pPr>
      <w:r w:rsidDel="00000000" w:rsidR="00000000" w:rsidRPr="00000000">
        <w:rPr>
          <w:highlight w:val="yellow"/>
          <w:rtl w:val="0"/>
        </w:rPr>
        <w:t xml:space="preserve">Disque dur (HDD, SSD)</w:t>
      </w:r>
    </w:p>
    <w:p w:rsidR="00000000" w:rsidDel="00000000" w:rsidP="00000000" w:rsidRDefault="00000000" w:rsidRPr="00000000" w14:paraId="000000B7">
      <w:pPr>
        <w:numPr>
          <w:ilvl w:val="0"/>
          <w:numId w:val="8"/>
        </w:numPr>
        <w:ind w:left="720" w:hanging="360"/>
        <w:rPr>
          <w:highlight w:val="yellow"/>
        </w:rPr>
      </w:pPr>
      <w:r w:rsidDel="00000000" w:rsidR="00000000" w:rsidRPr="00000000">
        <w:rPr>
          <w:highlight w:val="yellow"/>
          <w:rtl w:val="0"/>
        </w:rPr>
        <w:t xml:space="preserve">Bande magnétique (LTO)</w:t>
      </w:r>
    </w:p>
    <w:p w:rsidR="00000000" w:rsidDel="00000000" w:rsidP="00000000" w:rsidRDefault="00000000" w:rsidRPr="00000000" w14:paraId="000000B8">
      <w:pPr>
        <w:numPr>
          <w:ilvl w:val="0"/>
          <w:numId w:val="8"/>
        </w:numPr>
        <w:ind w:left="720" w:hanging="360"/>
        <w:rPr>
          <w:highlight w:val="yellow"/>
        </w:rPr>
      </w:pPr>
      <w:r w:rsidDel="00000000" w:rsidR="00000000" w:rsidRPr="00000000">
        <w:rPr>
          <w:highlight w:val="yellow"/>
          <w:rtl w:val="0"/>
        </w:rPr>
        <w:t xml:space="preserve">NAS</w:t>
      </w:r>
    </w:p>
    <w:p w:rsidR="00000000" w:rsidDel="00000000" w:rsidP="00000000" w:rsidRDefault="00000000" w:rsidRPr="00000000" w14:paraId="000000B9">
      <w:pPr>
        <w:numPr>
          <w:ilvl w:val="0"/>
          <w:numId w:val="8"/>
        </w:numPr>
        <w:ind w:left="720" w:hanging="360"/>
        <w:rPr>
          <w:highlight w:val="yellow"/>
        </w:rPr>
      </w:pPr>
      <w:r w:rsidDel="00000000" w:rsidR="00000000" w:rsidRPr="00000000">
        <w:rPr>
          <w:highlight w:val="yellow"/>
          <w:rtl w:val="0"/>
        </w:rPr>
        <w:t xml:space="preserve">SAN</w:t>
      </w:r>
    </w:p>
    <w:p w:rsidR="00000000" w:rsidDel="00000000" w:rsidP="00000000" w:rsidRDefault="00000000" w:rsidRPr="00000000" w14:paraId="000000BA">
      <w:pPr>
        <w:numPr>
          <w:ilvl w:val="0"/>
          <w:numId w:val="8"/>
        </w:numPr>
        <w:ind w:left="720" w:hanging="360"/>
        <w:rPr>
          <w:highlight w:val="yellow"/>
        </w:rPr>
      </w:pPr>
      <w:r w:rsidDel="00000000" w:rsidR="00000000" w:rsidRPr="00000000">
        <w:rPr>
          <w:highlight w:val="yellow"/>
          <w:rtl w:val="0"/>
        </w:rPr>
        <w:t xml:space="preserve">Cloud</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numPr>
          <w:ilvl w:val="0"/>
          <w:numId w:val="4"/>
        </w:numPr>
        <w:ind w:left="720" w:hanging="360"/>
        <w:rPr>
          <w:u w:val="none"/>
        </w:rPr>
      </w:pPr>
      <w:r w:rsidDel="00000000" w:rsidR="00000000" w:rsidRPr="00000000">
        <w:rPr>
          <w:rtl w:val="0"/>
        </w:rPr>
        <w:t xml:space="preserve">Quels sont les avantages et inconvénients du stockage sur bandes LTO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highlight w:val="yellow"/>
        </w:rPr>
      </w:pPr>
      <w:r w:rsidDel="00000000" w:rsidR="00000000" w:rsidRPr="00000000">
        <w:rPr>
          <w:highlight w:val="yellow"/>
          <w:rtl w:val="0"/>
        </w:rPr>
        <w:t xml:space="preserve">Avantages :</w:t>
      </w:r>
    </w:p>
    <w:p w:rsidR="00000000" w:rsidDel="00000000" w:rsidP="00000000" w:rsidRDefault="00000000" w:rsidRPr="00000000" w14:paraId="000000BF">
      <w:pPr>
        <w:numPr>
          <w:ilvl w:val="0"/>
          <w:numId w:val="15"/>
        </w:numPr>
        <w:ind w:left="720" w:hanging="360"/>
        <w:rPr>
          <w:highlight w:val="yellow"/>
        </w:rPr>
      </w:pPr>
      <w:r w:rsidDel="00000000" w:rsidR="00000000" w:rsidRPr="00000000">
        <w:rPr>
          <w:highlight w:val="yellow"/>
          <w:rtl w:val="0"/>
        </w:rPr>
        <w:t xml:space="preserve">Coût faible</w:t>
      </w:r>
    </w:p>
    <w:p w:rsidR="00000000" w:rsidDel="00000000" w:rsidP="00000000" w:rsidRDefault="00000000" w:rsidRPr="00000000" w14:paraId="000000C0">
      <w:pPr>
        <w:numPr>
          <w:ilvl w:val="0"/>
          <w:numId w:val="15"/>
        </w:numPr>
        <w:ind w:left="720" w:hanging="360"/>
        <w:rPr>
          <w:highlight w:val="yellow"/>
        </w:rPr>
      </w:pPr>
      <w:r w:rsidDel="00000000" w:rsidR="00000000" w:rsidRPr="00000000">
        <w:rPr>
          <w:highlight w:val="yellow"/>
          <w:rtl w:val="0"/>
        </w:rPr>
        <w:t xml:space="preserve">Durée de vie élevée</w:t>
      </w:r>
    </w:p>
    <w:p w:rsidR="00000000" w:rsidDel="00000000" w:rsidP="00000000" w:rsidRDefault="00000000" w:rsidRPr="00000000" w14:paraId="000000C1">
      <w:pPr>
        <w:numPr>
          <w:ilvl w:val="0"/>
          <w:numId w:val="15"/>
        </w:numPr>
        <w:ind w:left="720" w:hanging="360"/>
        <w:rPr>
          <w:highlight w:val="yellow"/>
        </w:rPr>
      </w:pPr>
      <w:r w:rsidDel="00000000" w:rsidR="00000000" w:rsidRPr="00000000">
        <w:rPr>
          <w:highlight w:val="yellow"/>
          <w:rtl w:val="0"/>
        </w:rPr>
        <w:t xml:space="preserve">Grande capacité de stockage</w:t>
      </w:r>
    </w:p>
    <w:p w:rsidR="00000000" w:rsidDel="00000000" w:rsidP="00000000" w:rsidRDefault="00000000" w:rsidRPr="00000000" w14:paraId="000000C2">
      <w:pPr>
        <w:rPr>
          <w:highlight w:val="yellow"/>
        </w:rPr>
      </w:pPr>
      <w:r w:rsidDel="00000000" w:rsidR="00000000" w:rsidRPr="00000000">
        <w:rPr>
          <w:highlight w:val="yellow"/>
          <w:rtl w:val="0"/>
        </w:rPr>
        <w:t xml:space="preserve">Inconvénients :</w:t>
      </w:r>
    </w:p>
    <w:p w:rsidR="00000000" w:rsidDel="00000000" w:rsidP="00000000" w:rsidRDefault="00000000" w:rsidRPr="00000000" w14:paraId="000000C3">
      <w:pPr>
        <w:numPr>
          <w:ilvl w:val="0"/>
          <w:numId w:val="7"/>
        </w:numPr>
        <w:ind w:left="720" w:hanging="360"/>
        <w:rPr>
          <w:highlight w:val="yellow"/>
        </w:rPr>
      </w:pPr>
      <w:r w:rsidDel="00000000" w:rsidR="00000000" w:rsidRPr="00000000">
        <w:rPr>
          <w:highlight w:val="yellow"/>
          <w:rtl w:val="0"/>
        </w:rPr>
        <w:t xml:space="preserve">Accès aux données lent</w:t>
      </w:r>
    </w:p>
    <w:p w:rsidR="00000000" w:rsidDel="00000000" w:rsidP="00000000" w:rsidRDefault="00000000" w:rsidRPr="00000000" w14:paraId="000000C4">
      <w:pPr>
        <w:numPr>
          <w:ilvl w:val="0"/>
          <w:numId w:val="7"/>
        </w:numPr>
        <w:ind w:left="720" w:hanging="360"/>
        <w:rPr>
          <w:highlight w:val="yellow"/>
        </w:rPr>
      </w:pPr>
      <w:r w:rsidDel="00000000" w:rsidR="00000000" w:rsidRPr="00000000">
        <w:rPr>
          <w:highlight w:val="yellow"/>
          <w:rtl w:val="0"/>
        </w:rPr>
        <w:t xml:space="preserve">Matériel spécifique (propriétaire)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4"/>
        </w:numPr>
        <w:ind w:left="720" w:hanging="360"/>
        <w:rPr>
          <w:u w:val="none"/>
        </w:rPr>
      </w:pPr>
      <w:r w:rsidDel="00000000" w:rsidR="00000000" w:rsidRPr="00000000">
        <w:rPr>
          <w:rtl w:val="0"/>
        </w:rPr>
        <w:t xml:space="preserve">Pourquoi est-il important d’avoir une politique de rétention des sauvegardes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numPr>
          <w:ilvl w:val="0"/>
          <w:numId w:val="13"/>
        </w:numPr>
        <w:ind w:left="720" w:hanging="360"/>
        <w:rPr>
          <w:highlight w:val="yellow"/>
        </w:rPr>
      </w:pPr>
      <w:r w:rsidDel="00000000" w:rsidR="00000000" w:rsidRPr="00000000">
        <w:rPr>
          <w:highlight w:val="yellow"/>
          <w:rtl w:val="0"/>
        </w:rPr>
        <w:t xml:space="preserve">Conformité légale et réglementaire (facture, …)</w:t>
      </w:r>
    </w:p>
    <w:p w:rsidR="00000000" w:rsidDel="00000000" w:rsidP="00000000" w:rsidRDefault="00000000" w:rsidRPr="00000000" w14:paraId="000000C9">
      <w:pPr>
        <w:numPr>
          <w:ilvl w:val="0"/>
          <w:numId w:val="13"/>
        </w:numPr>
        <w:ind w:left="720" w:hanging="360"/>
        <w:rPr>
          <w:highlight w:val="yellow"/>
        </w:rPr>
      </w:pPr>
      <w:r w:rsidDel="00000000" w:rsidR="00000000" w:rsidRPr="00000000">
        <w:rPr>
          <w:highlight w:val="yellow"/>
          <w:rtl w:val="0"/>
        </w:rPr>
        <w:t xml:space="preserve">Permet une restauration à différentes dates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0"/>
          <w:numId w:val="4"/>
        </w:numPr>
        <w:ind w:left="720" w:hanging="360"/>
        <w:rPr>
          <w:u w:val="none"/>
        </w:rPr>
      </w:pPr>
      <w:r w:rsidDel="00000000" w:rsidR="00000000" w:rsidRPr="00000000">
        <w:rPr>
          <w:rtl w:val="0"/>
        </w:rPr>
        <w:t xml:space="preserve">Quels outils permettent d’automatiser la gestion des sauvegardes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numPr>
          <w:ilvl w:val="0"/>
          <w:numId w:val="10"/>
        </w:numPr>
        <w:ind w:left="720" w:hanging="360"/>
        <w:rPr>
          <w:highlight w:val="yellow"/>
        </w:rPr>
      </w:pPr>
      <w:r w:rsidDel="00000000" w:rsidR="00000000" w:rsidRPr="00000000">
        <w:rPr>
          <w:highlight w:val="yellow"/>
          <w:rtl w:val="0"/>
        </w:rPr>
        <w:t xml:space="preserve">Bareos</w:t>
      </w:r>
    </w:p>
    <w:p w:rsidR="00000000" w:rsidDel="00000000" w:rsidP="00000000" w:rsidRDefault="00000000" w:rsidRPr="00000000" w14:paraId="000000CE">
      <w:pPr>
        <w:numPr>
          <w:ilvl w:val="0"/>
          <w:numId w:val="10"/>
        </w:numPr>
        <w:ind w:left="720" w:hanging="360"/>
        <w:rPr>
          <w:highlight w:val="yellow"/>
        </w:rPr>
      </w:pPr>
      <w:r w:rsidDel="00000000" w:rsidR="00000000" w:rsidRPr="00000000">
        <w:rPr>
          <w:highlight w:val="yellow"/>
          <w:rtl w:val="0"/>
        </w:rPr>
        <w:t xml:space="preserve">Scripts (avec cron)</w:t>
      </w:r>
    </w:p>
    <w:p w:rsidR="00000000" w:rsidDel="00000000" w:rsidP="00000000" w:rsidRDefault="00000000" w:rsidRPr="00000000" w14:paraId="000000CF">
      <w:pPr>
        <w:numPr>
          <w:ilvl w:val="0"/>
          <w:numId w:val="10"/>
        </w:numPr>
        <w:ind w:left="720" w:hanging="360"/>
        <w:rPr>
          <w:highlight w:val="yellow"/>
        </w:rPr>
      </w:pPr>
      <w:r w:rsidDel="00000000" w:rsidR="00000000" w:rsidRPr="00000000">
        <w:rPr>
          <w:highlight w:val="yellow"/>
          <w:rtl w:val="0"/>
        </w:rPr>
        <w:t xml:space="preserve">Windows Server Backup</w:t>
      </w:r>
    </w:p>
    <w:p w:rsidR="00000000" w:rsidDel="00000000" w:rsidP="00000000" w:rsidRDefault="00000000" w:rsidRPr="00000000" w14:paraId="000000D0">
      <w:pPr>
        <w:numPr>
          <w:ilvl w:val="0"/>
          <w:numId w:val="10"/>
        </w:numPr>
        <w:ind w:left="720" w:hanging="360"/>
        <w:rPr>
          <w:highlight w:val="yellow"/>
          <w:u w:val="none"/>
        </w:rPr>
      </w:pPr>
      <w:r w:rsidDel="00000000" w:rsidR="00000000" w:rsidRPr="00000000">
        <w:rPr>
          <w:highlight w:val="yellow"/>
          <w:rtl w:val="0"/>
        </w:rPr>
        <w:t xml:space="preserve">Veeam Backup</w:t>
      </w:r>
    </w:p>
    <w:p w:rsidR="00000000" w:rsidDel="00000000" w:rsidP="00000000" w:rsidRDefault="00000000" w:rsidRPr="00000000" w14:paraId="000000D1">
      <w:pPr>
        <w:rPr>
          <w:b w:val="1"/>
          <w:sz w:val="28"/>
          <w:szCs w:val="28"/>
        </w:rPr>
      </w:pPr>
      <w:r w:rsidDel="00000000" w:rsidR="00000000" w:rsidRPr="00000000">
        <w:rPr>
          <w:rtl w:val="0"/>
        </w:rPr>
      </w:r>
    </w:p>
    <w:p w:rsidR="00000000" w:rsidDel="00000000" w:rsidP="00000000" w:rsidRDefault="00000000" w:rsidRPr="00000000" w14:paraId="000000D2">
      <w:pPr>
        <w:rPr>
          <w:b w:val="1"/>
          <w:sz w:val="28"/>
          <w:szCs w:val="28"/>
        </w:rPr>
      </w:pPr>
      <w:r w:rsidDel="00000000" w:rsidR="00000000" w:rsidRPr="00000000">
        <w:rPr>
          <w:rtl w:val="0"/>
        </w:rPr>
      </w:r>
    </w:p>
    <w:p w:rsidR="00000000" w:rsidDel="00000000" w:rsidP="00000000" w:rsidRDefault="00000000" w:rsidRPr="00000000" w14:paraId="000000D3">
      <w:pPr>
        <w:rPr>
          <w:b w:val="1"/>
          <w:sz w:val="28"/>
          <w:szCs w:val="28"/>
        </w:rPr>
      </w:pPr>
      <w:r w:rsidDel="00000000" w:rsidR="00000000" w:rsidRPr="00000000">
        <w:rPr>
          <w:rtl w:val="0"/>
        </w:rPr>
      </w:r>
    </w:p>
    <w:p w:rsidR="00000000" w:rsidDel="00000000" w:rsidP="00000000" w:rsidRDefault="00000000" w:rsidRPr="00000000" w14:paraId="000000D4">
      <w:pPr>
        <w:rPr>
          <w:b w:val="1"/>
          <w:sz w:val="28"/>
          <w:szCs w:val="28"/>
        </w:rPr>
      </w:pPr>
      <w:r w:rsidDel="00000000" w:rsidR="00000000" w:rsidRPr="00000000">
        <w:rPr>
          <w:b w:val="1"/>
          <w:sz w:val="28"/>
          <w:szCs w:val="28"/>
          <w:rtl w:val="0"/>
        </w:rPr>
        <w:t xml:space="preserve">CCP9 - Exploiter et maintenir les services de déploiement des postes de travail</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0"/>
          <w:numId w:val="4"/>
        </w:numPr>
        <w:ind w:left="720" w:hanging="360"/>
      </w:pPr>
      <w:r w:rsidDel="00000000" w:rsidR="00000000" w:rsidRPr="00000000">
        <w:rPr>
          <w:rtl w:val="0"/>
        </w:rPr>
        <w:t xml:space="preserve">A quoi servent les commandes "dism mount" et "dism umount"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highlight w:val="yellow"/>
        </w:rPr>
      </w:pPr>
      <w:r w:rsidDel="00000000" w:rsidR="00000000" w:rsidRPr="00000000">
        <w:rPr>
          <w:highlight w:val="yellow"/>
          <w:rtl w:val="0"/>
        </w:rPr>
        <w:t xml:space="preserve">"dism mount" et "dism umount" sont des commandes de gestion de montage d’image sous Windows.</w:t>
      </w:r>
    </w:p>
    <w:p w:rsidR="00000000" w:rsidDel="00000000" w:rsidP="00000000" w:rsidRDefault="00000000" w:rsidRPr="00000000" w14:paraId="000000D9">
      <w:pPr>
        <w:rPr>
          <w:highlight w:val="yellow"/>
        </w:rPr>
      </w:pPr>
      <w:r w:rsidDel="00000000" w:rsidR="00000000" w:rsidRPr="00000000">
        <w:rPr>
          <w:highlight w:val="yellow"/>
          <w:rtl w:val="0"/>
        </w:rPr>
        <w:t xml:space="preserve">On monte une image avec "dism mount" et on la démonte avec "dism umount".</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numPr>
          <w:ilvl w:val="0"/>
          <w:numId w:val="4"/>
        </w:numPr>
        <w:ind w:left="720" w:hanging="360"/>
        <w:rPr>
          <w:u w:val="none"/>
        </w:rPr>
      </w:pPr>
      <w:r w:rsidDel="00000000" w:rsidR="00000000" w:rsidRPr="00000000">
        <w:rPr>
          <w:rtl w:val="0"/>
        </w:rPr>
        <w:t xml:space="preserve">Indiquer les différentes actions à faire, au niveau macro, pour faire un déploiement de masse.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highlight w:val="yellow"/>
        </w:rPr>
      </w:pPr>
      <w:r w:rsidDel="00000000" w:rsidR="00000000" w:rsidRPr="00000000">
        <w:rPr>
          <w:highlight w:val="yellow"/>
          <w:rtl w:val="0"/>
        </w:rPr>
        <w:t xml:space="preserve">Procédure :</w:t>
      </w:r>
    </w:p>
    <w:p w:rsidR="00000000" w:rsidDel="00000000" w:rsidP="00000000" w:rsidRDefault="00000000" w:rsidRPr="00000000" w14:paraId="000000DE">
      <w:pPr>
        <w:numPr>
          <w:ilvl w:val="0"/>
          <w:numId w:val="11"/>
        </w:numPr>
        <w:ind w:left="720" w:hanging="360"/>
        <w:rPr>
          <w:highlight w:val="yellow"/>
        </w:rPr>
      </w:pPr>
      <w:r w:rsidDel="00000000" w:rsidR="00000000" w:rsidRPr="00000000">
        <w:rPr>
          <w:highlight w:val="yellow"/>
          <w:rtl w:val="0"/>
        </w:rPr>
        <w:t xml:space="preserve">Préparation du PC modèle (master)</w:t>
      </w:r>
    </w:p>
    <w:p w:rsidR="00000000" w:rsidDel="00000000" w:rsidP="00000000" w:rsidRDefault="00000000" w:rsidRPr="00000000" w14:paraId="000000DF">
      <w:pPr>
        <w:numPr>
          <w:ilvl w:val="0"/>
          <w:numId w:val="11"/>
        </w:numPr>
        <w:ind w:left="720" w:hanging="360"/>
        <w:rPr>
          <w:highlight w:val="yellow"/>
        </w:rPr>
      </w:pPr>
      <w:r w:rsidDel="00000000" w:rsidR="00000000" w:rsidRPr="00000000">
        <w:rPr>
          <w:highlight w:val="yellow"/>
          <w:rtl w:val="0"/>
        </w:rPr>
        <w:t xml:space="preserve">Sysprep du PC modèle</w:t>
      </w:r>
    </w:p>
    <w:p w:rsidR="00000000" w:rsidDel="00000000" w:rsidP="00000000" w:rsidRDefault="00000000" w:rsidRPr="00000000" w14:paraId="000000E0">
      <w:pPr>
        <w:numPr>
          <w:ilvl w:val="0"/>
          <w:numId w:val="11"/>
        </w:numPr>
        <w:ind w:left="720" w:hanging="360"/>
        <w:rPr>
          <w:highlight w:val="yellow"/>
        </w:rPr>
      </w:pPr>
      <w:r w:rsidDel="00000000" w:rsidR="00000000" w:rsidRPr="00000000">
        <w:rPr>
          <w:highlight w:val="yellow"/>
          <w:rtl w:val="0"/>
        </w:rPr>
        <w:t xml:space="preserve">Capture de l’image</w:t>
      </w:r>
    </w:p>
    <w:p w:rsidR="00000000" w:rsidDel="00000000" w:rsidP="00000000" w:rsidRDefault="00000000" w:rsidRPr="00000000" w14:paraId="000000E1">
      <w:pPr>
        <w:numPr>
          <w:ilvl w:val="0"/>
          <w:numId w:val="11"/>
        </w:numPr>
        <w:ind w:left="720" w:hanging="360"/>
        <w:rPr>
          <w:highlight w:val="yellow"/>
        </w:rPr>
      </w:pPr>
      <w:r w:rsidDel="00000000" w:rsidR="00000000" w:rsidRPr="00000000">
        <w:rPr>
          <w:highlight w:val="yellow"/>
          <w:rtl w:val="0"/>
        </w:rPr>
        <w:t xml:space="preserve">Déploiement du master</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numPr>
          <w:ilvl w:val="0"/>
          <w:numId w:val="4"/>
        </w:numPr>
        <w:ind w:left="720" w:hanging="360"/>
        <w:rPr>
          <w:u w:val="none"/>
        </w:rPr>
      </w:pPr>
      <w:r w:rsidDel="00000000" w:rsidR="00000000" w:rsidRPr="00000000">
        <w:rPr>
          <w:rtl w:val="0"/>
        </w:rPr>
        <w:t xml:space="preserve">On exécute les commandes suivante dans un terminal cmd sous Windows : </w:t>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Diskpart</w:t>
      </w:r>
    </w:p>
    <w:p w:rsidR="00000000" w:rsidDel="00000000" w:rsidP="00000000" w:rsidRDefault="00000000" w:rsidRPr="00000000" w14:paraId="000000E6">
      <w:pPr>
        <w:ind w:left="0" w:firstLine="0"/>
        <w:rPr/>
      </w:pPr>
      <w:r w:rsidDel="00000000" w:rsidR="00000000" w:rsidRPr="00000000">
        <w:rPr>
          <w:rtl w:val="0"/>
        </w:rPr>
        <w:t xml:space="preserve">list disk</w:t>
      </w:r>
    </w:p>
    <w:p w:rsidR="00000000" w:rsidDel="00000000" w:rsidP="00000000" w:rsidRDefault="00000000" w:rsidRPr="00000000" w14:paraId="000000E7">
      <w:pPr>
        <w:ind w:left="0" w:firstLine="0"/>
        <w:rPr/>
      </w:pPr>
      <w:r w:rsidDel="00000000" w:rsidR="00000000" w:rsidRPr="00000000">
        <w:rPr>
          <w:rtl w:val="0"/>
        </w:rPr>
        <w:t xml:space="preserve">select disk 2</w:t>
      </w:r>
    </w:p>
    <w:p w:rsidR="00000000" w:rsidDel="00000000" w:rsidP="00000000" w:rsidRDefault="00000000" w:rsidRPr="00000000" w14:paraId="000000E8">
      <w:pPr>
        <w:ind w:left="0" w:firstLine="0"/>
        <w:rPr/>
      </w:pPr>
      <w:r w:rsidDel="00000000" w:rsidR="00000000" w:rsidRPr="00000000">
        <w:rPr>
          <w:rtl w:val="0"/>
        </w:rPr>
        <w:t xml:space="preserve">Clean</w:t>
      </w:r>
    </w:p>
    <w:p w:rsidR="00000000" w:rsidDel="00000000" w:rsidP="00000000" w:rsidRDefault="00000000" w:rsidRPr="00000000" w14:paraId="000000E9">
      <w:pPr>
        <w:ind w:left="0" w:firstLine="0"/>
        <w:rPr/>
      </w:pPr>
      <w:r w:rsidDel="00000000" w:rsidR="00000000" w:rsidRPr="00000000">
        <w:rPr>
          <w:rtl w:val="0"/>
        </w:rPr>
        <w:t xml:space="preserve">create partition primary</w:t>
      </w:r>
    </w:p>
    <w:p w:rsidR="00000000" w:rsidDel="00000000" w:rsidP="00000000" w:rsidRDefault="00000000" w:rsidRPr="00000000" w14:paraId="000000EA">
      <w:pPr>
        <w:ind w:left="0" w:firstLine="0"/>
        <w:rPr/>
      </w:pPr>
      <w:r w:rsidDel="00000000" w:rsidR="00000000" w:rsidRPr="00000000">
        <w:rPr>
          <w:rtl w:val="0"/>
        </w:rPr>
        <w:t xml:space="preserve">format fs=ntfs quick</w:t>
      </w:r>
    </w:p>
    <w:p w:rsidR="00000000" w:rsidDel="00000000" w:rsidP="00000000" w:rsidRDefault="00000000" w:rsidRPr="00000000" w14:paraId="000000EB">
      <w:pPr>
        <w:ind w:left="0" w:firstLine="0"/>
        <w:rPr/>
      </w:pPr>
      <w:r w:rsidDel="00000000" w:rsidR="00000000" w:rsidRPr="00000000">
        <w:rPr>
          <w:rtl w:val="0"/>
        </w:rPr>
        <w:t xml:space="preserve">Active</w:t>
      </w:r>
    </w:p>
    <w:p w:rsidR="00000000" w:rsidDel="00000000" w:rsidP="00000000" w:rsidRDefault="00000000" w:rsidRPr="00000000" w14:paraId="000000EC">
      <w:pPr>
        <w:ind w:left="0" w:firstLine="0"/>
        <w:rPr/>
      </w:pPr>
      <w:r w:rsidDel="00000000" w:rsidR="00000000" w:rsidRPr="00000000">
        <w:rPr>
          <w:rtl w:val="0"/>
        </w:rPr>
        <w:t xml:space="preserve">Assign</w:t>
      </w:r>
    </w:p>
    <w:p w:rsidR="00000000" w:rsidDel="00000000" w:rsidP="00000000" w:rsidRDefault="00000000" w:rsidRPr="00000000" w14:paraId="000000ED">
      <w:pPr>
        <w:ind w:left="0" w:firstLine="0"/>
        <w:rPr/>
      </w:pPr>
      <w:r w:rsidDel="00000000" w:rsidR="00000000" w:rsidRPr="00000000">
        <w:rPr>
          <w:rtl w:val="0"/>
        </w:rPr>
        <w:t xml:space="preserve">Exit</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t xml:space="preserve">Quel est le but global de ces lignes de commandes ?</w:t>
      </w:r>
    </w:p>
    <w:p w:rsidR="00000000" w:rsidDel="00000000" w:rsidP="00000000" w:rsidRDefault="00000000" w:rsidRPr="00000000" w14:paraId="000000F0">
      <w:pPr>
        <w:ind w:left="0" w:firstLine="0"/>
        <w:rPr>
          <w:highlight w:val="yellow"/>
        </w:rPr>
      </w:pPr>
      <w:r w:rsidDel="00000000" w:rsidR="00000000" w:rsidRPr="00000000">
        <w:rPr>
          <w:rFonts w:ascii="Arial Unicode MS" w:cs="Arial Unicode MS" w:eastAsia="Arial Unicode MS" w:hAnsi="Arial Unicode MS"/>
          <w:highlight w:val="yellow"/>
          <w:rtl w:val="0"/>
        </w:rPr>
        <w:t xml:space="preserve">Diskpart ⇒ lance l’utilitaire Diskpart</w:t>
      </w:r>
    </w:p>
    <w:p w:rsidR="00000000" w:rsidDel="00000000" w:rsidP="00000000" w:rsidRDefault="00000000" w:rsidRPr="00000000" w14:paraId="000000F1">
      <w:pPr>
        <w:ind w:left="0" w:firstLine="0"/>
        <w:rPr>
          <w:highlight w:val="yellow"/>
        </w:rPr>
      </w:pPr>
      <w:r w:rsidDel="00000000" w:rsidR="00000000" w:rsidRPr="00000000">
        <w:rPr>
          <w:rFonts w:ascii="Arial Unicode MS" w:cs="Arial Unicode MS" w:eastAsia="Arial Unicode MS" w:hAnsi="Arial Unicode MS"/>
          <w:highlight w:val="yellow"/>
          <w:rtl w:val="0"/>
        </w:rPr>
        <w:t xml:space="preserve">list disk ⇒ affiche la liste des disque</w:t>
      </w:r>
    </w:p>
    <w:p w:rsidR="00000000" w:rsidDel="00000000" w:rsidP="00000000" w:rsidRDefault="00000000" w:rsidRPr="00000000" w14:paraId="000000F2">
      <w:pPr>
        <w:ind w:left="0" w:firstLine="0"/>
        <w:rPr>
          <w:highlight w:val="yellow"/>
        </w:rPr>
      </w:pPr>
      <w:r w:rsidDel="00000000" w:rsidR="00000000" w:rsidRPr="00000000">
        <w:rPr>
          <w:rFonts w:ascii="Arial Unicode MS" w:cs="Arial Unicode MS" w:eastAsia="Arial Unicode MS" w:hAnsi="Arial Unicode MS"/>
          <w:highlight w:val="yellow"/>
          <w:rtl w:val="0"/>
        </w:rPr>
        <w:t xml:space="preserve">select disk 2 ⇒ Sélectionne le disque 2 dans la liste</w:t>
      </w:r>
    </w:p>
    <w:p w:rsidR="00000000" w:rsidDel="00000000" w:rsidP="00000000" w:rsidRDefault="00000000" w:rsidRPr="00000000" w14:paraId="000000F3">
      <w:pPr>
        <w:ind w:left="0" w:firstLine="0"/>
        <w:rPr>
          <w:highlight w:val="yellow"/>
        </w:rPr>
      </w:pPr>
      <w:r w:rsidDel="00000000" w:rsidR="00000000" w:rsidRPr="00000000">
        <w:rPr>
          <w:rFonts w:ascii="Arial Unicode MS" w:cs="Arial Unicode MS" w:eastAsia="Arial Unicode MS" w:hAnsi="Arial Unicode MS"/>
          <w:highlight w:val="yellow"/>
          <w:rtl w:val="0"/>
        </w:rPr>
        <w:t xml:space="preserve">Clean ⇒ supprime les partitions du disque sélectionné</w:t>
      </w:r>
    </w:p>
    <w:p w:rsidR="00000000" w:rsidDel="00000000" w:rsidP="00000000" w:rsidRDefault="00000000" w:rsidRPr="00000000" w14:paraId="000000F4">
      <w:pPr>
        <w:ind w:left="0" w:firstLine="0"/>
        <w:rPr>
          <w:highlight w:val="yellow"/>
        </w:rPr>
      </w:pPr>
      <w:r w:rsidDel="00000000" w:rsidR="00000000" w:rsidRPr="00000000">
        <w:rPr>
          <w:rFonts w:ascii="Arial Unicode MS" w:cs="Arial Unicode MS" w:eastAsia="Arial Unicode MS" w:hAnsi="Arial Unicode MS"/>
          <w:highlight w:val="yellow"/>
          <w:rtl w:val="0"/>
        </w:rPr>
        <w:t xml:space="preserve">create partition primary ⇒ créer une partition primaire</w:t>
      </w:r>
    </w:p>
    <w:p w:rsidR="00000000" w:rsidDel="00000000" w:rsidP="00000000" w:rsidRDefault="00000000" w:rsidRPr="00000000" w14:paraId="000000F5">
      <w:pPr>
        <w:ind w:left="0" w:firstLine="0"/>
        <w:rPr>
          <w:highlight w:val="yellow"/>
        </w:rPr>
      </w:pPr>
      <w:r w:rsidDel="00000000" w:rsidR="00000000" w:rsidRPr="00000000">
        <w:rPr>
          <w:rFonts w:ascii="Arial Unicode MS" w:cs="Arial Unicode MS" w:eastAsia="Arial Unicode MS" w:hAnsi="Arial Unicode MS"/>
          <w:highlight w:val="yellow"/>
          <w:rtl w:val="0"/>
        </w:rPr>
        <w:t xml:space="preserve">format fs=ntfs quick ⇒ effectue un formatage rapide et met le système de fichiers NTFS</w:t>
      </w:r>
    </w:p>
    <w:p w:rsidR="00000000" w:rsidDel="00000000" w:rsidP="00000000" w:rsidRDefault="00000000" w:rsidRPr="00000000" w14:paraId="000000F6">
      <w:pPr>
        <w:ind w:left="0" w:firstLine="0"/>
        <w:rPr>
          <w:highlight w:val="yellow"/>
        </w:rPr>
      </w:pPr>
      <w:r w:rsidDel="00000000" w:rsidR="00000000" w:rsidRPr="00000000">
        <w:rPr>
          <w:rFonts w:ascii="Arial Unicode MS" w:cs="Arial Unicode MS" w:eastAsia="Arial Unicode MS" w:hAnsi="Arial Unicode MS"/>
          <w:highlight w:val="yellow"/>
          <w:rtl w:val="0"/>
        </w:rPr>
        <w:t xml:space="preserve">Active ⇒ met la partition comme active, donc on peut booter dessus</w:t>
      </w:r>
    </w:p>
    <w:p w:rsidR="00000000" w:rsidDel="00000000" w:rsidP="00000000" w:rsidRDefault="00000000" w:rsidRPr="00000000" w14:paraId="000000F7">
      <w:pPr>
        <w:ind w:left="0" w:firstLine="0"/>
        <w:rPr>
          <w:highlight w:val="yellow"/>
        </w:rPr>
      </w:pPr>
      <w:r w:rsidDel="00000000" w:rsidR="00000000" w:rsidRPr="00000000">
        <w:rPr>
          <w:rFonts w:ascii="Arial Unicode MS" w:cs="Arial Unicode MS" w:eastAsia="Arial Unicode MS" w:hAnsi="Arial Unicode MS"/>
          <w:highlight w:val="yellow"/>
          <w:rtl w:val="0"/>
        </w:rPr>
        <w:t xml:space="preserve">Assign ⇒ attribue une lettre de lecteur pour que la partition soit accessible sous Windows</w:t>
      </w:r>
    </w:p>
    <w:p w:rsidR="00000000" w:rsidDel="00000000" w:rsidP="00000000" w:rsidRDefault="00000000" w:rsidRPr="00000000" w14:paraId="000000F8">
      <w:pPr>
        <w:ind w:left="0" w:firstLine="0"/>
        <w:rPr>
          <w:highlight w:val="yellow"/>
        </w:rPr>
      </w:pPr>
      <w:r w:rsidDel="00000000" w:rsidR="00000000" w:rsidRPr="00000000">
        <w:rPr>
          <w:rFonts w:ascii="Arial Unicode MS" w:cs="Arial Unicode MS" w:eastAsia="Arial Unicode MS" w:hAnsi="Arial Unicode MS"/>
          <w:highlight w:val="yellow"/>
          <w:rtl w:val="0"/>
        </w:rPr>
        <w:t xml:space="preserve">Exit ⇒ sort du programme</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 xml:space="preserve">Dans quel contexte peuvent-elles s'exécuter ?</w:t>
      </w:r>
    </w:p>
    <w:p w:rsidR="00000000" w:rsidDel="00000000" w:rsidP="00000000" w:rsidRDefault="00000000" w:rsidRPr="00000000" w14:paraId="000000FB">
      <w:pPr>
        <w:ind w:left="0" w:firstLine="0"/>
        <w:rPr>
          <w:highlight w:val="yellow"/>
        </w:rPr>
      </w:pPr>
      <w:r w:rsidDel="00000000" w:rsidR="00000000" w:rsidRPr="00000000">
        <w:rPr>
          <w:highlight w:val="yellow"/>
          <w:rtl w:val="0"/>
        </w:rPr>
        <w:t xml:space="preserve">Préparation d’un disque pour une nouvelle installation d’un OS (Par exemple création d’une clé USB bootable).</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numPr>
          <w:ilvl w:val="0"/>
          <w:numId w:val="4"/>
        </w:numPr>
        <w:ind w:left="720" w:hanging="360"/>
        <w:rPr>
          <w:u w:val="none"/>
        </w:rPr>
      </w:pPr>
      <w:r w:rsidDel="00000000" w:rsidR="00000000" w:rsidRPr="00000000">
        <w:rPr>
          <w:rtl w:val="0"/>
        </w:rPr>
        <w:t xml:space="preserve">Qu’est-ce qu’un sysprep ? Donne un exemple de ligne de commande.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highlight w:val="yellow"/>
        </w:rPr>
      </w:pPr>
      <w:r w:rsidDel="00000000" w:rsidR="00000000" w:rsidRPr="00000000">
        <w:rPr>
          <w:highlight w:val="yellow"/>
          <w:rtl w:val="0"/>
        </w:rPr>
        <w:t xml:space="preserve">Un sysprep est un moyen de préparer un ordinateur pour qu’il devienne un master pour un déploiement de masse.</w:t>
      </w:r>
    </w:p>
    <w:p w:rsidR="00000000" w:rsidDel="00000000" w:rsidP="00000000" w:rsidRDefault="00000000" w:rsidRPr="00000000" w14:paraId="00000100">
      <w:pPr>
        <w:rPr>
          <w:highlight w:val="yellow"/>
        </w:rPr>
      </w:pPr>
      <w:r w:rsidDel="00000000" w:rsidR="00000000" w:rsidRPr="00000000">
        <w:rPr>
          <w:highlight w:val="yellow"/>
          <w:rtl w:val="0"/>
        </w:rPr>
        <w:t xml:space="preserve">Exemple de commande : sysprep /oobe /generalize /shutdown</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numPr>
          <w:ilvl w:val="0"/>
          <w:numId w:val="4"/>
        </w:numPr>
        <w:ind w:left="720" w:hanging="360"/>
        <w:rPr>
          <w:u w:val="none"/>
        </w:rPr>
      </w:pPr>
      <w:r w:rsidDel="00000000" w:rsidR="00000000" w:rsidRPr="00000000">
        <w:rPr>
          <w:rtl w:val="0"/>
        </w:rPr>
        <w:t xml:space="preserve">Qu’est-ce qu’un boot PXE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highlight w:val="yellow"/>
        </w:rPr>
      </w:pPr>
      <w:r w:rsidDel="00000000" w:rsidR="00000000" w:rsidRPr="00000000">
        <w:rPr>
          <w:highlight w:val="yellow"/>
          <w:rtl w:val="0"/>
        </w:rPr>
        <w:t xml:space="preserve">C’est un démarrage par le réseau. Il faut qu’il soit activé et mis en priorité dans le bios.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numPr>
          <w:ilvl w:val="0"/>
          <w:numId w:val="4"/>
        </w:numPr>
        <w:ind w:left="720" w:hanging="360"/>
        <w:rPr>
          <w:u w:val="none"/>
        </w:rPr>
      </w:pPr>
      <w:r w:rsidDel="00000000" w:rsidR="00000000" w:rsidRPr="00000000">
        <w:rPr>
          <w:rtl w:val="0"/>
        </w:rPr>
        <w:t xml:space="preserve">En quoi le rôle WSUS peut aider à la maintenance d’un parc informatique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highlight w:val="yellow"/>
        </w:rPr>
      </w:pPr>
      <w:r w:rsidDel="00000000" w:rsidR="00000000" w:rsidRPr="00000000">
        <w:rPr>
          <w:highlight w:val="yellow"/>
          <w:rtl w:val="0"/>
        </w:rPr>
        <w:t xml:space="preserve">Il permet de : </w:t>
      </w:r>
    </w:p>
    <w:p w:rsidR="00000000" w:rsidDel="00000000" w:rsidP="00000000" w:rsidRDefault="00000000" w:rsidRPr="00000000" w14:paraId="00000109">
      <w:pPr>
        <w:numPr>
          <w:ilvl w:val="0"/>
          <w:numId w:val="6"/>
        </w:numPr>
        <w:ind w:left="720" w:hanging="360"/>
        <w:rPr>
          <w:highlight w:val="yellow"/>
        </w:rPr>
      </w:pPr>
      <w:r w:rsidDel="00000000" w:rsidR="00000000" w:rsidRPr="00000000">
        <w:rPr>
          <w:highlight w:val="yellow"/>
          <w:rtl w:val="0"/>
        </w:rPr>
        <w:t xml:space="preserve">Tester ces mises-à-jour avant de les déployer</w:t>
      </w:r>
    </w:p>
    <w:p w:rsidR="00000000" w:rsidDel="00000000" w:rsidP="00000000" w:rsidRDefault="00000000" w:rsidRPr="00000000" w14:paraId="0000010A">
      <w:pPr>
        <w:numPr>
          <w:ilvl w:val="0"/>
          <w:numId w:val="6"/>
        </w:numPr>
        <w:ind w:left="720" w:hanging="360"/>
        <w:rPr>
          <w:highlight w:val="yellow"/>
        </w:rPr>
      </w:pPr>
      <w:r w:rsidDel="00000000" w:rsidR="00000000" w:rsidRPr="00000000">
        <w:rPr>
          <w:highlight w:val="yellow"/>
          <w:rtl w:val="0"/>
        </w:rPr>
        <w:t xml:space="preserve">Sélectionner les mises-à-jour téléchargés sur les clients</w:t>
      </w:r>
    </w:p>
    <w:p w:rsidR="00000000" w:rsidDel="00000000" w:rsidP="00000000" w:rsidRDefault="00000000" w:rsidRPr="00000000" w14:paraId="0000010B">
      <w:pPr>
        <w:numPr>
          <w:ilvl w:val="0"/>
          <w:numId w:val="6"/>
        </w:numPr>
        <w:ind w:left="720" w:hanging="360"/>
        <w:rPr>
          <w:highlight w:val="yellow"/>
        </w:rPr>
      </w:pPr>
      <w:r w:rsidDel="00000000" w:rsidR="00000000" w:rsidRPr="00000000">
        <w:rPr>
          <w:highlight w:val="yellow"/>
          <w:rtl w:val="0"/>
        </w:rPr>
        <w:t xml:space="preserve">Réduire la bande passante</w:t>
      </w:r>
    </w:p>
    <w:p w:rsidR="00000000" w:rsidDel="00000000" w:rsidP="00000000" w:rsidRDefault="00000000" w:rsidRPr="00000000" w14:paraId="0000010C">
      <w:pPr>
        <w:ind w:left="720" w:firstLine="0"/>
        <w:rPr/>
      </w:pPr>
      <w:r w:rsidDel="00000000" w:rsidR="00000000" w:rsidRPr="00000000">
        <w:rPr>
          <w:rtl w:val="0"/>
        </w:rPr>
      </w:r>
    </w:p>
    <w:p w:rsidR="00000000" w:rsidDel="00000000" w:rsidP="00000000" w:rsidRDefault="00000000" w:rsidRPr="00000000" w14:paraId="0000010D">
      <w:pPr>
        <w:numPr>
          <w:ilvl w:val="0"/>
          <w:numId w:val="4"/>
        </w:numPr>
        <w:ind w:left="720" w:hanging="360"/>
        <w:rPr>
          <w:u w:val="none"/>
        </w:rPr>
      </w:pPr>
      <w:r w:rsidDel="00000000" w:rsidR="00000000" w:rsidRPr="00000000">
        <w:rPr>
          <w:rtl w:val="0"/>
        </w:rPr>
        <w:t xml:space="preserve">Quels sont les principaux services de déploiement pour automatiser l’installation d’OS et de logiciels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highlight w:val="yellow"/>
        </w:rPr>
      </w:pPr>
      <w:r w:rsidDel="00000000" w:rsidR="00000000" w:rsidRPr="00000000">
        <w:rPr>
          <w:highlight w:val="yellow"/>
          <w:rtl w:val="0"/>
        </w:rPr>
        <w:t xml:space="preserve">Il existe : </w:t>
      </w:r>
    </w:p>
    <w:p w:rsidR="00000000" w:rsidDel="00000000" w:rsidP="00000000" w:rsidRDefault="00000000" w:rsidRPr="00000000" w14:paraId="00000110">
      <w:pPr>
        <w:numPr>
          <w:ilvl w:val="0"/>
          <w:numId w:val="14"/>
        </w:numPr>
        <w:ind w:left="720" w:hanging="360"/>
        <w:rPr>
          <w:highlight w:val="yellow"/>
        </w:rPr>
      </w:pPr>
      <w:r w:rsidDel="00000000" w:rsidR="00000000" w:rsidRPr="00000000">
        <w:rPr>
          <w:highlight w:val="yellow"/>
          <w:rtl w:val="0"/>
        </w:rPr>
        <w:t xml:space="preserve">SCCM (System Center Configuration Manager)</w:t>
      </w:r>
    </w:p>
    <w:p w:rsidR="00000000" w:rsidDel="00000000" w:rsidP="00000000" w:rsidRDefault="00000000" w:rsidRPr="00000000" w14:paraId="00000111">
      <w:pPr>
        <w:numPr>
          <w:ilvl w:val="0"/>
          <w:numId w:val="14"/>
        </w:numPr>
        <w:ind w:left="720" w:hanging="360"/>
        <w:rPr>
          <w:highlight w:val="yellow"/>
        </w:rPr>
      </w:pPr>
      <w:r w:rsidDel="00000000" w:rsidR="00000000" w:rsidRPr="00000000">
        <w:rPr>
          <w:highlight w:val="yellow"/>
          <w:rtl w:val="0"/>
        </w:rPr>
        <w:t xml:space="preserve">WDS (Windows Deployment Services)</w:t>
      </w:r>
    </w:p>
    <w:p w:rsidR="00000000" w:rsidDel="00000000" w:rsidP="00000000" w:rsidRDefault="00000000" w:rsidRPr="00000000" w14:paraId="00000112">
      <w:pPr>
        <w:numPr>
          <w:ilvl w:val="0"/>
          <w:numId w:val="14"/>
        </w:numPr>
        <w:ind w:left="720" w:hanging="360"/>
        <w:rPr>
          <w:highlight w:val="yellow"/>
        </w:rPr>
      </w:pPr>
      <w:r w:rsidDel="00000000" w:rsidR="00000000" w:rsidRPr="00000000">
        <w:rPr>
          <w:highlight w:val="yellow"/>
          <w:rtl w:val="0"/>
        </w:rPr>
        <w:t xml:space="preserve">FOG</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numPr>
          <w:ilvl w:val="0"/>
          <w:numId w:val="4"/>
        </w:numPr>
        <w:ind w:left="720" w:hanging="360"/>
        <w:rPr>
          <w:u w:val="none"/>
        </w:rPr>
      </w:pPr>
      <w:r w:rsidDel="00000000" w:rsidR="00000000" w:rsidRPr="00000000">
        <w:rPr>
          <w:rtl w:val="0"/>
        </w:rPr>
        <w:t xml:space="preserve">Comment fonctionne le déploiement via PXE avec un service comme WDS ou FOG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highlight w:val="yellow"/>
        </w:rPr>
      </w:pPr>
      <w:r w:rsidDel="00000000" w:rsidR="00000000" w:rsidRPr="00000000">
        <w:rPr>
          <w:highlight w:val="yellow"/>
          <w:rtl w:val="0"/>
        </w:rPr>
        <w:t xml:space="preserve">Il faut que le boot PXE soit activé sur les PC client.</w:t>
      </w:r>
    </w:p>
    <w:p w:rsidR="00000000" w:rsidDel="00000000" w:rsidP="00000000" w:rsidRDefault="00000000" w:rsidRPr="00000000" w14:paraId="00000117">
      <w:pPr>
        <w:rPr>
          <w:highlight w:val="yellow"/>
        </w:rPr>
      </w:pPr>
      <w:r w:rsidDel="00000000" w:rsidR="00000000" w:rsidRPr="00000000">
        <w:rPr>
          <w:highlight w:val="yellow"/>
          <w:rtl w:val="0"/>
        </w:rPr>
        <w:t xml:space="preserve">Il faut également un serveur DHCP et TFTP, et bien sûr un serveur de déploiement.</w:t>
      </w:r>
    </w:p>
    <w:p w:rsidR="00000000" w:rsidDel="00000000" w:rsidP="00000000" w:rsidRDefault="00000000" w:rsidRPr="00000000" w14:paraId="00000118">
      <w:pPr>
        <w:rPr>
          <w:highlight w:val="yellow"/>
        </w:rPr>
      </w:pPr>
      <w:r w:rsidDel="00000000" w:rsidR="00000000" w:rsidRPr="00000000">
        <w:rPr>
          <w:highlight w:val="yellow"/>
          <w:rtl w:val="0"/>
        </w:rPr>
        <w:t xml:space="preserve">Fonctionnement : </w:t>
      </w:r>
    </w:p>
    <w:p w:rsidR="00000000" w:rsidDel="00000000" w:rsidP="00000000" w:rsidRDefault="00000000" w:rsidRPr="00000000" w14:paraId="00000119">
      <w:pPr>
        <w:numPr>
          <w:ilvl w:val="0"/>
          <w:numId w:val="1"/>
        </w:numPr>
        <w:ind w:left="720" w:hanging="360"/>
        <w:rPr>
          <w:highlight w:val="yellow"/>
        </w:rPr>
      </w:pPr>
      <w:r w:rsidDel="00000000" w:rsidR="00000000" w:rsidRPr="00000000">
        <w:rPr>
          <w:highlight w:val="yellow"/>
          <w:rtl w:val="0"/>
        </w:rPr>
        <w:t xml:space="preserve">Le PC client démarre sur le réseau</w:t>
      </w:r>
    </w:p>
    <w:p w:rsidR="00000000" w:rsidDel="00000000" w:rsidP="00000000" w:rsidRDefault="00000000" w:rsidRPr="00000000" w14:paraId="0000011A">
      <w:pPr>
        <w:numPr>
          <w:ilvl w:val="0"/>
          <w:numId w:val="1"/>
        </w:numPr>
        <w:ind w:left="720" w:hanging="360"/>
        <w:rPr>
          <w:highlight w:val="yellow"/>
        </w:rPr>
      </w:pPr>
      <w:r w:rsidDel="00000000" w:rsidR="00000000" w:rsidRPr="00000000">
        <w:rPr>
          <w:highlight w:val="yellow"/>
          <w:rtl w:val="0"/>
        </w:rPr>
        <w:t xml:space="preserve">Il obtient une adresse IP via le serveur DHCP</w:t>
      </w:r>
    </w:p>
    <w:p w:rsidR="00000000" w:rsidDel="00000000" w:rsidP="00000000" w:rsidRDefault="00000000" w:rsidRPr="00000000" w14:paraId="0000011B">
      <w:pPr>
        <w:numPr>
          <w:ilvl w:val="0"/>
          <w:numId w:val="1"/>
        </w:numPr>
        <w:ind w:left="720" w:hanging="360"/>
        <w:rPr>
          <w:highlight w:val="yellow"/>
        </w:rPr>
      </w:pPr>
      <w:r w:rsidDel="00000000" w:rsidR="00000000" w:rsidRPr="00000000">
        <w:rPr>
          <w:highlight w:val="yellow"/>
          <w:rtl w:val="0"/>
        </w:rPr>
        <w:t xml:space="preserve">Il obtient le fichier de déploiement via le serveur TFTP</w:t>
      </w:r>
    </w:p>
    <w:p w:rsidR="00000000" w:rsidDel="00000000" w:rsidP="00000000" w:rsidRDefault="00000000" w:rsidRPr="00000000" w14:paraId="0000011C">
      <w:pPr>
        <w:numPr>
          <w:ilvl w:val="0"/>
          <w:numId w:val="1"/>
        </w:numPr>
        <w:ind w:left="720" w:hanging="360"/>
        <w:rPr>
          <w:highlight w:val="yellow"/>
        </w:rPr>
      </w:pPr>
      <w:r w:rsidDel="00000000" w:rsidR="00000000" w:rsidRPr="00000000">
        <w:rPr>
          <w:highlight w:val="yellow"/>
          <w:rtl w:val="0"/>
        </w:rPr>
        <w:t xml:space="preserve">Le fichier de déploiement va interagir avec le serveur de déploiement pour continuer les actions (téléchargement de l’image d’OS, script de configuration, etc.)</w:t>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numPr>
          <w:ilvl w:val="0"/>
          <w:numId w:val="4"/>
        </w:numPr>
        <w:ind w:left="720" w:hanging="360"/>
        <w:rPr>
          <w:u w:val="none"/>
        </w:rPr>
      </w:pPr>
      <w:r w:rsidDel="00000000" w:rsidR="00000000" w:rsidRPr="00000000">
        <w:rPr>
          <w:rtl w:val="0"/>
        </w:rPr>
        <w:t xml:space="preserve">Quelles sont les bonnes pratiques pour maintenir un master à jour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numPr>
          <w:ilvl w:val="0"/>
          <w:numId w:val="9"/>
        </w:numPr>
        <w:ind w:left="720" w:hanging="360"/>
        <w:rPr>
          <w:highlight w:val="yellow"/>
        </w:rPr>
      </w:pPr>
      <w:r w:rsidDel="00000000" w:rsidR="00000000" w:rsidRPr="00000000">
        <w:rPr>
          <w:highlight w:val="yellow"/>
          <w:rtl w:val="0"/>
        </w:rPr>
        <w:t xml:space="preserve">MAJ régulières de l’OS</w:t>
      </w:r>
    </w:p>
    <w:p w:rsidR="00000000" w:rsidDel="00000000" w:rsidP="00000000" w:rsidRDefault="00000000" w:rsidRPr="00000000" w14:paraId="00000121">
      <w:pPr>
        <w:numPr>
          <w:ilvl w:val="0"/>
          <w:numId w:val="9"/>
        </w:numPr>
        <w:ind w:left="720" w:hanging="360"/>
        <w:rPr>
          <w:highlight w:val="yellow"/>
        </w:rPr>
      </w:pPr>
      <w:r w:rsidDel="00000000" w:rsidR="00000000" w:rsidRPr="00000000">
        <w:rPr>
          <w:highlight w:val="yellow"/>
          <w:rtl w:val="0"/>
        </w:rPr>
        <w:t xml:space="preserve">Choisir plutôt des images hybrides</w:t>
      </w:r>
    </w:p>
    <w:p w:rsidR="00000000" w:rsidDel="00000000" w:rsidP="00000000" w:rsidRDefault="00000000" w:rsidRPr="00000000" w14:paraId="00000122">
      <w:pPr>
        <w:numPr>
          <w:ilvl w:val="0"/>
          <w:numId w:val="9"/>
        </w:numPr>
        <w:ind w:left="720" w:hanging="360"/>
        <w:rPr>
          <w:highlight w:val="yellow"/>
        </w:rPr>
      </w:pPr>
      <w:r w:rsidDel="00000000" w:rsidR="00000000" w:rsidRPr="00000000">
        <w:rPr>
          <w:highlight w:val="yellow"/>
          <w:rtl w:val="0"/>
        </w:rPr>
        <w:t xml:space="preserve">Automatiser le déploiement</w:t>
      </w:r>
    </w:p>
    <w:p w:rsidR="00000000" w:rsidDel="00000000" w:rsidP="00000000" w:rsidRDefault="00000000" w:rsidRPr="00000000" w14:paraId="00000123">
      <w:pPr>
        <w:numPr>
          <w:ilvl w:val="0"/>
          <w:numId w:val="9"/>
        </w:numPr>
        <w:ind w:left="720" w:hanging="360"/>
        <w:rPr>
          <w:highlight w:val="yellow"/>
        </w:rPr>
      </w:pPr>
      <w:r w:rsidDel="00000000" w:rsidR="00000000" w:rsidRPr="00000000">
        <w:rPr>
          <w:highlight w:val="yellow"/>
          <w:rtl w:val="0"/>
        </w:rPr>
        <w:t xml:space="preserve">Tester régulièrement les images de déploiement</w:t>
      </w:r>
    </w:p>
    <w:p w:rsidR="00000000" w:rsidDel="00000000" w:rsidP="00000000" w:rsidRDefault="00000000" w:rsidRPr="00000000" w14:paraId="00000124">
      <w:pPr>
        <w:ind w:left="720" w:firstLine="0"/>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5">
    <w:pPr>
      <w:rPr/>
    </w:pPr>
    <w:r w:rsidDel="00000000" w:rsidR="00000000" w:rsidRPr="00000000">
      <w:rPr>
        <w:sz w:val="24"/>
        <w:szCs w:val="24"/>
        <w:rtl w:val="0"/>
      </w:rPr>
      <w:tab/>
      <w:tab/>
      <w:tab/>
      <w:tab/>
      <w:t xml:space="preserve">        </w:t>
    </w: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8">
    <w:pPr>
      <w:rPr>
        <w:i w:val="1"/>
        <w:sz w:val="20"/>
        <w:szCs w:val="20"/>
      </w:rPr>
    </w:pPr>
    <w:r w:rsidDel="00000000" w:rsidR="00000000" w:rsidRPr="00000000">
      <w:rPr>
        <w:i w:val="1"/>
        <w:sz w:val="20"/>
        <w:szCs w:val="20"/>
        <w:rtl w:val="0"/>
      </w:rPr>
      <w:t xml:space="preserve">Activité 2 : Maintenir l’infrastructure et contribuer à son évolution et à sa sécurisation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