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809C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1. Ballführender Spieler</w:t>
      </w:r>
    </w:p>
    <w:p w14:paraId="6947D76E" w14:textId="77777777" w:rsidR="00B75334" w:rsidRPr="0097293F" w:rsidRDefault="00B75334" w:rsidP="00B75334">
      <w:p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Jonathan Burkardt</w:t>
      </w:r>
      <w:r w:rsidRPr="0097293F">
        <w:rPr>
          <w:color w:val="000000"/>
          <w:lang w:val="de-DE" w:eastAsia="de-DE"/>
        </w:rPr>
        <w:br/>
      </w:r>
      <w:r w:rsidRPr="0097293F">
        <w:rPr>
          <w:rFonts w:eastAsiaTheme="majorEastAsia"/>
          <w:b/>
          <w:bCs/>
          <w:color w:val="000000"/>
          <w:lang w:val="de-DE" w:eastAsia="de-DE"/>
        </w:rPr>
        <w:t>Trikotnummer: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29</w:t>
      </w:r>
    </w:p>
    <w:p w14:paraId="0420936C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Positionierung</w:t>
      </w:r>
    </w:p>
    <w:p w14:paraId="70C43E65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Geodätische 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Zentraler Bereich der Angriffszone.</w:t>
      </w:r>
    </w:p>
    <w:p w14:paraId="339A9051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Referenzpunkte: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Nähe zur Strafraumlinie, etwa auf Höhe des rechten Fünfmeterraums.</w:t>
      </w:r>
    </w:p>
    <w:p w14:paraId="4B9F555B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Relative Distanz: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Etwa 8-10 Meter bis zum Tor. Ca. 5 Meter von den nächsten Verteidigern entfernt.</w:t>
      </w:r>
    </w:p>
    <w:p w14:paraId="3A9A6D69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Bewegungsdynamik</w:t>
      </w:r>
    </w:p>
    <w:p w14:paraId="5164177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Diagonal nach rechts Richtung Tor.</w:t>
      </w:r>
    </w:p>
    <w:p w14:paraId="07E4B3D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Moderate Dynamik mit direkter Orientierung auf den Ball.</w:t>
      </w:r>
    </w:p>
    <w:p w14:paraId="6BD39B10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Körperhaltung: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Stabile Laufposition, leicht nach vorne geneigt, für kontrollierte Ballführung.</w:t>
      </w:r>
    </w:p>
    <w:p w14:paraId="2FF0A6DB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Ballkontrollgrad: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Ballkontrolle sichtbar, Ball nah am Fuß geführt.</w:t>
      </w:r>
    </w:p>
    <w:p w14:paraId="3E3DE4B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Gegnerischer Handlungsdruck</w:t>
      </w:r>
    </w:p>
    <w:p w14:paraId="677C336B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Qualitative Bedrohungsanalyse:</w:t>
      </w:r>
      <w:r w:rsidRPr="0097293F">
        <w:rPr>
          <w:color w:val="000000"/>
          <w:lang w:val="de-DE" w:eastAsia="de-DE"/>
        </w:rPr>
        <w:br/>
        <w:t>Gegner in direkter Nähe links und rechts vom Spieler, mit eingeschränktem Spielraum für horizontale Bewegungen.</w:t>
      </w:r>
    </w:p>
    <w:p w14:paraId="22CD8224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Risikomatrix: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Gefahr eines Ballverlustes bei verzögertem Handeln. Optionen wie schnelle Pässe oder Abschluss erforderlich.</w:t>
      </w:r>
    </w:p>
    <w:p w14:paraId="410652A1" w14:textId="77777777" w:rsidR="00B75334" w:rsidRPr="0097293F" w:rsidRDefault="007E603B" w:rsidP="00B75334">
      <w:pPr>
        <w:rPr>
          <w:lang w:val="de-DE" w:eastAsia="de-DE"/>
        </w:rPr>
      </w:pPr>
      <w:r w:rsidRPr="007E603B">
        <w:rPr>
          <w:noProof/>
          <w:lang w:val="de-DE" w:eastAsia="de-DE"/>
          <w14:ligatures w14:val="standardContextual"/>
        </w:rPr>
        <w:pict w14:anchorId="6022C3FC">
          <v:rect id="_x0000_i1027" alt="" style="width:415.5pt;height:.05pt;mso-width-percent:0;mso-height-percent:0;mso-width-percent:0;mso-height-percent:0" o:hrpct="916" o:hralign="center" o:hrstd="t" o:hr="t" fillcolor="#a0a0a0" stroked="f"/>
        </w:pict>
      </w:r>
    </w:p>
    <w:p w14:paraId="2A9CC321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2. Mitspieler-Netzwerk</w:t>
      </w:r>
    </w:p>
    <w:p w14:paraId="5AF69E41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Hong Hyun-Seok (Trikotnummer 14)</w:t>
      </w:r>
    </w:p>
    <w:p w14:paraId="42221894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Rechts von Burkardt, etwa 3 Meter entfernt, zentral in Richtung des rechten Strafraumbereichs.</w:t>
      </w:r>
    </w:p>
    <w:p w14:paraId="3115ADFF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nach innen ziehend.</w:t>
      </w:r>
    </w:p>
    <w:p w14:paraId="27C0ED60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Direkt markiert, potenzieller Empfänger bei schneller Ballabgabe.</w:t>
      </w:r>
    </w:p>
    <w:p w14:paraId="2F5F3845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Nadiem Amiri (Trikotnummer 18)</w:t>
      </w:r>
    </w:p>
    <w:p w14:paraId="72FE71F9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hinter dem ballführenden Spieler, linksversetzt.</w:t>
      </w:r>
    </w:p>
    <w:p w14:paraId="26676587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Vertikale Orientierung in Richtung Tor.</w:t>
      </w:r>
    </w:p>
    <w:p w14:paraId="67AEC07C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Weniger stark gedeckt, potenziell mehr Freiraum für einen Pass oder Lauf.</w:t>
      </w:r>
    </w:p>
    <w:p w14:paraId="361B4A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Anthony Caci (Trikotnummer 19)</w:t>
      </w:r>
    </w:p>
    <w:p w14:paraId="4FF5FD31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lastRenderedPageBreak/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Links außen, nah an der Torlinie.</w:t>
      </w:r>
    </w:p>
    <w:p w14:paraId="2AFF1A6B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Zielt auf eine diagonale Laufbewegung nach innen.</w:t>
      </w:r>
    </w:p>
    <w:p w14:paraId="17A537A4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Stark gedeckt durch einen Verteidiger.</w:t>
      </w:r>
    </w:p>
    <w:p w14:paraId="38544DF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Freiraumanalyse</w:t>
      </w:r>
    </w:p>
    <w:p w14:paraId="153FF033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Verfügbare Passkorridore: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Enger Spielraum, besonders zentral. Passoptionen bestehen vor allem diagonal nach rechts oder tief auf Außen.</w:t>
      </w:r>
    </w:p>
    <w:p w14:paraId="50EE847B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Bewegungsmuster: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Raumöffnungen in Richtung des rechten Strafraumrands sichtbar.</w:t>
      </w:r>
    </w:p>
    <w:p w14:paraId="695D461C" w14:textId="77777777" w:rsidR="00B75334" w:rsidRPr="0097293F" w:rsidRDefault="007E603B" w:rsidP="00B75334">
      <w:pPr>
        <w:rPr>
          <w:lang w:val="de-DE" w:eastAsia="de-DE"/>
        </w:rPr>
      </w:pPr>
      <w:r w:rsidRPr="007E603B">
        <w:rPr>
          <w:noProof/>
          <w:lang w:val="de-DE" w:eastAsia="de-DE"/>
          <w14:ligatures w14:val="standardContextual"/>
        </w:rPr>
        <w:pict w14:anchorId="2417143B">
          <v:rect id="_x0000_i1026" alt="" style="width:415.5pt;height:.05pt;mso-width-percent:0;mso-height-percent:0;mso-width-percent:0;mso-height-percent:0" o:hrpct="916" o:hralign="center" o:hrstd="t" o:hr="t" fillcolor="#a0a0a0" stroked="f"/>
        </w:pict>
      </w:r>
    </w:p>
    <w:p w14:paraId="3A57A1CC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3. Verteidigungskonfiguration</w:t>
      </w:r>
    </w:p>
    <w:p w14:paraId="4EE6F217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Positionelle Verteidigungstopologie</w:t>
      </w:r>
    </w:p>
    <w:p w14:paraId="0CE2342D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Geometrische Anordnung: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Defensive Linie orientiert sich an einer Mischung aus Raum- und Manndeckung.</w:t>
      </w:r>
    </w:p>
    <w:p w14:paraId="5CF85154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Anpassung: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verschieben sich geschlossen Richtung Ballseite.</w:t>
      </w:r>
    </w:p>
    <w:p w14:paraId="3D54D9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Verhaltensanalyse der Verteidiger</w:t>
      </w:r>
    </w:p>
    <w:p w14:paraId="7B18E519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Antizipationsfähigkeit: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Gute Positionierung in Nähe des ballführenden Spielers.</w:t>
      </w:r>
    </w:p>
    <w:p w14:paraId="0519F48F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Reaktionsgeschwindigkeit: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fokussieren schnelle Zugriffsoptionen auf den Ball.</w:t>
      </w:r>
    </w:p>
    <w:p w14:paraId="4FC7CAD2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Taktische Intention: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Kontrolle der zentralen Räume und Verhinderung eines Torabschlusses.</w:t>
      </w:r>
    </w:p>
    <w:p w14:paraId="3EBCAEF5" w14:textId="77777777" w:rsidR="00B75334" w:rsidRPr="0097293F" w:rsidRDefault="007E603B" w:rsidP="00B75334">
      <w:pPr>
        <w:rPr>
          <w:lang w:val="de-DE" w:eastAsia="de-DE"/>
        </w:rPr>
      </w:pPr>
      <w:r w:rsidRPr="007E603B">
        <w:rPr>
          <w:noProof/>
          <w:lang w:val="de-DE" w:eastAsia="de-DE"/>
          <w14:ligatures w14:val="standardContextual"/>
        </w:rPr>
        <w:pict w14:anchorId="73838E3B">
          <v:rect id="_x0000_i1025" alt="" style="width:415.5pt;height:.05pt;mso-width-percent:0;mso-height-percent:0;mso-width-percent:0;mso-height-percent:0" o:hrpct="916" o:hralign="center" o:hrstd="t" o:hr="t" fillcolor="#a0a0a0" stroked="f"/>
        </w:pict>
      </w:r>
    </w:p>
    <w:p w14:paraId="6790D095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4. Komplexe Spielfelddynamik</w:t>
      </w:r>
    </w:p>
    <w:p w14:paraId="399ECD54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Raumanalyse</w:t>
      </w:r>
    </w:p>
    <w:p w14:paraId="1C37EA42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Freiräume: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 vor Caci bleibt unter Druck geschlossen. Potenzial für diagonale Zuspiele Richtung Hong Hyun-Seok.</w:t>
      </w:r>
    </w:p>
    <w:p w14:paraId="2822982E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Raumveränderungen: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nähern sich zügig, um Räume zu schließen.</w:t>
      </w:r>
    </w:p>
    <w:p w14:paraId="5234EB03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Bewegungsmusteranalyse</w:t>
      </w:r>
    </w:p>
    <w:p w14:paraId="5328A4CF" w14:textId="77777777" w:rsidR="00B75334" w:rsidRPr="0097293F" w:rsidRDefault="00B75334" w:rsidP="00B75334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Interdependente Bewegungen: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Koordinierte Verschiebungen innerhalb der Verteidigung.</w:t>
      </w:r>
    </w:p>
    <w:p w14:paraId="5947876B" w14:textId="77777777" w:rsidR="00B75334" w:rsidRPr="0097293F" w:rsidRDefault="00B75334" w:rsidP="00B75334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Potenzielle Laufwege: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Amiri mit Potenzial für einen tieferen Laufweg in die linke Zone, um Verteidigungslinie zu brechen.</w:t>
      </w:r>
    </w:p>
    <w:p w14:paraId="2822F521" w14:textId="77777777" w:rsidR="00B75334" w:rsidRPr="0097293F" w:rsidRDefault="00B75334" w:rsidP="00B75334">
      <w:pPr>
        <w:rPr>
          <w:lang w:val="de-DE"/>
        </w:rPr>
      </w:pPr>
    </w:p>
    <w:p w14:paraId="6180EF1E" w14:textId="77777777" w:rsidR="00970524" w:rsidRDefault="00970524"/>
    <w:sectPr w:rsidR="00970524" w:rsidSect="00B75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5BB"/>
    <w:multiLevelType w:val="multilevel"/>
    <w:tmpl w:val="437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28D"/>
    <w:multiLevelType w:val="multilevel"/>
    <w:tmpl w:val="FF4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74C4"/>
    <w:multiLevelType w:val="multilevel"/>
    <w:tmpl w:val="CDF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CD7"/>
    <w:multiLevelType w:val="multilevel"/>
    <w:tmpl w:val="370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83F5B"/>
    <w:multiLevelType w:val="multilevel"/>
    <w:tmpl w:val="6CE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957F6"/>
    <w:multiLevelType w:val="multilevel"/>
    <w:tmpl w:val="8A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03CC"/>
    <w:multiLevelType w:val="multilevel"/>
    <w:tmpl w:val="C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F30"/>
    <w:multiLevelType w:val="multilevel"/>
    <w:tmpl w:val="8F3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280C"/>
    <w:multiLevelType w:val="multilevel"/>
    <w:tmpl w:val="30F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27D89"/>
    <w:multiLevelType w:val="multilevel"/>
    <w:tmpl w:val="8D1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17693"/>
    <w:multiLevelType w:val="multilevel"/>
    <w:tmpl w:val="495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575">
    <w:abstractNumId w:val="10"/>
  </w:num>
  <w:num w:numId="2" w16cid:durableId="620846021">
    <w:abstractNumId w:val="0"/>
  </w:num>
  <w:num w:numId="3" w16cid:durableId="77137976">
    <w:abstractNumId w:val="5"/>
  </w:num>
  <w:num w:numId="4" w16cid:durableId="522406036">
    <w:abstractNumId w:val="1"/>
  </w:num>
  <w:num w:numId="5" w16cid:durableId="80569276">
    <w:abstractNumId w:val="2"/>
  </w:num>
  <w:num w:numId="6" w16cid:durableId="1538200266">
    <w:abstractNumId w:val="7"/>
  </w:num>
  <w:num w:numId="7" w16cid:durableId="495269510">
    <w:abstractNumId w:val="9"/>
  </w:num>
  <w:num w:numId="8" w16cid:durableId="1822774061">
    <w:abstractNumId w:val="8"/>
  </w:num>
  <w:num w:numId="9" w16cid:durableId="1583174078">
    <w:abstractNumId w:val="4"/>
  </w:num>
  <w:num w:numId="10" w16cid:durableId="1814441214">
    <w:abstractNumId w:val="3"/>
  </w:num>
  <w:num w:numId="11" w16cid:durableId="261765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2"/>
    <w:rsid w:val="005D2913"/>
    <w:rsid w:val="006B5844"/>
    <w:rsid w:val="007E603B"/>
    <w:rsid w:val="00970524"/>
    <w:rsid w:val="00B75334"/>
    <w:rsid w:val="00BF2449"/>
    <w:rsid w:val="00CC38E2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5CEF"/>
  <w15:chartTrackingRefBased/>
  <w15:docId w15:val="{96D65FB2-703F-4344-B51A-9E36987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334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3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3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3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3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3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3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3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3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3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3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3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3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3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3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3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3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2025-01-25T13:11:00Z</dcterms:created>
  <dcterms:modified xsi:type="dcterms:W3CDTF">2025-01-25T13:14:00Z</dcterms:modified>
</cp:coreProperties>
</file>