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69ACF"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xml:space="preserve">: Kein unmittelbarer Druck </w:t>
      </w:r>
      <w:proofErr w:type="gramStart"/>
      <w:r w:rsidRPr="007C23DC">
        <w:rPr>
          <w:rFonts w:ascii="Times New Roman" w:eastAsia="Times New Roman" w:hAnsi="Times New Roman" w:cs="Times New Roman"/>
          <w:color w:val="000000"/>
          <w:kern w:val="0"/>
          <w:lang w:eastAsia="de-DE"/>
          <w14:ligatures w14:val="none"/>
        </w:rPr>
        <w:t>von einem Gegenspieler</w:t>
      </w:r>
      <w:proofErr w:type="gramEnd"/>
      <w:r w:rsidRPr="007C23DC">
        <w:rPr>
          <w:rFonts w:ascii="Times New Roman" w:eastAsia="Times New Roman" w:hAnsi="Times New Roman" w:cs="Times New Roman"/>
          <w:color w:val="000000"/>
          <w:kern w:val="0"/>
          <w:lang w:eastAsia="de-DE"/>
          <w14:ligatures w14:val="none"/>
        </w:rPr>
        <w:t>. Das ermöglicht Zeit für eine strategische Entscheidungsfindung.</w:t>
      </w:r>
    </w:p>
    <w:p w14:paraId="01230CD6" w14:textId="77777777" w:rsidR="007C23DC" w:rsidRPr="007C23DC" w:rsidRDefault="00EA4A18" w:rsidP="007C23DC">
      <w:pPr>
        <w:rPr>
          <w:rFonts w:ascii="Times New Roman" w:eastAsia="Times New Roman" w:hAnsi="Times New Roman" w:cs="Times New Roman"/>
          <w:kern w:val="0"/>
          <w:lang w:eastAsia="de-DE"/>
          <w14:ligatures w14:val="none"/>
        </w:rPr>
      </w:pPr>
      <w:r w:rsidRPr="00EA4A18">
        <w:rPr>
          <w:rFonts w:ascii="Times New Roman" w:eastAsia="Times New Roman" w:hAnsi="Times New Roman" w:cs="Times New Roman"/>
          <w:noProof/>
          <w:kern w:val="0"/>
          <w:lang w:eastAsia="de-DE"/>
        </w:rPr>
        <w:pict w14:anchorId="575B99D2">
          <v:rect id="_x0000_i1027" alt="" style="width:453.15pt;height:.05pt;mso-width-percent:0;mso-height-percent:0;mso-width-percent:0;mso-height-percent:0" o:hrpct="999"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Edmond </w:t>
      </w:r>
      <w:proofErr w:type="spellStart"/>
      <w:r w:rsidRPr="007C23DC">
        <w:rPr>
          <w:rFonts w:ascii="Times New Roman" w:eastAsia="Times New Roman" w:hAnsi="Times New Roman" w:cs="Times New Roman"/>
          <w:b/>
          <w:bCs/>
          <w:color w:val="000000"/>
          <w:kern w:val="0"/>
          <w:lang w:eastAsia="de-DE"/>
          <w14:ligatures w14:val="none"/>
        </w:rPr>
        <w:t>Tapsoba</w:t>
      </w:r>
      <w:proofErr w:type="spellEnd"/>
      <w:r w:rsidRPr="007C23DC">
        <w:rPr>
          <w:rFonts w:ascii="Times New Roman" w:eastAsia="Times New Roman" w:hAnsi="Times New Roman" w:cs="Times New Roman"/>
          <w:b/>
          <w:bCs/>
          <w:color w:val="000000"/>
          <w:kern w:val="0"/>
          <w:lang w:eastAsia="de-DE"/>
          <w14:ligatures w14:val="none"/>
        </w:rPr>
        <w:t xml:space="preserve">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Piero </w:t>
      </w:r>
      <w:proofErr w:type="spellStart"/>
      <w:r w:rsidRPr="007C23DC">
        <w:rPr>
          <w:rFonts w:ascii="Times New Roman" w:eastAsia="Times New Roman" w:hAnsi="Times New Roman" w:cs="Times New Roman"/>
          <w:b/>
          <w:bCs/>
          <w:color w:val="000000"/>
          <w:kern w:val="0"/>
          <w:lang w:eastAsia="de-DE"/>
          <w14:ligatures w14:val="none"/>
        </w:rPr>
        <w:t>Hincapié</w:t>
      </w:r>
      <w:proofErr w:type="spellEnd"/>
      <w:r w:rsidRPr="007C23DC">
        <w:rPr>
          <w:rFonts w:ascii="Times New Roman" w:eastAsia="Times New Roman" w:hAnsi="Times New Roman" w:cs="Times New Roman"/>
          <w:b/>
          <w:bCs/>
          <w:color w:val="000000"/>
          <w:kern w:val="0"/>
          <w:lang w:eastAsia="de-DE"/>
          <w14:ligatures w14:val="none"/>
        </w:rPr>
        <w:t xml:space="preserve">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xml:space="preserve">: Zentral im Mittelfeld positioniert, leicht nach rechts verschoben. Sein Bewegungsvektor zeigt eine leichte Öffnung in den </w:t>
      </w:r>
      <w:proofErr w:type="spellStart"/>
      <w:r w:rsidRPr="007C23DC">
        <w:rPr>
          <w:rFonts w:ascii="Times New Roman" w:eastAsia="Times New Roman" w:hAnsi="Times New Roman" w:cs="Times New Roman"/>
          <w:color w:val="000000"/>
          <w:kern w:val="0"/>
          <w:lang w:eastAsia="de-DE"/>
          <w14:ligatures w14:val="none"/>
        </w:rPr>
        <w:t>Halbraum</w:t>
      </w:r>
      <w:proofErr w:type="spellEnd"/>
      <w:r w:rsidRPr="007C23DC">
        <w:rPr>
          <w:rFonts w:ascii="Times New Roman" w:eastAsia="Times New Roman" w:hAnsi="Times New Roman" w:cs="Times New Roman"/>
          <w:color w:val="000000"/>
          <w:kern w:val="0"/>
          <w:lang w:eastAsia="de-DE"/>
          <w14:ligatures w14:val="none"/>
        </w:rPr>
        <w:t>.</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xml:space="preserve">: Hoch im rechten offensiven </w:t>
      </w:r>
      <w:proofErr w:type="spellStart"/>
      <w:r w:rsidRPr="007C23DC">
        <w:rPr>
          <w:rFonts w:ascii="Times New Roman" w:eastAsia="Times New Roman" w:hAnsi="Times New Roman" w:cs="Times New Roman"/>
          <w:color w:val="000000"/>
          <w:kern w:val="0"/>
          <w:lang w:eastAsia="de-DE"/>
          <w14:ligatures w14:val="none"/>
        </w:rPr>
        <w:t>Halbraum</w:t>
      </w:r>
      <w:proofErr w:type="spellEnd"/>
      <w:r w:rsidRPr="007C23DC">
        <w:rPr>
          <w:rFonts w:ascii="Times New Roman" w:eastAsia="Times New Roman" w:hAnsi="Times New Roman" w:cs="Times New Roman"/>
          <w:color w:val="000000"/>
          <w:kern w:val="0"/>
          <w:lang w:eastAsia="de-DE"/>
          <w14:ligatures w14:val="none"/>
        </w:rPr>
        <w:t xml:space="preserve">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7C23DC">
        <w:rPr>
          <w:rFonts w:ascii="Times New Roman" w:eastAsia="Times New Roman" w:hAnsi="Times New Roman" w:cs="Times New Roman"/>
          <w:b/>
          <w:bCs/>
          <w:color w:val="000000"/>
          <w:kern w:val="0"/>
          <w:lang w:eastAsia="de-DE"/>
          <w14:ligatures w14:val="none"/>
        </w:rPr>
        <w:t>Jeremie</w:t>
      </w:r>
      <w:proofErr w:type="spellEnd"/>
      <w:r w:rsidRPr="007C23DC">
        <w:rPr>
          <w:rFonts w:ascii="Times New Roman" w:eastAsia="Times New Roman" w:hAnsi="Times New Roman" w:cs="Times New Roman"/>
          <w:b/>
          <w:bCs/>
          <w:color w:val="000000"/>
          <w:kern w:val="0"/>
          <w:lang w:eastAsia="de-DE"/>
          <w14:ligatures w14:val="none"/>
        </w:rPr>
        <w:t xml:space="preserve"> </w:t>
      </w:r>
      <w:proofErr w:type="spellStart"/>
      <w:r w:rsidRPr="007C23DC">
        <w:rPr>
          <w:rFonts w:ascii="Times New Roman" w:eastAsia="Times New Roman" w:hAnsi="Times New Roman" w:cs="Times New Roman"/>
          <w:b/>
          <w:bCs/>
          <w:color w:val="000000"/>
          <w:kern w:val="0"/>
          <w:lang w:eastAsia="de-DE"/>
          <w14:ligatures w14:val="none"/>
        </w:rPr>
        <w:t>Frimpong</w:t>
      </w:r>
      <w:proofErr w:type="spellEnd"/>
      <w:r w:rsidRPr="007C23DC">
        <w:rPr>
          <w:rFonts w:ascii="Times New Roman" w:eastAsia="Times New Roman" w:hAnsi="Times New Roman" w:cs="Times New Roman"/>
          <w:b/>
          <w:bCs/>
          <w:color w:val="000000"/>
          <w:kern w:val="0"/>
          <w:lang w:eastAsia="de-DE"/>
          <w14:ligatures w14:val="none"/>
        </w:rPr>
        <w:t xml:space="preserve">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Alejandro </w:t>
      </w:r>
      <w:proofErr w:type="spellStart"/>
      <w:r w:rsidRPr="007C23DC">
        <w:rPr>
          <w:rFonts w:ascii="Times New Roman" w:eastAsia="Times New Roman" w:hAnsi="Times New Roman" w:cs="Times New Roman"/>
          <w:b/>
          <w:bCs/>
          <w:color w:val="000000"/>
          <w:kern w:val="0"/>
          <w:lang w:eastAsia="de-DE"/>
          <w14:ligatures w14:val="none"/>
        </w:rPr>
        <w:t>Grimaldo</w:t>
      </w:r>
      <w:proofErr w:type="spellEnd"/>
      <w:r w:rsidRPr="007C23DC">
        <w:rPr>
          <w:rFonts w:ascii="Times New Roman" w:eastAsia="Times New Roman" w:hAnsi="Times New Roman" w:cs="Times New Roman"/>
          <w:b/>
          <w:bCs/>
          <w:color w:val="000000"/>
          <w:kern w:val="0"/>
          <w:lang w:eastAsia="de-DE"/>
          <w14:ligatures w14:val="none"/>
        </w:rPr>
        <w:t xml:space="preserve">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xml:space="preserve">: Es gibt mehrere verfügbare Passkorridore, insbesondere in Richtung Andrich und </w:t>
      </w:r>
      <w:proofErr w:type="spellStart"/>
      <w:r w:rsidRPr="007C23DC">
        <w:rPr>
          <w:rFonts w:ascii="Times New Roman" w:eastAsia="Times New Roman" w:hAnsi="Times New Roman" w:cs="Times New Roman"/>
          <w:color w:val="000000"/>
          <w:kern w:val="0"/>
          <w:lang w:eastAsia="de-DE"/>
          <w14:ligatures w14:val="none"/>
        </w:rPr>
        <w:t>Tapsoba</w:t>
      </w:r>
      <w:proofErr w:type="spellEnd"/>
      <w:r w:rsidRPr="007C23DC">
        <w:rPr>
          <w:rFonts w:ascii="Times New Roman" w:eastAsia="Times New Roman" w:hAnsi="Times New Roman" w:cs="Times New Roman"/>
          <w:color w:val="000000"/>
          <w:kern w:val="0"/>
          <w:lang w:eastAsia="de-DE"/>
          <w14:ligatures w14:val="none"/>
        </w:rPr>
        <w:t xml:space="preserve"> für einen kurzen Aufbau. Räume zwischen den Mittelfeldlinien könnten durch Xhaka oder Wirtz genutzt werden, wobei letzterer sich in einer offensiveren Position befindet.</w:t>
      </w:r>
    </w:p>
    <w:p w14:paraId="42B9B047" w14:textId="77777777" w:rsidR="007C23DC" w:rsidRPr="007C23DC" w:rsidRDefault="00EA4A18" w:rsidP="007C23DC">
      <w:pPr>
        <w:rPr>
          <w:rFonts w:ascii="Times New Roman" w:eastAsia="Times New Roman" w:hAnsi="Times New Roman" w:cs="Times New Roman"/>
          <w:kern w:val="0"/>
          <w:lang w:eastAsia="de-DE"/>
          <w14:ligatures w14:val="none"/>
        </w:rPr>
      </w:pPr>
      <w:r w:rsidRPr="00EA4A18">
        <w:rPr>
          <w:rFonts w:ascii="Times New Roman" w:eastAsia="Times New Roman" w:hAnsi="Times New Roman" w:cs="Times New Roman"/>
          <w:noProof/>
          <w:kern w:val="0"/>
          <w:lang w:eastAsia="de-DE"/>
        </w:rPr>
        <w:pict w14:anchorId="7028E1BB">
          <v:rect id="_x0000_i1026" alt="" style="width:453.15pt;height:.05pt;mso-width-percent:0;mso-height-percent:0;mso-width-percent:0;mso-height-percent:0" o:hrpct="999"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EA4A18" w:rsidP="007C23DC">
      <w:pPr>
        <w:rPr>
          <w:rFonts w:ascii="Times New Roman" w:eastAsia="Times New Roman" w:hAnsi="Times New Roman" w:cs="Times New Roman"/>
          <w:kern w:val="0"/>
          <w:lang w:eastAsia="de-DE"/>
          <w14:ligatures w14:val="none"/>
        </w:rPr>
      </w:pPr>
      <w:r w:rsidRPr="00EA4A18">
        <w:rPr>
          <w:rFonts w:ascii="Times New Roman" w:eastAsia="Times New Roman" w:hAnsi="Times New Roman" w:cs="Times New Roman"/>
          <w:noProof/>
          <w:kern w:val="0"/>
          <w:lang w:eastAsia="de-DE"/>
        </w:rPr>
        <w:pict w14:anchorId="6B68B7F8">
          <v:rect id="_x0000_i1025" alt="" style="width:453.15pt;height:.05pt;mso-width-percent:0;mso-height-percent:0;mso-width-percent:0;mso-height-percent:0" o:hrpct="999"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lastRenderedPageBreak/>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w:t>
      </w:r>
      <w:proofErr w:type="spellStart"/>
      <w:r w:rsidRPr="007C23DC">
        <w:rPr>
          <w:rFonts w:ascii="Times New Roman" w:eastAsia="Times New Roman" w:hAnsi="Times New Roman" w:cs="Times New Roman"/>
          <w:color w:val="000000"/>
          <w:kern w:val="0"/>
          <w:lang w:eastAsia="de-DE"/>
          <w14:ligatures w14:val="none"/>
        </w:rPr>
        <w:t>Frimpong</w:t>
      </w:r>
      <w:proofErr w:type="spellEnd"/>
      <w:r w:rsidRPr="007C23DC">
        <w:rPr>
          <w:rFonts w:ascii="Times New Roman" w:eastAsia="Times New Roman" w:hAnsi="Times New Roman" w:cs="Times New Roman"/>
          <w:color w:val="000000"/>
          <w:kern w:val="0"/>
          <w:lang w:eastAsia="de-DE"/>
          <w14:ligatures w14:val="none"/>
        </w:rPr>
        <w:t>).</w:t>
      </w:r>
    </w:p>
    <w:p w14:paraId="326C8323"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24A96"/>
    <w:rsid w:val="004E43C1"/>
    <w:rsid w:val="005D2913"/>
    <w:rsid w:val="006B5844"/>
    <w:rsid w:val="007C23DC"/>
    <w:rsid w:val="00970524"/>
    <w:rsid w:val="00BF2449"/>
    <w:rsid w:val="00EA4A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7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2219</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2</cp:revision>
  <dcterms:created xsi:type="dcterms:W3CDTF">2025-01-25T12:05:00Z</dcterms:created>
  <dcterms:modified xsi:type="dcterms:W3CDTF">2025-01-25T12:08:00Z</dcterms:modified>
</cp:coreProperties>
</file>