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280A33" w:rsidRDefault="00E506AF" w:rsidP="00F513FC">
            <w:r>
              <w:t>Test sur l</w:t>
            </w:r>
            <w:r w:rsidR="002B3E2E">
              <w:t xml:space="preserve">e sweep </w:t>
            </w:r>
          </w:p>
          <w:p w:rsidR="00E76F72" w:rsidRDefault="002B3E2E" w:rsidP="00F513FC">
            <w:r>
              <w:t>Matlab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E506AF" w:rsidRDefault="002B3E2E">
            <w:r>
              <w:t>L1</w:t>
            </w:r>
            <w:bookmarkStart w:id="0" w:name="_GoBack"/>
            <w:bookmarkEnd w:id="0"/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E506AF" w:rsidRDefault="00E506AF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07C36" w:rsidRPr="00207C36" w:rsidRDefault="008200BB" w:rsidP="00207C36">
      <w:pPr>
        <w:ind w:left="360"/>
        <w:rPr>
          <w:sz w:val="24"/>
          <w:szCs w:val="24"/>
        </w:rPr>
      </w:pPr>
      <w:r>
        <w:rPr>
          <w:sz w:val="24"/>
          <w:szCs w:val="24"/>
        </w:rPr>
        <w:t>Entrez la description du test ici</w:t>
      </w:r>
    </w:p>
    <w:p w:rsidR="00280A33" w:rsidRDefault="00280A33" w:rsidP="00280A33">
      <w:pPr>
        <w:rPr>
          <w:sz w:val="44"/>
          <w:szCs w:val="4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623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1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2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3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4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11483" w:type="dxa"/>
        <w:tblInd w:w="-856" w:type="dxa"/>
        <w:tblLook w:val="04A0" w:firstRow="1" w:lastRow="0" w:firstColumn="1" w:lastColumn="0" w:noHBand="0" w:noVBand="1"/>
      </w:tblPr>
      <w:tblGrid>
        <w:gridCol w:w="2127"/>
        <w:gridCol w:w="1276"/>
        <w:gridCol w:w="3544"/>
        <w:gridCol w:w="1417"/>
        <w:gridCol w:w="3119"/>
      </w:tblGrid>
      <w:tr w:rsidR="009570B7" w:rsidRPr="00676A3C" w:rsidTr="009570B7">
        <w:tc>
          <w:tcPr>
            <w:tcW w:w="2127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Paramètres fonctionnels / Paramètres à modifier </w:t>
            </w:r>
          </w:p>
        </w:tc>
      </w:tr>
      <w:tr w:rsidR="009570B7" w:rsidRPr="00676A3C" w:rsidTr="009570B7">
        <w:trPr>
          <w:trHeight w:val="97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4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968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C49DA"/>
    <w:rsid w:val="00207C36"/>
    <w:rsid w:val="00280A33"/>
    <w:rsid w:val="002B3E2E"/>
    <w:rsid w:val="00676A3C"/>
    <w:rsid w:val="007B5CB9"/>
    <w:rsid w:val="008200BB"/>
    <w:rsid w:val="009570B7"/>
    <w:rsid w:val="00A65C2B"/>
    <w:rsid w:val="00CC2242"/>
    <w:rsid w:val="00D43FCE"/>
    <w:rsid w:val="00DE239B"/>
    <w:rsid w:val="00E10DE5"/>
    <w:rsid w:val="00E506AF"/>
    <w:rsid w:val="00E76F72"/>
    <w:rsid w:val="00EC35F9"/>
    <w:rsid w:val="00F513FC"/>
    <w:rsid w:val="00F8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samuel ouellette</cp:lastModifiedBy>
  <cp:revision>4</cp:revision>
  <dcterms:created xsi:type="dcterms:W3CDTF">2017-03-23T14:25:00Z</dcterms:created>
  <dcterms:modified xsi:type="dcterms:W3CDTF">2017-03-23T18:35:00Z</dcterms:modified>
</cp:coreProperties>
</file>