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4ED" w:rsidRPr="00EA6F7F" w:rsidRDefault="001924ED" w:rsidP="001924ED">
      <w:pPr>
        <w:pStyle w:val="Caption"/>
      </w:pPr>
      <w:r w:rsidRPr="001924ED">
        <w:rPr>
          <w:sz w:val="28"/>
        </w:rPr>
        <w:t>Stratégie d’assurance qualité</w:t>
      </w:r>
      <w:r w:rsidRPr="00EA6F7F">
        <w:br/>
      </w:r>
    </w:p>
    <w:p w:rsidR="001924ED" w:rsidRPr="001924ED" w:rsidRDefault="001924ED" w:rsidP="001924ED">
      <w:pPr>
        <w:pStyle w:val="Heading2"/>
        <w:rPr>
          <w:rFonts w:asciiTheme="minorHAnsi" w:hAnsiTheme="minorHAnsi"/>
        </w:rPr>
      </w:pPr>
      <w:r w:rsidRPr="001924ED">
        <w:rPr>
          <w:rFonts w:asciiTheme="minorHAnsi" w:hAnsiTheme="minorHAnsi"/>
        </w:rPr>
        <w:t xml:space="preserve">Le but : </w:t>
      </w:r>
    </w:p>
    <w:p w:rsidR="001924ED" w:rsidRDefault="001924ED" w:rsidP="001924ED">
      <w:pPr>
        <w:jc w:val="left"/>
      </w:pPr>
      <w:r>
        <w:t xml:space="preserve">Développer et tester chacun des requis, établir des bonnes stratégies de travail pour sauver des ressources. </w:t>
      </w:r>
    </w:p>
    <w:p w:rsidR="001924ED" w:rsidRDefault="001924ED" w:rsidP="001924ED">
      <w:pPr>
        <w:jc w:val="left"/>
      </w:pPr>
      <w:bookmarkStart w:id="0" w:name="_GoBack"/>
      <w:bookmarkEnd w:id="0"/>
    </w:p>
    <w:p w:rsidR="001924ED" w:rsidRPr="000B4244" w:rsidRDefault="001924ED" w:rsidP="001924ED">
      <w:pPr>
        <w:jc w:val="left"/>
      </w:pPr>
    </w:p>
    <w:p w:rsidR="001924ED" w:rsidRPr="001924ED" w:rsidRDefault="001924ED" w:rsidP="001924ED">
      <w:pPr>
        <w:pStyle w:val="Heading2"/>
        <w:rPr>
          <w:rFonts w:asciiTheme="minorHAnsi" w:hAnsiTheme="minorHAnsi"/>
        </w:rPr>
      </w:pPr>
      <w:r w:rsidRPr="001924ED">
        <w:rPr>
          <w:rFonts w:asciiTheme="minorHAnsi" w:hAnsiTheme="minorHAnsi"/>
        </w:rPr>
        <w:t>Les actions choisies :</w:t>
      </w:r>
    </w:p>
    <w:p w:rsidR="001924ED" w:rsidRDefault="001924ED" w:rsidP="001924ED">
      <w:pPr>
        <w:pStyle w:val="ListParagraph"/>
        <w:numPr>
          <w:ilvl w:val="0"/>
          <w:numId w:val="33"/>
        </w:numPr>
        <w:spacing w:after="160" w:line="259" w:lineRule="auto"/>
        <w:jc w:val="left"/>
      </w:pPr>
      <w:r>
        <w:t xml:space="preserve">À chaque fois qu’on développe une nouvelle fonction, quelqu’un fait un test case en parallèle pour cette fonction et, à la fin, tester ladite fonction. </w:t>
      </w:r>
      <w:r>
        <w:br/>
      </w:r>
    </w:p>
    <w:p w:rsidR="001924ED" w:rsidRDefault="001924ED" w:rsidP="001924ED">
      <w:pPr>
        <w:pStyle w:val="ListParagraph"/>
        <w:numPr>
          <w:ilvl w:val="0"/>
          <w:numId w:val="33"/>
        </w:numPr>
        <w:spacing w:after="160" w:line="259" w:lineRule="auto"/>
        <w:jc w:val="left"/>
      </w:pPr>
      <w:r>
        <w:t>Établir une bonne traçabilité, prioriser le «</w:t>
      </w:r>
      <w:r w:rsidRPr="007312F6">
        <w:rPr>
          <w:i/>
        </w:rPr>
        <w:t xml:space="preserve">Bug </w:t>
      </w:r>
      <w:proofErr w:type="spellStart"/>
      <w:r w:rsidRPr="007312F6">
        <w:rPr>
          <w:i/>
        </w:rPr>
        <w:t>tracking</w:t>
      </w:r>
      <w:proofErr w:type="spellEnd"/>
      <w:r>
        <w:t>» et bien commenter le code.</w:t>
      </w:r>
      <w:r>
        <w:br/>
      </w:r>
    </w:p>
    <w:p w:rsidR="001924ED" w:rsidRDefault="001924ED" w:rsidP="001924ED">
      <w:pPr>
        <w:pStyle w:val="ListParagraph"/>
        <w:numPr>
          <w:ilvl w:val="0"/>
          <w:numId w:val="33"/>
        </w:numPr>
        <w:spacing w:after="160" w:line="259" w:lineRule="auto"/>
        <w:jc w:val="left"/>
      </w:pPr>
      <w:r>
        <w:t>Tester chacun des requis du cahier des charges et prévoir des tests cases/intégration.</w:t>
      </w:r>
      <w:r>
        <w:br/>
      </w:r>
    </w:p>
    <w:p w:rsidR="001924ED" w:rsidRDefault="001924ED" w:rsidP="001924ED">
      <w:pPr>
        <w:pStyle w:val="ListParagraph"/>
        <w:numPr>
          <w:ilvl w:val="0"/>
          <w:numId w:val="33"/>
        </w:numPr>
        <w:spacing w:after="160" w:line="259" w:lineRule="auto"/>
        <w:jc w:val="left"/>
      </w:pPr>
      <w:r>
        <w:t>Une personne différente du développeur fera les tests.</w:t>
      </w:r>
      <w:r>
        <w:br/>
      </w:r>
    </w:p>
    <w:p w:rsidR="001924ED" w:rsidRDefault="001924ED" w:rsidP="001924ED">
      <w:pPr>
        <w:pStyle w:val="ListParagraph"/>
        <w:numPr>
          <w:ilvl w:val="0"/>
          <w:numId w:val="33"/>
        </w:numPr>
        <w:spacing w:after="160" w:line="259" w:lineRule="auto"/>
        <w:jc w:val="left"/>
      </w:pPr>
      <w:r>
        <w:t>Établir des schémas bloc détaillés et s’y référencer tout au long du développement</w:t>
      </w:r>
    </w:p>
    <w:p w:rsidR="001924ED" w:rsidRDefault="001924ED" w:rsidP="001924ED">
      <w:pPr>
        <w:spacing w:after="160" w:line="259" w:lineRule="auto"/>
        <w:jc w:val="left"/>
      </w:pPr>
    </w:p>
    <w:p w:rsidR="001924ED" w:rsidRDefault="001924ED" w:rsidP="001924ED">
      <w:pPr>
        <w:spacing w:after="160" w:line="259" w:lineRule="auto"/>
        <w:jc w:val="left"/>
      </w:pPr>
    </w:p>
    <w:p w:rsidR="001924ED" w:rsidRDefault="001924ED" w:rsidP="001924ED">
      <w:pPr>
        <w:spacing w:after="160" w:line="259" w:lineRule="auto"/>
        <w:jc w:val="left"/>
      </w:pPr>
    </w:p>
    <w:p w:rsidR="001924ED" w:rsidRDefault="001924ED" w:rsidP="001924ED">
      <w:pPr>
        <w:spacing w:after="160" w:line="259" w:lineRule="auto"/>
        <w:jc w:val="left"/>
      </w:pPr>
    </w:p>
    <w:p w:rsidR="001924ED" w:rsidRPr="001924ED" w:rsidRDefault="001924ED" w:rsidP="001924ED">
      <w:pPr>
        <w:pStyle w:val="Heading2"/>
        <w:rPr>
          <w:rFonts w:asciiTheme="minorHAnsi" w:hAnsiTheme="minorHAnsi"/>
        </w:rPr>
      </w:pPr>
      <w:r w:rsidRPr="001924ED">
        <w:rPr>
          <w:rFonts w:asciiTheme="minorHAnsi" w:hAnsiTheme="minorHAnsi"/>
        </w:rPr>
        <w:lastRenderedPageBreak/>
        <w:t>La stratégie :</w:t>
      </w:r>
    </w:p>
    <w:p w:rsidR="001924ED" w:rsidRDefault="001924ED" w:rsidP="001924ED">
      <w:r>
        <w:t xml:space="preserve">Faire de l’assurance qualité l’élément qui englobe toutes les parties du projet. On divisera alors l’AQ en trois parties principales : Le Hardware, le Software et la gestion. Pour s’assurer de la qualité globale du produit, un plan de test sera développé avec un test unitaire par élément dans le cahier des charges. </w:t>
      </w:r>
    </w:p>
    <w:p w:rsidR="001924ED" w:rsidRDefault="001924ED" w:rsidP="001924ED"/>
    <w:p w:rsidR="001924ED" w:rsidRDefault="001924ED" w:rsidP="001924ED">
      <w:r>
        <w:t>Pour appliquer l’assurance qualité en gestion, il se doit de mettre à jour fréquemment les  courbes en S et de regarder le diagramme de Gantt pour s’assurer de ne pas dépasser le budget. Une personne sera responsable de cette tâche. Une autre personne sera aussi responsable de préparer les réunions, pour s’assurer que celles-ci soient efficaces pour améliorer le procédé du projet. La planification sera aussi révisée par le responsable en assurance qualité, celui-ci verra avec le gestionnaire du projet ce qu’il pourrait être amélioré.</w:t>
      </w:r>
    </w:p>
    <w:p w:rsidR="001924ED" w:rsidRDefault="001924ED" w:rsidP="001924ED"/>
    <w:p w:rsidR="001924ED" w:rsidRPr="000B4244" w:rsidRDefault="001924ED" w:rsidP="001924ED">
      <w:r>
        <w:t>Pour la partie d’assurance qualité en Hardware, il faudra que le responsable de l’assurance qualité surveille les manipulations et les planifications pour s’assurer de la robustesse du produit.</w:t>
      </w:r>
      <w:r w:rsidR="0056488D">
        <w:t xml:space="preserve"> Une revue sera prévue à ce sujet pour évaluer les meilleures méthodes de conception pour éviter d’obtenir un produit final qui se brise ou se débranche facilement.</w:t>
      </w:r>
    </w:p>
    <w:p w:rsidR="001924ED" w:rsidRDefault="001924ED" w:rsidP="001924ED"/>
    <w:p w:rsidR="001924ED" w:rsidRDefault="001924ED" w:rsidP="001924ED"/>
    <w:p w:rsidR="001924ED" w:rsidRDefault="001924ED" w:rsidP="001924ED"/>
    <w:p w:rsidR="001924ED" w:rsidRDefault="001924ED" w:rsidP="001924ED"/>
    <w:p w:rsidR="001924ED" w:rsidRDefault="001924ED" w:rsidP="001924ED"/>
    <w:p w:rsidR="001924ED" w:rsidRDefault="001924ED" w:rsidP="001924ED"/>
    <w:p w:rsidR="001924ED" w:rsidRDefault="001924ED" w:rsidP="001924ED"/>
    <w:p w:rsidR="001924ED" w:rsidRDefault="00D721AF" w:rsidP="001924ED">
      <w:r>
        <w:rPr>
          <w:noProof/>
          <w:lang w:eastAsia="fr-FR"/>
        </w:rPr>
        <w:drawing>
          <wp:anchor distT="0" distB="0" distL="114300" distR="114300" simplePos="0" relativeHeight="251659264" behindDoc="1" locked="0" layoutInCell="1" allowOverlap="1" wp14:anchorId="45809425" wp14:editId="70C0374A">
            <wp:simplePos x="0" y="0"/>
            <wp:positionH relativeFrom="column">
              <wp:posOffset>-671195</wp:posOffset>
            </wp:positionH>
            <wp:positionV relativeFrom="paragraph">
              <wp:posOffset>-565150</wp:posOffset>
            </wp:positionV>
            <wp:extent cx="6772275" cy="8877300"/>
            <wp:effectExtent l="0" t="0" r="9525" b="0"/>
            <wp:wrapNone/>
            <wp:docPr id="8231" name="Picture 8231"/>
            <wp:cNvGraphicFramePr/>
            <a:graphic xmlns:a="http://schemas.openxmlformats.org/drawingml/2006/main">
              <a:graphicData uri="http://schemas.openxmlformats.org/drawingml/2006/picture">
                <pic:pic xmlns:pic="http://schemas.openxmlformats.org/drawingml/2006/picture">
                  <pic:nvPicPr>
                    <pic:cNvPr id="8231" name="Picture 823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72275" cy="8877300"/>
                    </a:xfrm>
                    <a:prstGeom prst="rect">
                      <a:avLst/>
                    </a:prstGeom>
                  </pic:spPr>
                </pic:pic>
              </a:graphicData>
            </a:graphic>
            <wp14:sizeRelH relativeFrom="page">
              <wp14:pctWidth>0</wp14:pctWidth>
            </wp14:sizeRelH>
            <wp14:sizeRelV relativeFrom="page">
              <wp14:pctHeight>0</wp14:pctHeight>
            </wp14:sizeRelV>
          </wp:anchor>
        </w:drawing>
      </w:r>
    </w:p>
    <w:p w:rsidR="001924ED" w:rsidRDefault="001924ED" w:rsidP="001924ED"/>
    <w:p w:rsidR="001924ED" w:rsidRDefault="001924ED" w:rsidP="001924ED"/>
    <w:p w:rsidR="001924ED" w:rsidRDefault="001924ED" w:rsidP="001924ED"/>
    <w:p w:rsidR="001924ED" w:rsidRDefault="001924ED" w:rsidP="001924ED"/>
    <w:p w:rsidR="001924ED" w:rsidRDefault="001924ED" w:rsidP="001924ED"/>
    <w:p w:rsidR="001924ED" w:rsidRDefault="001924ED" w:rsidP="001924ED"/>
    <w:p w:rsidR="001924ED" w:rsidRDefault="001924ED" w:rsidP="001924ED"/>
    <w:p w:rsidR="001924ED" w:rsidRDefault="001924ED" w:rsidP="001924ED"/>
    <w:p w:rsidR="001924ED" w:rsidRDefault="001924ED" w:rsidP="001924ED"/>
    <w:p w:rsidR="001924ED" w:rsidRDefault="001924ED" w:rsidP="001924ED"/>
    <w:p w:rsidR="001924ED" w:rsidRDefault="001924ED" w:rsidP="001924ED"/>
    <w:p w:rsidR="001924ED" w:rsidRDefault="001924ED" w:rsidP="001924ED"/>
    <w:p w:rsidR="001924ED" w:rsidRPr="003C5D3E" w:rsidRDefault="001924ED" w:rsidP="001924ED"/>
    <w:p w:rsidR="008F673C" w:rsidRDefault="008F673C" w:rsidP="001924ED">
      <w:pPr>
        <w:pStyle w:val="Heading1"/>
        <w:numPr>
          <w:ilvl w:val="0"/>
          <w:numId w:val="0"/>
        </w:numPr>
      </w:pPr>
    </w:p>
    <w:sectPr w:rsidR="008F673C" w:rsidSect="004A7718">
      <w:headerReference w:type="default" r:id="rId9"/>
      <w:endnotePr>
        <w:numFmt w:val="decimal"/>
      </w:endnotePr>
      <w:type w:val="continuous"/>
      <w:pgSz w:w="12240" w:h="15840" w:code="1"/>
      <w:pgMar w:top="1440" w:right="1797" w:bottom="1440" w:left="179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A9F" w:rsidRDefault="009C4A9F">
      <w:pPr>
        <w:spacing w:after="0" w:line="240" w:lineRule="auto"/>
      </w:pPr>
      <w:r>
        <w:separator/>
      </w:r>
    </w:p>
  </w:endnote>
  <w:endnote w:type="continuationSeparator" w:id="0">
    <w:p w:rsidR="009C4A9F" w:rsidRDefault="009C4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A9F" w:rsidRDefault="009C4A9F">
      <w:pPr>
        <w:spacing w:after="0" w:line="240" w:lineRule="auto"/>
      </w:pPr>
      <w:r>
        <w:separator/>
      </w:r>
    </w:p>
  </w:footnote>
  <w:footnote w:type="continuationSeparator" w:id="0">
    <w:p w:rsidR="009C4A9F" w:rsidRDefault="009C4A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718" w:rsidRPr="00830C3A" w:rsidRDefault="004A7718" w:rsidP="004A77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57056"/>
    <w:multiLevelType w:val="hybridMultilevel"/>
    <w:tmpl w:val="BB8211A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BBB427E"/>
    <w:multiLevelType w:val="hybridMultilevel"/>
    <w:tmpl w:val="196EE3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03200BE"/>
    <w:multiLevelType w:val="hybridMultilevel"/>
    <w:tmpl w:val="63B2FE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0832746"/>
    <w:multiLevelType w:val="hybridMultilevel"/>
    <w:tmpl w:val="DC36BF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2822766"/>
    <w:multiLevelType w:val="hybridMultilevel"/>
    <w:tmpl w:val="534C07F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6294810"/>
    <w:multiLevelType w:val="hybridMultilevel"/>
    <w:tmpl w:val="C598148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A782ADF"/>
    <w:multiLevelType w:val="hybridMultilevel"/>
    <w:tmpl w:val="84FE6D4E"/>
    <w:lvl w:ilvl="0" w:tplc="0C0C0001">
      <w:start w:val="1"/>
      <w:numFmt w:val="bullet"/>
      <w:lvlText w:val=""/>
      <w:lvlJc w:val="left"/>
      <w:pPr>
        <w:ind w:left="720" w:hanging="360"/>
      </w:pPr>
      <w:rPr>
        <w:rFonts w:ascii="Symbol" w:hAnsi="Symbol" w:hint="default"/>
      </w:rPr>
    </w:lvl>
    <w:lvl w:ilvl="1" w:tplc="A1549838">
      <w:numFmt w:val="bullet"/>
      <w:lvlText w:val="•"/>
      <w:lvlJc w:val="left"/>
      <w:pPr>
        <w:ind w:left="1440" w:hanging="360"/>
      </w:pPr>
      <w:rPr>
        <w:rFonts w:ascii="Times New Roman" w:eastAsia="Times New Roman" w:hAnsi="Times New Roman" w:cs="Times New Roman" w:hint="default"/>
        <w:sz w:val="20"/>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B220FE6"/>
    <w:multiLevelType w:val="hybridMultilevel"/>
    <w:tmpl w:val="4D60BCF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1D6F5D40"/>
    <w:multiLevelType w:val="multilevel"/>
    <w:tmpl w:val="17CEAD08"/>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1525948"/>
    <w:multiLevelType w:val="hybridMultilevel"/>
    <w:tmpl w:val="688E6AC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0" w15:restartNumberingAfterBreak="0">
    <w:nsid w:val="3DE10E71"/>
    <w:multiLevelType w:val="multilevel"/>
    <w:tmpl w:val="39A83A5E"/>
    <w:lvl w:ilvl="0">
      <w:start w:val="1"/>
      <w:numFmt w:val="upperLetter"/>
      <w:suff w:val="space"/>
      <w:lvlText w:val="Annexe %1 :vo"/>
      <w:lvlJc w:val="left"/>
      <w:pPr>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45092C42"/>
    <w:multiLevelType w:val="hybridMultilevel"/>
    <w:tmpl w:val="2BEAFAC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45DC5E68"/>
    <w:multiLevelType w:val="hybridMultilevel"/>
    <w:tmpl w:val="25A22278"/>
    <w:lvl w:ilvl="0" w:tplc="4D0AFA70">
      <w:start w:val="3"/>
      <w:numFmt w:val="bullet"/>
      <w:lvlText w:val="-"/>
      <w:lvlJc w:val="left"/>
      <w:pPr>
        <w:ind w:left="1065" w:hanging="360"/>
      </w:pPr>
      <w:rPr>
        <w:rFonts w:ascii="Calibri" w:eastAsia="Times New Roman" w:hAnsi="Calibri"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3" w15:restartNumberingAfterBreak="0">
    <w:nsid w:val="4C423ED2"/>
    <w:multiLevelType w:val="hybridMultilevel"/>
    <w:tmpl w:val="5F6653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50674549"/>
    <w:multiLevelType w:val="hybridMultilevel"/>
    <w:tmpl w:val="9CDE8F1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54B73DF2"/>
    <w:multiLevelType w:val="hybridMultilevel"/>
    <w:tmpl w:val="3B2465DE"/>
    <w:lvl w:ilvl="0" w:tplc="90AEF536">
      <w:start w:val="1"/>
      <w:numFmt w:val="upperLetter"/>
      <w:lvlText w:val="Annexe %1 : "/>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59FB464F"/>
    <w:multiLevelType w:val="multilevel"/>
    <w:tmpl w:val="6660D462"/>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F6D34D0"/>
    <w:multiLevelType w:val="multilevel"/>
    <w:tmpl w:val="58DE97CC"/>
    <w:lvl w:ilvl="0">
      <w:start w:val="1"/>
      <w:numFmt w:val="upperLetter"/>
      <w:pStyle w:val="Annexe"/>
      <w:lvlText w:val="Annexe %1"/>
      <w:lvlJc w:val="left"/>
      <w:pPr>
        <w:ind w:left="7164" w:hanging="360"/>
      </w:pPr>
      <w:rPr>
        <w:rFonts w:hint="default"/>
      </w:rPr>
    </w:lvl>
    <w:lvl w:ilvl="1">
      <w:start w:val="1"/>
      <w:numFmt w:val="lowerLetter"/>
      <w:lvlText w:val="%2)"/>
      <w:lvlJc w:val="left"/>
      <w:pPr>
        <w:ind w:left="7524" w:hanging="360"/>
      </w:pPr>
      <w:rPr>
        <w:rFonts w:hint="default"/>
      </w:rPr>
    </w:lvl>
    <w:lvl w:ilvl="2">
      <w:start w:val="1"/>
      <w:numFmt w:val="lowerRoman"/>
      <w:lvlText w:val="%3)"/>
      <w:lvlJc w:val="left"/>
      <w:pPr>
        <w:ind w:left="7884" w:hanging="360"/>
      </w:pPr>
      <w:rPr>
        <w:rFonts w:hint="default"/>
      </w:rPr>
    </w:lvl>
    <w:lvl w:ilvl="3">
      <w:start w:val="1"/>
      <w:numFmt w:val="decimal"/>
      <w:lvlText w:val="(%4)"/>
      <w:lvlJc w:val="left"/>
      <w:pPr>
        <w:ind w:left="8244" w:hanging="360"/>
      </w:pPr>
      <w:rPr>
        <w:rFonts w:hint="default"/>
      </w:rPr>
    </w:lvl>
    <w:lvl w:ilvl="4">
      <w:start w:val="1"/>
      <w:numFmt w:val="lowerLetter"/>
      <w:lvlText w:val="(%5)"/>
      <w:lvlJc w:val="left"/>
      <w:pPr>
        <w:ind w:left="8604" w:hanging="360"/>
      </w:pPr>
      <w:rPr>
        <w:rFonts w:hint="default"/>
      </w:rPr>
    </w:lvl>
    <w:lvl w:ilvl="5">
      <w:start w:val="1"/>
      <w:numFmt w:val="lowerRoman"/>
      <w:lvlText w:val="(%6)"/>
      <w:lvlJc w:val="left"/>
      <w:pPr>
        <w:ind w:left="8964" w:hanging="360"/>
      </w:pPr>
      <w:rPr>
        <w:rFonts w:hint="default"/>
      </w:rPr>
    </w:lvl>
    <w:lvl w:ilvl="6">
      <w:start w:val="1"/>
      <w:numFmt w:val="decimal"/>
      <w:lvlText w:val="%7."/>
      <w:lvlJc w:val="left"/>
      <w:pPr>
        <w:ind w:left="9324" w:hanging="360"/>
      </w:pPr>
      <w:rPr>
        <w:rFonts w:hint="default"/>
      </w:rPr>
    </w:lvl>
    <w:lvl w:ilvl="7">
      <w:start w:val="1"/>
      <w:numFmt w:val="lowerLetter"/>
      <w:lvlText w:val="%8."/>
      <w:lvlJc w:val="left"/>
      <w:pPr>
        <w:ind w:left="9684" w:hanging="360"/>
      </w:pPr>
      <w:rPr>
        <w:rFonts w:hint="default"/>
      </w:rPr>
    </w:lvl>
    <w:lvl w:ilvl="8">
      <w:start w:val="1"/>
      <w:numFmt w:val="lowerRoman"/>
      <w:lvlText w:val="%9."/>
      <w:lvlJc w:val="left"/>
      <w:pPr>
        <w:ind w:left="10044" w:hanging="360"/>
      </w:pPr>
      <w:rPr>
        <w:rFonts w:hint="default"/>
      </w:rPr>
    </w:lvl>
  </w:abstractNum>
  <w:abstractNum w:abstractNumId="18" w15:restartNumberingAfterBreak="0">
    <w:nsid w:val="64F60FA4"/>
    <w:multiLevelType w:val="hybridMultilevel"/>
    <w:tmpl w:val="2EC6D06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68333FF3"/>
    <w:multiLevelType w:val="hybridMultilevel"/>
    <w:tmpl w:val="C576C4D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6B641E80"/>
    <w:multiLevelType w:val="hybridMultilevel"/>
    <w:tmpl w:val="8320ED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6CB94642"/>
    <w:multiLevelType w:val="hybridMultilevel"/>
    <w:tmpl w:val="15FA72C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6CC456F6"/>
    <w:multiLevelType w:val="hybridMultilevel"/>
    <w:tmpl w:val="A036E1CE"/>
    <w:lvl w:ilvl="0" w:tplc="AE22BA6E">
      <w:start w:val="3"/>
      <w:numFmt w:val="bullet"/>
      <w:lvlText w:val="-"/>
      <w:lvlJc w:val="left"/>
      <w:pPr>
        <w:ind w:left="1065" w:hanging="360"/>
      </w:pPr>
      <w:rPr>
        <w:rFonts w:ascii="Calibri" w:eastAsia="Times New Roman" w:hAnsi="Calibri"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3" w15:restartNumberingAfterBreak="0">
    <w:nsid w:val="6D4D61F3"/>
    <w:multiLevelType w:val="hybridMultilevel"/>
    <w:tmpl w:val="DF1A9A5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6D73179F"/>
    <w:multiLevelType w:val="hybridMultilevel"/>
    <w:tmpl w:val="D3E2344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70293134"/>
    <w:multiLevelType w:val="hybridMultilevel"/>
    <w:tmpl w:val="AF3ABC28"/>
    <w:lvl w:ilvl="0" w:tplc="0C0C0001">
      <w:start w:val="1"/>
      <w:numFmt w:val="bullet"/>
      <w:lvlText w:val=""/>
      <w:lvlJc w:val="left"/>
      <w:pPr>
        <w:ind w:left="1146" w:hanging="360"/>
      </w:pPr>
      <w:rPr>
        <w:rFonts w:ascii="Symbol" w:hAnsi="Symbol" w:hint="default"/>
      </w:rPr>
    </w:lvl>
    <w:lvl w:ilvl="1" w:tplc="0C0C0003" w:tentative="1">
      <w:start w:val="1"/>
      <w:numFmt w:val="bullet"/>
      <w:lvlText w:val="o"/>
      <w:lvlJc w:val="left"/>
      <w:pPr>
        <w:ind w:left="1866" w:hanging="360"/>
      </w:pPr>
      <w:rPr>
        <w:rFonts w:ascii="Courier New" w:hAnsi="Courier New" w:cs="Courier New" w:hint="default"/>
      </w:rPr>
    </w:lvl>
    <w:lvl w:ilvl="2" w:tplc="0C0C0005" w:tentative="1">
      <w:start w:val="1"/>
      <w:numFmt w:val="bullet"/>
      <w:lvlText w:val=""/>
      <w:lvlJc w:val="left"/>
      <w:pPr>
        <w:ind w:left="2586" w:hanging="360"/>
      </w:pPr>
      <w:rPr>
        <w:rFonts w:ascii="Wingdings" w:hAnsi="Wingdings" w:hint="default"/>
      </w:rPr>
    </w:lvl>
    <w:lvl w:ilvl="3" w:tplc="0C0C0001" w:tentative="1">
      <w:start w:val="1"/>
      <w:numFmt w:val="bullet"/>
      <w:lvlText w:val=""/>
      <w:lvlJc w:val="left"/>
      <w:pPr>
        <w:ind w:left="3306" w:hanging="360"/>
      </w:pPr>
      <w:rPr>
        <w:rFonts w:ascii="Symbol" w:hAnsi="Symbol" w:hint="default"/>
      </w:rPr>
    </w:lvl>
    <w:lvl w:ilvl="4" w:tplc="0C0C0003" w:tentative="1">
      <w:start w:val="1"/>
      <w:numFmt w:val="bullet"/>
      <w:lvlText w:val="o"/>
      <w:lvlJc w:val="left"/>
      <w:pPr>
        <w:ind w:left="4026" w:hanging="360"/>
      </w:pPr>
      <w:rPr>
        <w:rFonts w:ascii="Courier New" w:hAnsi="Courier New" w:cs="Courier New" w:hint="default"/>
      </w:rPr>
    </w:lvl>
    <w:lvl w:ilvl="5" w:tplc="0C0C0005" w:tentative="1">
      <w:start w:val="1"/>
      <w:numFmt w:val="bullet"/>
      <w:lvlText w:val=""/>
      <w:lvlJc w:val="left"/>
      <w:pPr>
        <w:ind w:left="4746" w:hanging="360"/>
      </w:pPr>
      <w:rPr>
        <w:rFonts w:ascii="Wingdings" w:hAnsi="Wingdings" w:hint="default"/>
      </w:rPr>
    </w:lvl>
    <w:lvl w:ilvl="6" w:tplc="0C0C0001" w:tentative="1">
      <w:start w:val="1"/>
      <w:numFmt w:val="bullet"/>
      <w:lvlText w:val=""/>
      <w:lvlJc w:val="left"/>
      <w:pPr>
        <w:ind w:left="5466" w:hanging="360"/>
      </w:pPr>
      <w:rPr>
        <w:rFonts w:ascii="Symbol" w:hAnsi="Symbol" w:hint="default"/>
      </w:rPr>
    </w:lvl>
    <w:lvl w:ilvl="7" w:tplc="0C0C0003" w:tentative="1">
      <w:start w:val="1"/>
      <w:numFmt w:val="bullet"/>
      <w:lvlText w:val="o"/>
      <w:lvlJc w:val="left"/>
      <w:pPr>
        <w:ind w:left="6186" w:hanging="360"/>
      </w:pPr>
      <w:rPr>
        <w:rFonts w:ascii="Courier New" w:hAnsi="Courier New" w:cs="Courier New" w:hint="default"/>
      </w:rPr>
    </w:lvl>
    <w:lvl w:ilvl="8" w:tplc="0C0C0005" w:tentative="1">
      <w:start w:val="1"/>
      <w:numFmt w:val="bullet"/>
      <w:lvlText w:val=""/>
      <w:lvlJc w:val="left"/>
      <w:pPr>
        <w:ind w:left="6906" w:hanging="360"/>
      </w:pPr>
      <w:rPr>
        <w:rFonts w:ascii="Wingdings" w:hAnsi="Wingdings" w:hint="default"/>
      </w:rPr>
    </w:lvl>
  </w:abstractNum>
  <w:abstractNum w:abstractNumId="26" w15:restartNumberingAfterBreak="0">
    <w:nsid w:val="72D763A2"/>
    <w:multiLevelType w:val="multilevel"/>
    <w:tmpl w:val="5E40575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vertAlign w:val="baseline"/>
      </w:rPr>
    </w:lvl>
    <w:lvl w:ilvl="2">
      <w:start w:val="1"/>
      <w:numFmt w:val="decimal"/>
      <w:pStyle w:val="Heading3"/>
      <w:lvlText w:val="%1.%2.%3"/>
      <w:lvlJc w:val="left"/>
      <w:pPr>
        <w:ind w:left="1146"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77177C24"/>
    <w:multiLevelType w:val="hybridMultilevel"/>
    <w:tmpl w:val="8A242DE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78FA5A4E"/>
    <w:multiLevelType w:val="hybridMultilevel"/>
    <w:tmpl w:val="128E1400"/>
    <w:lvl w:ilvl="0" w:tplc="2D88369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9173E43"/>
    <w:multiLevelType w:val="hybridMultilevel"/>
    <w:tmpl w:val="B4909DC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1"/>
  </w:num>
  <w:num w:numId="2">
    <w:abstractNumId w:val="11"/>
  </w:num>
  <w:num w:numId="3">
    <w:abstractNumId w:val="9"/>
  </w:num>
  <w:num w:numId="4">
    <w:abstractNumId w:val="27"/>
  </w:num>
  <w:num w:numId="5">
    <w:abstractNumId w:val="18"/>
  </w:num>
  <w:num w:numId="6">
    <w:abstractNumId w:val="3"/>
  </w:num>
  <w:num w:numId="7">
    <w:abstractNumId w:val="24"/>
  </w:num>
  <w:num w:numId="8">
    <w:abstractNumId w:val="23"/>
  </w:num>
  <w:num w:numId="9">
    <w:abstractNumId w:val="6"/>
  </w:num>
  <w:num w:numId="10">
    <w:abstractNumId w:val="14"/>
  </w:num>
  <w:num w:numId="11">
    <w:abstractNumId w:val="4"/>
  </w:num>
  <w:num w:numId="12">
    <w:abstractNumId w:val="2"/>
  </w:num>
  <w:num w:numId="13">
    <w:abstractNumId w:val="1"/>
  </w:num>
  <w:num w:numId="14">
    <w:abstractNumId w:val="7"/>
  </w:num>
  <w:num w:numId="15">
    <w:abstractNumId w:val="0"/>
  </w:num>
  <w:num w:numId="16">
    <w:abstractNumId w:val="8"/>
  </w:num>
  <w:num w:numId="17">
    <w:abstractNumId w:val="8"/>
    <w:lvlOverride w:ilvl="0">
      <w:lvl w:ilvl="0">
        <w:start w:val="1"/>
        <w:numFmt w:val="decimal"/>
        <w:suff w:val="space"/>
        <w:lvlText w:val="Chapitre %1"/>
        <w:lvlJc w:val="left"/>
        <w:pPr>
          <w:ind w:left="7379" w:hanging="432"/>
        </w:pPr>
        <w:rPr>
          <w:rFonts w:hint="default"/>
          <w:b/>
          <w:bCs w:val="0"/>
          <w:i w:val="0"/>
          <w:iCs w:val="0"/>
          <w:caps w:val="0"/>
          <w:strike w:val="0"/>
          <w:dstrike w:val="0"/>
          <w:outline w:val="0"/>
          <w:shadow w:val="0"/>
          <w:emboss w:val="0"/>
          <w:imprint w:val="0"/>
          <w:snapToGrid w:val="0"/>
          <w:vanish w:val="0"/>
          <w:color w:val="000000"/>
          <w:spacing w:val="0"/>
          <w:w w:val="0"/>
          <w:kern w:val="0"/>
          <w:position w:val="0"/>
          <w:sz w:val="40"/>
          <w:szCs w:val="4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8">
    <w:abstractNumId w:val="13"/>
  </w:num>
  <w:num w:numId="19">
    <w:abstractNumId w:val="5"/>
  </w:num>
  <w:num w:numId="20">
    <w:abstractNumId w:val="25"/>
  </w:num>
  <w:num w:numId="21">
    <w:abstractNumId w:val="20"/>
  </w:num>
  <w:num w:numId="22">
    <w:abstractNumId w:val="15"/>
  </w:num>
  <w:num w:numId="23">
    <w:abstractNumId w:val="10"/>
  </w:num>
  <w:num w:numId="24">
    <w:abstractNumId w:val="17"/>
  </w:num>
  <w:num w:numId="25">
    <w:abstractNumId w:val="8"/>
    <w:lvlOverride w:ilvl="0">
      <w:lvl w:ilvl="0">
        <w:start w:val="1"/>
        <w:numFmt w:val="decimal"/>
        <w:lvlText w:val="Chapitre %1"/>
        <w:lvlJc w:val="left"/>
        <w:pPr>
          <w:ind w:left="360" w:hanging="360"/>
        </w:pPr>
        <w:rPr>
          <w:rFonts w:asciiTheme="majorHAnsi" w:hAnsiTheme="majorHAnsi" w:hint="default"/>
          <w:sz w:val="40"/>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6">
    <w:abstractNumId w:val="16"/>
  </w:num>
  <w:num w:numId="27">
    <w:abstractNumId w:val="26"/>
  </w:num>
  <w:num w:numId="28">
    <w:abstractNumId w:val="19"/>
  </w:num>
  <w:num w:numId="29">
    <w:abstractNumId w:val="26"/>
    <w:lvlOverride w:ilvl="0">
      <w:startOverride w:val="2"/>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22"/>
  </w:num>
  <w:num w:numId="32">
    <w:abstractNumId w:val="12"/>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EEA"/>
    <w:rsid w:val="00010851"/>
    <w:rsid w:val="000476A7"/>
    <w:rsid w:val="000818A7"/>
    <w:rsid w:val="000A5176"/>
    <w:rsid w:val="001020C9"/>
    <w:rsid w:val="0012286B"/>
    <w:rsid w:val="00140644"/>
    <w:rsid w:val="00190429"/>
    <w:rsid w:val="001924ED"/>
    <w:rsid w:val="00212F22"/>
    <w:rsid w:val="00226431"/>
    <w:rsid w:val="00241E34"/>
    <w:rsid w:val="00274CED"/>
    <w:rsid w:val="002A1DFA"/>
    <w:rsid w:val="002E2C55"/>
    <w:rsid w:val="003264C0"/>
    <w:rsid w:val="00346DCC"/>
    <w:rsid w:val="003D0969"/>
    <w:rsid w:val="003D1123"/>
    <w:rsid w:val="003F16C3"/>
    <w:rsid w:val="00423C29"/>
    <w:rsid w:val="004A30CB"/>
    <w:rsid w:val="004A7718"/>
    <w:rsid w:val="00512BDA"/>
    <w:rsid w:val="0053319A"/>
    <w:rsid w:val="00533B10"/>
    <w:rsid w:val="00553AA4"/>
    <w:rsid w:val="0056488D"/>
    <w:rsid w:val="0058282F"/>
    <w:rsid w:val="00585EEA"/>
    <w:rsid w:val="00621E4C"/>
    <w:rsid w:val="00646E0F"/>
    <w:rsid w:val="00674E1B"/>
    <w:rsid w:val="00687D32"/>
    <w:rsid w:val="00690F24"/>
    <w:rsid w:val="006A6A6A"/>
    <w:rsid w:val="006C2A99"/>
    <w:rsid w:val="006D1A15"/>
    <w:rsid w:val="006E1344"/>
    <w:rsid w:val="006F363A"/>
    <w:rsid w:val="00710D36"/>
    <w:rsid w:val="007F6C40"/>
    <w:rsid w:val="0084767C"/>
    <w:rsid w:val="008F673C"/>
    <w:rsid w:val="00973B2E"/>
    <w:rsid w:val="00980F0D"/>
    <w:rsid w:val="009C4A9F"/>
    <w:rsid w:val="009F624D"/>
    <w:rsid w:val="00A778E9"/>
    <w:rsid w:val="00A9751E"/>
    <w:rsid w:val="00AE278C"/>
    <w:rsid w:val="00B57E85"/>
    <w:rsid w:val="00BF3152"/>
    <w:rsid w:val="00BF5080"/>
    <w:rsid w:val="00C04388"/>
    <w:rsid w:val="00C36789"/>
    <w:rsid w:val="00C643F6"/>
    <w:rsid w:val="00C775A4"/>
    <w:rsid w:val="00D05422"/>
    <w:rsid w:val="00D17EC3"/>
    <w:rsid w:val="00D21250"/>
    <w:rsid w:val="00D26E4D"/>
    <w:rsid w:val="00D42873"/>
    <w:rsid w:val="00D721AF"/>
    <w:rsid w:val="00DF689A"/>
    <w:rsid w:val="00E03309"/>
    <w:rsid w:val="00F464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D5A69-8196-40C9-8405-C87481A03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0"/>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63A"/>
    <w:pPr>
      <w:spacing w:after="120" w:line="360" w:lineRule="auto"/>
      <w:jc w:val="both"/>
    </w:pPr>
    <w:rPr>
      <w:rFonts w:eastAsia="Times New Roman" w:cs="Times New Roman"/>
      <w:sz w:val="24"/>
      <w:szCs w:val="24"/>
      <w:lang w:val="fr-CA"/>
    </w:rPr>
  </w:style>
  <w:style w:type="paragraph" w:styleId="Heading1">
    <w:name w:val="heading 1"/>
    <w:basedOn w:val="Normal"/>
    <w:next w:val="Normal"/>
    <w:link w:val="Heading1Char"/>
    <w:uiPriority w:val="9"/>
    <w:qFormat/>
    <w:rsid w:val="006F363A"/>
    <w:pPr>
      <w:keepNext/>
      <w:keepLines/>
      <w:numPr>
        <w:numId w:val="27"/>
      </w:numPr>
      <w:spacing w:before="240" w:after="720" w:line="240" w:lineRule="auto"/>
      <w:jc w:val="left"/>
      <w:outlineLvl w:val="0"/>
    </w:pPr>
    <w:rPr>
      <w:rFonts w:asciiTheme="majorHAnsi" w:eastAsiaTheme="majorEastAsia" w:hAnsiTheme="majorHAnsi"/>
      <w:b/>
      <w:smallCaps/>
      <w:snapToGrid w:val="0"/>
      <w:color w:val="000000"/>
      <w:w w:val="0"/>
      <w:sz w:val="40"/>
      <w:szCs w:val="40"/>
      <w:u w:color="000000"/>
      <w:lang w:eastAsia="fr-CA"/>
    </w:rPr>
  </w:style>
  <w:style w:type="paragraph" w:styleId="Heading2">
    <w:name w:val="heading 2"/>
    <w:basedOn w:val="Heading1"/>
    <w:next w:val="Normal"/>
    <w:link w:val="Heading2Char"/>
    <w:unhideWhenUsed/>
    <w:qFormat/>
    <w:rsid w:val="006F363A"/>
    <w:pPr>
      <w:numPr>
        <w:ilvl w:val="1"/>
      </w:numPr>
      <w:ind w:left="567" w:hanging="567"/>
      <w:outlineLvl w:val="1"/>
    </w:pPr>
    <w:rPr>
      <w:sz w:val="32"/>
    </w:rPr>
  </w:style>
  <w:style w:type="paragraph" w:styleId="Heading3">
    <w:name w:val="heading 3"/>
    <w:basedOn w:val="Normal"/>
    <w:next w:val="Normal"/>
    <w:link w:val="Heading3Char"/>
    <w:unhideWhenUsed/>
    <w:qFormat/>
    <w:rsid w:val="006F363A"/>
    <w:pPr>
      <w:keepNext/>
      <w:keepLines/>
      <w:numPr>
        <w:ilvl w:val="2"/>
        <w:numId w:val="27"/>
      </w:numPr>
      <w:spacing w:before="240" w:after="240" w:line="240" w:lineRule="auto"/>
      <w:ind w:left="720"/>
      <w:outlineLvl w:val="2"/>
    </w:pPr>
    <w:rPr>
      <w:rFonts w:asciiTheme="majorHAnsi" w:eastAsiaTheme="majorEastAsia" w:hAnsiTheme="majorHAnsi" w:cstheme="majorBidi"/>
      <w:b/>
      <w:bCs/>
      <w:smallCaps/>
      <w:sz w:val="28"/>
      <w:szCs w:val="26"/>
      <w:lang w:eastAsia="fr-CA"/>
    </w:rPr>
  </w:style>
  <w:style w:type="paragraph" w:styleId="Heading4">
    <w:name w:val="heading 4"/>
    <w:basedOn w:val="Normal"/>
    <w:next w:val="Normal"/>
    <w:link w:val="Heading4Char"/>
    <w:unhideWhenUsed/>
    <w:qFormat/>
    <w:rsid w:val="006F363A"/>
    <w:pPr>
      <w:keepNext/>
      <w:keepLines/>
      <w:numPr>
        <w:ilvl w:val="3"/>
        <w:numId w:val="27"/>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semiHidden/>
    <w:unhideWhenUsed/>
    <w:qFormat/>
    <w:rsid w:val="006F363A"/>
    <w:pPr>
      <w:keepNext/>
      <w:keepLines/>
      <w:numPr>
        <w:ilvl w:val="4"/>
        <w:numId w:val="27"/>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semiHidden/>
    <w:unhideWhenUsed/>
    <w:qFormat/>
    <w:rsid w:val="006F363A"/>
    <w:pPr>
      <w:keepNext/>
      <w:keepLines/>
      <w:numPr>
        <w:ilvl w:val="5"/>
        <w:numId w:val="27"/>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semiHidden/>
    <w:unhideWhenUsed/>
    <w:qFormat/>
    <w:rsid w:val="006F363A"/>
    <w:pPr>
      <w:keepNext/>
      <w:keepLines/>
      <w:numPr>
        <w:ilvl w:val="6"/>
        <w:numId w:val="2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6F363A"/>
    <w:pPr>
      <w:keepNext/>
      <w:keepLines/>
      <w:numPr>
        <w:ilvl w:val="7"/>
        <w:numId w:val="2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6F363A"/>
    <w:pPr>
      <w:keepNext/>
      <w:keepLines/>
      <w:numPr>
        <w:ilvl w:val="8"/>
        <w:numId w:val="2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63A"/>
    <w:rPr>
      <w:rFonts w:asciiTheme="majorHAnsi" w:eastAsiaTheme="majorEastAsia" w:hAnsiTheme="majorHAnsi" w:cs="Times New Roman"/>
      <w:b/>
      <w:smallCaps/>
      <w:snapToGrid w:val="0"/>
      <w:color w:val="000000"/>
      <w:w w:val="0"/>
      <w:sz w:val="40"/>
      <w:szCs w:val="40"/>
      <w:u w:color="000000"/>
      <w:lang w:val="fr-CA" w:eastAsia="fr-CA"/>
    </w:rPr>
  </w:style>
  <w:style w:type="character" w:customStyle="1" w:styleId="Heading2Char">
    <w:name w:val="Heading 2 Char"/>
    <w:basedOn w:val="DefaultParagraphFont"/>
    <w:link w:val="Heading2"/>
    <w:rsid w:val="006F363A"/>
    <w:rPr>
      <w:rFonts w:asciiTheme="majorHAnsi" w:eastAsiaTheme="majorEastAsia" w:hAnsiTheme="majorHAnsi" w:cs="Times New Roman"/>
      <w:b/>
      <w:smallCaps/>
      <w:snapToGrid w:val="0"/>
      <w:color w:val="000000"/>
      <w:w w:val="0"/>
      <w:sz w:val="32"/>
      <w:szCs w:val="40"/>
      <w:u w:color="000000"/>
      <w:lang w:val="fr-CA" w:eastAsia="fr-CA"/>
    </w:rPr>
  </w:style>
  <w:style w:type="character" w:customStyle="1" w:styleId="Heading3Char">
    <w:name w:val="Heading 3 Char"/>
    <w:basedOn w:val="DefaultParagraphFont"/>
    <w:link w:val="Heading3"/>
    <w:rsid w:val="006F363A"/>
    <w:rPr>
      <w:rFonts w:asciiTheme="majorHAnsi" w:eastAsiaTheme="majorEastAsia" w:hAnsiTheme="majorHAnsi" w:cstheme="majorBidi"/>
      <w:b/>
      <w:bCs/>
      <w:smallCaps/>
      <w:sz w:val="28"/>
      <w:szCs w:val="26"/>
      <w:lang w:val="fr-CA" w:eastAsia="fr-CA"/>
    </w:rPr>
  </w:style>
  <w:style w:type="character" w:customStyle="1" w:styleId="Heading4Char">
    <w:name w:val="Heading 4 Char"/>
    <w:basedOn w:val="DefaultParagraphFont"/>
    <w:link w:val="Heading4"/>
    <w:rsid w:val="006F363A"/>
    <w:rPr>
      <w:rFonts w:asciiTheme="majorHAnsi" w:eastAsiaTheme="majorEastAsia" w:hAnsiTheme="majorHAnsi" w:cstheme="majorBidi"/>
      <w:b/>
      <w:bCs/>
      <w:i/>
      <w:iCs/>
      <w:color w:val="5B9BD5" w:themeColor="accent1"/>
      <w:sz w:val="24"/>
      <w:szCs w:val="24"/>
      <w:lang w:val="fr-CA"/>
    </w:rPr>
  </w:style>
  <w:style w:type="character" w:customStyle="1" w:styleId="Heading5Char">
    <w:name w:val="Heading 5 Char"/>
    <w:basedOn w:val="DefaultParagraphFont"/>
    <w:link w:val="Heading5"/>
    <w:semiHidden/>
    <w:rsid w:val="006F363A"/>
    <w:rPr>
      <w:rFonts w:asciiTheme="majorHAnsi" w:eastAsiaTheme="majorEastAsia" w:hAnsiTheme="majorHAnsi" w:cstheme="majorBidi"/>
      <w:color w:val="1F4D78" w:themeColor="accent1" w:themeShade="7F"/>
      <w:sz w:val="24"/>
      <w:szCs w:val="24"/>
      <w:lang w:val="fr-CA"/>
    </w:rPr>
  </w:style>
  <w:style w:type="character" w:customStyle="1" w:styleId="Heading6Char">
    <w:name w:val="Heading 6 Char"/>
    <w:basedOn w:val="DefaultParagraphFont"/>
    <w:link w:val="Heading6"/>
    <w:semiHidden/>
    <w:rsid w:val="006F363A"/>
    <w:rPr>
      <w:rFonts w:asciiTheme="majorHAnsi" w:eastAsiaTheme="majorEastAsia" w:hAnsiTheme="majorHAnsi" w:cstheme="majorBidi"/>
      <w:i/>
      <w:iCs/>
      <w:color w:val="1F4D78" w:themeColor="accent1" w:themeShade="7F"/>
      <w:sz w:val="24"/>
      <w:szCs w:val="24"/>
      <w:lang w:val="fr-CA"/>
    </w:rPr>
  </w:style>
  <w:style w:type="character" w:customStyle="1" w:styleId="Heading7Char">
    <w:name w:val="Heading 7 Char"/>
    <w:basedOn w:val="DefaultParagraphFont"/>
    <w:link w:val="Heading7"/>
    <w:semiHidden/>
    <w:rsid w:val="006F363A"/>
    <w:rPr>
      <w:rFonts w:asciiTheme="majorHAnsi" w:eastAsiaTheme="majorEastAsia" w:hAnsiTheme="majorHAnsi" w:cstheme="majorBidi"/>
      <w:i/>
      <w:iCs/>
      <w:color w:val="404040" w:themeColor="text1" w:themeTint="BF"/>
      <w:sz w:val="24"/>
      <w:szCs w:val="24"/>
      <w:lang w:val="fr-CA"/>
    </w:rPr>
  </w:style>
  <w:style w:type="character" w:customStyle="1" w:styleId="Heading8Char">
    <w:name w:val="Heading 8 Char"/>
    <w:basedOn w:val="DefaultParagraphFont"/>
    <w:link w:val="Heading8"/>
    <w:semiHidden/>
    <w:rsid w:val="006F363A"/>
    <w:rPr>
      <w:rFonts w:asciiTheme="majorHAnsi" w:eastAsiaTheme="majorEastAsia" w:hAnsiTheme="majorHAnsi" w:cstheme="majorBidi"/>
      <w:color w:val="404040" w:themeColor="text1" w:themeTint="BF"/>
      <w:sz w:val="20"/>
      <w:szCs w:val="20"/>
      <w:lang w:val="fr-CA"/>
    </w:rPr>
  </w:style>
  <w:style w:type="character" w:customStyle="1" w:styleId="Heading9Char">
    <w:name w:val="Heading 9 Char"/>
    <w:basedOn w:val="DefaultParagraphFont"/>
    <w:link w:val="Heading9"/>
    <w:semiHidden/>
    <w:rsid w:val="006F363A"/>
    <w:rPr>
      <w:rFonts w:asciiTheme="majorHAnsi" w:eastAsiaTheme="majorEastAsia" w:hAnsiTheme="majorHAnsi" w:cstheme="majorBidi"/>
      <w:i/>
      <w:iCs/>
      <w:color w:val="404040" w:themeColor="text1" w:themeTint="BF"/>
      <w:sz w:val="20"/>
      <w:szCs w:val="20"/>
      <w:lang w:val="fr-CA"/>
    </w:rPr>
  </w:style>
  <w:style w:type="paragraph" w:customStyle="1" w:styleId="ecxmsonormal">
    <w:name w:val="ecxmsonormal"/>
    <w:basedOn w:val="Normal"/>
    <w:link w:val="ecxmsonormalCar"/>
    <w:rsid w:val="006F363A"/>
    <w:pPr>
      <w:spacing w:before="100" w:beforeAutospacing="1" w:after="100" w:afterAutospacing="1"/>
    </w:pPr>
    <w:rPr>
      <w:lang w:val="fr-FR" w:eastAsia="fr-FR"/>
    </w:rPr>
  </w:style>
  <w:style w:type="character" w:customStyle="1" w:styleId="ecxmsonormalCar">
    <w:name w:val="ecxmsonormal Car"/>
    <w:basedOn w:val="DefaultParagraphFont"/>
    <w:link w:val="ecxmsonormal"/>
    <w:rsid w:val="006F363A"/>
    <w:rPr>
      <w:rFonts w:eastAsia="Times New Roman" w:cs="Times New Roman"/>
      <w:sz w:val="24"/>
      <w:szCs w:val="24"/>
      <w:lang w:eastAsia="fr-FR"/>
    </w:rPr>
  </w:style>
  <w:style w:type="paragraph" w:styleId="BalloonText">
    <w:name w:val="Balloon Text"/>
    <w:basedOn w:val="Normal"/>
    <w:link w:val="BalloonTextChar"/>
    <w:rsid w:val="006F363A"/>
    <w:rPr>
      <w:rFonts w:ascii="Tahoma" w:hAnsi="Tahoma" w:cs="Tahoma"/>
      <w:sz w:val="16"/>
      <w:szCs w:val="16"/>
    </w:rPr>
  </w:style>
  <w:style w:type="character" w:customStyle="1" w:styleId="BalloonTextChar">
    <w:name w:val="Balloon Text Char"/>
    <w:basedOn w:val="DefaultParagraphFont"/>
    <w:link w:val="BalloonText"/>
    <w:rsid w:val="006F363A"/>
    <w:rPr>
      <w:rFonts w:ascii="Tahoma" w:eastAsia="Times New Roman" w:hAnsi="Tahoma" w:cs="Tahoma"/>
      <w:sz w:val="16"/>
      <w:szCs w:val="16"/>
      <w:lang w:val="fr-CA"/>
    </w:rPr>
  </w:style>
  <w:style w:type="paragraph" w:styleId="NormalWeb">
    <w:name w:val="Normal (Web)"/>
    <w:basedOn w:val="Normal"/>
    <w:uiPriority w:val="99"/>
    <w:unhideWhenUsed/>
    <w:rsid w:val="006F363A"/>
    <w:pPr>
      <w:spacing w:before="100" w:beforeAutospacing="1" w:after="100" w:afterAutospacing="1"/>
    </w:pPr>
    <w:rPr>
      <w:lang w:eastAsia="fr-CA"/>
    </w:rPr>
  </w:style>
  <w:style w:type="paragraph" w:styleId="ListParagraph">
    <w:name w:val="List Paragraph"/>
    <w:basedOn w:val="Normal"/>
    <w:uiPriority w:val="34"/>
    <w:qFormat/>
    <w:rsid w:val="006F363A"/>
    <w:pPr>
      <w:ind w:left="720"/>
      <w:contextualSpacing/>
    </w:pPr>
  </w:style>
  <w:style w:type="paragraph" w:styleId="FootnoteText">
    <w:name w:val="footnote text"/>
    <w:basedOn w:val="Normal"/>
    <w:link w:val="FootnoteTextChar"/>
    <w:semiHidden/>
    <w:unhideWhenUsed/>
    <w:rsid w:val="006F363A"/>
    <w:rPr>
      <w:sz w:val="20"/>
      <w:szCs w:val="20"/>
    </w:rPr>
  </w:style>
  <w:style w:type="character" w:customStyle="1" w:styleId="FootnoteTextChar">
    <w:name w:val="Footnote Text Char"/>
    <w:basedOn w:val="DefaultParagraphFont"/>
    <w:link w:val="FootnoteText"/>
    <w:semiHidden/>
    <w:rsid w:val="006F363A"/>
    <w:rPr>
      <w:rFonts w:eastAsia="Times New Roman" w:cs="Times New Roman"/>
      <w:sz w:val="20"/>
      <w:szCs w:val="20"/>
      <w:lang w:val="fr-CA"/>
    </w:rPr>
  </w:style>
  <w:style w:type="character" w:styleId="FootnoteReference">
    <w:name w:val="footnote reference"/>
    <w:basedOn w:val="DefaultParagraphFont"/>
    <w:semiHidden/>
    <w:unhideWhenUsed/>
    <w:rsid w:val="006F363A"/>
    <w:rPr>
      <w:vertAlign w:val="superscript"/>
    </w:rPr>
  </w:style>
  <w:style w:type="paragraph" w:styleId="EndnoteText">
    <w:name w:val="endnote text"/>
    <w:basedOn w:val="Normal"/>
    <w:link w:val="EndnoteTextChar"/>
    <w:unhideWhenUsed/>
    <w:rsid w:val="006F363A"/>
    <w:rPr>
      <w:sz w:val="20"/>
      <w:szCs w:val="20"/>
    </w:rPr>
  </w:style>
  <w:style w:type="character" w:customStyle="1" w:styleId="EndnoteTextChar">
    <w:name w:val="Endnote Text Char"/>
    <w:basedOn w:val="DefaultParagraphFont"/>
    <w:link w:val="EndnoteText"/>
    <w:rsid w:val="006F363A"/>
    <w:rPr>
      <w:rFonts w:eastAsia="Times New Roman" w:cs="Times New Roman"/>
      <w:sz w:val="20"/>
      <w:szCs w:val="20"/>
      <w:lang w:val="fr-CA"/>
    </w:rPr>
  </w:style>
  <w:style w:type="character" w:styleId="EndnoteReference">
    <w:name w:val="endnote reference"/>
    <w:basedOn w:val="DefaultParagraphFont"/>
    <w:unhideWhenUsed/>
    <w:rsid w:val="006F363A"/>
    <w:rPr>
      <w:rFonts w:ascii="Times New Roman" w:hAnsi="Times New Roman"/>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Caption">
    <w:name w:val="caption"/>
    <w:basedOn w:val="Normal"/>
    <w:next w:val="Normal"/>
    <w:unhideWhenUsed/>
    <w:qFormat/>
    <w:rsid w:val="006F363A"/>
    <w:pPr>
      <w:keepNext/>
      <w:spacing w:line="240" w:lineRule="auto"/>
      <w:jc w:val="center"/>
    </w:pPr>
    <w:rPr>
      <w:b/>
      <w:bCs/>
      <w:sz w:val="20"/>
      <w:szCs w:val="20"/>
    </w:rPr>
  </w:style>
  <w:style w:type="character" w:styleId="Emphasis">
    <w:name w:val="Emphasis"/>
    <w:aliases w:val="Exemple"/>
    <w:uiPriority w:val="20"/>
    <w:rsid w:val="006F363A"/>
  </w:style>
  <w:style w:type="paragraph" w:styleId="Title">
    <w:name w:val="Title"/>
    <w:basedOn w:val="Normal"/>
    <w:next w:val="Normal"/>
    <w:link w:val="TitleChar"/>
    <w:qFormat/>
    <w:rsid w:val="006F363A"/>
    <w:pPr>
      <w:spacing w:before="240" w:after="240"/>
      <w:jc w:val="center"/>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6F363A"/>
    <w:rPr>
      <w:rFonts w:asciiTheme="majorHAnsi" w:eastAsiaTheme="majorEastAsia" w:hAnsiTheme="majorHAnsi" w:cstheme="majorBidi"/>
      <w:color w:val="323E4F" w:themeColor="text2" w:themeShade="BF"/>
      <w:spacing w:val="5"/>
      <w:kern w:val="28"/>
      <w:sz w:val="52"/>
      <w:szCs w:val="52"/>
      <w:lang w:val="fr-CA"/>
    </w:rPr>
  </w:style>
  <w:style w:type="character" w:styleId="BookTitle">
    <w:name w:val="Book Title"/>
    <w:basedOn w:val="DefaultParagraphFont"/>
    <w:uiPriority w:val="33"/>
    <w:qFormat/>
    <w:rsid w:val="006F363A"/>
    <w:rPr>
      <w:b/>
      <w:bCs/>
      <w:smallCaps/>
      <w:color w:val="auto"/>
      <w:sz w:val="72"/>
      <w:szCs w:val="72"/>
    </w:rPr>
  </w:style>
  <w:style w:type="character" w:styleId="IntenseReference">
    <w:name w:val="Intense Reference"/>
    <w:basedOn w:val="DefaultParagraphFont"/>
    <w:uiPriority w:val="32"/>
    <w:qFormat/>
    <w:rsid w:val="006F363A"/>
    <w:rPr>
      <w:b/>
      <w:bCs/>
      <w:smallCaps/>
      <w:color w:val="ED7D31" w:themeColor="accent2"/>
      <w:spacing w:val="5"/>
      <w:u w:val="single"/>
    </w:rPr>
  </w:style>
  <w:style w:type="paragraph" w:customStyle="1" w:styleId="quation">
    <w:name w:val="Équation"/>
    <w:basedOn w:val="Normal"/>
    <w:link w:val="quationChar"/>
    <w:qFormat/>
    <w:rsid w:val="006F363A"/>
    <w:pPr>
      <w:tabs>
        <w:tab w:val="center" w:pos="4678"/>
        <w:tab w:val="right" w:pos="8647"/>
      </w:tabs>
    </w:pPr>
  </w:style>
  <w:style w:type="paragraph" w:styleId="Header">
    <w:name w:val="header"/>
    <w:basedOn w:val="Normal"/>
    <w:link w:val="HeaderChar"/>
    <w:unhideWhenUsed/>
    <w:rsid w:val="006F363A"/>
    <w:pPr>
      <w:tabs>
        <w:tab w:val="center" w:pos="4320"/>
        <w:tab w:val="right" w:pos="8640"/>
      </w:tabs>
      <w:spacing w:after="0"/>
    </w:pPr>
    <w:rPr>
      <w:sz w:val="22"/>
    </w:rPr>
  </w:style>
  <w:style w:type="character" w:customStyle="1" w:styleId="HeaderChar">
    <w:name w:val="Header Char"/>
    <w:basedOn w:val="DefaultParagraphFont"/>
    <w:link w:val="Header"/>
    <w:rsid w:val="006F363A"/>
    <w:rPr>
      <w:rFonts w:eastAsia="Times New Roman" w:cs="Times New Roman"/>
      <w:szCs w:val="24"/>
      <w:lang w:val="fr-CA"/>
    </w:rPr>
  </w:style>
  <w:style w:type="character" w:customStyle="1" w:styleId="quationChar">
    <w:name w:val="Équation Char"/>
    <w:basedOn w:val="DefaultParagraphFont"/>
    <w:link w:val="quation"/>
    <w:rsid w:val="006F363A"/>
    <w:rPr>
      <w:rFonts w:eastAsia="Times New Roman" w:cs="Times New Roman"/>
      <w:sz w:val="24"/>
      <w:szCs w:val="24"/>
      <w:lang w:val="fr-CA"/>
    </w:rPr>
  </w:style>
  <w:style w:type="paragraph" w:styleId="Footer">
    <w:name w:val="footer"/>
    <w:basedOn w:val="Normal"/>
    <w:link w:val="FooterChar"/>
    <w:uiPriority w:val="99"/>
    <w:unhideWhenUsed/>
    <w:rsid w:val="006F363A"/>
    <w:pPr>
      <w:tabs>
        <w:tab w:val="center" w:pos="4320"/>
        <w:tab w:val="right" w:pos="8640"/>
      </w:tabs>
      <w:spacing w:after="0"/>
    </w:pPr>
  </w:style>
  <w:style w:type="character" w:customStyle="1" w:styleId="FooterChar">
    <w:name w:val="Footer Char"/>
    <w:basedOn w:val="DefaultParagraphFont"/>
    <w:link w:val="Footer"/>
    <w:uiPriority w:val="99"/>
    <w:rsid w:val="006F363A"/>
    <w:rPr>
      <w:rFonts w:eastAsia="Times New Roman" w:cs="Times New Roman"/>
      <w:sz w:val="24"/>
      <w:szCs w:val="24"/>
      <w:lang w:val="fr-CA"/>
    </w:rPr>
  </w:style>
  <w:style w:type="character" w:customStyle="1" w:styleId="arial-12-bleu">
    <w:name w:val="arial-12-bleu"/>
    <w:basedOn w:val="DefaultParagraphFont"/>
    <w:rsid w:val="006F363A"/>
  </w:style>
  <w:style w:type="character" w:styleId="Hyperlink">
    <w:name w:val="Hyperlink"/>
    <w:basedOn w:val="DefaultParagraphFont"/>
    <w:uiPriority w:val="99"/>
    <w:unhideWhenUsed/>
    <w:rsid w:val="006F363A"/>
    <w:rPr>
      <w:color w:val="0563C1" w:themeColor="hyperlink"/>
      <w:u w:val="single"/>
    </w:rPr>
  </w:style>
  <w:style w:type="paragraph" w:styleId="TOC1">
    <w:name w:val="toc 1"/>
    <w:basedOn w:val="Normal"/>
    <w:next w:val="Normal"/>
    <w:autoRedefine/>
    <w:uiPriority w:val="39"/>
    <w:unhideWhenUsed/>
    <w:rsid w:val="006F363A"/>
    <w:pPr>
      <w:tabs>
        <w:tab w:val="right" w:pos="8647"/>
      </w:tabs>
      <w:spacing w:after="100" w:line="240" w:lineRule="auto"/>
    </w:pPr>
    <w:rPr>
      <w:rFonts w:eastAsiaTheme="majorEastAsia"/>
      <w:b/>
      <w:noProof/>
      <w:sz w:val="26"/>
    </w:rPr>
  </w:style>
  <w:style w:type="paragraph" w:styleId="TOC2">
    <w:name w:val="toc 2"/>
    <w:basedOn w:val="Normal"/>
    <w:next w:val="Normal"/>
    <w:autoRedefine/>
    <w:uiPriority w:val="39"/>
    <w:unhideWhenUsed/>
    <w:rsid w:val="006F363A"/>
    <w:pPr>
      <w:tabs>
        <w:tab w:val="left" w:pos="709"/>
        <w:tab w:val="right" w:pos="8647"/>
      </w:tabs>
      <w:spacing w:after="100" w:line="240" w:lineRule="auto"/>
      <w:contextualSpacing/>
    </w:pPr>
    <w:rPr>
      <w:rFonts w:eastAsiaTheme="majorEastAsia"/>
      <w:noProof/>
      <w:lang w:eastAsia="fr-CA"/>
    </w:rPr>
  </w:style>
  <w:style w:type="paragraph" w:styleId="TableofFigures">
    <w:name w:val="table of figures"/>
    <w:basedOn w:val="Normal"/>
    <w:next w:val="Normal"/>
    <w:uiPriority w:val="99"/>
    <w:unhideWhenUsed/>
    <w:rsid w:val="006F363A"/>
    <w:pPr>
      <w:tabs>
        <w:tab w:val="right" w:pos="8647"/>
      </w:tabs>
      <w:spacing w:after="0"/>
    </w:pPr>
    <w:rPr>
      <w:noProof/>
    </w:rPr>
  </w:style>
  <w:style w:type="table" w:styleId="TableGrid">
    <w:name w:val="Table Grid"/>
    <w:basedOn w:val="TableNormal"/>
    <w:rsid w:val="006F363A"/>
    <w:pPr>
      <w:spacing w:after="0" w:line="240" w:lineRule="auto"/>
    </w:pPr>
    <w:rPr>
      <w:rFonts w:ascii="Times New Roman" w:eastAsia="Times New Roman" w:hAnsi="Times New Roman" w:cs="Times New Roman"/>
      <w:sz w:val="20"/>
      <w:szCs w:val="20"/>
      <w:lang w:val="fr-CA"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F363A"/>
    <w:pPr>
      <w:tabs>
        <w:tab w:val="left" w:pos="709"/>
        <w:tab w:val="right" w:pos="8647"/>
      </w:tabs>
      <w:spacing w:after="100" w:line="240" w:lineRule="auto"/>
      <w:contextualSpacing/>
    </w:pPr>
    <w:rPr>
      <w:rFonts w:eastAsiaTheme="majorEastAsia"/>
      <w:noProof/>
      <w:sz w:val="22"/>
    </w:rPr>
  </w:style>
  <w:style w:type="character" w:styleId="PageNumber">
    <w:name w:val="page number"/>
    <w:basedOn w:val="DefaultParagraphFont"/>
    <w:rsid w:val="006F363A"/>
  </w:style>
  <w:style w:type="character" w:customStyle="1" w:styleId="st">
    <w:name w:val="st"/>
    <w:basedOn w:val="DefaultParagraphFont"/>
    <w:rsid w:val="006F363A"/>
  </w:style>
  <w:style w:type="paragraph" w:styleId="Quote">
    <w:name w:val="Quote"/>
    <w:aliases w:val="Explication"/>
    <w:basedOn w:val="Normal"/>
    <w:next w:val="Normal"/>
    <w:link w:val="QuoteChar"/>
    <w:uiPriority w:val="29"/>
    <w:qFormat/>
    <w:rsid w:val="006F363A"/>
    <w:rPr>
      <w:rFonts w:ascii="Arial Narrow" w:hAnsi="Arial Narrow" w:cs="Arial"/>
      <w:iCs/>
      <w:color w:val="7F7F7F" w:themeColor="text1" w:themeTint="80"/>
      <w:sz w:val="22"/>
    </w:rPr>
  </w:style>
  <w:style w:type="character" w:customStyle="1" w:styleId="QuoteChar">
    <w:name w:val="Quote Char"/>
    <w:aliases w:val="Explication Char"/>
    <w:basedOn w:val="DefaultParagraphFont"/>
    <w:link w:val="Quote"/>
    <w:uiPriority w:val="29"/>
    <w:rsid w:val="006F363A"/>
    <w:rPr>
      <w:rFonts w:ascii="Arial Narrow" w:eastAsia="Times New Roman" w:hAnsi="Arial Narrow" w:cs="Arial"/>
      <w:iCs/>
      <w:color w:val="7F7F7F" w:themeColor="text1" w:themeTint="80"/>
      <w:szCs w:val="24"/>
      <w:lang w:val="fr-CA"/>
    </w:rPr>
  </w:style>
  <w:style w:type="paragraph" w:customStyle="1" w:styleId="Default">
    <w:name w:val="Default"/>
    <w:rsid w:val="006F363A"/>
    <w:pPr>
      <w:autoSpaceDE w:val="0"/>
      <w:autoSpaceDN w:val="0"/>
      <w:adjustRightInd w:val="0"/>
      <w:spacing w:after="0" w:line="240" w:lineRule="auto"/>
    </w:pPr>
    <w:rPr>
      <w:rFonts w:ascii="Calibri" w:eastAsia="Times New Roman" w:hAnsi="Calibri" w:cs="Calibri"/>
      <w:color w:val="000000"/>
      <w:sz w:val="24"/>
      <w:szCs w:val="24"/>
      <w:lang w:val="fr-CA" w:eastAsia="fr-CA"/>
    </w:rPr>
  </w:style>
  <w:style w:type="paragraph" w:styleId="NoSpacing">
    <w:name w:val="No Spacing"/>
    <w:uiPriority w:val="1"/>
    <w:qFormat/>
    <w:rsid w:val="006F363A"/>
    <w:pPr>
      <w:spacing w:after="0" w:line="240" w:lineRule="auto"/>
      <w:jc w:val="both"/>
    </w:pPr>
    <w:rPr>
      <w:rFonts w:eastAsia="Times New Roman" w:cs="Times New Roman"/>
      <w:sz w:val="24"/>
      <w:szCs w:val="24"/>
      <w:lang w:val="fr-CA"/>
    </w:rPr>
  </w:style>
  <w:style w:type="paragraph" w:customStyle="1" w:styleId="exemple">
    <w:name w:val="exemple"/>
    <w:basedOn w:val="Normal"/>
    <w:next w:val="Normal"/>
    <w:rsid w:val="006F363A"/>
    <w:pPr>
      <w:keepNext/>
      <w:keepLines/>
      <w:tabs>
        <w:tab w:val="center" w:pos="4253"/>
        <w:tab w:val="right" w:pos="8222"/>
      </w:tabs>
      <w:spacing w:after="240" w:line="240" w:lineRule="auto"/>
      <w:ind w:left="425" w:right="425"/>
    </w:pPr>
    <w:rPr>
      <w:color w:val="7F7F7F" w:themeColor="text1" w:themeTint="80"/>
    </w:rPr>
  </w:style>
  <w:style w:type="character" w:styleId="PlaceholderText">
    <w:name w:val="Placeholder Text"/>
    <w:basedOn w:val="DefaultParagraphFont"/>
    <w:uiPriority w:val="99"/>
    <w:semiHidden/>
    <w:rsid w:val="006F363A"/>
    <w:rPr>
      <w:color w:val="808080"/>
    </w:rPr>
  </w:style>
  <w:style w:type="paragraph" w:styleId="Bibliography">
    <w:name w:val="Bibliography"/>
    <w:basedOn w:val="Normal"/>
    <w:next w:val="Normal"/>
    <w:uiPriority w:val="37"/>
    <w:unhideWhenUsed/>
    <w:rsid w:val="006F363A"/>
    <w:pPr>
      <w:spacing w:line="240" w:lineRule="auto"/>
      <w:jc w:val="left"/>
    </w:pPr>
  </w:style>
  <w:style w:type="paragraph" w:customStyle="1" w:styleId="Corpsdetexte1">
    <w:name w:val="Corps de texte1"/>
    <w:basedOn w:val="Default"/>
    <w:next w:val="Default"/>
    <w:uiPriority w:val="99"/>
    <w:rsid w:val="006F363A"/>
    <w:rPr>
      <w:rFonts w:ascii="Times New Roman" w:hAnsi="Times New Roman" w:cs="Times New Roman"/>
      <w:color w:val="auto"/>
    </w:rPr>
  </w:style>
  <w:style w:type="character" w:styleId="Strong">
    <w:name w:val="Strong"/>
    <w:basedOn w:val="DefaultParagraphFont"/>
    <w:uiPriority w:val="22"/>
    <w:qFormat/>
    <w:rsid w:val="006F363A"/>
    <w:rPr>
      <w:b/>
      <w:bCs/>
    </w:rPr>
  </w:style>
  <w:style w:type="table" w:customStyle="1" w:styleId="Genie">
    <w:name w:val="Genie"/>
    <w:basedOn w:val="TableNormal"/>
    <w:uiPriority w:val="99"/>
    <w:rsid w:val="006F363A"/>
    <w:pPr>
      <w:keepNext/>
      <w:keepLines/>
      <w:spacing w:after="0" w:line="240" w:lineRule="auto"/>
    </w:pPr>
    <w:rPr>
      <w:rFonts w:eastAsia="Times New Roman" w:cs="Times New Roman"/>
      <w:sz w:val="24"/>
      <w:szCs w:val="20"/>
      <w:lang w:val="fr-CA" w:eastAsia="fr-CA"/>
    </w:rPr>
    <w:tblPr>
      <w:jc w:val="center"/>
      <w:tblBorders>
        <w:bottom w:val="single" w:sz="6" w:space="0" w:color="auto"/>
      </w:tblBorders>
      <w:tblCellMar>
        <w:top w:w="57" w:type="dxa"/>
        <w:left w:w="57" w:type="dxa"/>
        <w:bottom w:w="57" w:type="dxa"/>
        <w:right w:w="57" w:type="dxa"/>
      </w:tblCellMar>
    </w:tblPr>
    <w:trPr>
      <w:jc w:val="center"/>
    </w:trPr>
    <w:tcPr>
      <w:shd w:val="clear" w:color="auto" w:fill="FFFFFF" w:themeFill="background1"/>
    </w:tcPr>
    <w:tblStylePr w:type="firstRow">
      <w:pPr>
        <w:jc w:val="left"/>
      </w:pPr>
      <w:rPr>
        <w:rFonts w:asciiTheme="minorHAnsi" w:hAnsiTheme="minorHAnsi"/>
        <w:b/>
        <w:sz w:val="24"/>
      </w:rPr>
      <w:tblPr/>
      <w:tcPr>
        <w:tcBorders>
          <w:top w:val="single" w:sz="6" w:space="0" w:color="auto"/>
          <w:left w:val="nil"/>
          <w:bottom w:val="double" w:sz="6"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style>
  <w:style w:type="paragraph" w:customStyle="1" w:styleId="Text">
    <w:name w:val="Text"/>
    <w:basedOn w:val="Normal"/>
    <w:rsid w:val="006F363A"/>
    <w:pPr>
      <w:widowControl w:val="0"/>
      <w:autoSpaceDE w:val="0"/>
      <w:autoSpaceDN w:val="0"/>
      <w:spacing w:after="0" w:line="252" w:lineRule="auto"/>
      <w:ind w:firstLine="202"/>
    </w:pPr>
    <w:rPr>
      <w:rFonts w:ascii="Times New Roman" w:hAnsi="Times New Roman"/>
      <w:sz w:val="20"/>
      <w:szCs w:val="20"/>
      <w:lang w:val="en-US"/>
    </w:rPr>
  </w:style>
  <w:style w:type="character" w:styleId="FollowedHyperlink">
    <w:name w:val="FollowedHyperlink"/>
    <w:basedOn w:val="DefaultParagraphFont"/>
    <w:semiHidden/>
    <w:unhideWhenUsed/>
    <w:rsid w:val="006F363A"/>
    <w:rPr>
      <w:color w:val="954F72" w:themeColor="followedHyperlink"/>
      <w:u w:val="single"/>
    </w:rPr>
  </w:style>
  <w:style w:type="character" w:styleId="CommentReference">
    <w:name w:val="annotation reference"/>
    <w:basedOn w:val="DefaultParagraphFont"/>
    <w:semiHidden/>
    <w:unhideWhenUsed/>
    <w:rsid w:val="006F363A"/>
    <w:rPr>
      <w:sz w:val="16"/>
      <w:szCs w:val="16"/>
    </w:rPr>
  </w:style>
  <w:style w:type="paragraph" w:styleId="CommentText">
    <w:name w:val="annotation text"/>
    <w:basedOn w:val="Normal"/>
    <w:link w:val="CommentTextChar"/>
    <w:semiHidden/>
    <w:unhideWhenUsed/>
    <w:rsid w:val="006F363A"/>
    <w:pPr>
      <w:spacing w:line="240" w:lineRule="auto"/>
    </w:pPr>
    <w:rPr>
      <w:sz w:val="20"/>
      <w:szCs w:val="20"/>
    </w:rPr>
  </w:style>
  <w:style w:type="character" w:customStyle="1" w:styleId="CommentTextChar">
    <w:name w:val="Comment Text Char"/>
    <w:basedOn w:val="DefaultParagraphFont"/>
    <w:link w:val="CommentText"/>
    <w:semiHidden/>
    <w:rsid w:val="006F363A"/>
    <w:rPr>
      <w:rFonts w:eastAsia="Times New Roman" w:cs="Times New Roman"/>
      <w:sz w:val="20"/>
      <w:szCs w:val="20"/>
      <w:lang w:val="fr-CA"/>
    </w:rPr>
  </w:style>
  <w:style w:type="paragraph" w:styleId="CommentSubject">
    <w:name w:val="annotation subject"/>
    <w:basedOn w:val="CommentText"/>
    <w:next w:val="CommentText"/>
    <w:link w:val="CommentSubjectChar"/>
    <w:semiHidden/>
    <w:unhideWhenUsed/>
    <w:rsid w:val="006F363A"/>
    <w:rPr>
      <w:b/>
      <w:bCs/>
    </w:rPr>
  </w:style>
  <w:style w:type="character" w:customStyle="1" w:styleId="CommentSubjectChar">
    <w:name w:val="Comment Subject Char"/>
    <w:basedOn w:val="CommentTextChar"/>
    <w:link w:val="CommentSubject"/>
    <w:semiHidden/>
    <w:rsid w:val="006F363A"/>
    <w:rPr>
      <w:rFonts w:eastAsia="Times New Roman" w:cs="Times New Roman"/>
      <w:b/>
      <w:bCs/>
      <w:sz w:val="20"/>
      <w:szCs w:val="20"/>
      <w:lang w:val="fr-CA"/>
    </w:rPr>
  </w:style>
  <w:style w:type="paragraph" w:customStyle="1" w:styleId="Annexe">
    <w:name w:val="Annexe"/>
    <w:basedOn w:val="Heading1"/>
    <w:next w:val="Normal"/>
    <w:link w:val="AnnexeChar"/>
    <w:qFormat/>
    <w:rsid w:val="006F363A"/>
    <w:pPr>
      <w:numPr>
        <w:numId w:val="24"/>
      </w:numPr>
      <w:spacing w:after="240"/>
      <w:jc w:val="center"/>
    </w:pPr>
  </w:style>
  <w:style w:type="character" w:customStyle="1" w:styleId="AnnexeChar">
    <w:name w:val="Annexe Char"/>
    <w:basedOn w:val="Heading1Char"/>
    <w:link w:val="Annexe"/>
    <w:rsid w:val="006F363A"/>
    <w:rPr>
      <w:rFonts w:asciiTheme="majorHAnsi" w:eastAsiaTheme="majorEastAsia" w:hAnsiTheme="majorHAnsi" w:cs="Times New Roman"/>
      <w:b/>
      <w:smallCaps/>
      <w:snapToGrid w:val="0"/>
      <w:color w:val="000000"/>
      <w:w w:val="0"/>
      <w:sz w:val="40"/>
      <w:szCs w:val="40"/>
      <w:u w:color="000000"/>
      <w:lang w:val="fr-CA" w:eastAsia="fr-CA"/>
    </w:rPr>
  </w:style>
  <w:style w:type="paragraph" w:customStyle="1" w:styleId="Tableau">
    <w:name w:val="Tableau"/>
    <w:basedOn w:val="Normal"/>
    <w:link w:val="TableauChar"/>
    <w:qFormat/>
    <w:rsid w:val="006F363A"/>
    <w:pPr>
      <w:keepNext/>
      <w:keepLines/>
      <w:spacing w:after="0" w:line="240" w:lineRule="auto"/>
      <w:jc w:val="left"/>
    </w:pPr>
    <w:rPr>
      <w:lang w:eastAsia="fr-CA"/>
    </w:rPr>
  </w:style>
  <w:style w:type="character" w:customStyle="1" w:styleId="TableauChar">
    <w:name w:val="Tableau Char"/>
    <w:basedOn w:val="DefaultParagraphFont"/>
    <w:link w:val="Tableau"/>
    <w:rsid w:val="006F363A"/>
    <w:rPr>
      <w:rFonts w:eastAsia="Times New Roman" w:cs="Times New Roman"/>
      <w:sz w:val="24"/>
      <w:szCs w:val="24"/>
      <w:lang w:val="fr-CA" w:eastAsia="fr-CA"/>
    </w:rPr>
  </w:style>
  <w:style w:type="table" w:customStyle="1" w:styleId="TableNormal1">
    <w:name w:val="Table Normal1"/>
    <w:uiPriority w:val="2"/>
    <w:semiHidden/>
    <w:unhideWhenUsed/>
    <w:qFormat/>
    <w:rsid w:val="006F363A"/>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6F363A"/>
    <w:pPr>
      <w:widowControl w:val="0"/>
      <w:spacing w:after="0" w:line="240" w:lineRule="auto"/>
      <w:ind w:left="233"/>
      <w:jc w:val="left"/>
    </w:pPr>
    <w:rPr>
      <w:rFonts w:ascii="Times New Roman" w:hAnsi="Times New Roman" w:cstheme="minorBidi"/>
      <w:lang w:val="en-US"/>
    </w:rPr>
  </w:style>
  <w:style w:type="character" w:customStyle="1" w:styleId="BodyTextChar">
    <w:name w:val="Body Text Char"/>
    <w:basedOn w:val="DefaultParagraphFont"/>
    <w:link w:val="BodyText"/>
    <w:uiPriority w:val="1"/>
    <w:rsid w:val="006F363A"/>
    <w:rPr>
      <w:rFonts w:ascii="Times New Roman" w:eastAsia="Times New Roman" w:hAnsi="Times New Roman"/>
      <w:sz w:val="24"/>
      <w:szCs w:val="24"/>
      <w:lang w:val="en-US"/>
    </w:rPr>
  </w:style>
  <w:style w:type="paragraph" w:customStyle="1" w:styleId="TableParagraph">
    <w:name w:val="Table Paragraph"/>
    <w:basedOn w:val="Normal"/>
    <w:uiPriority w:val="1"/>
    <w:qFormat/>
    <w:rsid w:val="006F363A"/>
    <w:pPr>
      <w:widowControl w:val="0"/>
      <w:spacing w:after="0" w:line="240" w:lineRule="auto"/>
      <w:jc w:val="left"/>
    </w:pPr>
    <w:rPr>
      <w:rFonts w:eastAsiaTheme="minorHAnsi" w:cstheme="minorBidi"/>
      <w:sz w:val="22"/>
      <w:szCs w:val="22"/>
      <w:lang w:val="en-US"/>
    </w:rPr>
  </w:style>
  <w:style w:type="table" w:styleId="GridTable5Dark-Accent4">
    <w:name w:val="Grid Table 5 Dark Accent 4"/>
    <w:basedOn w:val="TableNormal"/>
    <w:uiPriority w:val="50"/>
    <w:rsid w:val="006F363A"/>
    <w:pPr>
      <w:spacing w:after="0" w:line="240" w:lineRule="auto"/>
    </w:pPr>
    <w:rPr>
      <w:rFonts w:ascii="Times New Roman" w:eastAsia="Times New Roman" w:hAnsi="Times New Roman" w:cs="Times New Roman"/>
      <w:sz w:val="20"/>
      <w:szCs w:val="20"/>
      <w:lang w:val="fr-CA" w:eastAsia="fr-C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6Colorful-Accent4">
    <w:name w:val="Grid Table 6 Colorful Accent 4"/>
    <w:basedOn w:val="TableNormal"/>
    <w:uiPriority w:val="51"/>
    <w:rsid w:val="006F363A"/>
    <w:pPr>
      <w:spacing w:after="0" w:line="240" w:lineRule="auto"/>
    </w:pPr>
    <w:rPr>
      <w:rFonts w:ascii="Times New Roman" w:eastAsia="Times New Roman" w:hAnsi="Times New Roman" w:cs="Times New Roman"/>
      <w:color w:val="BF8F00" w:themeColor="accent4" w:themeShade="BF"/>
      <w:sz w:val="20"/>
      <w:szCs w:val="20"/>
      <w:lang w:val="fr-CA" w:eastAsia="fr-CA"/>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4">
    <w:name w:val="Grid Table 4 Accent 4"/>
    <w:basedOn w:val="TableNormal"/>
    <w:uiPriority w:val="49"/>
    <w:rsid w:val="006F363A"/>
    <w:pPr>
      <w:spacing w:after="0" w:line="240" w:lineRule="auto"/>
    </w:pPr>
    <w:rPr>
      <w:rFonts w:ascii="Times New Roman" w:eastAsia="Times New Roman" w:hAnsi="Times New Roman" w:cs="Times New Roman"/>
      <w:sz w:val="20"/>
      <w:szCs w:val="20"/>
      <w:lang w:val="fr-CA" w:eastAsia="fr-CA"/>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PlainTable1">
    <w:name w:val="Plain Table 1"/>
    <w:basedOn w:val="TableNormal"/>
    <w:rsid w:val="006F363A"/>
    <w:pPr>
      <w:spacing w:after="0" w:line="240" w:lineRule="auto"/>
    </w:pPr>
    <w:rPr>
      <w:rFonts w:ascii="Times New Roman" w:eastAsia="Times New Roman" w:hAnsi="Times New Roman" w:cs="Times New Roman"/>
      <w:sz w:val="20"/>
      <w:szCs w:val="20"/>
      <w:lang w:val="fr-CA" w:eastAsia="fr-C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Oga10</b:Tag>
    <b:SourceType>Book</b:SourceType>
    <b:Guid>{597A1A09-F24F-4533-80FC-C70B42F295C2}</b:Guid>
    <b:Author>
      <b:Author>
        <b:NameList>
          <b:Person>
            <b:Last>Ogata</b:Last>
            <b:First>Katsuhiko</b:First>
          </b:Person>
        </b:NameList>
      </b:Author>
    </b:Author>
    <b:Title>Modern Control Engineering, fifth edition</b:Title>
    <b:Year>2010</b:Year>
    <b:RefOrder>1</b:RefOrder>
  </b:Source>
  <b:Source>
    <b:Tag>Jea161</b:Tag>
    <b:SourceType>ElectronicSource</b:SourceType>
    <b:Guid>{C913098B-3D13-428B-ADDA-0CB9F62B7697}</b:Guid>
    <b:Title>Techniques de compensation</b:Title>
    <b:Year>2016</b:Year>
    <b:City>Sherbrooke</b:City>
    <b:Publisher>Université de Sherbrooke</b:Publisher>
    <b:Author>
      <b:Author>
        <b:NameList>
          <b:Person>
            <b:Last>Lafontaine</b:Last>
            <b:First>Jean</b:First>
            <b:Middle>de</b:Middle>
          </b:Person>
        </b:NameList>
      </b:Author>
    </b:Author>
    <b:RefOrder>2</b:RefOrder>
  </b:Source>
</b:Sources>
</file>

<file path=customXml/itemProps1.xml><?xml version="1.0" encoding="utf-8"?>
<ds:datastoreItem xmlns:ds="http://schemas.openxmlformats.org/officeDocument/2006/customXml" ds:itemID="{6EF45585-4E73-4762-814F-16C737958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292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Perron</dc:creator>
  <cp:keywords/>
  <dc:description/>
  <cp:lastModifiedBy>Frédéric Perron</cp:lastModifiedBy>
  <cp:revision>4</cp:revision>
  <cp:lastPrinted>2017-02-08T00:49:00Z</cp:lastPrinted>
  <dcterms:created xsi:type="dcterms:W3CDTF">2017-02-20T23:03:00Z</dcterms:created>
  <dcterms:modified xsi:type="dcterms:W3CDTF">2017-02-22T00:11:00Z</dcterms:modified>
</cp:coreProperties>
</file>