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E506AF" w:rsidP="00F513FC">
            <w:r>
              <w:t>Test sur l</w:t>
            </w:r>
            <w:r w:rsidR="00B451A9">
              <w:t>’interface usagé</w:t>
            </w:r>
          </w:p>
          <w:p w:rsidR="00E76F72" w:rsidRDefault="00E76F72" w:rsidP="00F513FC">
            <w:r>
              <w:t>CCS</w:t>
            </w:r>
          </w:p>
        </w:tc>
        <w:tc>
          <w:tcPr>
            <w:tcW w:w="1843" w:type="dxa"/>
            <w:shd w:val="clear" w:color="auto" w:fill="D5DCE4" w:themeFill="text2" w:themeFillTint="33"/>
          </w:tcPr>
          <w:p w:rsidR="00280A33" w:rsidRDefault="00280A33">
            <w:r>
              <w:t>Numéro de test :</w:t>
            </w:r>
          </w:p>
          <w:p w:rsidR="00E506AF" w:rsidRDefault="00B451A9">
            <w:r>
              <w:t>L6</w:t>
            </w:r>
          </w:p>
        </w:tc>
        <w:tc>
          <w:tcPr>
            <w:tcW w:w="1275" w:type="dxa"/>
            <w:shd w:val="clear" w:color="auto" w:fill="D5DCE4" w:themeFill="text2" w:themeFillTint="33"/>
          </w:tcPr>
          <w:p w:rsidR="00280A33" w:rsidRDefault="00280A33">
            <w:r>
              <w:t>Révision :</w:t>
            </w:r>
          </w:p>
          <w:p w:rsidR="00E506AF" w:rsidRDefault="00E506AF">
            <w:r>
              <w:t>1</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565C53" w:rsidRDefault="00565C53" w:rsidP="00565C53">
      <w:pPr>
        <w:ind w:left="360"/>
        <w:rPr>
          <w:sz w:val="24"/>
          <w:szCs w:val="24"/>
        </w:rPr>
      </w:pPr>
      <w:r>
        <w:rPr>
          <w:sz w:val="24"/>
          <w:szCs w:val="24"/>
        </w:rPr>
        <w:t>Ce test a pour but d’assurer le bon fonctionnement de l’interface à l’aide de la télécommande. Le test valide que la télécommande agit selon les spécifications.</w:t>
      </w:r>
    </w:p>
    <w:p w:rsidR="00280A33" w:rsidRDefault="00280A33" w:rsidP="00565C53">
      <w:pPr>
        <w:ind w:left="360"/>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565C53">
        <w:rPr>
          <w:sz w:val="24"/>
          <w:szCs w:val="24"/>
        </w:rPr>
        <w:t xml:space="preserve"> Ordinateur avec CCS et le projet.</w:t>
      </w:r>
    </w:p>
    <w:p w:rsidR="008200BB" w:rsidRPr="008200BB" w:rsidRDefault="008200BB" w:rsidP="008200BB">
      <w:pPr>
        <w:pStyle w:val="ListParagraph"/>
        <w:numPr>
          <w:ilvl w:val="0"/>
          <w:numId w:val="3"/>
        </w:numPr>
        <w:rPr>
          <w:sz w:val="24"/>
          <w:szCs w:val="24"/>
        </w:rPr>
      </w:pPr>
      <w:r>
        <w:rPr>
          <w:sz w:val="24"/>
          <w:szCs w:val="24"/>
        </w:rPr>
        <w:t>Équipement 2 :</w:t>
      </w:r>
      <w:r w:rsidR="00565C53">
        <w:rPr>
          <w:sz w:val="24"/>
          <w:szCs w:val="24"/>
        </w:rPr>
        <w:t xml:space="preserve"> Circuit avec télécommande.</w:t>
      </w:r>
    </w:p>
    <w:p w:rsidR="008200BB" w:rsidRDefault="008200BB" w:rsidP="008200BB">
      <w:pPr>
        <w:pStyle w:val="ListParagraph"/>
        <w:numPr>
          <w:ilvl w:val="0"/>
          <w:numId w:val="3"/>
        </w:numPr>
        <w:rPr>
          <w:sz w:val="24"/>
          <w:szCs w:val="24"/>
        </w:rPr>
      </w:pPr>
      <w:r>
        <w:rPr>
          <w:sz w:val="24"/>
          <w:szCs w:val="24"/>
        </w:rPr>
        <w:t>Équipement 3 :</w:t>
      </w:r>
      <w:r w:rsidR="000C768B">
        <w:rPr>
          <w:sz w:val="24"/>
          <w:szCs w:val="24"/>
        </w:rPr>
        <w:t xml:space="preserve"> Objet d’interaction.</w:t>
      </w:r>
    </w:p>
    <w:p w:rsidR="008200BB" w:rsidRDefault="008200BB" w:rsidP="008200BB">
      <w:pPr>
        <w:pStyle w:val="ListParagraph"/>
        <w:numPr>
          <w:ilvl w:val="0"/>
          <w:numId w:val="3"/>
        </w:numPr>
        <w:rPr>
          <w:sz w:val="24"/>
          <w:szCs w:val="24"/>
        </w:rPr>
      </w:pPr>
      <w:r>
        <w:rPr>
          <w:sz w:val="24"/>
          <w:szCs w:val="24"/>
        </w:rPr>
        <w:t>Équipement 4 :</w:t>
      </w:r>
    </w:p>
    <w:p w:rsidR="008200BB" w:rsidRPr="008200BB" w:rsidRDefault="008200BB" w:rsidP="008200BB">
      <w:pPr>
        <w:pStyle w:val="ListParagraph"/>
        <w:rPr>
          <w:sz w:val="24"/>
          <w:szCs w:val="24"/>
        </w:rPr>
      </w:pP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tblInd w:w="421" w:type="dxa"/>
        <w:tblLook w:val="04A0" w:firstRow="1" w:lastRow="0" w:firstColumn="1" w:lastColumn="0" w:noHBand="0" w:noVBand="1"/>
      </w:tblPr>
      <w:tblGrid>
        <w:gridCol w:w="3188"/>
        <w:gridCol w:w="2623"/>
        <w:gridCol w:w="3686"/>
      </w:tblGrid>
      <w:tr w:rsidR="00E10DE5" w:rsidTr="00E10DE5">
        <w:trPr>
          <w:trHeight w:val="712"/>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E10DE5" w:rsidTr="00E10DE5">
        <w:trPr>
          <w:trHeight w:val="1551"/>
        </w:trPr>
        <w:tc>
          <w:tcPr>
            <w:tcW w:w="3188" w:type="dxa"/>
          </w:tcPr>
          <w:p w:rsidR="008200BB" w:rsidRPr="00E10DE5" w:rsidRDefault="00565C53" w:rsidP="008200BB">
            <w:pPr>
              <w:pStyle w:val="ListParagraph"/>
              <w:ind w:left="0"/>
              <w:rPr>
                <w:sz w:val="24"/>
                <w:szCs w:val="24"/>
              </w:rPr>
            </w:pPr>
            <w:r>
              <w:rPr>
                <w:sz w:val="24"/>
                <w:szCs w:val="24"/>
              </w:rPr>
              <w:t>La télécommande et son afficheur LCD</w:t>
            </w:r>
          </w:p>
        </w:tc>
        <w:tc>
          <w:tcPr>
            <w:tcW w:w="2623" w:type="dxa"/>
          </w:tcPr>
          <w:p w:rsidR="008200BB" w:rsidRPr="00E10DE5" w:rsidRDefault="00565C53" w:rsidP="008200BB">
            <w:pPr>
              <w:pStyle w:val="ListParagraph"/>
              <w:ind w:left="0"/>
              <w:rPr>
                <w:sz w:val="24"/>
                <w:szCs w:val="24"/>
              </w:rPr>
            </w:pPr>
            <w:r>
              <w:rPr>
                <w:sz w:val="24"/>
                <w:szCs w:val="24"/>
              </w:rPr>
              <w:t>Les touches appuyées de la télécommande.</w:t>
            </w:r>
          </w:p>
        </w:tc>
        <w:tc>
          <w:tcPr>
            <w:tcW w:w="3686" w:type="dxa"/>
          </w:tcPr>
          <w:p w:rsidR="008200BB" w:rsidRPr="00E10DE5" w:rsidRDefault="00565C53" w:rsidP="000C768B">
            <w:pPr>
              <w:pStyle w:val="ListParagraph"/>
              <w:ind w:left="0"/>
              <w:rPr>
                <w:sz w:val="24"/>
                <w:szCs w:val="24"/>
              </w:rPr>
            </w:pPr>
            <w:r>
              <w:rPr>
                <w:sz w:val="24"/>
                <w:szCs w:val="24"/>
              </w:rPr>
              <w:t xml:space="preserve">Appuyer sur 1-2-3-4-5-6 </w:t>
            </w:r>
            <w:r w:rsidR="000C768B">
              <w:rPr>
                <w:sz w:val="24"/>
                <w:szCs w:val="24"/>
              </w:rPr>
              <w:t>enregistrer les FFT dans une matrice, appuyer sur une autre touche doit faire une corrélation entre les autres matrices et enregistrer si la matrice est différente (pour éviter que deux matrices pareilles soient enregistrées). La touche C doit effacer toutes les matrices. Les touches mentionnées seront affichées sur le LCD. Les autres touches ne font rien.</w:t>
            </w:r>
          </w:p>
        </w:tc>
      </w:tr>
    </w:tbl>
    <w:p w:rsidR="007B5CB9" w:rsidRPr="000C768B" w:rsidRDefault="007B5CB9" w:rsidP="000C768B">
      <w:pPr>
        <w:rPr>
          <w:b/>
          <w:sz w:val="44"/>
          <w:szCs w:val="44"/>
        </w:rPr>
      </w:pPr>
    </w:p>
    <w:p w:rsidR="00280A33" w:rsidRDefault="00207C36" w:rsidP="00280A33">
      <w:pPr>
        <w:pStyle w:val="ListParagraph"/>
        <w:numPr>
          <w:ilvl w:val="0"/>
          <w:numId w:val="1"/>
        </w:numPr>
        <w:rPr>
          <w:b/>
          <w:sz w:val="44"/>
          <w:szCs w:val="44"/>
        </w:rPr>
      </w:pPr>
      <w:r>
        <w:rPr>
          <w:b/>
          <w:sz w:val="44"/>
          <w:szCs w:val="44"/>
        </w:rPr>
        <w:t>Procédure de test</w:t>
      </w:r>
    </w:p>
    <w:p w:rsidR="00207C36" w:rsidRDefault="00207C36" w:rsidP="00207C36">
      <w:pPr>
        <w:pStyle w:val="ListParagraph"/>
        <w:rPr>
          <w:b/>
          <w:sz w:val="24"/>
          <w:szCs w:val="24"/>
        </w:rPr>
      </w:pPr>
    </w:p>
    <w:p w:rsidR="00E10DE5" w:rsidRDefault="000C768B" w:rsidP="00E10DE5">
      <w:pPr>
        <w:pStyle w:val="ListParagraph"/>
        <w:numPr>
          <w:ilvl w:val="0"/>
          <w:numId w:val="4"/>
        </w:numPr>
        <w:rPr>
          <w:sz w:val="24"/>
          <w:szCs w:val="24"/>
        </w:rPr>
      </w:pPr>
      <w:r>
        <w:rPr>
          <w:sz w:val="24"/>
          <w:szCs w:val="24"/>
        </w:rPr>
        <w:t>Lancer le programme.</w:t>
      </w:r>
    </w:p>
    <w:p w:rsidR="00676A3C" w:rsidRDefault="000C768B" w:rsidP="00E10DE5">
      <w:pPr>
        <w:pStyle w:val="ListParagraph"/>
        <w:numPr>
          <w:ilvl w:val="0"/>
          <w:numId w:val="4"/>
        </w:numPr>
        <w:rPr>
          <w:sz w:val="24"/>
          <w:szCs w:val="24"/>
        </w:rPr>
      </w:pPr>
      <w:r>
        <w:rPr>
          <w:sz w:val="24"/>
          <w:szCs w:val="24"/>
        </w:rPr>
        <w:t>Appuyer sur différentes touches de la télécommande en même temps que d’appuyer sur différents endroits sur l’objet d’interaction.</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11483" w:type="dxa"/>
        <w:tblInd w:w="-856" w:type="dxa"/>
        <w:tblLook w:val="04A0" w:firstRow="1" w:lastRow="0" w:firstColumn="1" w:lastColumn="0" w:noHBand="0" w:noVBand="1"/>
      </w:tblPr>
      <w:tblGrid>
        <w:gridCol w:w="2127"/>
        <w:gridCol w:w="1276"/>
        <w:gridCol w:w="3544"/>
        <w:gridCol w:w="1417"/>
        <w:gridCol w:w="3119"/>
      </w:tblGrid>
      <w:tr w:rsidR="009570B7" w:rsidRPr="00676A3C" w:rsidTr="009570B7">
        <w:tc>
          <w:tcPr>
            <w:tcW w:w="2127" w:type="dxa"/>
            <w:shd w:val="clear" w:color="auto" w:fill="D5DCE4" w:themeFill="text2" w:themeFillTint="33"/>
          </w:tcPr>
          <w:p w:rsidR="009570B7" w:rsidRPr="00676A3C" w:rsidRDefault="009570B7" w:rsidP="00676A3C">
            <w:pPr>
              <w:rPr>
                <w:b/>
                <w:sz w:val="24"/>
                <w:szCs w:val="24"/>
              </w:rPr>
            </w:pPr>
            <w:r>
              <w:rPr>
                <w:b/>
                <w:sz w:val="24"/>
                <w:szCs w:val="24"/>
              </w:rPr>
              <w:t>Date du test</w:t>
            </w:r>
          </w:p>
        </w:tc>
        <w:tc>
          <w:tcPr>
            <w:tcW w:w="1276" w:type="dxa"/>
            <w:shd w:val="clear" w:color="auto" w:fill="D5DCE4" w:themeFill="text2" w:themeFillTint="33"/>
          </w:tcPr>
          <w:p w:rsidR="009570B7" w:rsidRPr="00676A3C" w:rsidRDefault="009570B7" w:rsidP="00676A3C">
            <w:pPr>
              <w:rPr>
                <w:b/>
                <w:sz w:val="24"/>
                <w:szCs w:val="24"/>
              </w:rPr>
            </w:pPr>
            <w:r>
              <w:rPr>
                <w:b/>
                <w:sz w:val="24"/>
                <w:szCs w:val="24"/>
              </w:rPr>
              <w:t>Révision du code utilisée</w:t>
            </w:r>
          </w:p>
        </w:tc>
        <w:tc>
          <w:tcPr>
            <w:tcW w:w="3544" w:type="dxa"/>
            <w:shd w:val="clear" w:color="auto" w:fill="D5DCE4" w:themeFill="text2" w:themeFillTint="33"/>
          </w:tcPr>
          <w:p w:rsidR="009570B7" w:rsidRPr="00676A3C" w:rsidRDefault="009570B7" w:rsidP="00676A3C">
            <w:pPr>
              <w:rPr>
                <w:b/>
                <w:sz w:val="24"/>
                <w:szCs w:val="24"/>
              </w:rPr>
            </w:pPr>
            <w:r>
              <w:rPr>
                <w:b/>
                <w:sz w:val="24"/>
                <w:szCs w:val="24"/>
              </w:rPr>
              <w:t>Résultats du test</w:t>
            </w:r>
          </w:p>
        </w:tc>
        <w:tc>
          <w:tcPr>
            <w:tcW w:w="1417" w:type="dxa"/>
            <w:shd w:val="clear" w:color="auto" w:fill="D5DCE4" w:themeFill="text2" w:themeFillTint="33"/>
          </w:tcPr>
          <w:p w:rsidR="009570B7" w:rsidRDefault="009570B7" w:rsidP="00676A3C">
            <w:pPr>
              <w:rPr>
                <w:b/>
                <w:sz w:val="24"/>
                <w:szCs w:val="24"/>
              </w:rPr>
            </w:pPr>
            <w:r>
              <w:rPr>
                <w:b/>
                <w:sz w:val="24"/>
                <w:szCs w:val="24"/>
              </w:rPr>
              <w:t>Bug présent?</w:t>
            </w:r>
          </w:p>
          <w:p w:rsidR="009570B7" w:rsidRPr="00676A3C" w:rsidRDefault="009570B7" w:rsidP="00676A3C">
            <w:pPr>
              <w:rPr>
                <w:b/>
                <w:sz w:val="24"/>
                <w:szCs w:val="24"/>
              </w:rPr>
            </w:pPr>
            <w:r>
              <w:rPr>
                <w:b/>
                <w:sz w:val="24"/>
                <w:szCs w:val="24"/>
              </w:rPr>
              <w:t>Oui/non</w:t>
            </w:r>
          </w:p>
        </w:tc>
        <w:tc>
          <w:tcPr>
            <w:tcW w:w="3119" w:type="dxa"/>
            <w:shd w:val="clear" w:color="auto" w:fill="D5DCE4" w:themeFill="text2" w:themeFillTint="33"/>
          </w:tcPr>
          <w:p w:rsidR="009570B7" w:rsidRDefault="009570B7" w:rsidP="00676A3C">
            <w:pPr>
              <w:rPr>
                <w:b/>
                <w:sz w:val="24"/>
                <w:szCs w:val="24"/>
              </w:rPr>
            </w:pPr>
            <w:r>
              <w:rPr>
                <w:b/>
                <w:sz w:val="24"/>
                <w:szCs w:val="24"/>
              </w:rPr>
              <w:t xml:space="preserve">Paramètres fonctionnels / Paramètres à modifier </w:t>
            </w:r>
          </w:p>
        </w:tc>
      </w:tr>
      <w:tr w:rsidR="009570B7" w:rsidRPr="00676A3C" w:rsidTr="009570B7">
        <w:trPr>
          <w:trHeight w:val="972"/>
        </w:trPr>
        <w:tc>
          <w:tcPr>
            <w:tcW w:w="2127" w:type="dxa"/>
          </w:tcPr>
          <w:p w:rsidR="009570B7" w:rsidRPr="00676A3C" w:rsidRDefault="000C768B" w:rsidP="00676A3C">
            <w:pPr>
              <w:rPr>
                <w:b/>
                <w:sz w:val="24"/>
                <w:szCs w:val="24"/>
              </w:rPr>
            </w:pPr>
            <w:r>
              <w:rPr>
                <w:b/>
                <w:sz w:val="24"/>
                <w:szCs w:val="24"/>
              </w:rPr>
              <w:t>18-04-2017</w:t>
            </w:r>
          </w:p>
        </w:tc>
        <w:tc>
          <w:tcPr>
            <w:tcW w:w="1276" w:type="dxa"/>
          </w:tcPr>
          <w:p w:rsidR="009570B7" w:rsidRPr="00676A3C" w:rsidRDefault="009570B7" w:rsidP="00676A3C">
            <w:pPr>
              <w:rPr>
                <w:b/>
                <w:sz w:val="24"/>
                <w:szCs w:val="24"/>
              </w:rPr>
            </w:pPr>
          </w:p>
        </w:tc>
        <w:tc>
          <w:tcPr>
            <w:tcW w:w="3544" w:type="dxa"/>
          </w:tcPr>
          <w:p w:rsidR="009570B7" w:rsidRDefault="000C768B" w:rsidP="00676A3C">
            <w:pPr>
              <w:rPr>
                <w:b/>
                <w:sz w:val="24"/>
                <w:szCs w:val="24"/>
              </w:rPr>
            </w:pPr>
            <w:r>
              <w:rPr>
                <w:b/>
                <w:sz w:val="24"/>
                <w:szCs w:val="24"/>
              </w:rPr>
              <w:t>Touches 1-2-3-4 enregistres les matrices correctement avec la corrélation.</w:t>
            </w:r>
          </w:p>
          <w:p w:rsidR="000C768B" w:rsidRDefault="000C768B" w:rsidP="00676A3C">
            <w:pPr>
              <w:rPr>
                <w:b/>
                <w:sz w:val="24"/>
                <w:szCs w:val="24"/>
              </w:rPr>
            </w:pPr>
            <w:r>
              <w:rPr>
                <w:b/>
                <w:sz w:val="24"/>
                <w:szCs w:val="24"/>
              </w:rPr>
              <w:t>Touches 5-6 sont disponibles si on désire ajouter des actions.</w:t>
            </w:r>
          </w:p>
          <w:p w:rsidR="000C768B" w:rsidRDefault="000C768B" w:rsidP="00676A3C">
            <w:pPr>
              <w:rPr>
                <w:b/>
                <w:sz w:val="24"/>
                <w:szCs w:val="24"/>
              </w:rPr>
            </w:pPr>
            <w:r>
              <w:rPr>
                <w:b/>
                <w:sz w:val="24"/>
                <w:szCs w:val="24"/>
              </w:rPr>
              <w:t>Touche C efface les matrices.</w:t>
            </w:r>
          </w:p>
          <w:p w:rsidR="000C768B" w:rsidRDefault="000C768B" w:rsidP="00676A3C">
            <w:pPr>
              <w:rPr>
                <w:b/>
                <w:sz w:val="24"/>
                <w:szCs w:val="24"/>
              </w:rPr>
            </w:pPr>
            <w:r>
              <w:rPr>
                <w:b/>
                <w:sz w:val="24"/>
                <w:szCs w:val="24"/>
              </w:rPr>
              <w:t>Les autres touches ne font rien.</w:t>
            </w:r>
          </w:p>
          <w:p w:rsidR="000C768B" w:rsidRPr="00676A3C" w:rsidRDefault="000C768B" w:rsidP="00676A3C">
            <w:pPr>
              <w:rPr>
                <w:b/>
                <w:sz w:val="24"/>
                <w:szCs w:val="24"/>
              </w:rPr>
            </w:pPr>
            <w:r>
              <w:rPr>
                <w:b/>
                <w:sz w:val="24"/>
                <w:szCs w:val="24"/>
              </w:rPr>
              <w:t>Les touches actives sont affichées sur le LCD.</w:t>
            </w:r>
          </w:p>
        </w:tc>
        <w:tc>
          <w:tcPr>
            <w:tcW w:w="1417" w:type="dxa"/>
          </w:tcPr>
          <w:p w:rsidR="009570B7" w:rsidRPr="00676A3C" w:rsidRDefault="000C768B" w:rsidP="00676A3C">
            <w:pPr>
              <w:rPr>
                <w:b/>
                <w:sz w:val="24"/>
                <w:szCs w:val="24"/>
              </w:rPr>
            </w:pPr>
            <w:r>
              <w:rPr>
                <w:b/>
                <w:sz w:val="24"/>
                <w:szCs w:val="24"/>
              </w:rPr>
              <w:t>Non</w:t>
            </w:r>
          </w:p>
        </w:tc>
        <w:tc>
          <w:tcPr>
            <w:tcW w:w="3119" w:type="dxa"/>
          </w:tcPr>
          <w:p w:rsidR="009570B7" w:rsidRPr="00676A3C" w:rsidRDefault="000C768B" w:rsidP="00676A3C">
            <w:pPr>
              <w:rPr>
                <w:b/>
                <w:sz w:val="24"/>
                <w:szCs w:val="24"/>
              </w:rPr>
            </w:pPr>
            <w:r>
              <w:rPr>
                <w:b/>
                <w:sz w:val="24"/>
                <w:szCs w:val="24"/>
              </w:rPr>
              <w:t>Fonctionnel</w:t>
            </w:r>
            <w:bookmarkStart w:id="0" w:name="_GoBack"/>
            <w:bookmarkEnd w:id="0"/>
          </w:p>
        </w:tc>
      </w:tr>
      <w:tr w:rsidR="009570B7" w:rsidRPr="00676A3C" w:rsidTr="009570B7">
        <w:trPr>
          <w:trHeight w:val="844"/>
        </w:trPr>
        <w:tc>
          <w:tcPr>
            <w:tcW w:w="2127" w:type="dxa"/>
          </w:tcPr>
          <w:p w:rsidR="009570B7" w:rsidRPr="00676A3C" w:rsidRDefault="009570B7" w:rsidP="00676A3C">
            <w:pPr>
              <w:rPr>
                <w:b/>
                <w:sz w:val="24"/>
                <w:szCs w:val="24"/>
              </w:rPr>
            </w:pPr>
          </w:p>
        </w:tc>
        <w:tc>
          <w:tcPr>
            <w:tcW w:w="1276" w:type="dxa"/>
          </w:tcPr>
          <w:p w:rsidR="009570B7" w:rsidRPr="00676A3C" w:rsidRDefault="009570B7" w:rsidP="00676A3C">
            <w:pPr>
              <w:rPr>
                <w:b/>
                <w:sz w:val="24"/>
                <w:szCs w:val="24"/>
              </w:rPr>
            </w:pPr>
          </w:p>
        </w:tc>
        <w:tc>
          <w:tcPr>
            <w:tcW w:w="3544" w:type="dxa"/>
          </w:tcPr>
          <w:p w:rsidR="009570B7" w:rsidRPr="00676A3C" w:rsidRDefault="009570B7" w:rsidP="00676A3C">
            <w:pPr>
              <w:rPr>
                <w:b/>
                <w:sz w:val="24"/>
                <w:szCs w:val="24"/>
              </w:rPr>
            </w:pPr>
          </w:p>
        </w:tc>
        <w:tc>
          <w:tcPr>
            <w:tcW w:w="1417" w:type="dxa"/>
          </w:tcPr>
          <w:p w:rsidR="009570B7" w:rsidRPr="00676A3C" w:rsidRDefault="009570B7" w:rsidP="00676A3C">
            <w:pPr>
              <w:rPr>
                <w:b/>
                <w:sz w:val="24"/>
                <w:szCs w:val="24"/>
              </w:rPr>
            </w:pPr>
          </w:p>
        </w:tc>
        <w:tc>
          <w:tcPr>
            <w:tcW w:w="3119" w:type="dxa"/>
          </w:tcPr>
          <w:p w:rsidR="009570B7" w:rsidRPr="00676A3C" w:rsidRDefault="009570B7" w:rsidP="00676A3C">
            <w:pPr>
              <w:rPr>
                <w:b/>
                <w:sz w:val="24"/>
                <w:szCs w:val="24"/>
              </w:rPr>
            </w:pPr>
          </w:p>
        </w:tc>
      </w:tr>
      <w:tr w:rsidR="009570B7" w:rsidRPr="00676A3C" w:rsidTr="009570B7">
        <w:trPr>
          <w:trHeight w:val="842"/>
        </w:trPr>
        <w:tc>
          <w:tcPr>
            <w:tcW w:w="2127" w:type="dxa"/>
          </w:tcPr>
          <w:p w:rsidR="009570B7" w:rsidRPr="00676A3C" w:rsidRDefault="009570B7" w:rsidP="00676A3C">
            <w:pPr>
              <w:rPr>
                <w:b/>
                <w:sz w:val="24"/>
                <w:szCs w:val="24"/>
              </w:rPr>
            </w:pPr>
          </w:p>
        </w:tc>
        <w:tc>
          <w:tcPr>
            <w:tcW w:w="1276" w:type="dxa"/>
          </w:tcPr>
          <w:p w:rsidR="009570B7" w:rsidRPr="00676A3C" w:rsidRDefault="009570B7" w:rsidP="00676A3C">
            <w:pPr>
              <w:rPr>
                <w:b/>
                <w:sz w:val="24"/>
                <w:szCs w:val="24"/>
              </w:rPr>
            </w:pPr>
          </w:p>
        </w:tc>
        <w:tc>
          <w:tcPr>
            <w:tcW w:w="3544" w:type="dxa"/>
          </w:tcPr>
          <w:p w:rsidR="009570B7" w:rsidRPr="00676A3C" w:rsidRDefault="009570B7" w:rsidP="00676A3C">
            <w:pPr>
              <w:rPr>
                <w:b/>
                <w:sz w:val="24"/>
                <w:szCs w:val="24"/>
              </w:rPr>
            </w:pPr>
          </w:p>
        </w:tc>
        <w:tc>
          <w:tcPr>
            <w:tcW w:w="1417" w:type="dxa"/>
          </w:tcPr>
          <w:p w:rsidR="009570B7" w:rsidRPr="00676A3C" w:rsidRDefault="009570B7" w:rsidP="00676A3C">
            <w:pPr>
              <w:rPr>
                <w:b/>
                <w:sz w:val="24"/>
                <w:szCs w:val="24"/>
              </w:rPr>
            </w:pPr>
          </w:p>
        </w:tc>
        <w:tc>
          <w:tcPr>
            <w:tcW w:w="3119" w:type="dxa"/>
          </w:tcPr>
          <w:p w:rsidR="009570B7" w:rsidRPr="00676A3C" w:rsidRDefault="009570B7" w:rsidP="00676A3C">
            <w:pPr>
              <w:rPr>
                <w:b/>
                <w:sz w:val="24"/>
                <w:szCs w:val="24"/>
              </w:rPr>
            </w:pPr>
          </w:p>
        </w:tc>
      </w:tr>
      <w:tr w:rsidR="009570B7" w:rsidRPr="00676A3C" w:rsidTr="009570B7">
        <w:trPr>
          <w:trHeight w:val="968"/>
        </w:trPr>
        <w:tc>
          <w:tcPr>
            <w:tcW w:w="2127" w:type="dxa"/>
          </w:tcPr>
          <w:p w:rsidR="009570B7" w:rsidRPr="00676A3C" w:rsidRDefault="009570B7" w:rsidP="00676A3C">
            <w:pPr>
              <w:rPr>
                <w:b/>
                <w:sz w:val="24"/>
                <w:szCs w:val="24"/>
              </w:rPr>
            </w:pPr>
          </w:p>
        </w:tc>
        <w:tc>
          <w:tcPr>
            <w:tcW w:w="1276" w:type="dxa"/>
          </w:tcPr>
          <w:p w:rsidR="009570B7" w:rsidRPr="00676A3C" w:rsidRDefault="009570B7" w:rsidP="00676A3C">
            <w:pPr>
              <w:rPr>
                <w:b/>
                <w:sz w:val="24"/>
                <w:szCs w:val="24"/>
              </w:rPr>
            </w:pPr>
          </w:p>
        </w:tc>
        <w:tc>
          <w:tcPr>
            <w:tcW w:w="3544" w:type="dxa"/>
          </w:tcPr>
          <w:p w:rsidR="009570B7" w:rsidRPr="00676A3C" w:rsidRDefault="009570B7" w:rsidP="00676A3C">
            <w:pPr>
              <w:rPr>
                <w:b/>
                <w:sz w:val="24"/>
                <w:szCs w:val="24"/>
              </w:rPr>
            </w:pPr>
          </w:p>
        </w:tc>
        <w:tc>
          <w:tcPr>
            <w:tcW w:w="1417" w:type="dxa"/>
          </w:tcPr>
          <w:p w:rsidR="009570B7" w:rsidRPr="00676A3C" w:rsidRDefault="009570B7" w:rsidP="00676A3C">
            <w:pPr>
              <w:rPr>
                <w:b/>
                <w:sz w:val="24"/>
                <w:szCs w:val="24"/>
              </w:rPr>
            </w:pPr>
          </w:p>
        </w:tc>
        <w:tc>
          <w:tcPr>
            <w:tcW w:w="3119" w:type="dxa"/>
          </w:tcPr>
          <w:p w:rsidR="009570B7" w:rsidRPr="00676A3C" w:rsidRDefault="009570B7"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07C36" w:rsidRDefault="00207C36" w:rsidP="00280A33">
      <w:pPr>
        <w:pStyle w:val="ListParagraph"/>
        <w:numPr>
          <w:ilvl w:val="0"/>
          <w:numId w:val="1"/>
        </w:numPr>
        <w:rPr>
          <w:b/>
          <w:sz w:val="44"/>
          <w:szCs w:val="44"/>
        </w:rPr>
      </w:pPr>
      <w:r>
        <w:rPr>
          <w:b/>
          <w:sz w:val="44"/>
          <w:szCs w:val="44"/>
        </w:rPr>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C49DA"/>
    <w:rsid w:val="000C768B"/>
    <w:rsid w:val="00207C36"/>
    <w:rsid w:val="00280A33"/>
    <w:rsid w:val="00565C53"/>
    <w:rsid w:val="00676A3C"/>
    <w:rsid w:val="007B5CB9"/>
    <w:rsid w:val="008200BB"/>
    <w:rsid w:val="009570B7"/>
    <w:rsid w:val="00A65C2B"/>
    <w:rsid w:val="00B451A9"/>
    <w:rsid w:val="00CC2242"/>
    <w:rsid w:val="00D43FCE"/>
    <w:rsid w:val="00DE239B"/>
    <w:rsid w:val="00E10DE5"/>
    <w:rsid w:val="00E506AF"/>
    <w:rsid w:val="00E76F72"/>
    <w:rsid w:val="00EC35F9"/>
    <w:rsid w:val="00F513FC"/>
    <w:rsid w:val="00F82A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1867">
      <w:bodyDiv w:val="1"/>
      <w:marLeft w:val="0"/>
      <w:marRight w:val="0"/>
      <w:marTop w:val="0"/>
      <w:marBottom w:val="0"/>
      <w:divBdr>
        <w:top w:val="none" w:sz="0" w:space="0" w:color="auto"/>
        <w:left w:val="none" w:sz="0" w:space="0" w:color="auto"/>
        <w:bottom w:val="none" w:sz="0" w:space="0" w:color="auto"/>
        <w:right w:val="none" w:sz="0" w:space="0" w:color="auto"/>
      </w:divBdr>
    </w:div>
    <w:div w:id="1099982932">
      <w:bodyDiv w:val="1"/>
      <w:marLeft w:val="0"/>
      <w:marRight w:val="0"/>
      <w:marTop w:val="0"/>
      <w:marBottom w:val="0"/>
      <w:divBdr>
        <w:top w:val="none" w:sz="0" w:space="0" w:color="auto"/>
        <w:left w:val="none" w:sz="0" w:space="0" w:color="auto"/>
        <w:bottom w:val="none" w:sz="0" w:space="0" w:color="auto"/>
        <w:right w:val="none" w:sz="0" w:space="0" w:color="auto"/>
      </w:divBdr>
    </w:div>
    <w:div w:id="21403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272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Frédéric Perron</cp:lastModifiedBy>
  <cp:revision>5</cp:revision>
  <dcterms:created xsi:type="dcterms:W3CDTF">2017-03-23T14:25:00Z</dcterms:created>
  <dcterms:modified xsi:type="dcterms:W3CDTF">2017-04-18T19:47:00Z</dcterms:modified>
</cp:coreProperties>
</file>