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1D3CB0" w:rsidP="00F513FC">
            <w:r>
              <w:t>Test sur le système FFT/enveloppe et corrélation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1D3CB0">
            <w:r>
              <w:t>I1.2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1D3CB0"/>
    <w:rsid w:val="00207C36"/>
    <w:rsid w:val="00280A33"/>
    <w:rsid w:val="00676A3C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2017-03-23T18:27:00Z</dcterms:modified>
</cp:coreProperties>
</file>