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E76F72" w:rsidRDefault="00E506AF" w:rsidP="00D01CC3">
            <w:r>
              <w:t xml:space="preserve">Test sur </w:t>
            </w:r>
            <w:r w:rsidR="00D01CC3">
              <w:t>l’écran LCD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D01CC3">
            <w:r>
              <w:t>M6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01CC3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2017-03-23T18:47:00Z</dcterms:modified>
</cp:coreProperties>
</file>