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72" w:rsidRDefault="00CA4C2B">
      <w:r>
        <w:rPr>
          <w:rFonts w:hint="eastAsia"/>
        </w:rPr>
        <w:t>石头馍</w:t>
      </w:r>
      <w:bookmarkStart w:id="0" w:name="_GoBack"/>
      <w:bookmarkEnd w:id="0"/>
    </w:p>
    <w:p w:rsidR="00CA4C2B" w:rsidRDefault="00CA4C2B">
      <w:pPr>
        <w:rPr>
          <w:rFonts w:hint="eastAsia"/>
        </w:rPr>
      </w:pPr>
      <w:r>
        <w:t>乒乓球以弱胜强</w:t>
      </w:r>
    </w:p>
    <w:sectPr w:rsidR="00CA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9E"/>
    <w:rsid w:val="001C64B2"/>
    <w:rsid w:val="0035289E"/>
    <w:rsid w:val="00CA4C2B"/>
    <w:rsid w:val="00FA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537E1-2C06-4BCE-BF4C-24FCC1A1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</cp:revision>
  <dcterms:created xsi:type="dcterms:W3CDTF">2018-09-12T08:11:00Z</dcterms:created>
  <dcterms:modified xsi:type="dcterms:W3CDTF">2018-09-12T08:11:00Z</dcterms:modified>
</cp:coreProperties>
</file>